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1E" w:rsidRDefault="007D6AD5" w:rsidP="0014241E">
      <w:pPr>
        <w:spacing w:line="360" w:lineRule="exact"/>
        <w:ind w:leftChars="-214" w:left="-514" w:firstLineChars="100" w:firstLine="360"/>
        <w:rPr>
          <w:rFonts w:ascii="標楷體" w:eastAsia="標楷體" w:hAnsi="標楷體"/>
          <w:b/>
          <w:sz w:val="36"/>
          <w:szCs w:val="36"/>
        </w:rPr>
      </w:pPr>
      <w:r>
        <w:rPr>
          <w:rFonts w:ascii="標楷體" w:eastAsia="標楷體" w:hAnsi="標楷體" w:hint="eastAsia"/>
          <w:b/>
          <w:sz w:val="36"/>
          <w:szCs w:val="36"/>
        </w:rPr>
        <w:t xml:space="preserve"> </w:t>
      </w:r>
      <w:proofErr w:type="gramStart"/>
      <w:r w:rsidR="0014241E" w:rsidRPr="00EB1876">
        <w:rPr>
          <w:rFonts w:ascii="標楷體" w:eastAsia="標楷體" w:hAnsi="標楷體" w:hint="eastAsia"/>
          <w:b/>
          <w:sz w:val="36"/>
          <w:szCs w:val="36"/>
        </w:rPr>
        <w:t>臺</w:t>
      </w:r>
      <w:proofErr w:type="gramEnd"/>
      <w:r w:rsidR="0014241E" w:rsidRPr="00EB1876">
        <w:rPr>
          <w:rFonts w:ascii="標楷體" w:eastAsia="標楷體" w:hAnsi="標楷體" w:hint="eastAsia"/>
          <w:b/>
          <w:sz w:val="36"/>
          <w:szCs w:val="36"/>
        </w:rPr>
        <w:t>中市交通事件裁決處交通違規罰鍰分期繳納</w:t>
      </w:r>
    </w:p>
    <w:tbl>
      <w:tblPr>
        <w:tblW w:w="5000" w:type="pct"/>
        <w:tblCellMar>
          <w:top w:w="15" w:type="dxa"/>
          <w:left w:w="15" w:type="dxa"/>
          <w:bottom w:w="15" w:type="dxa"/>
          <w:right w:w="15" w:type="dxa"/>
        </w:tblCellMar>
        <w:tblLook w:val="04A0" w:firstRow="1" w:lastRow="0" w:firstColumn="1" w:lastColumn="0" w:noHBand="0" w:noVBand="1"/>
      </w:tblPr>
      <w:tblGrid>
        <w:gridCol w:w="8306"/>
        <w:gridCol w:w="36"/>
      </w:tblGrid>
      <w:tr w:rsidR="0014241E" w:rsidRPr="0014241E" w:rsidTr="0014241E">
        <w:tc>
          <w:tcPr>
            <w:tcW w:w="0" w:type="auto"/>
          </w:tcPr>
          <w:p w:rsidR="0014241E" w:rsidRPr="0014241E" w:rsidRDefault="0014241E" w:rsidP="0014241E">
            <w:pPr>
              <w:widowControl/>
              <w:rPr>
                <w:rFonts w:ascii="微軟正黑體" w:eastAsia="微軟正黑體" w:hAnsi="微軟正黑體" w:cs="新細明體"/>
                <w:color w:val="auto"/>
                <w:kern w:val="0"/>
              </w:rPr>
            </w:pPr>
            <w:r w:rsidRPr="00EB1876">
              <w:rPr>
                <w:rFonts w:ascii="標楷體" w:eastAsia="標楷體" w:hAnsi="標楷體" w:hint="eastAsia"/>
                <w:b/>
                <w:sz w:val="36"/>
                <w:szCs w:val="36"/>
              </w:rPr>
              <w:t>作業要點</w:t>
            </w:r>
            <w:r>
              <w:rPr>
                <w:rFonts w:ascii="標楷體" w:eastAsia="標楷體" w:hAnsi="標楷體" w:hint="eastAsia"/>
              </w:rPr>
              <w:t xml:space="preserve">  </w:t>
            </w:r>
          </w:p>
        </w:tc>
        <w:tc>
          <w:tcPr>
            <w:tcW w:w="0" w:type="auto"/>
          </w:tcPr>
          <w:p w:rsidR="0014241E" w:rsidRPr="0014241E" w:rsidRDefault="0014241E" w:rsidP="0014241E">
            <w:pPr>
              <w:widowControl/>
              <w:spacing w:line="495" w:lineRule="atLeast"/>
              <w:jc w:val="right"/>
              <w:rPr>
                <w:rFonts w:ascii="微軟正黑體" w:eastAsia="微軟正黑體" w:hAnsi="微軟正黑體" w:cs="新細明體"/>
                <w:color w:val="auto"/>
                <w:kern w:val="0"/>
              </w:rPr>
            </w:pPr>
          </w:p>
        </w:tc>
      </w:tr>
      <w:tr w:rsidR="0014241E" w:rsidRPr="0060600D" w:rsidTr="0014241E">
        <w:tc>
          <w:tcPr>
            <w:tcW w:w="0" w:type="auto"/>
            <w:hideMark/>
          </w:tcPr>
          <w:p w:rsidR="0060600D" w:rsidRPr="0060600D" w:rsidRDefault="006B0554" w:rsidP="0060600D">
            <w:pPr>
              <w:pStyle w:val="a7"/>
              <w:numPr>
                <w:ilvl w:val="0"/>
                <w:numId w:val="3"/>
              </w:numPr>
              <w:spacing w:line="400" w:lineRule="exact"/>
              <w:ind w:leftChars="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依據</w:t>
            </w:r>
            <w:r w:rsidR="0060600D" w:rsidRPr="0060600D">
              <w:rPr>
                <w:rFonts w:ascii="標楷體" w:eastAsia="標楷體" w:hAnsi="標楷體" w:cs="細明體" w:hint="eastAsia"/>
                <w:color w:val="auto"/>
                <w:kern w:val="0"/>
                <w:sz w:val="32"/>
                <w:szCs w:val="32"/>
              </w:rPr>
              <w:t>「</w:t>
            </w:r>
            <w:r w:rsidRPr="0060600D">
              <w:rPr>
                <w:rFonts w:ascii="標楷體" w:eastAsia="標楷體" w:hAnsi="標楷體" w:cs="細明體" w:hint="eastAsia"/>
                <w:color w:val="auto"/>
                <w:kern w:val="0"/>
                <w:sz w:val="32"/>
                <w:szCs w:val="32"/>
              </w:rPr>
              <w:t>道路交通管理處罰條例</w:t>
            </w:r>
            <w:r w:rsidR="0060600D" w:rsidRPr="0060600D">
              <w:rPr>
                <w:rFonts w:ascii="標楷體" w:eastAsia="標楷體" w:hAnsi="標楷體" w:cs="細明體" w:hint="eastAsia"/>
                <w:color w:val="auto"/>
                <w:kern w:val="0"/>
                <w:sz w:val="32"/>
                <w:szCs w:val="32"/>
              </w:rPr>
              <w:t>」</w:t>
            </w:r>
            <w:r w:rsidR="00BD146A" w:rsidRPr="0060600D">
              <w:rPr>
                <w:rFonts w:ascii="標楷體" w:eastAsia="標楷體" w:hAnsi="標楷體" w:cs="細明體" w:hint="eastAsia"/>
                <w:color w:val="auto"/>
                <w:kern w:val="0"/>
                <w:sz w:val="32"/>
                <w:szCs w:val="32"/>
              </w:rPr>
              <w:t>(以下稱本條例)</w:t>
            </w:r>
            <w:r w:rsidRPr="0060600D">
              <w:rPr>
                <w:rFonts w:ascii="標楷體" w:eastAsia="標楷體" w:hAnsi="標楷體" w:cs="細明體" w:hint="eastAsia"/>
                <w:color w:val="auto"/>
                <w:kern w:val="0"/>
                <w:sz w:val="32"/>
                <w:szCs w:val="32"/>
              </w:rPr>
              <w:t>第92</w:t>
            </w:r>
          </w:p>
          <w:p w:rsidR="006B0554" w:rsidRPr="0060600D" w:rsidRDefault="006B0554" w:rsidP="0060600D">
            <w:pPr>
              <w:pStyle w:val="a7"/>
              <w:spacing w:line="400" w:lineRule="exact"/>
              <w:ind w:leftChars="0" w:left="72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條第4項及</w:t>
            </w:r>
            <w:r w:rsidR="0060600D" w:rsidRPr="0060600D">
              <w:rPr>
                <w:rFonts w:ascii="標楷體" w:eastAsia="標楷體" w:hAnsi="標楷體" w:cs="細明體" w:hint="eastAsia"/>
                <w:color w:val="auto"/>
                <w:kern w:val="0"/>
                <w:sz w:val="32"/>
                <w:szCs w:val="32"/>
              </w:rPr>
              <w:t>「</w:t>
            </w:r>
            <w:r w:rsidRPr="0060600D">
              <w:rPr>
                <w:rFonts w:ascii="標楷體" w:eastAsia="標楷體" w:hAnsi="標楷體" w:cs="細明體" w:hint="eastAsia"/>
                <w:color w:val="auto"/>
                <w:kern w:val="0"/>
                <w:sz w:val="32"/>
                <w:szCs w:val="32"/>
              </w:rPr>
              <w:t>違反道路交通管理事件統一裁罰基準及處理細則</w:t>
            </w:r>
            <w:r w:rsidR="0060600D" w:rsidRPr="0060600D">
              <w:rPr>
                <w:rFonts w:ascii="標楷體" w:eastAsia="標楷體" w:hAnsi="標楷體" w:cs="細明體" w:hint="eastAsia"/>
                <w:color w:val="auto"/>
                <w:kern w:val="0"/>
                <w:sz w:val="32"/>
                <w:szCs w:val="32"/>
              </w:rPr>
              <w:t>」</w:t>
            </w:r>
            <w:r w:rsidRPr="0060600D">
              <w:rPr>
                <w:rFonts w:ascii="標楷體" w:eastAsia="標楷體" w:hAnsi="標楷體" w:cs="細明體" w:hint="eastAsia"/>
                <w:color w:val="auto"/>
                <w:kern w:val="0"/>
                <w:sz w:val="32"/>
                <w:szCs w:val="32"/>
              </w:rPr>
              <w:t>第61</w:t>
            </w:r>
            <w:r w:rsidR="0060600D" w:rsidRPr="0060600D">
              <w:rPr>
                <w:rFonts w:ascii="標楷體" w:eastAsia="標楷體" w:hAnsi="標楷體" w:cs="細明體" w:hint="eastAsia"/>
                <w:color w:val="auto"/>
                <w:kern w:val="0"/>
                <w:sz w:val="32"/>
                <w:szCs w:val="32"/>
              </w:rPr>
              <w:t>條、第62條、第63條及第</w:t>
            </w:r>
            <w:r w:rsidRPr="0060600D">
              <w:rPr>
                <w:rFonts w:ascii="標楷體" w:eastAsia="標楷體" w:hAnsi="標楷體" w:cs="細明體" w:hint="eastAsia"/>
                <w:color w:val="auto"/>
                <w:kern w:val="0"/>
                <w:sz w:val="32"/>
                <w:szCs w:val="32"/>
              </w:rPr>
              <w:t>64條規定訂定。</w:t>
            </w:r>
          </w:p>
          <w:p w:rsidR="0060600D" w:rsidRPr="0060600D" w:rsidRDefault="0060600D" w:rsidP="0060600D">
            <w:pPr>
              <w:pStyle w:val="a7"/>
              <w:numPr>
                <w:ilvl w:val="0"/>
                <w:numId w:val="3"/>
              </w:numPr>
              <w:spacing w:line="400" w:lineRule="exact"/>
              <w:ind w:leftChars="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分期繳納</w:t>
            </w:r>
            <w:proofErr w:type="gramStart"/>
            <w:r w:rsidRPr="0060600D">
              <w:rPr>
                <w:rFonts w:ascii="標楷體" w:eastAsia="標楷體" w:hAnsi="標楷體" w:cs="細明體" w:hint="eastAsia"/>
                <w:color w:val="auto"/>
                <w:kern w:val="0"/>
                <w:sz w:val="32"/>
                <w:szCs w:val="32"/>
              </w:rPr>
              <w:t>期間，</w:t>
            </w:r>
            <w:proofErr w:type="gramEnd"/>
            <w:r w:rsidRPr="0060600D">
              <w:rPr>
                <w:rFonts w:ascii="標楷體" w:eastAsia="標楷體" w:hAnsi="標楷體" w:cs="細明體" w:hint="eastAsia"/>
                <w:color w:val="auto"/>
                <w:kern w:val="0"/>
                <w:sz w:val="32"/>
                <w:szCs w:val="32"/>
              </w:rPr>
              <w:t>每期以1</w:t>
            </w:r>
            <w:r w:rsidR="0014241E" w:rsidRPr="0060600D">
              <w:rPr>
                <w:rFonts w:ascii="標楷體" w:eastAsia="標楷體" w:hAnsi="標楷體" w:cs="細明體" w:hint="eastAsia"/>
                <w:color w:val="auto"/>
                <w:kern w:val="0"/>
                <w:sz w:val="32"/>
                <w:szCs w:val="32"/>
              </w:rPr>
              <w:t>個月計算，總分期繳納期限參</w:t>
            </w:r>
          </w:p>
          <w:p w:rsidR="006B0554" w:rsidRPr="0060600D" w:rsidRDefault="0014241E" w:rsidP="0060600D">
            <w:pPr>
              <w:pStyle w:val="a7"/>
              <w:spacing w:line="400" w:lineRule="exact"/>
              <w:ind w:leftChars="0" w:left="720"/>
              <w:rPr>
                <w:rFonts w:ascii="標楷體" w:eastAsia="標楷體" w:hAnsi="標楷體" w:cs="細明體"/>
                <w:color w:val="auto"/>
                <w:kern w:val="0"/>
                <w:sz w:val="32"/>
                <w:szCs w:val="32"/>
              </w:rPr>
            </w:pPr>
            <w:proofErr w:type="gramStart"/>
            <w:r w:rsidRPr="0060600D">
              <w:rPr>
                <w:rFonts w:ascii="標楷體" w:eastAsia="標楷體" w:hAnsi="標楷體" w:cs="細明體" w:hint="eastAsia"/>
                <w:color w:val="auto"/>
                <w:kern w:val="0"/>
                <w:sz w:val="32"/>
                <w:szCs w:val="32"/>
              </w:rPr>
              <w:t>酌</w:t>
            </w:r>
            <w:proofErr w:type="gramEnd"/>
            <w:r w:rsidRPr="0060600D">
              <w:rPr>
                <w:rFonts w:ascii="標楷體" w:eastAsia="標楷體" w:hAnsi="標楷體" w:cs="細明體" w:hint="eastAsia"/>
                <w:color w:val="auto"/>
                <w:kern w:val="0"/>
                <w:sz w:val="32"/>
                <w:szCs w:val="32"/>
              </w:rPr>
              <w:t>車輛定期檢驗日</w:t>
            </w:r>
            <w:r w:rsidR="0060600D" w:rsidRPr="0060600D">
              <w:rPr>
                <w:rFonts w:ascii="標楷體" w:eastAsia="標楷體" w:hAnsi="標楷體" w:cs="細明體" w:hint="eastAsia"/>
                <w:color w:val="auto"/>
                <w:kern w:val="0"/>
                <w:sz w:val="32"/>
                <w:szCs w:val="32"/>
              </w:rPr>
              <w:t>期、行車執照有效</w:t>
            </w:r>
            <w:proofErr w:type="gramStart"/>
            <w:r w:rsidR="0060600D" w:rsidRPr="0060600D">
              <w:rPr>
                <w:rFonts w:ascii="標楷體" w:eastAsia="標楷體" w:hAnsi="標楷體" w:cs="細明體" w:hint="eastAsia"/>
                <w:color w:val="auto"/>
                <w:kern w:val="0"/>
                <w:sz w:val="32"/>
                <w:szCs w:val="32"/>
              </w:rPr>
              <w:t>期間、駕駛執照審驗</w:t>
            </w:r>
            <w:proofErr w:type="gramEnd"/>
            <w:r w:rsidR="0060600D" w:rsidRPr="0060600D">
              <w:rPr>
                <w:rFonts w:ascii="標楷體" w:eastAsia="標楷體" w:hAnsi="標楷體" w:cs="細明體" w:hint="eastAsia"/>
                <w:color w:val="auto"/>
                <w:kern w:val="0"/>
                <w:sz w:val="32"/>
                <w:szCs w:val="32"/>
              </w:rPr>
              <w:t>期限及有效期限，不得逾18</w:t>
            </w:r>
            <w:r w:rsidRPr="0060600D">
              <w:rPr>
                <w:rFonts w:ascii="標楷體" w:eastAsia="標楷體" w:hAnsi="標楷體" w:cs="細明體" w:hint="eastAsia"/>
                <w:color w:val="auto"/>
                <w:kern w:val="0"/>
                <w:sz w:val="32"/>
                <w:szCs w:val="32"/>
              </w:rPr>
              <w:t>期，</w:t>
            </w:r>
            <w:r w:rsidR="0060600D" w:rsidRPr="0060600D">
              <w:rPr>
                <w:rFonts w:ascii="標楷體" w:eastAsia="標楷體" w:hAnsi="標楷體" w:cs="細明體" w:hint="eastAsia"/>
                <w:color w:val="auto"/>
                <w:kern w:val="0"/>
                <w:sz w:val="32"/>
                <w:szCs w:val="32"/>
              </w:rPr>
              <w:t>除最後1期外，每期繳納罰鍰金額，不得低於新臺幣500</w:t>
            </w:r>
            <w:r w:rsidRPr="0060600D">
              <w:rPr>
                <w:rFonts w:ascii="標楷體" w:eastAsia="標楷體" w:hAnsi="標楷體" w:cs="細明體" w:hint="eastAsia"/>
                <w:color w:val="auto"/>
                <w:kern w:val="0"/>
                <w:sz w:val="32"/>
                <w:szCs w:val="32"/>
              </w:rPr>
              <w:t>元。核准後應即</w:t>
            </w:r>
          </w:p>
          <w:p w:rsidR="006B0554" w:rsidRPr="0060600D" w:rsidRDefault="006B0554" w:rsidP="006B0554">
            <w:pPr>
              <w:spacing w:line="400" w:lineRule="exact"/>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 xml:space="preserve">    </w:t>
            </w:r>
            <w:r w:rsidR="0060600D" w:rsidRPr="0060600D">
              <w:rPr>
                <w:rFonts w:ascii="標楷體" w:eastAsia="標楷體" w:hAnsi="標楷體" w:cs="細明體" w:hint="eastAsia"/>
                <w:color w:val="auto"/>
                <w:kern w:val="0"/>
                <w:sz w:val="32"/>
                <w:szCs w:val="32"/>
              </w:rPr>
              <w:t>繳納第1</w:t>
            </w:r>
            <w:r w:rsidR="0014241E" w:rsidRPr="0060600D">
              <w:rPr>
                <w:rFonts w:ascii="標楷體" w:eastAsia="標楷體" w:hAnsi="標楷體" w:cs="細明體" w:hint="eastAsia"/>
                <w:color w:val="auto"/>
                <w:kern w:val="0"/>
                <w:sz w:val="32"/>
                <w:szCs w:val="32"/>
              </w:rPr>
              <w:t>期罰鍰金額。</w:t>
            </w:r>
          </w:p>
          <w:p w:rsidR="0060600D" w:rsidRPr="0060600D" w:rsidRDefault="0014241E" w:rsidP="0060600D">
            <w:pPr>
              <w:pStyle w:val="a7"/>
              <w:numPr>
                <w:ilvl w:val="0"/>
                <w:numId w:val="3"/>
              </w:numPr>
              <w:spacing w:line="400" w:lineRule="exact"/>
              <w:ind w:leftChars="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受處罰人於分期繳納罰鍰期間因故無法按期繳納者，得</w:t>
            </w:r>
          </w:p>
          <w:p w:rsidR="006B0554" w:rsidRPr="0060600D" w:rsidRDefault="0014241E" w:rsidP="0060600D">
            <w:pPr>
              <w:pStyle w:val="a7"/>
              <w:spacing w:line="400" w:lineRule="exact"/>
              <w:ind w:leftChars="0" w:left="72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於當期屆滿前，向</w:t>
            </w:r>
            <w:r w:rsidR="0060600D" w:rsidRPr="0060600D">
              <w:rPr>
                <w:rFonts w:ascii="標楷體" w:eastAsia="標楷體" w:hAnsi="標楷體" w:cs="細明體" w:hint="eastAsia"/>
                <w:color w:val="auto"/>
                <w:kern w:val="0"/>
                <w:sz w:val="32"/>
                <w:szCs w:val="32"/>
              </w:rPr>
              <w:t>處罰機關申請延期繳納剩餘期數之罰鍰；申請延期繳納以1</w:t>
            </w:r>
            <w:r w:rsidRPr="0060600D">
              <w:rPr>
                <w:rFonts w:ascii="標楷體" w:eastAsia="標楷體" w:hAnsi="標楷體" w:cs="細明體" w:hint="eastAsia"/>
                <w:color w:val="auto"/>
                <w:kern w:val="0"/>
                <w:sz w:val="32"/>
                <w:szCs w:val="32"/>
              </w:rPr>
              <w:t>次為限，延期</w:t>
            </w:r>
            <w:r w:rsidR="0060600D" w:rsidRPr="0060600D">
              <w:rPr>
                <w:rFonts w:ascii="標楷體" w:eastAsia="標楷體" w:hAnsi="標楷體" w:cs="細明體" w:hint="eastAsia"/>
                <w:color w:val="auto"/>
                <w:kern w:val="0"/>
                <w:sz w:val="32"/>
                <w:szCs w:val="32"/>
              </w:rPr>
              <w:t>繳納期間並不得超過1</w:t>
            </w:r>
            <w:r w:rsidRPr="0060600D">
              <w:rPr>
                <w:rFonts w:ascii="標楷體" w:eastAsia="標楷體" w:hAnsi="標楷體" w:cs="細明體" w:hint="eastAsia"/>
                <w:color w:val="auto"/>
                <w:kern w:val="0"/>
                <w:sz w:val="32"/>
                <w:szCs w:val="32"/>
              </w:rPr>
              <w:t>個月。</w:t>
            </w:r>
          </w:p>
        </w:tc>
        <w:tc>
          <w:tcPr>
            <w:tcW w:w="0" w:type="auto"/>
          </w:tcPr>
          <w:p w:rsidR="0014241E" w:rsidRPr="0060600D" w:rsidRDefault="0014241E" w:rsidP="0014241E">
            <w:pPr>
              <w:widowControl/>
              <w:spacing w:line="495" w:lineRule="atLeast"/>
              <w:jc w:val="right"/>
              <w:rPr>
                <w:rFonts w:ascii="標楷體" w:eastAsia="標楷體" w:hAnsi="標楷體" w:cs="新細明體"/>
                <w:color w:val="auto"/>
                <w:kern w:val="0"/>
                <w:sz w:val="32"/>
                <w:szCs w:val="32"/>
              </w:rPr>
            </w:pPr>
          </w:p>
        </w:tc>
      </w:tr>
      <w:tr w:rsidR="0014241E" w:rsidRPr="0060600D" w:rsidTr="0014241E">
        <w:tc>
          <w:tcPr>
            <w:tcW w:w="0" w:type="auto"/>
            <w:hideMark/>
          </w:tcPr>
          <w:p w:rsidR="0060600D" w:rsidRPr="0060600D" w:rsidRDefault="0095760D" w:rsidP="0060600D">
            <w:pPr>
              <w:pStyle w:val="a7"/>
              <w:numPr>
                <w:ilvl w:val="0"/>
                <w:numId w:val="3"/>
              </w:numPr>
              <w:spacing w:line="400" w:lineRule="exact"/>
              <w:ind w:leftChars="0"/>
              <w:rPr>
                <w:rFonts w:ascii="標楷體" w:eastAsia="標楷體" w:hAnsi="標楷體" w:cs="細明體"/>
                <w:color w:val="auto"/>
                <w:kern w:val="0"/>
                <w:sz w:val="32"/>
                <w:szCs w:val="32"/>
              </w:rPr>
            </w:pPr>
            <w:r>
              <w:rPr>
                <w:rFonts w:ascii="標楷體" w:eastAsia="標楷體" w:hAnsi="標楷體" w:cs="細明體" w:hint="eastAsia"/>
                <w:color w:val="auto"/>
                <w:kern w:val="0"/>
                <w:sz w:val="32"/>
                <w:szCs w:val="32"/>
              </w:rPr>
              <w:t>經核准辦理分期之受處罰人，如有1</w:t>
            </w:r>
            <w:bookmarkStart w:id="0" w:name="_GoBack"/>
            <w:bookmarkEnd w:id="0"/>
            <w:r w:rsidR="0014241E" w:rsidRPr="0060600D">
              <w:rPr>
                <w:rFonts w:ascii="標楷體" w:eastAsia="標楷體" w:hAnsi="標楷體" w:cs="細明體" w:hint="eastAsia"/>
                <w:color w:val="auto"/>
                <w:kern w:val="0"/>
                <w:sz w:val="32"/>
                <w:szCs w:val="32"/>
              </w:rPr>
              <w:t>期違約未按時繳</w:t>
            </w:r>
          </w:p>
          <w:p w:rsidR="0014241E" w:rsidRPr="0060600D" w:rsidRDefault="0014241E" w:rsidP="0060600D">
            <w:pPr>
              <w:pStyle w:val="a7"/>
              <w:spacing w:line="400" w:lineRule="exact"/>
              <w:ind w:leftChars="0" w:left="72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納，視同全部到期，尚未繳納之罰鍰，移送強制執行。</w:t>
            </w:r>
          </w:p>
        </w:tc>
        <w:tc>
          <w:tcPr>
            <w:tcW w:w="0" w:type="auto"/>
            <w:hideMark/>
          </w:tcPr>
          <w:p w:rsidR="0014241E" w:rsidRPr="0060600D" w:rsidRDefault="0014241E" w:rsidP="0014241E">
            <w:pPr>
              <w:widowControl/>
              <w:spacing w:line="495" w:lineRule="atLeast"/>
              <w:jc w:val="right"/>
              <w:rPr>
                <w:rFonts w:ascii="標楷體" w:eastAsia="標楷體" w:hAnsi="標楷體" w:cs="新細明體"/>
                <w:color w:val="auto"/>
                <w:kern w:val="0"/>
                <w:sz w:val="32"/>
                <w:szCs w:val="32"/>
              </w:rPr>
            </w:pPr>
          </w:p>
        </w:tc>
      </w:tr>
      <w:tr w:rsidR="0014241E" w:rsidRPr="0060600D" w:rsidTr="0014241E">
        <w:tc>
          <w:tcPr>
            <w:tcW w:w="0" w:type="auto"/>
            <w:hideMark/>
          </w:tcPr>
          <w:p w:rsidR="0060600D" w:rsidRPr="0060600D" w:rsidRDefault="0060600D" w:rsidP="0060600D">
            <w:pPr>
              <w:pStyle w:val="a7"/>
              <w:numPr>
                <w:ilvl w:val="0"/>
                <w:numId w:val="3"/>
              </w:numPr>
              <w:spacing w:line="400" w:lineRule="exact"/>
              <w:ind w:leftChars="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分期繳納</w:t>
            </w:r>
            <w:proofErr w:type="gramStart"/>
            <w:r w:rsidRPr="0060600D">
              <w:rPr>
                <w:rFonts w:ascii="標楷體" w:eastAsia="標楷體" w:hAnsi="標楷體" w:cs="細明體" w:hint="eastAsia"/>
                <w:color w:val="auto"/>
                <w:kern w:val="0"/>
                <w:sz w:val="32"/>
                <w:szCs w:val="32"/>
              </w:rPr>
              <w:t>期間，</w:t>
            </w:r>
            <w:proofErr w:type="gramEnd"/>
            <w:r w:rsidRPr="0060600D">
              <w:rPr>
                <w:rFonts w:ascii="標楷體" w:eastAsia="標楷體" w:hAnsi="標楷體" w:cs="細明體" w:hint="eastAsia"/>
                <w:color w:val="auto"/>
                <w:kern w:val="0"/>
                <w:sz w:val="32"/>
                <w:szCs w:val="32"/>
              </w:rPr>
              <w:t>汽車所有人或駕駛人於繳納第1</w:t>
            </w:r>
            <w:r w:rsidR="0014241E" w:rsidRPr="0060600D">
              <w:rPr>
                <w:rFonts w:ascii="標楷體" w:eastAsia="標楷體" w:hAnsi="標楷體" w:cs="細明體" w:hint="eastAsia"/>
                <w:color w:val="auto"/>
                <w:kern w:val="0"/>
                <w:sz w:val="32"/>
                <w:szCs w:val="32"/>
              </w:rPr>
              <w:t>期罰鍰</w:t>
            </w:r>
          </w:p>
          <w:p w:rsidR="0014241E" w:rsidRPr="0060600D" w:rsidRDefault="0014241E" w:rsidP="0060600D">
            <w:pPr>
              <w:pStyle w:val="a7"/>
              <w:spacing w:line="400" w:lineRule="exact"/>
              <w:ind w:leftChars="0" w:left="72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金額後，公路監理機關得先註記其申請除車輛過戶外之其他各項登記或汽車檢驗。</w:t>
            </w:r>
          </w:p>
          <w:p w:rsidR="0060600D" w:rsidRPr="0060600D" w:rsidRDefault="0014241E" w:rsidP="0060600D">
            <w:pPr>
              <w:pStyle w:val="a7"/>
              <w:numPr>
                <w:ilvl w:val="0"/>
                <w:numId w:val="3"/>
              </w:numPr>
              <w:spacing w:line="400" w:lineRule="exact"/>
              <w:ind w:leftChars="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移送強制執行之違反道路交通管理事件，經行政執行機</w:t>
            </w:r>
          </w:p>
          <w:p w:rsidR="0014241E" w:rsidRPr="0060600D" w:rsidRDefault="0014241E" w:rsidP="0060600D">
            <w:pPr>
              <w:pStyle w:val="a7"/>
              <w:spacing w:line="400" w:lineRule="exact"/>
              <w:ind w:leftChars="0" w:left="72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關核准分期繳納並</w:t>
            </w:r>
            <w:r w:rsidR="0060600D" w:rsidRPr="0060600D">
              <w:rPr>
                <w:rFonts w:ascii="標楷體" w:eastAsia="標楷體" w:hAnsi="標楷體" w:cs="細明體" w:hint="eastAsia"/>
                <w:color w:val="auto"/>
                <w:kern w:val="0"/>
                <w:sz w:val="32"/>
                <w:szCs w:val="32"/>
              </w:rPr>
              <w:t>於繳納第1</w:t>
            </w:r>
            <w:r w:rsidR="00BD146A" w:rsidRPr="0060600D">
              <w:rPr>
                <w:rFonts w:ascii="標楷體" w:eastAsia="標楷體" w:hAnsi="標楷體" w:cs="細明體" w:hint="eastAsia"/>
                <w:color w:val="auto"/>
                <w:kern w:val="0"/>
                <w:sz w:val="32"/>
                <w:szCs w:val="32"/>
              </w:rPr>
              <w:t>期罰鍰金額後，亦得依前條</w:t>
            </w:r>
            <w:r w:rsidRPr="0060600D">
              <w:rPr>
                <w:rFonts w:ascii="標楷體" w:eastAsia="標楷體" w:hAnsi="標楷體" w:cs="細明體" w:hint="eastAsia"/>
                <w:color w:val="auto"/>
                <w:kern w:val="0"/>
                <w:sz w:val="32"/>
                <w:szCs w:val="32"/>
              </w:rPr>
              <w:t>規定辦理。</w:t>
            </w:r>
          </w:p>
          <w:p w:rsidR="0060600D" w:rsidRPr="0060600D" w:rsidRDefault="0060600D" w:rsidP="0060600D">
            <w:pPr>
              <w:pStyle w:val="a7"/>
              <w:numPr>
                <w:ilvl w:val="0"/>
                <w:numId w:val="3"/>
              </w:numPr>
              <w:spacing w:line="400" w:lineRule="exact"/>
              <w:ind w:leftChars="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違反本條例第35</w:t>
            </w:r>
            <w:r w:rsidR="0014241E" w:rsidRPr="0060600D">
              <w:rPr>
                <w:rFonts w:ascii="標楷體" w:eastAsia="標楷體" w:hAnsi="標楷體" w:cs="細明體" w:hint="eastAsia"/>
                <w:color w:val="auto"/>
                <w:kern w:val="0"/>
                <w:sz w:val="32"/>
                <w:szCs w:val="32"/>
              </w:rPr>
              <w:t>條規定</w:t>
            </w:r>
            <w:r w:rsidRPr="0060600D">
              <w:rPr>
                <w:rFonts w:ascii="標楷體" w:eastAsia="標楷體" w:hAnsi="標楷體" w:cs="細明體" w:hint="eastAsia"/>
                <w:color w:val="auto"/>
                <w:kern w:val="0"/>
                <w:sz w:val="32"/>
                <w:szCs w:val="32"/>
              </w:rPr>
              <w:t>，</w:t>
            </w:r>
            <w:r w:rsidR="0014241E" w:rsidRPr="0060600D">
              <w:rPr>
                <w:rFonts w:ascii="標楷體" w:eastAsia="標楷體" w:hAnsi="標楷體" w:cs="細明體" w:hint="eastAsia"/>
                <w:color w:val="auto"/>
                <w:kern w:val="0"/>
                <w:sz w:val="32"/>
                <w:szCs w:val="32"/>
              </w:rPr>
              <w:t>申請分期繳納罰鍰者，應於</w:t>
            </w:r>
          </w:p>
          <w:p w:rsidR="0014241E" w:rsidRPr="0060600D" w:rsidRDefault="0014241E" w:rsidP="0060600D">
            <w:pPr>
              <w:pStyle w:val="a7"/>
              <w:spacing w:line="400" w:lineRule="exact"/>
              <w:ind w:leftChars="0" w:left="72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繳清全部罰鍰後</w:t>
            </w:r>
            <w:r w:rsidR="009204A4" w:rsidRPr="0060600D">
              <w:rPr>
                <w:rFonts w:ascii="標楷體" w:eastAsia="標楷體" w:hAnsi="標楷體" w:cs="細明體" w:hint="eastAsia"/>
                <w:color w:val="auto"/>
                <w:kern w:val="0"/>
                <w:sz w:val="32"/>
                <w:szCs w:val="32"/>
              </w:rPr>
              <w:t>，</w:t>
            </w:r>
            <w:r w:rsidRPr="0060600D">
              <w:rPr>
                <w:rFonts w:ascii="標楷體" w:eastAsia="標楷體" w:hAnsi="標楷體" w:cs="細明體" w:hint="eastAsia"/>
                <w:color w:val="auto"/>
                <w:kern w:val="0"/>
                <w:sz w:val="32"/>
                <w:szCs w:val="32"/>
              </w:rPr>
              <w:t>始得同時檢附繳納罰鍰收據領回</w:t>
            </w:r>
            <w:proofErr w:type="gramStart"/>
            <w:r w:rsidRPr="0060600D">
              <w:rPr>
                <w:rFonts w:ascii="標楷體" w:eastAsia="標楷體" w:hAnsi="標楷體" w:cs="細明體" w:hint="eastAsia"/>
                <w:color w:val="auto"/>
                <w:kern w:val="0"/>
                <w:sz w:val="32"/>
                <w:szCs w:val="32"/>
              </w:rPr>
              <w:t>其經移置</w:t>
            </w:r>
            <w:proofErr w:type="gramEnd"/>
            <w:r w:rsidRPr="0060600D">
              <w:rPr>
                <w:rFonts w:ascii="標楷體" w:eastAsia="標楷體" w:hAnsi="標楷體" w:cs="細明體" w:hint="eastAsia"/>
                <w:color w:val="auto"/>
                <w:kern w:val="0"/>
                <w:sz w:val="32"/>
                <w:szCs w:val="32"/>
              </w:rPr>
              <w:t>保管之車輛。但初次違反規定且</w:t>
            </w:r>
            <w:r w:rsidR="0060600D" w:rsidRPr="0060600D">
              <w:rPr>
                <w:rFonts w:ascii="標楷體" w:eastAsia="標楷體" w:hAnsi="標楷體" w:cs="細明體" w:hint="eastAsia"/>
                <w:color w:val="auto"/>
                <w:kern w:val="0"/>
                <w:sz w:val="32"/>
                <w:szCs w:val="32"/>
              </w:rPr>
              <w:t>未發生交通事故者，於申請分期繳納第1</w:t>
            </w:r>
            <w:r w:rsidRPr="0060600D">
              <w:rPr>
                <w:rFonts w:ascii="標楷體" w:eastAsia="標楷體" w:hAnsi="標楷體" w:cs="細明體" w:hint="eastAsia"/>
                <w:color w:val="auto"/>
                <w:kern w:val="0"/>
                <w:sz w:val="32"/>
                <w:szCs w:val="32"/>
              </w:rPr>
              <w:t>期罰鍰金額後，得檢附繳納罰鍰收據領回車輛。分期繳納</w:t>
            </w:r>
            <w:proofErr w:type="gramStart"/>
            <w:r w:rsidRPr="0060600D">
              <w:rPr>
                <w:rFonts w:ascii="標楷體" w:eastAsia="標楷體" w:hAnsi="標楷體" w:cs="細明體" w:hint="eastAsia"/>
                <w:color w:val="auto"/>
                <w:kern w:val="0"/>
                <w:sz w:val="32"/>
                <w:szCs w:val="32"/>
              </w:rPr>
              <w:t>期間，</w:t>
            </w:r>
            <w:proofErr w:type="gramEnd"/>
            <w:r w:rsidRPr="0060600D">
              <w:rPr>
                <w:rFonts w:ascii="標楷體" w:eastAsia="標楷體" w:hAnsi="標楷體" w:cs="細明體" w:hint="eastAsia"/>
                <w:color w:val="auto"/>
                <w:kern w:val="0"/>
                <w:sz w:val="32"/>
                <w:szCs w:val="32"/>
              </w:rPr>
              <w:t>移置保管機關仍得依規定收取保管費用。</w:t>
            </w:r>
          </w:p>
          <w:p w:rsidR="0060600D" w:rsidRPr="0060600D" w:rsidRDefault="0014241E" w:rsidP="0060600D">
            <w:pPr>
              <w:pStyle w:val="a7"/>
              <w:numPr>
                <w:ilvl w:val="0"/>
                <w:numId w:val="3"/>
              </w:numPr>
              <w:spacing w:line="400" w:lineRule="exact"/>
              <w:ind w:leftChars="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汽車駕駛人依本條例有受限期不得考領駕駛執照處分</w:t>
            </w:r>
          </w:p>
          <w:p w:rsidR="0014241E" w:rsidRPr="0060600D" w:rsidRDefault="0014241E" w:rsidP="0060600D">
            <w:pPr>
              <w:pStyle w:val="a7"/>
              <w:spacing w:line="400" w:lineRule="exact"/>
              <w:ind w:leftChars="0" w:left="720"/>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者，於期間屆滿後，</w:t>
            </w:r>
            <w:r w:rsidR="0060600D" w:rsidRPr="0060600D">
              <w:rPr>
                <w:rFonts w:ascii="標楷體" w:eastAsia="標楷體" w:hAnsi="標楷體" w:cs="細明體" w:hint="eastAsia"/>
                <w:color w:val="auto"/>
                <w:kern w:val="0"/>
                <w:sz w:val="32"/>
                <w:szCs w:val="32"/>
              </w:rPr>
              <w:t>始得依第5點</w:t>
            </w:r>
            <w:r w:rsidRPr="0060600D">
              <w:rPr>
                <w:rFonts w:ascii="標楷體" w:eastAsia="標楷體" w:hAnsi="標楷體" w:cs="細明體" w:hint="eastAsia"/>
                <w:color w:val="auto"/>
                <w:kern w:val="0"/>
                <w:sz w:val="32"/>
                <w:szCs w:val="32"/>
              </w:rPr>
              <w:t>規定申請駕駛執照考驗登記。</w:t>
            </w:r>
          </w:p>
          <w:p w:rsidR="00807C68" w:rsidRPr="0060600D" w:rsidRDefault="00807C68" w:rsidP="006B0554">
            <w:pPr>
              <w:spacing w:line="400" w:lineRule="exact"/>
              <w:rPr>
                <w:rFonts w:ascii="標楷體" w:eastAsia="標楷體" w:hAnsi="標楷體" w:cs="細明體"/>
                <w:color w:val="auto"/>
                <w:kern w:val="0"/>
                <w:sz w:val="32"/>
                <w:szCs w:val="32"/>
              </w:rPr>
            </w:pPr>
            <w:r w:rsidRPr="0060600D">
              <w:rPr>
                <w:rFonts w:ascii="標楷體" w:eastAsia="標楷體" w:hAnsi="標楷體" w:cs="細明體" w:hint="eastAsia"/>
                <w:color w:val="auto"/>
                <w:kern w:val="0"/>
                <w:sz w:val="32"/>
                <w:szCs w:val="32"/>
              </w:rPr>
              <w:t>九、本要點經處</w:t>
            </w:r>
            <w:proofErr w:type="gramStart"/>
            <w:r w:rsidRPr="0060600D">
              <w:rPr>
                <w:rFonts w:ascii="標楷體" w:eastAsia="標楷體" w:hAnsi="標楷體" w:cs="細明體" w:hint="eastAsia"/>
                <w:color w:val="auto"/>
                <w:kern w:val="0"/>
                <w:sz w:val="32"/>
                <w:szCs w:val="32"/>
              </w:rPr>
              <w:t>務</w:t>
            </w:r>
            <w:proofErr w:type="gramEnd"/>
            <w:r w:rsidRPr="0060600D">
              <w:rPr>
                <w:rFonts w:ascii="標楷體" w:eastAsia="標楷體" w:hAnsi="標楷體" w:cs="細明體" w:hint="eastAsia"/>
                <w:color w:val="auto"/>
                <w:kern w:val="0"/>
                <w:sz w:val="32"/>
                <w:szCs w:val="32"/>
              </w:rPr>
              <w:t>會議通過後施行，修正時亦同。</w:t>
            </w:r>
          </w:p>
        </w:tc>
        <w:tc>
          <w:tcPr>
            <w:tcW w:w="0" w:type="auto"/>
            <w:vAlign w:val="center"/>
            <w:hideMark/>
          </w:tcPr>
          <w:p w:rsidR="0014241E" w:rsidRPr="0060600D" w:rsidRDefault="0014241E" w:rsidP="0014241E">
            <w:pPr>
              <w:widowControl/>
              <w:rPr>
                <w:rFonts w:ascii="標楷體" w:eastAsia="標楷體" w:hAnsi="標楷體" w:cs="Times New Roman"/>
                <w:color w:val="auto"/>
                <w:kern w:val="0"/>
                <w:sz w:val="32"/>
                <w:szCs w:val="32"/>
              </w:rPr>
            </w:pPr>
          </w:p>
        </w:tc>
      </w:tr>
    </w:tbl>
    <w:p w:rsidR="00D34341" w:rsidRPr="0060600D" w:rsidRDefault="00D34341" w:rsidP="00EC0E5D">
      <w:pPr>
        <w:spacing w:line="400" w:lineRule="exact"/>
        <w:rPr>
          <w:rFonts w:ascii="標楷體" w:eastAsia="標楷體" w:hAnsi="標楷體"/>
          <w:sz w:val="32"/>
          <w:szCs w:val="32"/>
        </w:rPr>
      </w:pPr>
    </w:p>
    <w:sectPr w:rsidR="00D34341" w:rsidRPr="0060600D" w:rsidSect="00EC0E5D">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C4" w:rsidRDefault="00881BC4" w:rsidP="0014241E">
      <w:r>
        <w:separator/>
      </w:r>
    </w:p>
  </w:endnote>
  <w:endnote w:type="continuationSeparator" w:id="0">
    <w:p w:rsidR="00881BC4" w:rsidRDefault="00881BC4" w:rsidP="0014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C4" w:rsidRDefault="00881BC4" w:rsidP="0014241E">
      <w:r>
        <w:separator/>
      </w:r>
    </w:p>
  </w:footnote>
  <w:footnote w:type="continuationSeparator" w:id="0">
    <w:p w:rsidR="00881BC4" w:rsidRDefault="00881BC4" w:rsidP="00142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D83"/>
    <w:multiLevelType w:val="hybridMultilevel"/>
    <w:tmpl w:val="3B382862"/>
    <w:lvl w:ilvl="0" w:tplc="B5E0C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43040A2"/>
    <w:multiLevelType w:val="hybridMultilevel"/>
    <w:tmpl w:val="A1F6F4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0483B21"/>
    <w:multiLevelType w:val="hybridMultilevel"/>
    <w:tmpl w:val="ACD298E8"/>
    <w:lvl w:ilvl="0" w:tplc="A1223A0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D8"/>
    <w:rsid w:val="0014241E"/>
    <w:rsid w:val="002249D3"/>
    <w:rsid w:val="00481CA7"/>
    <w:rsid w:val="0060600D"/>
    <w:rsid w:val="00646942"/>
    <w:rsid w:val="006B0554"/>
    <w:rsid w:val="007B5ED8"/>
    <w:rsid w:val="007D6AD5"/>
    <w:rsid w:val="00807C68"/>
    <w:rsid w:val="00881BC4"/>
    <w:rsid w:val="009204A4"/>
    <w:rsid w:val="0095760D"/>
    <w:rsid w:val="00BD146A"/>
    <w:rsid w:val="00D34341"/>
    <w:rsid w:val="00DC71D6"/>
    <w:rsid w:val="00DE2467"/>
    <w:rsid w:val="00EC0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1E"/>
    <w:pPr>
      <w:widowControl w:val="0"/>
    </w:pPr>
    <w:rPr>
      <w:rFonts w:ascii="BatangChe" w:eastAsia="細明體" w:hAnsi="BatangChe" w:cs="Courier New"/>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41E"/>
    <w:pPr>
      <w:tabs>
        <w:tab w:val="center" w:pos="4153"/>
        <w:tab w:val="right" w:pos="8306"/>
      </w:tabs>
      <w:snapToGrid w:val="0"/>
    </w:pPr>
    <w:rPr>
      <w:sz w:val="20"/>
      <w:szCs w:val="20"/>
    </w:rPr>
  </w:style>
  <w:style w:type="character" w:customStyle="1" w:styleId="a4">
    <w:name w:val="頁首 字元"/>
    <w:basedOn w:val="a0"/>
    <w:link w:val="a3"/>
    <w:uiPriority w:val="99"/>
    <w:rsid w:val="0014241E"/>
    <w:rPr>
      <w:sz w:val="20"/>
      <w:szCs w:val="20"/>
    </w:rPr>
  </w:style>
  <w:style w:type="paragraph" w:styleId="a5">
    <w:name w:val="footer"/>
    <w:basedOn w:val="a"/>
    <w:link w:val="a6"/>
    <w:uiPriority w:val="99"/>
    <w:unhideWhenUsed/>
    <w:rsid w:val="0014241E"/>
    <w:pPr>
      <w:tabs>
        <w:tab w:val="center" w:pos="4153"/>
        <w:tab w:val="right" w:pos="8306"/>
      </w:tabs>
      <w:snapToGrid w:val="0"/>
    </w:pPr>
    <w:rPr>
      <w:sz w:val="20"/>
      <w:szCs w:val="20"/>
    </w:rPr>
  </w:style>
  <w:style w:type="character" w:customStyle="1" w:styleId="a6">
    <w:name w:val="頁尾 字元"/>
    <w:basedOn w:val="a0"/>
    <w:link w:val="a5"/>
    <w:uiPriority w:val="99"/>
    <w:rsid w:val="0014241E"/>
    <w:rPr>
      <w:sz w:val="20"/>
      <w:szCs w:val="20"/>
    </w:rPr>
  </w:style>
  <w:style w:type="paragraph" w:styleId="a7">
    <w:name w:val="List Paragraph"/>
    <w:basedOn w:val="a"/>
    <w:uiPriority w:val="34"/>
    <w:qFormat/>
    <w:rsid w:val="006B055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1E"/>
    <w:pPr>
      <w:widowControl w:val="0"/>
    </w:pPr>
    <w:rPr>
      <w:rFonts w:ascii="BatangChe" w:eastAsia="細明體" w:hAnsi="BatangChe" w:cs="Courier New"/>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41E"/>
    <w:pPr>
      <w:tabs>
        <w:tab w:val="center" w:pos="4153"/>
        <w:tab w:val="right" w:pos="8306"/>
      </w:tabs>
      <w:snapToGrid w:val="0"/>
    </w:pPr>
    <w:rPr>
      <w:sz w:val="20"/>
      <w:szCs w:val="20"/>
    </w:rPr>
  </w:style>
  <w:style w:type="character" w:customStyle="1" w:styleId="a4">
    <w:name w:val="頁首 字元"/>
    <w:basedOn w:val="a0"/>
    <w:link w:val="a3"/>
    <w:uiPriority w:val="99"/>
    <w:rsid w:val="0014241E"/>
    <w:rPr>
      <w:sz w:val="20"/>
      <w:szCs w:val="20"/>
    </w:rPr>
  </w:style>
  <w:style w:type="paragraph" w:styleId="a5">
    <w:name w:val="footer"/>
    <w:basedOn w:val="a"/>
    <w:link w:val="a6"/>
    <w:uiPriority w:val="99"/>
    <w:unhideWhenUsed/>
    <w:rsid w:val="0014241E"/>
    <w:pPr>
      <w:tabs>
        <w:tab w:val="center" w:pos="4153"/>
        <w:tab w:val="right" w:pos="8306"/>
      </w:tabs>
      <w:snapToGrid w:val="0"/>
    </w:pPr>
    <w:rPr>
      <w:sz w:val="20"/>
      <w:szCs w:val="20"/>
    </w:rPr>
  </w:style>
  <w:style w:type="character" w:customStyle="1" w:styleId="a6">
    <w:name w:val="頁尾 字元"/>
    <w:basedOn w:val="a0"/>
    <w:link w:val="a5"/>
    <w:uiPriority w:val="99"/>
    <w:rsid w:val="0014241E"/>
    <w:rPr>
      <w:sz w:val="20"/>
      <w:szCs w:val="20"/>
    </w:rPr>
  </w:style>
  <w:style w:type="paragraph" w:styleId="a7">
    <w:name w:val="List Paragraph"/>
    <w:basedOn w:val="a"/>
    <w:uiPriority w:val="34"/>
    <w:qFormat/>
    <w:rsid w:val="006B05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9894">
      <w:bodyDiv w:val="1"/>
      <w:marLeft w:val="0"/>
      <w:marRight w:val="0"/>
      <w:marTop w:val="0"/>
      <w:marBottom w:val="0"/>
      <w:divBdr>
        <w:top w:val="none" w:sz="0" w:space="0" w:color="auto"/>
        <w:left w:val="none" w:sz="0" w:space="0" w:color="auto"/>
        <w:bottom w:val="none" w:sz="0" w:space="0" w:color="auto"/>
        <w:right w:val="none" w:sz="0" w:space="0" w:color="auto"/>
      </w:divBdr>
      <w:divsChild>
        <w:div w:id="566959123">
          <w:marLeft w:val="0"/>
          <w:marRight w:val="0"/>
          <w:marTop w:val="0"/>
          <w:marBottom w:val="0"/>
          <w:divBdr>
            <w:top w:val="none" w:sz="0" w:space="0" w:color="auto"/>
            <w:left w:val="single" w:sz="6" w:space="0" w:color="999999"/>
            <w:bottom w:val="none" w:sz="0" w:space="0" w:color="auto"/>
            <w:right w:val="single" w:sz="6" w:space="0" w:color="999999"/>
          </w:divBdr>
          <w:divsChild>
            <w:div w:id="1832715919">
              <w:marLeft w:val="0"/>
              <w:marRight w:val="0"/>
              <w:marTop w:val="0"/>
              <w:marBottom w:val="0"/>
              <w:divBdr>
                <w:top w:val="none" w:sz="0" w:space="0" w:color="auto"/>
                <w:left w:val="none" w:sz="0" w:space="0" w:color="auto"/>
                <w:bottom w:val="none" w:sz="0" w:space="0" w:color="auto"/>
                <w:right w:val="none" w:sz="0" w:space="0" w:color="auto"/>
              </w:divBdr>
              <w:divsChild>
                <w:div w:id="483548419">
                  <w:marLeft w:val="150"/>
                  <w:marRight w:val="150"/>
                  <w:marTop w:val="150"/>
                  <w:marBottom w:val="150"/>
                  <w:divBdr>
                    <w:top w:val="none" w:sz="0" w:space="0" w:color="auto"/>
                    <w:left w:val="none" w:sz="0" w:space="0" w:color="auto"/>
                    <w:bottom w:val="none" w:sz="0" w:space="0" w:color="auto"/>
                    <w:right w:val="none" w:sz="0" w:space="0" w:color="auto"/>
                  </w:divBdr>
                  <w:divsChild>
                    <w:div w:id="1297103483">
                      <w:marLeft w:val="0"/>
                      <w:marRight w:val="0"/>
                      <w:marTop w:val="0"/>
                      <w:marBottom w:val="0"/>
                      <w:divBdr>
                        <w:top w:val="none" w:sz="0" w:space="0" w:color="auto"/>
                        <w:left w:val="none" w:sz="0" w:space="0" w:color="auto"/>
                        <w:bottom w:val="none" w:sz="0" w:space="0" w:color="auto"/>
                        <w:right w:val="none" w:sz="0" w:space="0" w:color="auto"/>
                      </w:divBdr>
                      <w:divsChild>
                        <w:div w:id="1471511139">
                          <w:marLeft w:val="75"/>
                          <w:marRight w:val="75"/>
                          <w:marTop w:val="75"/>
                          <w:marBottom w:val="75"/>
                          <w:divBdr>
                            <w:top w:val="none" w:sz="0" w:space="0" w:color="auto"/>
                            <w:left w:val="none" w:sz="0" w:space="0" w:color="auto"/>
                            <w:bottom w:val="none" w:sz="0" w:space="0" w:color="auto"/>
                            <w:right w:val="none" w:sz="0" w:space="0" w:color="auto"/>
                          </w:divBdr>
                          <w:divsChild>
                            <w:div w:id="788471866">
                              <w:marLeft w:val="0"/>
                              <w:marRight w:val="0"/>
                              <w:marTop w:val="0"/>
                              <w:marBottom w:val="0"/>
                              <w:divBdr>
                                <w:top w:val="none" w:sz="0" w:space="0" w:color="auto"/>
                                <w:left w:val="none" w:sz="0" w:space="0" w:color="auto"/>
                                <w:bottom w:val="none" w:sz="0" w:space="0" w:color="auto"/>
                                <w:right w:val="none" w:sz="0" w:space="0" w:color="auto"/>
                              </w:divBdr>
                              <w:divsChild>
                                <w:div w:id="1029990313">
                                  <w:marLeft w:val="10"/>
                                  <w:marRight w:val="0"/>
                                  <w:marTop w:val="150"/>
                                  <w:marBottom w:val="150"/>
                                  <w:divBdr>
                                    <w:top w:val="none" w:sz="0" w:space="0" w:color="auto"/>
                                    <w:left w:val="none" w:sz="0" w:space="0" w:color="auto"/>
                                    <w:bottom w:val="none" w:sz="0" w:space="0" w:color="auto"/>
                                    <w:right w:val="none" w:sz="0" w:space="0" w:color="auto"/>
                                  </w:divBdr>
                                </w:div>
                                <w:div w:id="1734113981">
                                  <w:marLeft w:val="0"/>
                                  <w:marRight w:val="0"/>
                                  <w:marTop w:val="150"/>
                                  <w:marBottom w:val="150"/>
                                  <w:divBdr>
                                    <w:top w:val="none" w:sz="0" w:space="0" w:color="auto"/>
                                    <w:left w:val="none" w:sz="0" w:space="0" w:color="auto"/>
                                    <w:bottom w:val="none" w:sz="0" w:space="0" w:color="auto"/>
                                    <w:right w:val="none" w:sz="0" w:space="0" w:color="auto"/>
                                  </w:divBdr>
                                </w:div>
                                <w:div w:id="1098480868">
                                  <w:marLeft w:val="10"/>
                                  <w:marRight w:val="0"/>
                                  <w:marTop w:val="150"/>
                                  <w:marBottom w:val="150"/>
                                  <w:divBdr>
                                    <w:top w:val="none" w:sz="0" w:space="0" w:color="auto"/>
                                    <w:left w:val="none" w:sz="0" w:space="0" w:color="auto"/>
                                    <w:bottom w:val="none" w:sz="0" w:space="0" w:color="auto"/>
                                    <w:right w:val="none" w:sz="0" w:space="0" w:color="auto"/>
                                  </w:divBdr>
                                </w:div>
                                <w:div w:id="1852795548">
                                  <w:marLeft w:val="0"/>
                                  <w:marRight w:val="0"/>
                                  <w:marTop w:val="150"/>
                                  <w:marBottom w:val="150"/>
                                  <w:divBdr>
                                    <w:top w:val="none" w:sz="0" w:space="0" w:color="auto"/>
                                    <w:left w:val="none" w:sz="0" w:space="0" w:color="auto"/>
                                    <w:bottom w:val="none" w:sz="0" w:space="0" w:color="auto"/>
                                    <w:right w:val="none" w:sz="0" w:space="0" w:color="auto"/>
                                  </w:divBdr>
                                </w:div>
                                <w:div w:id="2094467213">
                                  <w:marLeft w:val="10"/>
                                  <w:marRight w:val="0"/>
                                  <w:marTop w:val="150"/>
                                  <w:marBottom w:val="150"/>
                                  <w:divBdr>
                                    <w:top w:val="none" w:sz="0" w:space="0" w:color="auto"/>
                                    <w:left w:val="none" w:sz="0" w:space="0" w:color="auto"/>
                                    <w:bottom w:val="none" w:sz="0" w:space="0" w:color="auto"/>
                                    <w:right w:val="none" w:sz="0" w:space="0" w:color="auto"/>
                                  </w:divBdr>
                                </w:div>
                                <w:div w:id="174463596">
                                  <w:marLeft w:val="0"/>
                                  <w:marRight w:val="0"/>
                                  <w:marTop w:val="150"/>
                                  <w:marBottom w:val="150"/>
                                  <w:divBdr>
                                    <w:top w:val="none" w:sz="0" w:space="0" w:color="auto"/>
                                    <w:left w:val="none" w:sz="0" w:space="0" w:color="auto"/>
                                    <w:bottom w:val="none" w:sz="0" w:space="0" w:color="auto"/>
                                    <w:right w:val="none" w:sz="0" w:space="0" w:color="auto"/>
                                  </w:divBdr>
                                </w:div>
                                <w:div w:id="973945374">
                                  <w:marLeft w:val="10"/>
                                  <w:marRight w:val="0"/>
                                  <w:marTop w:val="150"/>
                                  <w:marBottom w:val="150"/>
                                  <w:divBdr>
                                    <w:top w:val="none" w:sz="0" w:space="0" w:color="auto"/>
                                    <w:left w:val="none" w:sz="0" w:space="0" w:color="auto"/>
                                    <w:bottom w:val="none" w:sz="0" w:space="0" w:color="auto"/>
                                    <w:right w:val="none" w:sz="0" w:space="0" w:color="auto"/>
                                  </w:divBdr>
                                </w:div>
                                <w:div w:id="542327828">
                                  <w:marLeft w:val="1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maydoll333</dc:creator>
  <cp:lastModifiedBy>maydoll333</cp:lastModifiedBy>
  <cp:revision>16</cp:revision>
  <dcterms:created xsi:type="dcterms:W3CDTF">2014-04-30T01:00:00Z</dcterms:created>
  <dcterms:modified xsi:type="dcterms:W3CDTF">2014-06-13T08:19:00Z</dcterms:modified>
</cp:coreProperties>
</file>