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FCD" w:rsidRDefault="00591F7B" w:rsidP="008E54F8">
      <w:pPr>
        <w:jc w:val="both"/>
        <w:rPr>
          <w:rFonts w:ascii="標楷體" w:eastAsia="標楷體" w:hAnsi="標楷體"/>
          <w:sz w:val="40"/>
        </w:rPr>
      </w:pPr>
      <w:r>
        <w:rPr>
          <w:rFonts w:ascii="標楷體" w:eastAsia="標楷體" w:hAnsi="標楷體" w:cs="Times New Roman" w:hint="eastAsia"/>
          <w:color w:val="000000" w:themeColor="text1"/>
          <w:sz w:val="40"/>
          <w:szCs w:val="28"/>
        </w:rPr>
        <w:t>臺中市原創漫畫</w:t>
      </w:r>
      <w:r w:rsidR="00CA227C">
        <w:rPr>
          <w:rFonts w:ascii="標楷體" w:eastAsia="標楷體" w:hAnsi="標楷體" w:cs="Times New Roman" w:hint="eastAsia"/>
          <w:color w:val="000000" w:themeColor="text1"/>
          <w:sz w:val="40"/>
          <w:szCs w:val="28"/>
        </w:rPr>
        <w:t>創作補助辦法</w:t>
      </w:r>
    </w:p>
    <w:p w:rsidR="003A3365" w:rsidRDefault="00394DE6" w:rsidP="008E54F8">
      <w:pPr>
        <w:pStyle w:val="a3"/>
        <w:numPr>
          <w:ilvl w:val="0"/>
          <w:numId w:val="2"/>
        </w:numPr>
        <w:tabs>
          <w:tab w:val="left" w:pos="1386"/>
          <w:tab w:val="left" w:pos="1560"/>
          <w:tab w:val="left" w:pos="1701"/>
        </w:tabs>
        <w:spacing w:line="460" w:lineRule="exact"/>
        <w:ind w:leftChars="0" w:left="994" w:hanging="994"/>
        <w:jc w:val="both"/>
        <w:rPr>
          <w:rFonts w:ascii="標楷體" w:eastAsia="標楷體" w:hAnsi="標楷體"/>
          <w:sz w:val="28"/>
        </w:rPr>
      </w:pPr>
      <w:r>
        <w:rPr>
          <w:rFonts w:ascii="標楷體" w:eastAsia="標楷體" w:hAnsi="標楷體" w:hint="eastAsia"/>
          <w:sz w:val="28"/>
        </w:rPr>
        <w:t xml:space="preserve">    </w:t>
      </w:r>
      <w:r w:rsidR="00F54707" w:rsidRPr="00F54707">
        <w:rPr>
          <w:rFonts w:ascii="標楷體" w:eastAsia="標楷體" w:hAnsi="標楷體" w:hint="eastAsia"/>
          <w:sz w:val="28"/>
        </w:rPr>
        <w:t>臺中市政府為推廣漫畫產業，催生原創漫畫，並鼓勵創作者融入臺中元素，藉以行銷城市形象，特訂定本辦法。</w:t>
      </w:r>
    </w:p>
    <w:p w:rsidR="007C7A37" w:rsidRPr="003A3365" w:rsidRDefault="00F1152C" w:rsidP="008E54F8">
      <w:pPr>
        <w:pStyle w:val="a3"/>
        <w:numPr>
          <w:ilvl w:val="0"/>
          <w:numId w:val="2"/>
        </w:numPr>
        <w:tabs>
          <w:tab w:val="left" w:pos="993"/>
        </w:tabs>
        <w:spacing w:line="460" w:lineRule="exact"/>
        <w:ind w:leftChars="0" w:left="993" w:hanging="993"/>
        <w:jc w:val="both"/>
        <w:rPr>
          <w:rFonts w:ascii="標楷體" w:eastAsia="標楷體" w:hAnsi="標楷體"/>
          <w:sz w:val="28"/>
        </w:rPr>
      </w:pPr>
      <w:r>
        <w:rPr>
          <w:rFonts w:ascii="標楷體" w:eastAsia="標楷體" w:hAnsi="標楷體" w:hint="eastAsia"/>
          <w:sz w:val="28"/>
        </w:rPr>
        <w:t xml:space="preserve">    </w:t>
      </w:r>
      <w:r w:rsidR="00F54707" w:rsidRPr="00F54707">
        <w:rPr>
          <w:rFonts w:ascii="標楷體" w:eastAsia="標楷體" w:hAnsi="標楷體" w:hint="eastAsia"/>
          <w:sz w:val="28"/>
        </w:rPr>
        <w:t>本辦法之主管機關為臺中市政府新聞局(以下簡稱新聞局)。</w:t>
      </w:r>
    </w:p>
    <w:p w:rsidR="00633ECE" w:rsidRDefault="00F1152C" w:rsidP="008E54F8">
      <w:pPr>
        <w:pStyle w:val="a3"/>
        <w:numPr>
          <w:ilvl w:val="0"/>
          <w:numId w:val="2"/>
        </w:numPr>
        <w:tabs>
          <w:tab w:val="left" w:pos="993"/>
          <w:tab w:val="left" w:pos="1418"/>
          <w:tab w:val="left" w:pos="1560"/>
        </w:tabs>
        <w:spacing w:line="460" w:lineRule="exact"/>
        <w:ind w:leftChars="0" w:left="993" w:hanging="993"/>
        <w:jc w:val="both"/>
        <w:rPr>
          <w:rFonts w:ascii="標楷體" w:eastAsia="標楷體" w:hAnsi="標楷體"/>
          <w:sz w:val="28"/>
        </w:rPr>
      </w:pPr>
      <w:r>
        <w:rPr>
          <w:rFonts w:ascii="標楷體" w:eastAsia="標楷體" w:hAnsi="標楷體" w:hint="eastAsia"/>
          <w:sz w:val="28"/>
        </w:rPr>
        <w:t xml:space="preserve">    </w:t>
      </w:r>
      <w:r w:rsidR="00F54707" w:rsidRPr="00F54707">
        <w:rPr>
          <w:rFonts w:ascii="標楷體" w:eastAsia="標楷體" w:hAnsi="標楷體" w:hint="eastAsia"/>
          <w:sz w:val="28"/>
        </w:rPr>
        <w:t>本辦法補助對象如下：</w:t>
      </w:r>
    </w:p>
    <w:p w:rsidR="00B40366" w:rsidRDefault="00F54707" w:rsidP="008E54F8">
      <w:pPr>
        <w:pStyle w:val="a3"/>
        <w:numPr>
          <w:ilvl w:val="1"/>
          <w:numId w:val="2"/>
        </w:numPr>
        <w:tabs>
          <w:tab w:val="left" w:pos="709"/>
          <w:tab w:val="left" w:pos="1418"/>
          <w:tab w:val="left" w:pos="2127"/>
        </w:tabs>
        <w:spacing w:line="460" w:lineRule="exact"/>
        <w:ind w:leftChars="0" w:left="1560" w:firstLine="36"/>
        <w:jc w:val="both"/>
        <w:rPr>
          <w:rFonts w:ascii="標楷體" w:eastAsia="標楷體" w:hAnsi="標楷體"/>
          <w:sz w:val="28"/>
        </w:rPr>
      </w:pPr>
      <w:r w:rsidRPr="00F54707">
        <w:rPr>
          <w:rFonts w:ascii="標楷體" w:eastAsia="標楷體" w:hAnsi="標楷體" w:hint="eastAsia"/>
          <w:sz w:val="28"/>
        </w:rPr>
        <w:t>中華民國國民。</w:t>
      </w:r>
    </w:p>
    <w:p w:rsidR="00633ECE" w:rsidRDefault="00F54707" w:rsidP="008E54F8">
      <w:pPr>
        <w:pStyle w:val="a3"/>
        <w:numPr>
          <w:ilvl w:val="1"/>
          <w:numId w:val="2"/>
        </w:numPr>
        <w:tabs>
          <w:tab w:val="left" w:pos="709"/>
          <w:tab w:val="left" w:pos="1418"/>
          <w:tab w:val="left" w:pos="2127"/>
        </w:tabs>
        <w:spacing w:line="460" w:lineRule="exact"/>
        <w:ind w:leftChars="0" w:left="1560" w:firstLine="36"/>
        <w:jc w:val="both"/>
        <w:rPr>
          <w:rFonts w:ascii="標楷體" w:eastAsia="標楷體" w:hAnsi="標楷體"/>
          <w:sz w:val="28"/>
        </w:rPr>
      </w:pPr>
      <w:r w:rsidRPr="00F54707">
        <w:rPr>
          <w:rFonts w:ascii="標楷體" w:eastAsia="標楷體" w:hAnsi="標楷體" w:hint="eastAsia"/>
          <w:sz w:val="28"/>
        </w:rPr>
        <w:t>中華民國公私立各級學校。</w:t>
      </w:r>
    </w:p>
    <w:p w:rsidR="002E3EE0" w:rsidRDefault="00F54707" w:rsidP="008E54F8">
      <w:pPr>
        <w:pStyle w:val="a3"/>
        <w:numPr>
          <w:ilvl w:val="0"/>
          <w:numId w:val="45"/>
        </w:numPr>
        <w:tabs>
          <w:tab w:val="left" w:pos="2142"/>
        </w:tabs>
        <w:spacing w:line="460" w:lineRule="exact"/>
        <w:ind w:leftChars="665" w:left="2170" w:hangingChars="205" w:hanging="574"/>
        <w:jc w:val="both"/>
        <w:rPr>
          <w:rFonts w:ascii="標楷體" w:eastAsia="標楷體" w:hAnsi="標楷體"/>
          <w:sz w:val="28"/>
        </w:rPr>
      </w:pPr>
      <w:r w:rsidRPr="00F54707">
        <w:rPr>
          <w:rFonts w:ascii="標楷體" w:eastAsia="標楷體" w:hAnsi="標楷體" w:hint="eastAsia"/>
          <w:sz w:val="28"/>
        </w:rPr>
        <w:t>依中華民國法令許可、設立、登記之法人，或設有代表人或管理人之非法人團體。但外國公司在中華民國境內設立之分公司不得申請補助。</w:t>
      </w:r>
    </w:p>
    <w:p w:rsidR="00C40C9D" w:rsidRPr="002E3EE0" w:rsidRDefault="002E3EE0" w:rsidP="008E54F8">
      <w:pPr>
        <w:pStyle w:val="a3"/>
        <w:tabs>
          <w:tab w:val="left" w:pos="709"/>
          <w:tab w:val="left" w:pos="1418"/>
          <w:tab w:val="left" w:pos="1560"/>
        </w:tabs>
        <w:spacing w:line="460" w:lineRule="exact"/>
        <w:ind w:leftChars="0" w:left="993"/>
        <w:jc w:val="both"/>
        <w:rPr>
          <w:rFonts w:ascii="標楷體" w:eastAsia="標楷體" w:hAnsi="標楷體"/>
          <w:sz w:val="28"/>
        </w:rPr>
      </w:pPr>
      <w:r>
        <w:rPr>
          <w:rFonts w:ascii="標楷體" w:eastAsia="標楷體" w:hAnsi="標楷體" w:hint="eastAsia"/>
          <w:sz w:val="28"/>
        </w:rPr>
        <w:t xml:space="preserve">    </w:t>
      </w:r>
      <w:r w:rsidR="00F54707" w:rsidRPr="00F54707">
        <w:rPr>
          <w:rFonts w:ascii="標楷體" w:eastAsia="標楷體" w:hAnsi="標楷體" w:hint="eastAsia"/>
          <w:sz w:val="28"/>
        </w:rPr>
        <w:t>前項補助對象最近二年內曾經新聞局撤銷或廢止補助者，不得再申請補助。</w:t>
      </w:r>
    </w:p>
    <w:p w:rsidR="00B7230D" w:rsidRDefault="00633ECE" w:rsidP="008E54F8">
      <w:pPr>
        <w:pStyle w:val="a3"/>
        <w:numPr>
          <w:ilvl w:val="0"/>
          <w:numId w:val="2"/>
        </w:numPr>
        <w:tabs>
          <w:tab w:val="left" w:pos="993"/>
          <w:tab w:val="left" w:pos="1418"/>
          <w:tab w:val="left" w:pos="1560"/>
        </w:tabs>
        <w:spacing w:line="460" w:lineRule="exact"/>
        <w:ind w:leftChars="0" w:left="993" w:hanging="993"/>
        <w:jc w:val="both"/>
        <w:rPr>
          <w:rFonts w:ascii="標楷體" w:eastAsia="標楷體" w:hAnsi="標楷體"/>
          <w:sz w:val="28"/>
        </w:rPr>
      </w:pPr>
      <w:r>
        <w:rPr>
          <w:rFonts w:ascii="標楷體" w:eastAsia="標楷體" w:hAnsi="標楷體" w:hint="eastAsia"/>
          <w:sz w:val="28"/>
        </w:rPr>
        <w:t xml:space="preserve">    </w:t>
      </w:r>
      <w:r w:rsidR="00F54707" w:rsidRPr="00F54707">
        <w:rPr>
          <w:rFonts w:ascii="標楷體" w:eastAsia="標楷體" w:hAnsi="標楷體" w:hint="eastAsia"/>
          <w:sz w:val="28"/>
        </w:rPr>
        <w:t>本辦法補助之漫畫創作類別如下：</w:t>
      </w:r>
    </w:p>
    <w:p w:rsidR="00B40366" w:rsidRDefault="00F54707" w:rsidP="008E54F8">
      <w:pPr>
        <w:pStyle w:val="a3"/>
        <w:numPr>
          <w:ilvl w:val="0"/>
          <w:numId w:val="46"/>
        </w:numPr>
        <w:tabs>
          <w:tab w:val="left" w:pos="993"/>
          <w:tab w:val="left" w:pos="1418"/>
          <w:tab w:val="left" w:pos="1560"/>
        </w:tabs>
        <w:spacing w:line="460" w:lineRule="exact"/>
        <w:ind w:leftChars="0" w:left="2170" w:hanging="588"/>
        <w:jc w:val="both"/>
        <w:rPr>
          <w:rFonts w:ascii="標楷體" w:eastAsia="標楷體" w:hAnsi="標楷體"/>
          <w:sz w:val="28"/>
        </w:rPr>
      </w:pPr>
      <w:r w:rsidRPr="00F54707">
        <w:rPr>
          <w:rFonts w:ascii="標楷體" w:eastAsia="標楷體" w:hAnsi="標楷體" w:hint="eastAsia"/>
          <w:sz w:val="28"/>
        </w:rPr>
        <w:t>紙本或數位原創漫畫創作。</w:t>
      </w:r>
    </w:p>
    <w:p w:rsidR="00B40366" w:rsidRPr="00C40C9D" w:rsidRDefault="00F54707" w:rsidP="008E54F8">
      <w:pPr>
        <w:pStyle w:val="a3"/>
        <w:numPr>
          <w:ilvl w:val="0"/>
          <w:numId w:val="46"/>
        </w:numPr>
        <w:tabs>
          <w:tab w:val="left" w:pos="993"/>
          <w:tab w:val="left" w:pos="1418"/>
          <w:tab w:val="left" w:pos="1560"/>
        </w:tabs>
        <w:spacing w:line="460" w:lineRule="exact"/>
        <w:ind w:leftChars="0" w:left="2170" w:hanging="588"/>
        <w:jc w:val="both"/>
        <w:rPr>
          <w:rFonts w:ascii="標楷體" w:eastAsia="標楷體" w:hAnsi="標楷體"/>
          <w:sz w:val="28"/>
        </w:rPr>
      </w:pPr>
      <w:r w:rsidRPr="00F54707">
        <w:rPr>
          <w:rFonts w:ascii="標楷體" w:eastAsia="標楷體" w:hAnsi="標楷體" w:hint="eastAsia"/>
          <w:sz w:val="28"/>
        </w:rPr>
        <w:t>改編臺灣原創影視作品、動畫或遊戲內容之漫畫創作。</w:t>
      </w:r>
    </w:p>
    <w:p w:rsidR="00710F35" w:rsidRPr="00710F35" w:rsidRDefault="00F54707" w:rsidP="008E54F8">
      <w:pPr>
        <w:tabs>
          <w:tab w:val="left" w:pos="709"/>
          <w:tab w:val="left" w:pos="1418"/>
          <w:tab w:val="left" w:pos="2410"/>
        </w:tabs>
        <w:spacing w:line="460" w:lineRule="exact"/>
        <w:ind w:left="993" w:firstLineChars="202" w:firstLine="566"/>
        <w:jc w:val="both"/>
        <w:rPr>
          <w:rFonts w:ascii="標楷體" w:eastAsia="標楷體" w:hAnsi="標楷體"/>
          <w:color w:val="000000" w:themeColor="text1"/>
          <w:sz w:val="28"/>
        </w:rPr>
      </w:pPr>
      <w:r w:rsidRPr="00F54707">
        <w:rPr>
          <w:rFonts w:ascii="標楷體" w:eastAsia="標楷體" w:hAnsi="標楷體" w:hint="eastAsia"/>
          <w:color w:val="000000" w:themeColor="text1"/>
          <w:sz w:val="28"/>
        </w:rPr>
        <w:t>前項漫畫創作須與臺中城市元素具關聯性，且作品未曾發行或完整公開發表。</w:t>
      </w:r>
      <w:r w:rsidRPr="00F54707">
        <w:rPr>
          <w:rFonts w:ascii="標楷體" w:eastAsia="標楷體" w:hAnsi="標楷體"/>
          <w:color w:val="000000" w:themeColor="text1"/>
          <w:sz w:val="28"/>
        </w:rPr>
        <w:t>單行本為首次</w:t>
      </w:r>
      <w:r w:rsidRPr="00F54707">
        <w:rPr>
          <w:rFonts w:ascii="標楷體" w:eastAsia="標楷體" w:hAnsi="標楷體" w:hint="eastAsia"/>
          <w:color w:val="000000" w:themeColor="text1"/>
          <w:sz w:val="28"/>
        </w:rPr>
        <w:t>發行，</w:t>
      </w:r>
      <w:r w:rsidRPr="00F54707">
        <w:rPr>
          <w:rFonts w:ascii="標楷體" w:eastAsia="標楷體" w:hAnsi="標楷體"/>
          <w:color w:val="000000" w:themeColor="text1"/>
          <w:sz w:val="28"/>
        </w:rPr>
        <w:t>連載</w:t>
      </w:r>
      <w:r w:rsidRPr="00F54707">
        <w:rPr>
          <w:rFonts w:ascii="標楷體" w:eastAsia="標楷體" w:hAnsi="標楷體" w:hint="eastAsia"/>
          <w:color w:val="000000" w:themeColor="text1"/>
          <w:sz w:val="28"/>
        </w:rPr>
        <w:t>漫畫則</w:t>
      </w:r>
      <w:r w:rsidRPr="00F54707">
        <w:rPr>
          <w:rFonts w:ascii="標楷體" w:eastAsia="標楷體" w:hAnsi="標楷體"/>
          <w:color w:val="000000" w:themeColor="text1"/>
          <w:sz w:val="28"/>
        </w:rPr>
        <w:t>為全新回</w:t>
      </w:r>
      <w:r w:rsidRPr="00F54707">
        <w:rPr>
          <w:rFonts w:ascii="標楷體" w:eastAsia="標楷體" w:hAnsi="標楷體" w:hint="eastAsia"/>
          <w:color w:val="000000" w:themeColor="text1"/>
          <w:sz w:val="28"/>
        </w:rPr>
        <w:t>(</w:t>
      </w:r>
      <w:r w:rsidRPr="00F54707">
        <w:rPr>
          <w:rFonts w:ascii="標楷體" w:eastAsia="標楷體" w:hAnsi="標楷體"/>
          <w:color w:val="000000" w:themeColor="text1"/>
          <w:sz w:val="28"/>
        </w:rPr>
        <w:t>話</w:t>
      </w:r>
      <w:r w:rsidRPr="00F54707">
        <w:rPr>
          <w:rFonts w:ascii="標楷體" w:eastAsia="標楷體" w:hAnsi="標楷體" w:hint="eastAsia"/>
          <w:color w:val="000000" w:themeColor="text1"/>
          <w:sz w:val="28"/>
        </w:rPr>
        <w:t>)</w:t>
      </w:r>
      <w:r w:rsidRPr="00F54707">
        <w:rPr>
          <w:rFonts w:ascii="標楷體" w:eastAsia="標楷體" w:hAnsi="標楷體"/>
          <w:color w:val="000000" w:themeColor="text1"/>
          <w:sz w:val="28"/>
        </w:rPr>
        <w:t>數</w:t>
      </w:r>
      <w:r w:rsidRPr="00F54707">
        <w:rPr>
          <w:rFonts w:ascii="標楷體" w:eastAsia="標楷體" w:hAnsi="標楷體" w:hint="eastAsia"/>
          <w:color w:val="000000" w:themeColor="text1"/>
          <w:sz w:val="28"/>
        </w:rPr>
        <w:t>且非再版作品。</w:t>
      </w:r>
    </w:p>
    <w:p w:rsidR="002E3EE0" w:rsidRDefault="0047700B" w:rsidP="008E54F8">
      <w:pPr>
        <w:pStyle w:val="a3"/>
        <w:numPr>
          <w:ilvl w:val="0"/>
          <w:numId w:val="2"/>
        </w:numPr>
        <w:tabs>
          <w:tab w:val="left" w:pos="1560"/>
        </w:tabs>
        <w:spacing w:line="460" w:lineRule="exact"/>
        <w:ind w:leftChars="0" w:left="993" w:hanging="993"/>
        <w:jc w:val="both"/>
        <w:rPr>
          <w:rFonts w:ascii="標楷體" w:eastAsia="標楷體" w:hAnsi="標楷體"/>
          <w:sz w:val="28"/>
        </w:rPr>
      </w:pPr>
      <w:r>
        <w:rPr>
          <w:rFonts w:ascii="標楷體" w:eastAsia="標楷體" w:hAnsi="標楷體" w:hint="eastAsia"/>
          <w:sz w:val="28"/>
        </w:rPr>
        <w:t xml:space="preserve">    </w:t>
      </w:r>
      <w:r w:rsidR="00F54707" w:rsidRPr="00F54707">
        <w:rPr>
          <w:rFonts w:ascii="標楷體" w:eastAsia="標楷體" w:hAnsi="標楷體" w:hint="eastAsia"/>
          <w:sz w:val="28"/>
        </w:rPr>
        <w:t>申請人應於申請期間內，填具申請書，並檢附下列文件，向新聞局申請補助：</w:t>
      </w:r>
    </w:p>
    <w:p w:rsidR="00B40366" w:rsidRDefault="00F54707" w:rsidP="008E54F8">
      <w:pPr>
        <w:pStyle w:val="a3"/>
        <w:numPr>
          <w:ilvl w:val="0"/>
          <w:numId w:val="47"/>
        </w:numPr>
        <w:tabs>
          <w:tab w:val="left" w:pos="1560"/>
        </w:tabs>
        <w:spacing w:line="460" w:lineRule="exact"/>
        <w:ind w:leftChars="0" w:firstLine="1074"/>
        <w:jc w:val="both"/>
        <w:rPr>
          <w:rFonts w:ascii="標楷體" w:eastAsia="標楷體" w:hAnsi="標楷體"/>
          <w:sz w:val="28"/>
        </w:rPr>
      </w:pPr>
      <w:r w:rsidRPr="00F54707">
        <w:rPr>
          <w:rFonts w:ascii="標楷體" w:eastAsia="標楷體" w:hAnsi="標楷體" w:hint="eastAsia"/>
          <w:sz w:val="28"/>
        </w:rPr>
        <w:t>申請人資格證明文件。</w:t>
      </w:r>
    </w:p>
    <w:p w:rsidR="00B40366" w:rsidRDefault="00F54707" w:rsidP="008E54F8">
      <w:pPr>
        <w:pStyle w:val="a3"/>
        <w:numPr>
          <w:ilvl w:val="0"/>
          <w:numId w:val="47"/>
        </w:numPr>
        <w:tabs>
          <w:tab w:val="left" w:pos="1560"/>
        </w:tabs>
        <w:spacing w:line="460" w:lineRule="exact"/>
        <w:ind w:leftChars="0" w:firstLine="1074"/>
        <w:jc w:val="both"/>
        <w:rPr>
          <w:rFonts w:ascii="標楷體" w:eastAsia="標楷體" w:hAnsi="標楷體"/>
          <w:sz w:val="28"/>
        </w:rPr>
      </w:pPr>
      <w:r w:rsidRPr="00F54707">
        <w:rPr>
          <w:rFonts w:ascii="標楷體" w:eastAsia="標楷體" w:hAnsi="標楷體" w:hint="eastAsia"/>
          <w:sz w:val="28"/>
        </w:rPr>
        <w:t>申請補助計畫書。</w:t>
      </w:r>
    </w:p>
    <w:p w:rsidR="00B40366" w:rsidRDefault="00F54707" w:rsidP="008E54F8">
      <w:pPr>
        <w:pStyle w:val="a3"/>
        <w:numPr>
          <w:ilvl w:val="0"/>
          <w:numId w:val="47"/>
        </w:numPr>
        <w:tabs>
          <w:tab w:val="left" w:pos="1560"/>
        </w:tabs>
        <w:spacing w:line="460" w:lineRule="exact"/>
        <w:ind w:leftChars="0" w:firstLine="1074"/>
        <w:jc w:val="both"/>
        <w:rPr>
          <w:rFonts w:ascii="標楷體" w:eastAsia="標楷體" w:hAnsi="標楷體"/>
          <w:sz w:val="28"/>
        </w:rPr>
      </w:pPr>
      <w:r w:rsidRPr="00F54707">
        <w:rPr>
          <w:rFonts w:ascii="標楷體" w:eastAsia="標楷體" w:hAnsi="標楷體" w:hint="eastAsia"/>
          <w:sz w:val="28"/>
        </w:rPr>
        <w:t>其他經新聞局指定之文件。</w:t>
      </w:r>
    </w:p>
    <w:p w:rsidR="00CC5F8E" w:rsidRDefault="00B40366" w:rsidP="008E54F8">
      <w:pPr>
        <w:tabs>
          <w:tab w:val="left" w:pos="1560"/>
        </w:tabs>
        <w:spacing w:line="460" w:lineRule="exact"/>
        <w:ind w:left="993"/>
        <w:jc w:val="both"/>
        <w:rPr>
          <w:rFonts w:ascii="標楷體" w:eastAsia="標楷體" w:hAnsi="標楷體"/>
          <w:sz w:val="28"/>
        </w:rPr>
      </w:pPr>
      <w:r w:rsidRPr="00B40366">
        <w:rPr>
          <w:rFonts w:ascii="標楷體" w:eastAsia="標楷體" w:hAnsi="標楷體" w:hint="eastAsia"/>
          <w:color w:val="FFFFFF" w:themeColor="background1"/>
          <w:sz w:val="28"/>
        </w:rPr>
        <w:t>○○</w:t>
      </w:r>
      <w:r w:rsidR="00F54707" w:rsidRPr="00F54707">
        <w:rPr>
          <w:rFonts w:ascii="標楷體" w:eastAsia="標楷體" w:hAnsi="標楷體" w:hint="eastAsia"/>
          <w:sz w:val="28"/>
        </w:rPr>
        <w:t>前項規定之申請對象、期間、補助經費項目、額度及其他相關文件格式等事項，由新聞局公告之。</w:t>
      </w:r>
    </w:p>
    <w:p w:rsidR="00B40366" w:rsidRPr="00B40366" w:rsidRDefault="00B40366" w:rsidP="008E54F8">
      <w:pPr>
        <w:tabs>
          <w:tab w:val="left" w:pos="1560"/>
        </w:tabs>
        <w:spacing w:line="460" w:lineRule="exact"/>
        <w:ind w:left="993"/>
        <w:jc w:val="both"/>
        <w:rPr>
          <w:rFonts w:ascii="標楷體" w:eastAsia="標楷體" w:hAnsi="標楷體"/>
          <w:sz w:val="28"/>
        </w:rPr>
      </w:pPr>
      <w:r w:rsidRPr="00B40366">
        <w:rPr>
          <w:rFonts w:ascii="標楷體" w:eastAsia="標楷體" w:hAnsi="標楷體" w:hint="eastAsia"/>
          <w:color w:val="FFFFFF" w:themeColor="background1"/>
          <w:sz w:val="28"/>
        </w:rPr>
        <w:t>○○</w:t>
      </w:r>
      <w:r w:rsidR="00F54707" w:rsidRPr="00F54707">
        <w:rPr>
          <w:rFonts w:ascii="標楷體" w:eastAsia="標楷體" w:hAnsi="標楷體" w:hint="eastAsia"/>
          <w:color w:val="000000" w:themeColor="text1"/>
          <w:sz w:val="28"/>
        </w:rPr>
        <w:t>申請人未依第一項規定提出申請文件者，應於新聞局指定期限內補正，逾期未補正者逕予駁回。</w:t>
      </w:r>
    </w:p>
    <w:p w:rsidR="00C239E5" w:rsidRPr="00F54707" w:rsidRDefault="00CC5F8E" w:rsidP="008E54F8">
      <w:pPr>
        <w:pStyle w:val="a3"/>
        <w:numPr>
          <w:ilvl w:val="0"/>
          <w:numId w:val="2"/>
        </w:numPr>
        <w:tabs>
          <w:tab w:val="left" w:pos="1560"/>
        </w:tabs>
        <w:spacing w:line="460" w:lineRule="exact"/>
        <w:ind w:leftChars="0" w:left="993" w:hanging="993"/>
        <w:jc w:val="both"/>
        <w:rPr>
          <w:rFonts w:ascii="標楷體" w:eastAsia="標楷體" w:hAnsi="標楷體"/>
          <w:sz w:val="28"/>
        </w:rPr>
      </w:pPr>
      <w:r>
        <w:rPr>
          <w:rFonts w:ascii="標楷體" w:eastAsia="標楷體" w:hAnsi="標楷體" w:hint="eastAsia"/>
          <w:sz w:val="28"/>
        </w:rPr>
        <w:lastRenderedPageBreak/>
        <w:t xml:space="preserve">    </w:t>
      </w:r>
      <w:r w:rsidR="00F54707" w:rsidRPr="00F54707">
        <w:rPr>
          <w:rFonts w:ascii="標楷體" w:eastAsia="標楷體" w:hAnsi="標楷體" w:hint="eastAsia"/>
          <w:sz w:val="28"/>
        </w:rPr>
        <w:t>申請補助案件不符第三條或第四條規定者，不予受理。</w:t>
      </w:r>
    </w:p>
    <w:p w:rsidR="00CC5F8E" w:rsidRDefault="00CC5F8E" w:rsidP="008E54F8">
      <w:pPr>
        <w:pStyle w:val="a3"/>
        <w:numPr>
          <w:ilvl w:val="0"/>
          <w:numId w:val="2"/>
        </w:numPr>
        <w:tabs>
          <w:tab w:val="left" w:pos="1560"/>
        </w:tabs>
        <w:spacing w:line="460" w:lineRule="exact"/>
        <w:ind w:leftChars="0" w:left="993" w:hanging="993"/>
        <w:jc w:val="both"/>
        <w:rPr>
          <w:rFonts w:ascii="標楷體" w:eastAsia="標楷體" w:hAnsi="標楷體"/>
          <w:sz w:val="28"/>
        </w:rPr>
      </w:pPr>
      <w:r>
        <w:rPr>
          <w:rFonts w:ascii="標楷體" w:eastAsia="標楷體" w:hAnsi="標楷體" w:hint="eastAsia"/>
          <w:sz w:val="28"/>
        </w:rPr>
        <w:t xml:space="preserve">    </w:t>
      </w:r>
      <w:r w:rsidR="008B180B" w:rsidRPr="008B180B">
        <w:rPr>
          <w:rFonts w:ascii="標楷體" w:eastAsia="標楷體" w:hAnsi="標楷體" w:hint="eastAsia"/>
          <w:sz w:val="28"/>
        </w:rPr>
        <w:t>新聞局應成立評審委員會審查申請補助案件，並將評審委員名單、評審結果公開於新聞局網站。</w:t>
      </w:r>
    </w:p>
    <w:p w:rsidR="002D580A" w:rsidRDefault="00CC5F8E" w:rsidP="008E54F8">
      <w:pPr>
        <w:pStyle w:val="a3"/>
        <w:tabs>
          <w:tab w:val="left" w:pos="1560"/>
        </w:tabs>
        <w:spacing w:line="460" w:lineRule="exact"/>
        <w:ind w:leftChars="0" w:left="993"/>
        <w:jc w:val="both"/>
        <w:rPr>
          <w:rFonts w:ascii="標楷體" w:eastAsia="標楷體" w:hAnsi="標楷體"/>
          <w:sz w:val="28"/>
        </w:rPr>
      </w:pPr>
      <w:r>
        <w:rPr>
          <w:rFonts w:ascii="標楷體" w:eastAsia="標楷體" w:hAnsi="標楷體" w:hint="eastAsia"/>
          <w:sz w:val="28"/>
        </w:rPr>
        <w:t xml:space="preserve">    </w:t>
      </w:r>
      <w:r w:rsidR="008B180B" w:rsidRPr="008B180B">
        <w:rPr>
          <w:rFonts w:ascii="標楷體" w:eastAsia="標楷體" w:hAnsi="標楷體" w:hint="eastAsia"/>
          <w:sz w:val="28"/>
        </w:rPr>
        <w:t>前項評審委員會設置要點由新聞局另定之。</w:t>
      </w:r>
    </w:p>
    <w:p w:rsidR="00B40366" w:rsidRPr="002E3EE0" w:rsidRDefault="00B40366" w:rsidP="008E54F8">
      <w:pPr>
        <w:pStyle w:val="a3"/>
        <w:tabs>
          <w:tab w:val="left" w:pos="1560"/>
        </w:tabs>
        <w:spacing w:line="460" w:lineRule="exact"/>
        <w:ind w:leftChars="0" w:left="993"/>
        <w:jc w:val="both"/>
        <w:rPr>
          <w:rFonts w:ascii="標楷體" w:eastAsia="標楷體" w:hAnsi="標楷體"/>
          <w:sz w:val="28"/>
        </w:rPr>
      </w:pPr>
      <w:r w:rsidRPr="00B40366">
        <w:rPr>
          <w:rFonts w:ascii="標楷體" w:eastAsia="標楷體" w:hAnsi="標楷體" w:hint="eastAsia"/>
          <w:color w:val="FFFFFF" w:themeColor="background1"/>
          <w:sz w:val="28"/>
        </w:rPr>
        <w:t>○○</w:t>
      </w:r>
      <w:r w:rsidR="008B180B" w:rsidRPr="008B180B">
        <w:rPr>
          <w:rFonts w:ascii="標楷體" w:eastAsia="標楷體" w:hAnsi="標楷體" w:hint="eastAsia"/>
          <w:sz w:val="28"/>
        </w:rPr>
        <w:t>第一項審查結果，新聞局應以書面通知申請人。</w:t>
      </w:r>
    </w:p>
    <w:p w:rsidR="00347C8D" w:rsidRPr="002D580A" w:rsidRDefault="00740C01" w:rsidP="008E54F8">
      <w:pPr>
        <w:pStyle w:val="a3"/>
        <w:numPr>
          <w:ilvl w:val="0"/>
          <w:numId w:val="2"/>
        </w:numPr>
        <w:tabs>
          <w:tab w:val="left" w:pos="709"/>
        </w:tabs>
        <w:spacing w:line="460" w:lineRule="exact"/>
        <w:ind w:leftChars="0" w:left="993" w:hanging="993"/>
        <w:jc w:val="both"/>
        <w:rPr>
          <w:rFonts w:ascii="標楷體" w:eastAsia="標楷體" w:hAnsi="標楷體"/>
          <w:sz w:val="28"/>
        </w:rPr>
      </w:pPr>
      <w:r>
        <w:rPr>
          <w:rFonts w:ascii="標楷體" w:eastAsia="標楷體" w:hAnsi="標楷體" w:hint="eastAsia"/>
          <w:sz w:val="28"/>
        </w:rPr>
        <w:t xml:space="preserve">    </w:t>
      </w:r>
      <w:r w:rsidR="008B180B" w:rsidRPr="008B180B">
        <w:rPr>
          <w:rFonts w:ascii="標楷體" w:eastAsia="標楷體" w:hAnsi="標楷體" w:hint="eastAsia"/>
          <w:sz w:val="28"/>
        </w:rPr>
        <w:t>受補助者應與新聞局簽訂補助契約，並配合新聞局指示辦理相關事項。</w:t>
      </w:r>
    </w:p>
    <w:p w:rsidR="00710F35" w:rsidRPr="00B40366" w:rsidRDefault="00740C01" w:rsidP="008E54F8">
      <w:pPr>
        <w:pStyle w:val="a3"/>
        <w:numPr>
          <w:ilvl w:val="0"/>
          <w:numId w:val="2"/>
        </w:numPr>
        <w:tabs>
          <w:tab w:val="left" w:pos="709"/>
          <w:tab w:val="left" w:pos="1418"/>
          <w:tab w:val="left" w:pos="1560"/>
        </w:tabs>
        <w:spacing w:line="460" w:lineRule="exact"/>
        <w:ind w:leftChars="0" w:left="993" w:hanging="993"/>
        <w:jc w:val="both"/>
        <w:rPr>
          <w:rFonts w:ascii="標楷體" w:eastAsia="標楷體" w:hAnsi="標楷體"/>
          <w:sz w:val="28"/>
        </w:rPr>
      </w:pPr>
      <w:r>
        <w:rPr>
          <w:rFonts w:ascii="標楷體" w:eastAsia="標楷體" w:hAnsi="標楷體" w:hint="eastAsia"/>
          <w:sz w:val="28"/>
        </w:rPr>
        <w:t xml:space="preserve">    </w:t>
      </w:r>
      <w:r w:rsidR="008B180B" w:rsidRPr="008B180B">
        <w:rPr>
          <w:rFonts w:ascii="標楷體" w:eastAsia="標楷體" w:hAnsi="標楷體" w:hint="eastAsia"/>
          <w:sz w:val="28"/>
        </w:rPr>
        <w:t>性質特殊補助案件</w:t>
      </w:r>
      <w:r w:rsidR="00543722">
        <w:rPr>
          <w:rFonts w:ascii="標楷體" w:eastAsia="標楷體" w:hAnsi="標楷體" w:hint="eastAsia"/>
          <w:sz w:val="28"/>
        </w:rPr>
        <w:t>，</w:t>
      </w:r>
      <w:r w:rsidR="008B180B" w:rsidRPr="008B180B">
        <w:rPr>
          <w:rFonts w:ascii="標楷體" w:eastAsia="標楷體" w:hAnsi="標楷體" w:hint="eastAsia"/>
          <w:sz w:val="28"/>
        </w:rPr>
        <w:t>經新聞局專案核准者，得不受第三條及第五條規定之限制。</w:t>
      </w:r>
    </w:p>
    <w:p w:rsidR="00807E7B" w:rsidRDefault="00867C64" w:rsidP="008E54F8">
      <w:pPr>
        <w:pStyle w:val="a3"/>
        <w:numPr>
          <w:ilvl w:val="0"/>
          <w:numId w:val="2"/>
        </w:numPr>
        <w:tabs>
          <w:tab w:val="left" w:pos="993"/>
          <w:tab w:val="left" w:pos="1526"/>
          <w:tab w:val="left" w:pos="1560"/>
          <w:tab w:val="left" w:pos="1843"/>
          <w:tab w:val="left" w:pos="1985"/>
        </w:tabs>
        <w:spacing w:line="460" w:lineRule="exact"/>
        <w:ind w:leftChars="0" w:left="709" w:hanging="709"/>
        <w:jc w:val="both"/>
        <w:rPr>
          <w:rFonts w:ascii="標楷體" w:eastAsia="標楷體" w:hAnsi="標楷體"/>
          <w:sz w:val="28"/>
        </w:rPr>
      </w:pPr>
      <w:r>
        <w:rPr>
          <w:rFonts w:ascii="標楷體" w:eastAsia="標楷體" w:hAnsi="標楷體" w:hint="eastAsia"/>
          <w:sz w:val="28"/>
        </w:rPr>
        <w:t xml:space="preserve">  </w:t>
      </w:r>
      <w:r w:rsidR="00740C01">
        <w:rPr>
          <w:rFonts w:ascii="標楷體" w:eastAsia="標楷體" w:hAnsi="標楷體" w:hint="eastAsia"/>
          <w:sz w:val="28"/>
        </w:rPr>
        <w:t xml:space="preserve">  </w:t>
      </w:r>
      <w:r w:rsidR="008B180B" w:rsidRPr="008B180B">
        <w:rPr>
          <w:rFonts w:ascii="標楷體" w:eastAsia="標楷體" w:hAnsi="標楷體" w:hint="eastAsia"/>
          <w:sz w:val="28"/>
        </w:rPr>
        <w:t>新聞</w:t>
      </w:r>
      <w:r w:rsidR="008B180B" w:rsidRPr="008B180B">
        <w:rPr>
          <w:rFonts w:ascii="標楷體" w:eastAsia="標楷體" w:hAnsi="標楷體"/>
          <w:sz w:val="28"/>
        </w:rPr>
        <w:t>局得依執行進度分期或於結案後一次撥付補助款。</w:t>
      </w:r>
    </w:p>
    <w:p w:rsidR="00740C01" w:rsidRDefault="00740C01" w:rsidP="008E54F8">
      <w:pPr>
        <w:pStyle w:val="a3"/>
        <w:tabs>
          <w:tab w:val="left" w:pos="993"/>
          <w:tab w:val="left" w:pos="1526"/>
          <w:tab w:val="left" w:pos="1843"/>
          <w:tab w:val="left" w:pos="1985"/>
        </w:tabs>
        <w:spacing w:line="460" w:lineRule="exact"/>
        <w:ind w:leftChars="0" w:left="993" w:firstLineChars="100" w:firstLine="280"/>
        <w:jc w:val="both"/>
        <w:rPr>
          <w:rFonts w:ascii="標楷體" w:eastAsia="標楷體" w:hAnsi="標楷體"/>
          <w:sz w:val="28"/>
        </w:rPr>
      </w:pPr>
      <w:r>
        <w:rPr>
          <w:rFonts w:ascii="標楷體" w:eastAsia="標楷體" w:hAnsi="標楷體" w:hint="eastAsia"/>
          <w:sz w:val="28"/>
        </w:rPr>
        <w:t xml:space="preserve">  </w:t>
      </w:r>
      <w:r w:rsidR="008B180B" w:rsidRPr="008B180B">
        <w:rPr>
          <w:rFonts w:ascii="標楷體" w:eastAsia="標楷體" w:hAnsi="標楷體" w:hint="eastAsia"/>
          <w:sz w:val="28"/>
        </w:rPr>
        <w:t>受補助者應於執行期間內完成計畫</w:t>
      </w:r>
      <w:bookmarkStart w:id="0" w:name="_GoBack"/>
      <w:r w:rsidR="008B180B" w:rsidRPr="008B180B">
        <w:rPr>
          <w:rFonts w:ascii="標楷體" w:eastAsia="標楷體" w:hAnsi="標楷體" w:hint="eastAsia"/>
          <w:sz w:val="28"/>
        </w:rPr>
        <w:t>並檢具下列資料，辦理核銷作業：</w:t>
      </w:r>
    </w:p>
    <w:bookmarkEnd w:id="0"/>
    <w:p w:rsidR="008A2B24" w:rsidRDefault="00740C01" w:rsidP="008E54F8">
      <w:pPr>
        <w:pStyle w:val="a3"/>
        <w:numPr>
          <w:ilvl w:val="0"/>
          <w:numId w:val="17"/>
        </w:numPr>
        <w:tabs>
          <w:tab w:val="left" w:pos="709"/>
          <w:tab w:val="left" w:pos="1843"/>
        </w:tabs>
        <w:spacing w:line="460" w:lineRule="exact"/>
        <w:ind w:leftChars="0" w:left="1560" w:hanging="6"/>
        <w:jc w:val="both"/>
        <w:rPr>
          <w:rFonts w:ascii="標楷體" w:eastAsia="標楷體" w:hAnsi="標楷體"/>
          <w:sz w:val="28"/>
        </w:rPr>
      </w:pPr>
      <w:r w:rsidRPr="00740C01">
        <w:rPr>
          <w:rFonts w:ascii="標楷體" w:eastAsia="標楷體" w:hAnsi="標楷體" w:hint="eastAsia"/>
          <w:sz w:val="28"/>
        </w:rPr>
        <w:t>成果報告書。</w:t>
      </w:r>
    </w:p>
    <w:p w:rsidR="00740C01" w:rsidRDefault="00740C01" w:rsidP="008E54F8">
      <w:pPr>
        <w:pStyle w:val="a3"/>
        <w:numPr>
          <w:ilvl w:val="0"/>
          <w:numId w:val="17"/>
        </w:numPr>
        <w:tabs>
          <w:tab w:val="left" w:pos="709"/>
          <w:tab w:val="left" w:pos="1843"/>
        </w:tabs>
        <w:spacing w:line="460" w:lineRule="exact"/>
        <w:ind w:leftChars="0" w:left="1560" w:hanging="6"/>
        <w:jc w:val="both"/>
        <w:rPr>
          <w:rFonts w:ascii="標楷體" w:eastAsia="標楷體" w:hAnsi="標楷體"/>
          <w:sz w:val="28"/>
        </w:rPr>
      </w:pPr>
      <w:r w:rsidRPr="00740C01">
        <w:rPr>
          <w:rFonts w:ascii="標楷體" w:eastAsia="標楷體" w:hAnsi="標楷體" w:hint="eastAsia"/>
          <w:sz w:val="28"/>
        </w:rPr>
        <w:t>領據及原始支出憑證。</w:t>
      </w:r>
    </w:p>
    <w:p w:rsidR="00740C01" w:rsidRDefault="00740C01" w:rsidP="008E54F8">
      <w:pPr>
        <w:pStyle w:val="a3"/>
        <w:numPr>
          <w:ilvl w:val="0"/>
          <w:numId w:val="17"/>
        </w:numPr>
        <w:tabs>
          <w:tab w:val="left" w:pos="709"/>
          <w:tab w:val="left" w:pos="1843"/>
        </w:tabs>
        <w:spacing w:line="460" w:lineRule="exact"/>
        <w:ind w:leftChars="0" w:left="1560" w:hanging="6"/>
        <w:jc w:val="both"/>
        <w:rPr>
          <w:rFonts w:ascii="標楷體" w:eastAsia="標楷體" w:hAnsi="標楷體"/>
          <w:sz w:val="28"/>
        </w:rPr>
      </w:pPr>
      <w:r w:rsidRPr="00740C01">
        <w:rPr>
          <w:rFonts w:ascii="標楷體" w:eastAsia="標楷體" w:hAnsi="標楷體" w:hint="eastAsia"/>
          <w:sz w:val="28"/>
        </w:rPr>
        <w:t>經費支出明細表。</w:t>
      </w:r>
    </w:p>
    <w:p w:rsidR="00B36EC7" w:rsidRDefault="00867C64" w:rsidP="008E54F8">
      <w:pPr>
        <w:pStyle w:val="a3"/>
        <w:numPr>
          <w:ilvl w:val="0"/>
          <w:numId w:val="2"/>
        </w:numPr>
        <w:tabs>
          <w:tab w:val="left" w:pos="709"/>
          <w:tab w:val="left" w:pos="1560"/>
        </w:tabs>
        <w:spacing w:line="460" w:lineRule="exact"/>
        <w:ind w:leftChars="0" w:left="1276" w:hanging="1276"/>
        <w:jc w:val="both"/>
        <w:rPr>
          <w:rFonts w:ascii="標楷體" w:eastAsia="標楷體" w:hAnsi="標楷體"/>
          <w:color w:val="000000" w:themeColor="text1"/>
          <w:sz w:val="28"/>
        </w:rPr>
      </w:pPr>
      <w:r>
        <w:rPr>
          <w:rFonts w:ascii="標楷體" w:eastAsia="標楷體" w:hAnsi="標楷體" w:hint="eastAsia"/>
          <w:color w:val="000000" w:themeColor="text1"/>
          <w:sz w:val="28"/>
        </w:rPr>
        <w:t xml:space="preserve">    </w:t>
      </w:r>
      <w:r w:rsidR="008B180B" w:rsidRPr="008B180B">
        <w:rPr>
          <w:rFonts w:ascii="標楷體" w:eastAsia="標楷體" w:hAnsi="標楷體" w:hint="eastAsia"/>
          <w:color w:val="000000" w:themeColor="text1"/>
          <w:sz w:val="28"/>
        </w:rPr>
        <w:t>有下列情形之一者，新聞局得視情節輕重追回部分或全部補助款，並按新聞局撥付補助款當日中華郵政股份有限公司牌告一年期郵政定期儲金機動利率加計利息：</w:t>
      </w:r>
    </w:p>
    <w:p w:rsidR="006E1DB0" w:rsidRDefault="00740C01" w:rsidP="008E54F8">
      <w:pPr>
        <w:pStyle w:val="a3"/>
        <w:numPr>
          <w:ilvl w:val="0"/>
          <w:numId w:val="40"/>
        </w:numPr>
        <w:tabs>
          <w:tab w:val="left" w:pos="2552"/>
        </w:tabs>
        <w:spacing w:line="460" w:lineRule="exact"/>
        <w:ind w:leftChars="0" w:left="2422" w:hanging="560"/>
        <w:jc w:val="both"/>
        <w:rPr>
          <w:rFonts w:ascii="標楷體" w:eastAsia="標楷體" w:hAnsi="標楷體"/>
          <w:color w:val="000000" w:themeColor="text1"/>
          <w:sz w:val="28"/>
        </w:rPr>
      </w:pPr>
      <w:r w:rsidRPr="00740C01">
        <w:rPr>
          <w:rFonts w:ascii="標楷體" w:eastAsia="標楷體" w:hAnsi="標楷體" w:hint="eastAsia"/>
          <w:color w:val="000000" w:themeColor="text1"/>
          <w:sz w:val="28"/>
        </w:rPr>
        <w:t>申請人提供之文件、資料或核銷單據有隱匿或虛偽不實等情事。</w:t>
      </w:r>
    </w:p>
    <w:p w:rsidR="00867C64" w:rsidRDefault="00740C01" w:rsidP="008E54F8">
      <w:pPr>
        <w:pStyle w:val="a3"/>
        <w:numPr>
          <w:ilvl w:val="0"/>
          <w:numId w:val="40"/>
        </w:numPr>
        <w:tabs>
          <w:tab w:val="left" w:pos="709"/>
        </w:tabs>
        <w:spacing w:line="460" w:lineRule="exact"/>
        <w:ind w:leftChars="0" w:left="1876" w:hanging="14"/>
        <w:jc w:val="both"/>
        <w:rPr>
          <w:rFonts w:ascii="標楷體" w:eastAsia="標楷體" w:hAnsi="標楷體"/>
          <w:color w:val="000000" w:themeColor="text1"/>
          <w:sz w:val="28"/>
        </w:rPr>
      </w:pPr>
      <w:r w:rsidRPr="00740C01">
        <w:rPr>
          <w:rFonts w:ascii="標楷體" w:eastAsia="標楷體" w:hAnsi="標楷體" w:hint="eastAsia"/>
          <w:color w:val="000000" w:themeColor="text1"/>
          <w:sz w:val="28"/>
        </w:rPr>
        <w:t>以不正當手段影響評審委員會之公正性。</w:t>
      </w:r>
    </w:p>
    <w:p w:rsidR="001D17E1" w:rsidRDefault="00740C01" w:rsidP="008E54F8">
      <w:pPr>
        <w:pStyle w:val="a3"/>
        <w:numPr>
          <w:ilvl w:val="0"/>
          <w:numId w:val="40"/>
        </w:numPr>
        <w:tabs>
          <w:tab w:val="left" w:pos="709"/>
        </w:tabs>
        <w:spacing w:line="460" w:lineRule="exact"/>
        <w:ind w:leftChars="0" w:left="1876" w:firstLine="0"/>
        <w:jc w:val="both"/>
        <w:rPr>
          <w:rFonts w:ascii="標楷體" w:eastAsia="標楷體" w:hAnsi="標楷體"/>
          <w:color w:val="000000" w:themeColor="text1"/>
          <w:sz w:val="28"/>
        </w:rPr>
      </w:pPr>
      <w:r w:rsidRPr="00740C01">
        <w:rPr>
          <w:rFonts w:ascii="標楷體" w:eastAsia="標楷體" w:hAnsi="標楷體" w:hint="eastAsia"/>
          <w:color w:val="000000" w:themeColor="text1"/>
          <w:sz w:val="28"/>
        </w:rPr>
        <w:t>申請人拒絕接受新聞局之查核作業。</w:t>
      </w:r>
    </w:p>
    <w:p w:rsidR="001D17E1" w:rsidRDefault="00740C01" w:rsidP="008E54F8">
      <w:pPr>
        <w:pStyle w:val="a3"/>
        <w:numPr>
          <w:ilvl w:val="0"/>
          <w:numId w:val="40"/>
        </w:numPr>
        <w:tabs>
          <w:tab w:val="left" w:pos="709"/>
        </w:tabs>
        <w:spacing w:line="460" w:lineRule="exact"/>
        <w:ind w:leftChars="0" w:left="1876" w:firstLine="14"/>
        <w:jc w:val="both"/>
        <w:rPr>
          <w:rFonts w:ascii="標楷體" w:eastAsia="標楷體" w:hAnsi="標楷體"/>
          <w:color w:val="000000" w:themeColor="text1"/>
          <w:sz w:val="28"/>
        </w:rPr>
      </w:pPr>
      <w:r w:rsidRPr="00740C01">
        <w:rPr>
          <w:rFonts w:ascii="標楷體" w:eastAsia="標楷體" w:hAnsi="標楷體" w:hint="eastAsia"/>
          <w:color w:val="000000" w:themeColor="text1"/>
          <w:sz w:val="28"/>
        </w:rPr>
        <w:t>申請人未依補助契約或補助計畫書執行。</w:t>
      </w:r>
    </w:p>
    <w:p w:rsidR="00D07967" w:rsidRPr="008B180B" w:rsidRDefault="00740C01" w:rsidP="008E54F8">
      <w:pPr>
        <w:pStyle w:val="a3"/>
        <w:numPr>
          <w:ilvl w:val="0"/>
          <w:numId w:val="40"/>
        </w:numPr>
        <w:tabs>
          <w:tab w:val="left" w:pos="709"/>
        </w:tabs>
        <w:spacing w:line="460" w:lineRule="exact"/>
        <w:ind w:leftChars="0" w:left="1876" w:firstLine="14"/>
        <w:jc w:val="both"/>
        <w:rPr>
          <w:rFonts w:ascii="標楷體" w:eastAsia="標楷體" w:hAnsi="標楷體"/>
          <w:color w:val="000000" w:themeColor="text1"/>
          <w:sz w:val="28"/>
        </w:rPr>
      </w:pPr>
      <w:r w:rsidRPr="00740C01">
        <w:rPr>
          <w:rFonts w:ascii="標楷體" w:eastAsia="標楷體" w:hAnsi="標楷體" w:hint="eastAsia"/>
          <w:color w:val="000000" w:themeColor="text1"/>
          <w:sz w:val="28"/>
        </w:rPr>
        <w:t>其他違反法令之情形。</w:t>
      </w:r>
    </w:p>
    <w:p w:rsidR="00D07967" w:rsidRDefault="00D07967" w:rsidP="008E54F8">
      <w:pPr>
        <w:pStyle w:val="a3"/>
        <w:numPr>
          <w:ilvl w:val="0"/>
          <w:numId w:val="2"/>
        </w:numPr>
        <w:tabs>
          <w:tab w:val="left" w:pos="709"/>
          <w:tab w:val="left" w:pos="1560"/>
        </w:tabs>
        <w:spacing w:line="460" w:lineRule="exact"/>
        <w:ind w:leftChars="0" w:left="1276" w:hanging="1276"/>
        <w:jc w:val="both"/>
        <w:rPr>
          <w:rFonts w:ascii="標楷體" w:eastAsia="標楷體" w:hAnsi="標楷體"/>
          <w:sz w:val="28"/>
        </w:rPr>
      </w:pPr>
      <w:r>
        <w:rPr>
          <w:rFonts w:ascii="標楷體" w:eastAsia="標楷體" w:hAnsi="標楷體" w:hint="eastAsia"/>
          <w:sz w:val="28"/>
        </w:rPr>
        <w:t xml:space="preserve">    </w:t>
      </w:r>
      <w:r w:rsidR="008B180B" w:rsidRPr="008B180B">
        <w:rPr>
          <w:rFonts w:ascii="標楷體" w:eastAsia="標楷體" w:hAnsi="標楷體" w:hint="eastAsia"/>
          <w:sz w:val="28"/>
        </w:rPr>
        <w:t>本辦法所需經費，由新聞局編列預算支應。</w:t>
      </w:r>
    </w:p>
    <w:p w:rsidR="00E40250" w:rsidRPr="00E40250" w:rsidRDefault="00740C01" w:rsidP="008E54F8">
      <w:pPr>
        <w:pStyle w:val="a3"/>
        <w:numPr>
          <w:ilvl w:val="0"/>
          <w:numId w:val="2"/>
        </w:numPr>
        <w:tabs>
          <w:tab w:val="left" w:pos="709"/>
          <w:tab w:val="left" w:pos="1560"/>
        </w:tabs>
        <w:spacing w:line="460" w:lineRule="exact"/>
        <w:ind w:leftChars="0" w:left="1843" w:hanging="1843"/>
        <w:jc w:val="both"/>
        <w:rPr>
          <w:rFonts w:ascii="標楷體" w:eastAsia="標楷體" w:hAnsi="標楷體"/>
          <w:sz w:val="28"/>
        </w:rPr>
      </w:pPr>
      <w:r>
        <w:rPr>
          <w:rFonts w:ascii="標楷體" w:eastAsia="標楷體" w:hAnsi="標楷體" w:hint="eastAsia"/>
          <w:sz w:val="28"/>
        </w:rPr>
        <w:t xml:space="preserve">  </w:t>
      </w:r>
      <w:r w:rsidRPr="00740C01">
        <w:rPr>
          <w:rFonts w:ascii="標楷體" w:eastAsia="標楷體" w:hAnsi="標楷體" w:hint="eastAsia"/>
          <w:sz w:val="28"/>
        </w:rPr>
        <w:t>本辦法所需書表格式，由新聞局另定之。</w:t>
      </w:r>
    </w:p>
    <w:p w:rsidR="00E40250" w:rsidRPr="00E47365" w:rsidRDefault="00740C01" w:rsidP="008E54F8">
      <w:pPr>
        <w:pStyle w:val="a3"/>
        <w:numPr>
          <w:ilvl w:val="0"/>
          <w:numId w:val="2"/>
        </w:numPr>
        <w:tabs>
          <w:tab w:val="left" w:pos="709"/>
          <w:tab w:val="left" w:pos="1560"/>
          <w:tab w:val="left" w:pos="1985"/>
        </w:tabs>
        <w:spacing w:line="460" w:lineRule="exact"/>
        <w:ind w:leftChars="0"/>
        <w:jc w:val="both"/>
        <w:rPr>
          <w:rFonts w:ascii="標楷體" w:eastAsia="標楷體" w:hAnsi="標楷體"/>
          <w:sz w:val="28"/>
        </w:rPr>
      </w:pPr>
      <w:r>
        <w:rPr>
          <w:rFonts w:ascii="標楷體" w:eastAsia="標楷體" w:hAnsi="標楷體" w:hint="eastAsia"/>
          <w:sz w:val="28"/>
        </w:rPr>
        <w:t xml:space="preserve">  </w:t>
      </w:r>
      <w:r w:rsidR="00D07967" w:rsidRPr="00D07967">
        <w:rPr>
          <w:rFonts w:ascii="標楷體" w:eastAsia="標楷體" w:hAnsi="標楷體" w:hint="eastAsia"/>
          <w:sz w:val="28"/>
        </w:rPr>
        <w:t>本辦法自發布日施行。</w:t>
      </w:r>
    </w:p>
    <w:sectPr w:rsidR="00E40250" w:rsidRPr="00E4736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848" w:rsidRDefault="00390848" w:rsidP="00376A8F">
      <w:r>
        <w:separator/>
      </w:r>
    </w:p>
  </w:endnote>
  <w:endnote w:type="continuationSeparator" w:id="0">
    <w:p w:rsidR="00390848" w:rsidRDefault="00390848" w:rsidP="00376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848" w:rsidRDefault="00390848" w:rsidP="00376A8F">
      <w:r>
        <w:separator/>
      </w:r>
    </w:p>
  </w:footnote>
  <w:footnote w:type="continuationSeparator" w:id="0">
    <w:p w:rsidR="00390848" w:rsidRDefault="00390848" w:rsidP="00376A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6AE8"/>
    <w:multiLevelType w:val="hybridMultilevel"/>
    <w:tmpl w:val="296ED14C"/>
    <w:lvl w:ilvl="0" w:tplc="04090015">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15:restartNumberingAfterBreak="0">
    <w:nsid w:val="03D70BA0"/>
    <w:multiLevelType w:val="hybridMultilevel"/>
    <w:tmpl w:val="477E0FB6"/>
    <w:lvl w:ilvl="0" w:tplc="23A24A84">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05FC4AB7"/>
    <w:multiLevelType w:val="hybridMultilevel"/>
    <w:tmpl w:val="421C8908"/>
    <w:lvl w:ilvl="0" w:tplc="23A24A84">
      <w:start w:val="1"/>
      <w:numFmt w:val="taiwaneseCountingThousand"/>
      <w:lvlText w:val="%1、"/>
      <w:lvlJc w:val="left"/>
      <w:pPr>
        <w:ind w:left="1754" w:hanging="480"/>
      </w:pPr>
      <w:rPr>
        <w:rFonts w:hint="eastAsia"/>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3" w15:restartNumberingAfterBreak="0">
    <w:nsid w:val="06BC093C"/>
    <w:multiLevelType w:val="hybridMultilevel"/>
    <w:tmpl w:val="25F814E4"/>
    <w:lvl w:ilvl="0" w:tplc="25EC47B0">
      <w:start w:val="1"/>
      <w:numFmt w:val="taiwaneseCountingThousand"/>
      <w:lvlText w:val="第%1條"/>
      <w:lvlJc w:val="left"/>
      <w:pPr>
        <w:ind w:left="480" w:hanging="480"/>
      </w:pPr>
      <w:rPr>
        <w:rFonts w:hint="eastAsia"/>
        <w:lang w:val="en-US"/>
      </w:rPr>
    </w:lvl>
    <w:lvl w:ilvl="1" w:tplc="25964C6C">
      <w:start w:val="1"/>
      <w:numFmt w:val="taiwaneseCountingThousand"/>
      <w:suff w:val="nothing"/>
      <w:lvlText w:val="%2、"/>
      <w:lvlJc w:val="left"/>
      <w:pPr>
        <w:ind w:left="2466" w:hanging="480"/>
      </w:pPr>
      <w:rPr>
        <w:rFonts w:hint="eastAsia"/>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AD0679"/>
    <w:multiLevelType w:val="hybridMultilevel"/>
    <w:tmpl w:val="0212B5A2"/>
    <w:lvl w:ilvl="0" w:tplc="0456AD24">
      <w:start w:val="1"/>
      <w:numFmt w:val="taiwaneseCountingThousand"/>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5" w15:restartNumberingAfterBreak="0">
    <w:nsid w:val="114E01D2"/>
    <w:multiLevelType w:val="hybridMultilevel"/>
    <w:tmpl w:val="5C8E4B14"/>
    <w:lvl w:ilvl="0" w:tplc="1B8E7AE0">
      <w:start w:val="3"/>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3DD9"/>
    <w:multiLevelType w:val="hybridMultilevel"/>
    <w:tmpl w:val="1198543C"/>
    <w:lvl w:ilvl="0" w:tplc="0456AD24">
      <w:start w:val="1"/>
      <w:numFmt w:val="taiwaneseCountingThousand"/>
      <w:lvlText w:val="(%1)"/>
      <w:lvlJc w:val="left"/>
      <w:pPr>
        <w:ind w:left="1669" w:hanging="480"/>
      </w:pPr>
      <w:rPr>
        <w:rFonts w:hint="eastAsia"/>
      </w:rPr>
    </w:lvl>
    <w:lvl w:ilvl="1" w:tplc="DBC263EC">
      <w:start w:val="1"/>
      <w:numFmt w:val="decimal"/>
      <w:lvlText w:val="(%2)"/>
      <w:lvlJc w:val="left"/>
      <w:pPr>
        <w:ind w:left="2149" w:hanging="480"/>
      </w:pPr>
      <w:rPr>
        <w:rFonts w:cs="Times New Roman" w:hint="default"/>
      </w:r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7" w15:restartNumberingAfterBreak="0">
    <w:nsid w:val="120E5BF7"/>
    <w:multiLevelType w:val="hybridMultilevel"/>
    <w:tmpl w:val="A60802C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F405DE"/>
    <w:multiLevelType w:val="hybridMultilevel"/>
    <w:tmpl w:val="731C86DC"/>
    <w:lvl w:ilvl="0" w:tplc="DBC263EC">
      <w:start w:val="1"/>
      <w:numFmt w:val="decimal"/>
      <w:lvlText w:val="(%1)"/>
      <w:lvlJc w:val="left"/>
      <w:pPr>
        <w:ind w:left="2916" w:hanging="480"/>
      </w:pPr>
      <w:rPr>
        <w:rFonts w:cs="Times New Roman" w:hint="default"/>
      </w:rPr>
    </w:lvl>
    <w:lvl w:ilvl="1" w:tplc="04090019" w:tentative="1">
      <w:start w:val="1"/>
      <w:numFmt w:val="ideographTraditional"/>
      <w:lvlText w:val="%2、"/>
      <w:lvlJc w:val="left"/>
      <w:pPr>
        <w:ind w:left="3396" w:hanging="480"/>
      </w:pPr>
    </w:lvl>
    <w:lvl w:ilvl="2" w:tplc="0409001B" w:tentative="1">
      <w:start w:val="1"/>
      <w:numFmt w:val="lowerRoman"/>
      <w:lvlText w:val="%3."/>
      <w:lvlJc w:val="right"/>
      <w:pPr>
        <w:ind w:left="3876" w:hanging="480"/>
      </w:pPr>
    </w:lvl>
    <w:lvl w:ilvl="3" w:tplc="0409000F" w:tentative="1">
      <w:start w:val="1"/>
      <w:numFmt w:val="decimal"/>
      <w:lvlText w:val="%4."/>
      <w:lvlJc w:val="left"/>
      <w:pPr>
        <w:ind w:left="4356" w:hanging="480"/>
      </w:pPr>
    </w:lvl>
    <w:lvl w:ilvl="4" w:tplc="04090019" w:tentative="1">
      <w:start w:val="1"/>
      <w:numFmt w:val="ideographTraditional"/>
      <w:lvlText w:val="%5、"/>
      <w:lvlJc w:val="left"/>
      <w:pPr>
        <w:ind w:left="4836" w:hanging="480"/>
      </w:pPr>
    </w:lvl>
    <w:lvl w:ilvl="5" w:tplc="0409001B" w:tentative="1">
      <w:start w:val="1"/>
      <w:numFmt w:val="lowerRoman"/>
      <w:lvlText w:val="%6."/>
      <w:lvlJc w:val="right"/>
      <w:pPr>
        <w:ind w:left="5316" w:hanging="480"/>
      </w:pPr>
    </w:lvl>
    <w:lvl w:ilvl="6" w:tplc="0409000F" w:tentative="1">
      <w:start w:val="1"/>
      <w:numFmt w:val="decimal"/>
      <w:lvlText w:val="%7."/>
      <w:lvlJc w:val="left"/>
      <w:pPr>
        <w:ind w:left="5796" w:hanging="480"/>
      </w:pPr>
    </w:lvl>
    <w:lvl w:ilvl="7" w:tplc="04090019" w:tentative="1">
      <w:start w:val="1"/>
      <w:numFmt w:val="ideographTraditional"/>
      <w:lvlText w:val="%8、"/>
      <w:lvlJc w:val="left"/>
      <w:pPr>
        <w:ind w:left="6276" w:hanging="480"/>
      </w:pPr>
    </w:lvl>
    <w:lvl w:ilvl="8" w:tplc="0409001B" w:tentative="1">
      <w:start w:val="1"/>
      <w:numFmt w:val="lowerRoman"/>
      <w:lvlText w:val="%9."/>
      <w:lvlJc w:val="right"/>
      <w:pPr>
        <w:ind w:left="6756" w:hanging="480"/>
      </w:pPr>
    </w:lvl>
  </w:abstractNum>
  <w:abstractNum w:abstractNumId="9" w15:restartNumberingAfterBreak="0">
    <w:nsid w:val="203A7AE0"/>
    <w:multiLevelType w:val="hybridMultilevel"/>
    <w:tmpl w:val="0B48200E"/>
    <w:lvl w:ilvl="0" w:tplc="23A24A84">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0" w15:restartNumberingAfterBreak="0">
    <w:nsid w:val="26D86C91"/>
    <w:multiLevelType w:val="hybridMultilevel"/>
    <w:tmpl w:val="32F42A02"/>
    <w:lvl w:ilvl="0" w:tplc="D50E292C">
      <w:start w:val="1"/>
      <w:numFmt w:val="taiwaneseCountingThousand"/>
      <w:lvlText w:val="%1、"/>
      <w:lvlJc w:val="left"/>
      <w:pPr>
        <w:ind w:left="1189" w:hanging="480"/>
      </w:pPr>
      <w:rPr>
        <w:rFonts w:hint="eastAsia"/>
        <w:color w:val="000000" w:themeColor="text1"/>
      </w:rPr>
    </w:lvl>
    <w:lvl w:ilvl="1" w:tplc="0409000F">
      <w:start w:val="1"/>
      <w:numFmt w:val="decim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15:restartNumberingAfterBreak="0">
    <w:nsid w:val="281155CB"/>
    <w:multiLevelType w:val="hybridMultilevel"/>
    <w:tmpl w:val="20329178"/>
    <w:lvl w:ilvl="0" w:tplc="23A24A84">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2" w15:restartNumberingAfterBreak="0">
    <w:nsid w:val="2A537FCE"/>
    <w:multiLevelType w:val="hybridMultilevel"/>
    <w:tmpl w:val="8662E7CA"/>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3" w15:restartNumberingAfterBreak="0">
    <w:nsid w:val="315829FD"/>
    <w:multiLevelType w:val="hybridMultilevel"/>
    <w:tmpl w:val="B5DC6C54"/>
    <w:lvl w:ilvl="0" w:tplc="0456AD24">
      <w:start w:val="1"/>
      <w:numFmt w:val="taiwaneseCountingThousand"/>
      <w:lvlText w:val="(%1)"/>
      <w:lvlJc w:val="left"/>
      <w:pPr>
        <w:ind w:left="1189" w:hanging="480"/>
      </w:pPr>
      <w:rPr>
        <w:rFonts w:hint="eastAsia"/>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 w15:restartNumberingAfterBreak="0">
    <w:nsid w:val="31BB22E6"/>
    <w:multiLevelType w:val="hybridMultilevel"/>
    <w:tmpl w:val="0980BF60"/>
    <w:lvl w:ilvl="0" w:tplc="0456AD24">
      <w:start w:val="1"/>
      <w:numFmt w:val="taiwaneseCountingThousand"/>
      <w:lvlText w:val="(%1)"/>
      <w:lvlJc w:val="left"/>
      <w:pPr>
        <w:ind w:left="2388" w:hanging="480"/>
      </w:pPr>
      <w:rPr>
        <w:rFonts w:hint="eastAsia"/>
      </w:rPr>
    </w:lvl>
    <w:lvl w:ilvl="1" w:tplc="04090019" w:tentative="1">
      <w:start w:val="1"/>
      <w:numFmt w:val="ideographTraditional"/>
      <w:lvlText w:val="%2、"/>
      <w:lvlJc w:val="left"/>
      <w:pPr>
        <w:ind w:left="2868" w:hanging="480"/>
      </w:pPr>
    </w:lvl>
    <w:lvl w:ilvl="2" w:tplc="0409001B" w:tentative="1">
      <w:start w:val="1"/>
      <w:numFmt w:val="lowerRoman"/>
      <w:lvlText w:val="%3."/>
      <w:lvlJc w:val="right"/>
      <w:pPr>
        <w:ind w:left="3348" w:hanging="480"/>
      </w:pPr>
    </w:lvl>
    <w:lvl w:ilvl="3" w:tplc="0409000F" w:tentative="1">
      <w:start w:val="1"/>
      <w:numFmt w:val="decimal"/>
      <w:lvlText w:val="%4."/>
      <w:lvlJc w:val="left"/>
      <w:pPr>
        <w:ind w:left="3828" w:hanging="480"/>
      </w:pPr>
    </w:lvl>
    <w:lvl w:ilvl="4" w:tplc="04090019" w:tentative="1">
      <w:start w:val="1"/>
      <w:numFmt w:val="ideographTraditional"/>
      <w:lvlText w:val="%5、"/>
      <w:lvlJc w:val="left"/>
      <w:pPr>
        <w:ind w:left="4308" w:hanging="480"/>
      </w:pPr>
    </w:lvl>
    <w:lvl w:ilvl="5" w:tplc="0409001B" w:tentative="1">
      <w:start w:val="1"/>
      <w:numFmt w:val="lowerRoman"/>
      <w:lvlText w:val="%6."/>
      <w:lvlJc w:val="right"/>
      <w:pPr>
        <w:ind w:left="4788" w:hanging="480"/>
      </w:pPr>
    </w:lvl>
    <w:lvl w:ilvl="6" w:tplc="0409000F" w:tentative="1">
      <w:start w:val="1"/>
      <w:numFmt w:val="decimal"/>
      <w:lvlText w:val="%7."/>
      <w:lvlJc w:val="left"/>
      <w:pPr>
        <w:ind w:left="5268" w:hanging="480"/>
      </w:pPr>
    </w:lvl>
    <w:lvl w:ilvl="7" w:tplc="04090019" w:tentative="1">
      <w:start w:val="1"/>
      <w:numFmt w:val="ideographTraditional"/>
      <w:lvlText w:val="%8、"/>
      <w:lvlJc w:val="left"/>
      <w:pPr>
        <w:ind w:left="5748" w:hanging="480"/>
      </w:pPr>
    </w:lvl>
    <w:lvl w:ilvl="8" w:tplc="0409001B" w:tentative="1">
      <w:start w:val="1"/>
      <w:numFmt w:val="lowerRoman"/>
      <w:lvlText w:val="%9."/>
      <w:lvlJc w:val="right"/>
      <w:pPr>
        <w:ind w:left="6228" w:hanging="480"/>
      </w:pPr>
    </w:lvl>
  </w:abstractNum>
  <w:abstractNum w:abstractNumId="15" w15:restartNumberingAfterBreak="0">
    <w:nsid w:val="336B5816"/>
    <w:multiLevelType w:val="hybridMultilevel"/>
    <w:tmpl w:val="9E70BD46"/>
    <w:lvl w:ilvl="0" w:tplc="61FA48F8">
      <w:start w:val="1"/>
      <w:numFmt w:val="taiwaneseCountingThousand"/>
      <w:suff w:val="nothing"/>
      <w:lvlText w:val="%1、"/>
      <w:lvlJc w:val="left"/>
      <w:pPr>
        <w:ind w:left="3458" w:hanging="480"/>
      </w:pPr>
      <w:rPr>
        <w:rFonts w:hint="eastAsia"/>
        <w:lang w:val="en-US"/>
      </w:rPr>
    </w:lvl>
    <w:lvl w:ilvl="1" w:tplc="04090019" w:tentative="1">
      <w:start w:val="1"/>
      <w:numFmt w:val="ideographTraditional"/>
      <w:lvlText w:val="%2、"/>
      <w:lvlJc w:val="left"/>
      <w:pPr>
        <w:ind w:left="5215" w:hanging="480"/>
      </w:pPr>
    </w:lvl>
    <w:lvl w:ilvl="2" w:tplc="0409001B" w:tentative="1">
      <w:start w:val="1"/>
      <w:numFmt w:val="lowerRoman"/>
      <w:lvlText w:val="%3."/>
      <w:lvlJc w:val="right"/>
      <w:pPr>
        <w:ind w:left="5695" w:hanging="480"/>
      </w:pPr>
    </w:lvl>
    <w:lvl w:ilvl="3" w:tplc="0409000F" w:tentative="1">
      <w:start w:val="1"/>
      <w:numFmt w:val="decimal"/>
      <w:lvlText w:val="%4."/>
      <w:lvlJc w:val="left"/>
      <w:pPr>
        <w:ind w:left="6175" w:hanging="480"/>
      </w:pPr>
    </w:lvl>
    <w:lvl w:ilvl="4" w:tplc="04090019" w:tentative="1">
      <w:start w:val="1"/>
      <w:numFmt w:val="ideographTraditional"/>
      <w:lvlText w:val="%5、"/>
      <w:lvlJc w:val="left"/>
      <w:pPr>
        <w:ind w:left="6655" w:hanging="480"/>
      </w:pPr>
    </w:lvl>
    <w:lvl w:ilvl="5" w:tplc="0409001B" w:tentative="1">
      <w:start w:val="1"/>
      <w:numFmt w:val="lowerRoman"/>
      <w:lvlText w:val="%6."/>
      <w:lvlJc w:val="right"/>
      <w:pPr>
        <w:ind w:left="7135" w:hanging="480"/>
      </w:pPr>
    </w:lvl>
    <w:lvl w:ilvl="6" w:tplc="0409000F" w:tentative="1">
      <w:start w:val="1"/>
      <w:numFmt w:val="decimal"/>
      <w:lvlText w:val="%7."/>
      <w:lvlJc w:val="left"/>
      <w:pPr>
        <w:ind w:left="7615" w:hanging="480"/>
      </w:pPr>
    </w:lvl>
    <w:lvl w:ilvl="7" w:tplc="04090019" w:tentative="1">
      <w:start w:val="1"/>
      <w:numFmt w:val="ideographTraditional"/>
      <w:lvlText w:val="%8、"/>
      <w:lvlJc w:val="left"/>
      <w:pPr>
        <w:ind w:left="8095" w:hanging="480"/>
      </w:pPr>
    </w:lvl>
    <w:lvl w:ilvl="8" w:tplc="0409001B" w:tentative="1">
      <w:start w:val="1"/>
      <w:numFmt w:val="lowerRoman"/>
      <w:lvlText w:val="%9."/>
      <w:lvlJc w:val="right"/>
      <w:pPr>
        <w:ind w:left="8575" w:hanging="480"/>
      </w:pPr>
    </w:lvl>
  </w:abstractNum>
  <w:abstractNum w:abstractNumId="16" w15:restartNumberingAfterBreak="0">
    <w:nsid w:val="340020C4"/>
    <w:multiLevelType w:val="hybridMultilevel"/>
    <w:tmpl w:val="E7A40EEA"/>
    <w:lvl w:ilvl="0" w:tplc="04090015">
      <w:start w:val="1"/>
      <w:numFmt w:val="taiwaneseCountingThousand"/>
      <w:lvlText w:val="%1、"/>
      <w:lvlJc w:val="left"/>
      <w:pPr>
        <w:ind w:left="2203" w:hanging="480"/>
      </w:pPr>
      <w:rPr>
        <w:rFonts w:hint="eastAsia"/>
      </w:rPr>
    </w:lvl>
    <w:lvl w:ilvl="1" w:tplc="04090019" w:tentative="1">
      <w:start w:val="1"/>
      <w:numFmt w:val="ideographTraditional"/>
      <w:lvlText w:val="%2、"/>
      <w:lvlJc w:val="left"/>
      <w:pPr>
        <w:ind w:left="2683" w:hanging="480"/>
      </w:pPr>
    </w:lvl>
    <w:lvl w:ilvl="2" w:tplc="0409001B" w:tentative="1">
      <w:start w:val="1"/>
      <w:numFmt w:val="lowerRoman"/>
      <w:lvlText w:val="%3."/>
      <w:lvlJc w:val="right"/>
      <w:pPr>
        <w:ind w:left="3163" w:hanging="480"/>
      </w:pPr>
    </w:lvl>
    <w:lvl w:ilvl="3" w:tplc="0409000F" w:tentative="1">
      <w:start w:val="1"/>
      <w:numFmt w:val="decimal"/>
      <w:lvlText w:val="%4."/>
      <w:lvlJc w:val="left"/>
      <w:pPr>
        <w:ind w:left="3643" w:hanging="480"/>
      </w:pPr>
    </w:lvl>
    <w:lvl w:ilvl="4" w:tplc="04090019" w:tentative="1">
      <w:start w:val="1"/>
      <w:numFmt w:val="ideographTraditional"/>
      <w:lvlText w:val="%5、"/>
      <w:lvlJc w:val="left"/>
      <w:pPr>
        <w:ind w:left="4123" w:hanging="480"/>
      </w:pPr>
    </w:lvl>
    <w:lvl w:ilvl="5" w:tplc="0409001B" w:tentative="1">
      <w:start w:val="1"/>
      <w:numFmt w:val="lowerRoman"/>
      <w:lvlText w:val="%6."/>
      <w:lvlJc w:val="right"/>
      <w:pPr>
        <w:ind w:left="4603" w:hanging="480"/>
      </w:pPr>
    </w:lvl>
    <w:lvl w:ilvl="6" w:tplc="0409000F" w:tentative="1">
      <w:start w:val="1"/>
      <w:numFmt w:val="decimal"/>
      <w:lvlText w:val="%7."/>
      <w:lvlJc w:val="left"/>
      <w:pPr>
        <w:ind w:left="5083" w:hanging="480"/>
      </w:pPr>
    </w:lvl>
    <w:lvl w:ilvl="7" w:tplc="04090019" w:tentative="1">
      <w:start w:val="1"/>
      <w:numFmt w:val="ideographTraditional"/>
      <w:lvlText w:val="%8、"/>
      <w:lvlJc w:val="left"/>
      <w:pPr>
        <w:ind w:left="5563" w:hanging="480"/>
      </w:pPr>
    </w:lvl>
    <w:lvl w:ilvl="8" w:tplc="0409001B" w:tentative="1">
      <w:start w:val="1"/>
      <w:numFmt w:val="lowerRoman"/>
      <w:lvlText w:val="%9."/>
      <w:lvlJc w:val="right"/>
      <w:pPr>
        <w:ind w:left="6043" w:hanging="480"/>
      </w:pPr>
    </w:lvl>
  </w:abstractNum>
  <w:abstractNum w:abstractNumId="17" w15:restartNumberingAfterBreak="0">
    <w:nsid w:val="37754D5A"/>
    <w:multiLevelType w:val="hybridMultilevel"/>
    <w:tmpl w:val="0712875A"/>
    <w:lvl w:ilvl="0" w:tplc="0456AD24">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8" w15:restartNumberingAfterBreak="0">
    <w:nsid w:val="38914ED5"/>
    <w:multiLevelType w:val="hybridMultilevel"/>
    <w:tmpl w:val="08C6F0C0"/>
    <w:lvl w:ilvl="0" w:tplc="0456AD24">
      <w:start w:val="1"/>
      <w:numFmt w:val="taiwaneseCountingThousand"/>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3A231F0E"/>
    <w:multiLevelType w:val="hybridMultilevel"/>
    <w:tmpl w:val="90D855AC"/>
    <w:lvl w:ilvl="0" w:tplc="D4EE5380">
      <w:start w:val="1"/>
      <w:numFmt w:val="taiwaneseCountingThousand"/>
      <w:lvlText w:val="(%1)"/>
      <w:lvlJc w:val="left"/>
      <w:pPr>
        <w:ind w:left="2464" w:hanging="480"/>
      </w:pPr>
      <w:rPr>
        <w:rFonts w:hint="eastAsia"/>
        <w:color w:val="000000" w:themeColor="text1"/>
      </w:rPr>
    </w:lvl>
    <w:lvl w:ilvl="1" w:tplc="04090019" w:tentative="1">
      <w:start w:val="1"/>
      <w:numFmt w:val="ideographTraditional"/>
      <w:lvlText w:val="%2、"/>
      <w:lvlJc w:val="left"/>
      <w:pPr>
        <w:ind w:left="2944" w:hanging="480"/>
      </w:pPr>
    </w:lvl>
    <w:lvl w:ilvl="2" w:tplc="0409001B" w:tentative="1">
      <w:start w:val="1"/>
      <w:numFmt w:val="lowerRoman"/>
      <w:lvlText w:val="%3."/>
      <w:lvlJc w:val="right"/>
      <w:pPr>
        <w:ind w:left="3424" w:hanging="480"/>
      </w:pPr>
    </w:lvl>
    <w:lvl w:ilvl="3" w:tplc="0409000F" w:tentative="1">
      <w:start w:val="1"/>
      <w:numFmt w:val="decimal"/>
      <w:lvlText w:val="%4."/>
      <w:lvlJc w:val="left"/>
      <w:pPr>
        <w:ind w:left="3904" w:hanging="480"/>
      </w:pPr>
    </w:lvl>
    <w:lvl w:ilvl="4" w:tplc="04090019" w:tentative="1">
      <w:start w:val="1"/>
      <w:numFmt w:val="ideographTraditional"/>
      <w:lvlText w:val="%5、"/>
      <w:lvlJc w:val="left"/>
      <w:pPr>
        <w:ind w:left="4384" w:hanging="480"/>
      </w:pPr>
    </w:lvl>
    <w:lvl w:ilvl="5" w:tplc="0409001B" w:tentative="1">
      <w:start w:val="1"/>
      <w:numFmt w:val="lowerRoman"/>
      <w:lvlText w:val="%6."/>
      <w:lvlJc w:val="right"/>
      <w:pPr>
        <w:ind w:left="4864" w:hanging="480"/>
      </w:pPr>
    </w:lvl>
    <w:lvl w:ilvl="6" w:tplc="0409000F" w:tentative="1">
      <w:start w:val="1"/>
      <w:numFmt w:val="decimal"/>
      <w:lvlText w:val="%7."/>
      <w:lvlJc w:val="left"/>
      <w:pPr>
        <w:ind w:left="5344" w:hanging="480"/>
      </w:pPr>
    </w:lvl>
    <w:lvl w:ilvl="7" w:tplc="04090019" w:tentative="1">
      <w:start w:val="1"/>
      <w:numFmt w:val="ideographTraditional"/>
      <w:lvlText w:val="%8、"/>
      <w:lvlJc w:val="left"/>
      <w:pPr>
        <w:ind w:left="5824" w:hanging="480"/>
      </w:pPr>
    </w:lvl>
    <w:lvl w:ilvl="8" w:tplc="0409001B" w:tentative="1">
      <w:start w:val="1"/>
      <w:numFmt w:val="lowerRoman"/>
      <w:lvlText w:val="%9."/>
      <w:lvlJc w:val="right"/>
      <w:pPr>
        <w:ind w:left="6304" w:hanging="480"/>
      </w:pPr>
    </w:lvl>
  </w:abstractNum>
  <w:abstractNum w:abstractNumId="20" w15:restartNumberingAfterBreak="0">
    <w:nsid w:val="3D6C2038"/>
    <w:multiLevelType w:val="hybridMultilevel"/>
    <w:tmpl w:val="CC3CB718"/>
    <w:lvl w:ilvl="0" w:tplc="0409000F">
      <w:start w:val="1"/>
      <w:numFmt w:val="decimal"/>
      <w:lvlText w:val="%1."/>
      <w:lvlJc w:val="left"/>
      <w:pPr>
        <w:ind w:left="3294" w:hanging="480"/>
      </w:pPr>
      <w:rPr>
        <w:rFonts w:hint="default"/>
      </w:rPr>
    </w:lvl>
    <w:lvl w:ilvl="1" w:tplc="04090019" w:tentative="1">
      <w:start w:val="1"/>
      <w:numFmt w:val="ideographTraditional"/>
      <w:lvlText w:val="%2、"/>
      <w:lvlJc w:val="left"/>
      <w:pPr>
        <w:ind w:left="3774" w:hanging="480"/>
      </w:pPr>
    </w:lvl>
    <w:lvl w:ilvl="2" w:tplc="0409001B" w:tentative="1">
      <w:start w:val="1"/>
      <w:numFmt w:val="lowerRoman"/>
      <w:lvlText w:val="%3."/>
      <w:lvlJc w:val="right"/>
      <w:pPr>
        <w:ind w:left="4254" w:hanging="480"/>
      </w:pPr>
    </w:lvl>
    <w:lvl w:ilvl="3" w:tplc="0409000F" w:tentative="1">
      <w:start w:val="1"/>
      <w:numFmt w:val="decimal"/>
      <w:lvlText w:val="%4."/>
      <w:lvlJc w:val="left"/>
      <w:pPr>
        <w:ind w:left="4734" w:hanging="480"/>
      </w:pPr>
    </w:lvl>
    <w:lvl w:ilvl="4" w:tplc="04090019" w:tentative="1">
      <w:start w:val="1"/>
      <w:numFmt w:val="ideographTraditional"/>
      <w:lvlText w:val="%5、"/>
      <w:lvlJc w:val="left"/>
      <w:pPr>
        <w:ind w:left="5214" w:hanging="480"/>
      </w:pPr>
    </w:lvl>
    <w:lvl w:ilvl="5" w:tplc="0409001B" w:tentative="1">
      <w:start w:val="1"/>
      <w:numFmt w:val="lowerRoman"/>
      <w:lvlText w:val="%6."/>
      <w:lvlJc w:val="right"/>
      <w:pPr>
        <w:ind w:left="5694" w:hanging="480"/>
      </w:pPr>
    </w:lvl>
    <w:lvl w:ilvl="6" w:tplc="0409000F" w:tentative="1">
      <w:start w:val="1"/>
      <w:numFmt w:val="decimal"/>
      <w:lvlText w:val="%7."/>
      <w:lvlJc w:val="left"/>
      <w:pPr>
        <w:ind w:left="6174" w:hanging="480"/>
      </w:pPr>
    </w:lvl>
    <w:lvl w:ilvl="7" w:tplc="04090019" w:tentative="1">
      <w:start w:val="1"/>
      <w:numFmt w:val="ideographTraditional"/>
      <w:lvlText w:val="%8、"/>
      <w:lvlJc w:val="left"/>
      <w:pPr>
        <w:ind w:left="6654" w:hanging="480"/>
      </w:pPr>
    </w:lvl>
    <w:lvl w:ilvl="8" w:tplc="0409001B" w:tentative="1">
      <w:start w:val="1"/>
      <w:numFmt w:val="lowerRoman"/>
      <w:lvlText w:val="%9."/>
      <w:lvlJc w:val="right"/>
      <w:pPr>
        <w:ind w:left="7134" w:hanging="480"/>
      </w:pPr>
    </w:lvl>
  </w:abstractNum>
  <w:abstractNum w:abstractNumId="21" w15:restartNumberingAfterBreak="0">
    <w:nsid w:val="3DC01FB2"/>
    <w:multiLevelType w:val="hybridMultilevel"/>
    <w:tmpl w:val="70528562"/>
    <w:lvl w:ilvl="0" w:tplc="4080DB5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E1200D0"/>
    <w:multiLevelType w:val="hybridMultilevel"/>
    <w:tmpl w:val="97B8D61C"/>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40CB6136"/>
    <w:multiLevelType w:val="hybridMultilevel"/>
    <w:tmpl w:val="3DFE86A2"/>
    <w:lvl w:ilvl="0" w:tplc="0409000F">
      <w:start w:val="1"/>
      <w:numFmt w:val="decimal"/>
      <w:lvlText w:val="%1."/>
      <w:lvlJc w:val="left"/>
      <w:pPr>
        <w:ind w:left="1669" w:hanging="480"/>
      </w:p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24" w15:restartNumberingAfterBreak="0">
    <w:nsid w:val="45C60196"/>
    <w:multiLevelType w:val="hybridMultilevel"/>
    <w:tmpl w:val="0712875A"/>
    <w:lvl w:ilvl="0" w:tplc="0456AD24">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5" w15:restartNumberingAfterBreak="0">
    <w:nsid w:val="4A1377FD"/>
    <w:multiLevelType w:val="hybridMultilevel"/>
    <w:tmpl w:val="DFAA1B56"/>
    <w:lvl w:ilvl="0" w:tplc="0409000F">
      <w:start w:val="1"/>
      <w:numFmt w:val="decimal"/>
      <w:lvlText w:val="%1."/>
      <w:lvlJc w:val="left"/>
      <w:pPr>
        <w:ind w:left="3294" w:hanging="480"/>
      </w:pPr>
    </w:lvl>
    <w:lvl w:ilvl="1" w:tplc="04090019" w:tentative="1">
      <w:start w:val="1"/>
      <w:numFmt w:val="ideographTraditional"/>
      <w:lvlText w:val="%2、"/>
      <w:lvlJc w:val="left"/>
      <w:pPr>
        <w:ind w:left="3774" w:hanging="480"/>
      </w:pPr>
    </w:lvl>
    <w:lvl w:ilvl="2" w:tplc="0409001B" w:tentative="1">
      <w:start w:val="1"/>
      <w:numFmt w:val="lowerRoman"/>
      <w:lvlText w:val="%3."/>
      <w:lvlJc w:val="right"/>
      <w:pPr>
        <w:ind w:left="4254" w:hanging="480"/>
      </w:pPr>
    </w:lvl>
    <w:lvl w:ilvl="3" w:tplc="0409000F" w:tentative="1">
      <w:start w:val="1"/>
      <w:numFmt w:val="decimal"/>
      <w:lvlText w:val="%4."/>
      <w:lvlJc w:val="left"/>
      <w:pPr>
        <w:ind w:left="4734" w:hanging="480"/>
      </w:pPr>
    </w:lvl>
    <w:lvl w:ilvl="4" w:tplc="04090019" w:tentative="1">
      <w:start w:val="1"/>
      <w:numFmt w:val="ideographTraditional"/>
      <w:lvlText w:val="%5、"/>
      <w:lvlJc w:val="left"/>
      <w:pPr>
        <w:ind w:left="5214" w:hanging="480"/>
      </w:pPr>
    </w:lvl>
    <w:lvl w:ilvl="5" w:tplc="0409001B" w:tentative="1">
      <w:start w:val="1"/>
      <w:numFmt w:val="lowerRoman"/>
      <w:lvlText w:val="%6."/>
      <w:lvlJc w:val="right"/>
      <w:pPr>
        <w:ind w:left="5694" w:hanging="480"/>
      </w:pPr>
    </w:lvl>
    <w:lvl w:ilvl="6" w:tplc="0409000F" w:tentative="1">
      <w:start w:val="1"/>
      <w:numFmt w:val="decimal"/>
      <w:lvlText w:val="%7."/>
      <w:lvlJc w:val="left"/>
      <w:pPr>
        <w:ind w:left="6174" w:hanging="480"/>
      </w:pPr>
    </w:lvl>
    <w:lvl w:ilvl="7" w:tplc="04090019" w:tentative="1">
      <w:start w:val="1"/>
      <w:numFmt w:val="ideographTraditional"/>
      <w:lvlText w:val="%8、"/>
      <w:lvlJc w:val="left"/>
      <w:pPr>
        <w:ind w:left="6654" w:hanging="480"/>
      </w:pPr>
    </w:lvl>
    <w:lvl w:ilvl="8" w:tplc="0409001B" w:tentative="1">
      <w:start w:val="1"/>
      <w:numFmt w:val="lowerRoman"/>
      <w:lvlText w:val="%9."/>
      <w:lvlJc w:val="right"/>
      <w:pPr>
        <w:ind w:left="7134" w:hanging="480"/>
      </w:pPr>
    </w:lvl>
  </w:abstractNum>
  <w:abstractNum w:abstractNumId="26" w15:restartNumberingAfterBreak="0">
    <w:nsid w:val="4CCD2CCB"/>
    <w:multiLevelType w:val="hybridMultilevel"/>
    <w:tmpl w:val="52EEE7A0"/>
    <w:lvl w:ilvl="0" w:tplc="732CBBD4">
      <w:start w:val="1"/>
      <w:numFmt w:val="taiwaneseCountingThousand"/>
      <w:lvlText w:val="%1、"/>
      <w:lvlJc w:val="left"/>
      <w:pPr>
        <w:ind w:left="2683" w:hanging="480"/>
      </w:pPr>
      <w:rPr>
        <w:rFonts w:hint="eastAsia"/>
        <w:lang w:val="en-US"/>
      </w:rPr>
    </w:lvl>
    <w:lvl w:ilvl="1" w:tplc="04090019" w:tentative="1">
      <w:start w:val="1"/>
      <w:numFmt w:val="ideographTraditional"/>
      <w:lvlText w:val="%2、"/>
      <w:lvlJc w:val="left"/>
      <w:pPr>
        <w:ind w:left="3163" w:hanging="480"/>
      </w:pPr>
    </w:lvl>
    <w:lvl w:ilvl="2" w:tplc="0409001B" w:tentative="1">
      <w:start w:val="1"/>
      <w:numFmt w:val="lowerRoman"/>
      <w:lvlText w:val="%3."/>
      <w:lvlJc w:val="right"/>
      <w:pPr>
        <w:ind w:left="3643" w:hanging="480"/>
      </w:pPr>
    </w:lvl>
    <w:lvl w:ilvl="3" w:tplc="0409000F" w:tentative="1">
      <w:start w:val="1"/>
      <w:numFmt w:val="decimal"/>
      <w:lvlText w:val="%4."/>
      <w:lvlJc w:val="left"/>
      <w:pPr>
        <w:ind w:left="4123" w:hanging="480"/>
      </w:pPr>
    </w:lvl>
    <w:lvl w:ilvl="4" w:tplc="04090019" w:tentative="1">
      <w:start w:val="1"/>
      <w:numFmt w:val="ideographTraditional"/>
      <w:lvlText w:val="%5、"/>
      <w:lvlJc w:val="left"/>
      <w:pPr>
        <w:ind w:left="4603" w:hanging="480"/>
      </w:pPr>
    </w:lvl>
    <w:lvl w:ilvl="5" w:tplc="0409001B" w:tentative="1">
      <w:start w:val="1"/>
      <w:numFmt w:val="lowerRoman"/>
      <w:lvlText w:val="%6."/>
      <w:lvlJc w:val="right"/>
      <w:pPr>
        <w:ind w:left="5083" w:hanging="480"/>
      </w:pPr>
    </w:lvl>
    <w:lvl w:ilvl="6" w:tplc="0409000F" w:tentative="1">
      <w:start w:val="1"/>
      <w:numFmt w:val="decimal"/>
      <w:lvlText w:val="%7."/>
      <w:lvlJc w:val="left"/>
      <w:pPr>
        <w:ind w:left="5563" w:hanging="480"/>
      </w:pPr>
    </w:lvl>
    <w:lvl w:ilvl="7" w:tplc="04090019" w:tentative="1">
      <w:start w:val="1"/>
      <w:numFmt w:val="ideographTraditional"/>
      <w:lvlText w:val="%8、"/>
      <w:lvlJc w:val="left"/>
      <w:pPr>
        <w:ind w:left="6043" w:hanging="480"/>
      </w:pPr>
    </w:lvl>
    <w:lvl w:ilvl="8" w:tplc="0409001B" w:tentative="1">
      <w:start w:val="1"/>
      <w:numFmt w:val="lowerRoman"/>
      <w:lvlText w:val="%9."/>
      <w:lvlJc w:val="right"/>
      <w:pPr>
        <w:ind w:left="6523" w:hanging="480"/>
      </w:pPr>
    </w:lvl>
  </w:abstractNum>
  <w:abstractNum w:abstractNumId="27" w15:restartNumberingAfterBreak="0">
    <w:nsid w:val="4EFC57FA"/>
    <w:multiLevelType w:val="hybridMultilevel"/>
    <w:tmpl w:val="546C3402"/>
    <w:lvl w:ilvl="0" w:tplc="88965ECC">
      <w:start w:val="1"/>
      <w:numFmt w:val="taiwaneseCountingThousand"/>
      <w:lvlText w:val="第%1條"/>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F6113FB"/>
    <w:multiLevelType w:val="hybridMultilevel"/>
    <w:tmpl w:val="778CC99C"/>
    <w:lvl w:ilvl="0" w:tplc="0409000F">
      <w:start w:val="1"/>
      <w:numFmt w:val="decimal"/>
      <w:lvlText w:val="%1."/>
      <w:lvlJc w:val="left"/>
      <w:pPr>
        <w:ind w:left="2635" w:hanging="480"/>
      </w:pPr>
    </w:lvl>
    <w:lvl w:ilvl="1" w:tplc="04090019" w:tentative="1">
      <w:start w:val="1"/>
      <w:numFmt w:val="ideographTraditional"/>
      <w:lvlText w:val="%2、"/>
      <w:lvlJc w:val="left"/>
      <w:pPr>
        <w:ind w:left="3115" w:hanging="480"/>
      </w:pPr>
    </w:lvl>
    <w:lvl w:ilvl="2" w:tplc="0409001B" w:tentative="1">
      <w:start w:val="1"/>
      <w:numFmt w:val="lowerRoman"/>
      <w:lvlText w:val="%3."/>
      <w:lvlJc w:val="right"/>
      <w:pPr>
        <w:ind w:left="3595" w:hanging="480"/>
      </w:pPr>
    </w:lvl>
    <w:lvl w:ilvl="3" w:tplc="0409000F" w:tentative="1">
      <w:start w:val="1"/>
      <w:numFmt w:val="decimal"/>
      <w:lvlText w:val="%4."/>
      <w:lvlJc w:val="left"/>
      <w:pPr>
        <w:ind w:left="4075" w:hanging="480"/>
      </w:pPr>
    </w:lvl>
    <w:lvl w:ilvl="4" w:tplc="04090019" w:tentative="1">
      <w:start w:val="1"/>
      <w:numFmt w:val="ideographTraditional"/>
      <w:lvlText w:val="%5、"/>
      <w:lvlJc w:val="left"/>
      <w:pPr>
        <w:ind w:left="4555" w:hanging="480"/>
      </w:pPr>
    </w:lvl>
    <w:lvl w:ilvl="5" w:tplc="0409001B" w:tentative="1">
      <w:start w:val="1"/>
      <w:numFmt w:val="lowerRoman"/>
      <w:lvlText w:val="%6."/>
      <w:lvlJc w:val="right"/>
      <w:pPr>
        <w:ind w:left="5035" w:hanging="480"/>
      </w:pPr>
    </w:lvl>
    <w:lvl w:ilvl="6" w:tplc="0409000F" w:tentative="1">
      <w:start w:val="1"/>
      <w:numFmt w:val="decimal"/>
      <w:lvlText w:val="%7."/>
      <w:lvlJc w:val="left"/>
      <w:pPr>
        <w:ind w:left="5515" w:hanging="480"/>
      </w:pPr>
    </w:lvl>
    <w:lvl w:ilvl="7" w:tplc="04090019" w:tentative="1">
      <w:start w:val="1"/>
      <w:numFmt w:val="ideographTraditional"/>
      <w:lvlText w:val="%8、"/>
      <w:lvlJc w:val="left"/>
      <w:pPr>
        <w:ind w:left="5995" w:hanging="480"/>
      </w:pPr>
    </w:lvl>
    <w:lvl w:ilvl="8" w:tplc="0409001B" w:tentative="1">
      <w:start w:val="1"/>
      <w:numFmt w:val="lowerRoman"/>
      <w:lvlText w:val="%9."/>
      <w:lvlJc w:val="right"/>
      <w:pPr>
        <w:ind w:left="6475" w:hanging="480"/>
      </w:pPr>
    </w:lvl>
  </w:abstractNum>
  <w:abstractNum w:abstractNumId="29" w15:restartNumberingAfterBreak="0">
    <w:nsid w:val="51AA38FA"/>
    <w:multiLevelType w:val="hybridMultilevel"/>
    <w:tmpl w:val="0D1C4894"/>
    <w:lvl w:ilvl="0" w:tplc="04090015">
      <w:start w:val="1"/>
      <w:numFmt w:val="taiwaneseCountingThousand"/>
      <w:lvlText w:val="%1、"/>
      <w:lvlJc w:val="left"/>
      <w:pPr>
        <w:ind w:left="2203" w:hanging="480"/>
      </w:pPr>
      <w:rPr>
        <w:rFonts w:hint="eastAsia"/>
      </w:rPr>
    </w:lvl>
    <w:lvl w:ilvl="1" w:tplc="04090019" w:tentative="1">
      <w:start w:val="1"/>
      <w:numFmt w:val="ideographTraditional"/>
      <w:lvlText w:val="%2、"/>
      <w:lvlJc w:val="left"/>
      <w:pPr>
        <w:ind w:left="2683" w:hanging="480"/>
      </w:pPr>
    </w:lvl>
    <w:lvl w:ilvl="2" w:tplc="0409001B" w:tentative="1">
      <w:start w:val="1"/>
      <w:numFmt w:val="lowerRoman"/>
      <w:lvlText w:val="%3."/>
      <w:lvlJc w:val="right"/>
      <w:pPr>
        <w:ind w:left="3163" w:hanging="480"/>
      </w:pPr>
    </w:lvl>
    <w:lvl w:ilvl="3" w:tplc="0409000F" w:tentative="1">
      <w:start w:val="1"/>
      <w:numFmt w:val="decimal"/>
      <w:lvlText w:val="%4."/>
      <w:lvlJc w:val="left"/>
      <w:pPr>
        <w:ind w:left="3643" w:hanging="480"/>
      </w:pPr>
    </w:lvl>
    <w:lvl w:ilvl="4" w:tplc="04090019" w:tentative="1">
      <w:start w:val="1"/>
      <w:numFmt w:val="ideographTraditional"/>
      <w:lvlText w:val="%5、"/>
      <w:lvlJc w:val="left"/>
      <w:pPr>
        <w:ind w:left="4123" w:hanging="480"/>
      </w:pPr>
    </w:lvl>
    <w:lvl w:ilvl="5" w:tplc="0409001B" w:tentative="1">
      <w:start w:val="1"/>
      <w:numFmt w:val="lowerRoman"/>
      <w:lvlText w:val="%6."/>
      <w:lvlJc w:val="right"/>
      <w:pPr>
        <w:ind w:left="4603" w:hanging="480"/>
      </w:pPr>
    </w:lvl>
    <w:lvl w:ilvl="6" w:tplc="0409000F" w:tentative="1">
      <w:start w:val="1"/>
      <w:numFmt w:val="decimal"/>
      <w:lvlText w:val="%7."/>
      <w:lvlJc w:val="left"/>
      <w:pPr>
        <w:ind w:left="5083" w:hanging="480"/>
      </w:pPr>
    </w:lvl>
    <w:lvl w:ilvl="7" w:tplc="04090019" w:tentative="1">
      <w:start w:val="1"/>
      <w:numFmt w:val="ideographTraditional"/>
      <w:lvlText w:val="%8、"/>
      <w:lvlJc w:val="left"/>
      <w:pPr>
        <w:ind w:left="5563" w:hanging="480"/>
      </w:pPr>
    </w:lvl>
    <w:lvl w:ilvl="8" w:tplc="0409001B" w:tentative="1">
      <w:start w:val="1"/>
      <w:numFmt w:val="lowerRoman"/>
      <w:lvlText w:val="%9."/>
      <w:lvlJc w:val="right"/>
      <w:pPr>
        <w:ind w:left="6043" w:hanging="480"/>
      </w:pPr>
    </w:lvl>
  </w:abstractNum>
  <w:abstractNum w:abstractNumId="30" w15:restartNumberingAfterBreak="0">
    <w:nsid w:val="5591635A"/>
    <w:multiLevelType w:val="hybridMultilevel"/>
    <w:tmpl w:val="93860CDA"/>
    <w:lvl w:ilvl="0" w:tplc="0409000F">
      <w:start w:val="1"/>
      <w:numFmt w:val="decimal"/>
      <w:lvlText w:val="%1."/>
      <w:lvlJc w:val="left"/>
      <w:pPr>
        <w:ind w:left="1669" w:hanging="480"/>
      </w:p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31" w15:restartNumberingAfterBreak="0">
    <w:nsid w:val="55D761CD"/>
    <w:multiLevelType w:val="hybridMultilevel"/>
    <w:tmpl w:val="ECCCE0BE"/>
    <w:lvl w:ilvl="0" w:tplc="0456AD24">
      <w:start w:val="1"/>
      <w:numFmt w:val="taiwaneseCountingThousand"/>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32" w15:restartNumberingAfterBreak="0">
    <w:nsid w:val="57A1782E"/>
    <w:multiLevelType w:val="hybridMultilevel"/>
    <w:tmpl w:val="C94CEA68"/>
    <w:lvl w:ilvl="0" w:tplc="3EA80BD2">
      <w:start w:val="1"/>
      <w:numFmt w:val="taiwaneseCountingThousand"/>
      <w:lvlText w:val="%1、"/>
      <w:lvlJc w:val="left"/>
      <w:pPr>
        <w:ind w:left="2203" w:hanging="480"/>
      </w:pPr>
      <w:rPr>
        <w:rFonts w:hint="eastAsia"/>
        <w:color w:val="000000" w:themeColor="text1"/>
      </w:rPr>
    </w:lvl>
    <w:lvl w:ilvl="1" w:tplc="04090019" w:tentative="1">
      <w:start w:val="1"/>
      <w:numFmt w:val="ideographTraditional"/>
      <w:lvlText w:val="%2、"/>
      <w:lvlJc w:val="left"/>
      <w:pPr>
        <w:ind w:left="2683" w:hanging="480"/>
      </w:pPr>
    </w:lvl>
    <w:lvl w:ilvl="2" w:tplc="0409001B" w:tentative="1">
      <w:start w:val="1"/>
      <w:numFmt w:val="lowerRoman"/>
      <w:lvlText w:val="%3."/>
      <w:lvlJc w:val="right"/>
      <w:pPr>
        <w:ind w:left="3163" w:hanging="480"/>
      </w:pPr>
    </w:lvl>
    <w:lvl w:ilvl="3" w:tplc="0409000F" w:tentative="1">
      <w:start w:val="1"/>
      <w:numFmt w:val="decimal"/>
      <w:lvlText w:val="%4."/>
      <w:lvlJc w:val="left"/>
      <w:pPr>
        <w:ind w:left="3643" w:hanging="480"/>
      </w:pPr>
    </w:lvl>
    <w:lvl w:ilvl="4" w:tplc="04090019" w:tentative="1">
      <w:start w:val="1"/>
      <w:numFmt w:val="ideographTraditional"/>
      <w:lvlText w:val="%5、"/>
      <w:lvlJc w:val="left"/>
      <w:pPr>
        <w:ind w:left="4123" w:hanging="480"/>
      </w:pPr>
    </w:lvl>
    <w:lvl w:ilvl="5" w:tplc="0409001B" w:tentative="1">
      <w:start w:val="1"/>
      <w:numFmt w:val="lowerRoman"/>
      <w:lvlText w:val="%6."/>
      <w:lvlJc w:val="right"/>
      <w:pPr>
        <w:ind w:left="4603" w:hanging="480"/>
      </w:pPr>
    </w:lvl>
    <w:lvl w:ilvl="6" w:tplc="0409000F" w:tentative="1">
      <w:start w:val="1"/>
      <w:numFmt w:val="decimal"/>
      <w:lvlText w:val="%7."/>
      <w:lvlJc w:val="left"/>
      <w:pPr>
        <w:ind w:left="5083" w:hanging="480"/>
      </w:pPr>
    </w:lvl>
    <w:lvl w:ilvl="7" w:tplc="04090019" w:tentative="1">
      <w:start w:val="1"/>
      <w:numFmt w:val="ideographTraditional"/>
      <w:lvlText w:val="%8、"/>
      <w:lvlJc w:val="left"/>
      <w:pPr>
        <w:ind w:left="5563" w:hanging="480"/>
      </w:pPr>
    </w:lvl>
    <w:lvl w:ilvl="8" w:tplc="0409001B" w:tentative="1">
      <w:start w:val="1"/>
      <w:numFmt w:val="lowerRoman"/>
      <w:lvlText w:val="%9."/>
      <w:lvlJc w:val="right"/>
      <w:pPr>
        <w:ind w:left="6043" w:hanging="480"/>
      </w:pPr>
    </w:lvl>
  </w:abstractNum>
  <w:abstractNum w:abstractNumId="33" w15:restartNumberingAfterBreak="0">
    <w:nsid w:val="58527E7F"/>
    <w:multiLevelType w:val="hybridMultilevel"/>
    <w:tmpl w:val="4A9A8A9A"/>
    <w:lvl w:ilvl="0" w:tplc="04090015">
      <w:start w:val="1"/>
      <w:numFmt w:val="taiwaneseCountingThousand"/>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4" w15:restartNumberingAfterBreak="0">
    <w:nsid w:val="58F62281"/>
    <w:multiLevelType w:val="hybridMultilevel"/>
    <w:tmpl w:val="A8C054CC"/>
    <w:lvl w:ilvl="0" w:tplc="DBC263EC">
      <w:start w:val="1"/>
      <w:numFmt w:val="decimal"/>
      <w:lvlText w:val="(%1)"/>
      <w:lvlJc w:val="left"/>
      <w:pPr>
        <w:ind w:left="3770" w:hanging="480"/>
      </w:pPr>
      <w:rPr>
        <w:rFonts w:cs="Times New Roman" w:hint="default"/>
      </w:rPr>
    </w:lvl>
    <w:lvl w:ilvl="1" w:tplc="04090019" w:tentative="1">
      <w:start w:val="1"/>
      <w:numFmt w:val="ideographTraditional"/>
      <w:lvlText w:val="%2、"/>
      <w:lvlJc w:val="left"/>
      <w:pPr>
        <w:ind w:left="4250" w:hanging="480"/>
      </w:pPr>
    </w:lvl>
    <w:lvl w:ilvl="2" w:tplc="0409001B" w:tentative="1">
      <w:start w:val="1"/>
      <w:numFmt w:val="lowerRoman"/>
      <w:lvlText w:val="%3."/>
      <w:lvlJc w:val="right"/>
      <w:pPr>
        <w:ind w:left="4730" w:hanging="480"/>
      </w:pPr>
    </w:lvl>
    <w:lvl w:ilvl="3" w:tplc="0409000F" w:tentative="1">
      <w:start w:val="1"/>
      <w:numFmt w:val="decimal"/>
      <w:lvlText w:val="%4."/>
      <w:lvlJc w:val="left"/>
      <w:pPr>
        <w:ind w:left="5210" w:hanging="480"/>
      </w:pPr>
    </w:lvl>
    <w:lvl w:ilvl="4" w:tplc="04090019" w:tentative="1">
      <w:start w:val="1"/>
      <w:numFmt w:val="ideographTraditional"/>
      <w:lvlText w:val="%5、"/>
      <w:lvlJc w:val="left"/>
      <w:pPr>
        <w:ind w:left="5690" w:hanging="480"/>
      </w:pPr>
    </w:lvl>
    <w:lvl w:ilvl="5" w:tplc="0409001B" w:tentative="1">
      <w:start w:val="1"/>
      <w:numFmt w:val="lowerRoman"/>
      <w:lvlText w:val="%6."/>
      <w:lvlJc w:val="right"/>
      <w:pPr>
        <w:ind w:left="6170" w:hanging="480"/>
      </w:pPr>
    </w:lvl>
    <w:lvl w:ilvl="6" w:tplc="0409000F" w:tentative="1">
      <w:start w:val="1"/>
      <w:numFmt w:val="decimal"/>
      <w:lvlText w:val="%7."/>
      <w:lvlJc w:val="left"/>
      <w:pPr>
        <w:ind w:left="6650" w:hanging="480"/>
      </w:pPr>
    </w:lvl>
    <w:lvl w:ilvl="7" w:tplc="04090019" w:tentative="1">
      <w:start w:val="1"/>
      <w:numFmt w:val="ideographTraditional"/>
      <w:lvlText w:val="%8、"/>
      <w:lvlJc w:val="left"/>
      <w:pPr>
        <w:ind w:left="7130" w:hanging="480"/>
      </w:pPr>
    </w:lvl>
    <w:lvl w:ilvl="8" w:tplc="0409001B" w:tentative="1">
      <w:start w:val="1"/>
      <w:numFmt w:val="lowerRoman"/>
      <w:lvlText w:val="%9."/>
      <w:lvlJc w:val="right"/>
      <w:pPr>
        <w:ind w:left="7610" w:hanging="480"/>
      </w:pPr>
    </w:lvl>
  </w:abstractNum>
  <w:abstractNum w:abstractNumId="35" w15:restartNumberingAfterBreak="0">
    <w:nsid w:val="5E1B06FE"/>
    <w:multiLevelType w:val="hybridMultilevel"/>
    <w:tmpl w:val="D084D54A"/>
    <w:lvl w:ilvl="0" w:tplc="0E3EA050">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2DF4683"/>
    <w:multiLevelType w:val="hybridMultilevel"/>
    <w:tmpl w:val="32F42A02"/>
    <w:lvl w:ilvl="0" w:tplc="D50E292C">
      <w:start w:val="1"/>
      <w:numFmt w:val="taiwaneseCountingThousand"/>
      <w:lvlText w:val="%1、"/>
      <w:lvlJc w:val="left"/>
      <w:pPr>
        <w:ind w:left="1189" w:hanging="480"/>
      </w:pPr>
      <w:rPr>
        <w:rFonts w:hint="eastAsia"/>
        <w:color w:val="000000" w:themeColor="text1"/>
      </w:rPr>
    </w:lvl>
    <w:lvl w:ilvl="1" w:tplc="0409000F">
      <w:start w:val="1"/>
      <w:numFmt w:val="decim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7" w15:restartNumberingAfterBreak="0">
    <w:nsid w:val="64235B61"/>
    <w:multiLevelType w:val="hybridMultilevel"/>
    <w:tmpl w:val="E850D618"/>
    <w:lvl w:ilvl="0" w:tplc="0456AD24">
      <w:start w:val="1"/>
      <w:numFmt w:val="taiwaneseCountingThousand"/>
      <w:lvlText w:val="(%1)"/>
      <w:lvlJc w:val="left"/>
      <w:pPr>
        <w:ind w:left="2396" w:hanging="480"/>
      </w:pPr>
      <w:rPr>
        <w:rFonts w:hint="eastAsia"/>
      </w:rPr>
    </w:lvl>
    <w:lvl w:ilvl="1" w:tplc="04090019" w:tentative="1">
      <w:start w:val="1"/>
      <w:numFmt w:val="ideographTraditional"/>
      <w:lvlText w:val="%2、"/>
      <w:lvlJc w:val="left"/>
      <w:pPr>
        <w:ind w:left="2876" w:hanging="480"/>
      </w:pPr>
    </w:lvl>
    <w:lvl w:ilvl="2" w:tplc="0409001B" w:tentative="1">
      <w:start w:val="1"/>
      <w:numFmt w:val="lowerRoman"/>
      <w:lvlText w:val="%3."/>
      <w:lvlJc w:val="right"/>
      <w:pPr>
        <w:ind w:left="3356" w:hanging="480"/>
      </w:pPr>
    </w:lvl>
    <w:lvl w:ilvl="3" w:tplc="0409000F" w:tentative="1">
      <w:start w:val="1"/>
      <w:numFmt w:val="decimal"/>
      <w:lvlText w:val="%4."/>
      <w:lvlJc w:val="left"/>
      <w:pPr>
        <w:ind w:left="3836" w:hanging="480"/>
      </w:pPr>
    </w:lvl>
    <w:lvl w:ilvl="4" w:tplc="04090019" w:tentative="1">
      <w:start w:val="1"/>
      <w:numFmt w:val="ideographTraditional"/>
      <w:lvlText w:val="%5、"/>
      <w:lvlJc w:val="left"/>
      <w:pPr>
        <w:ind w:left="4316" w:hanging="480"/>
      </w:pPr>
    </w:lvl>
    <w:lvl w:ilvl="5" w:tplc="0409001B" w:tentative="1">
      <w:start w:val="1"/>
      <w:numFmt w:val="lowerRoman"/>
      <w:lvlText w:val="%6."/>
      <w:lvlJc w:val="right"/>
      <w:pPr>
        <w:ind w:left="4796" w:hanging="480"/>
      </w:pPr>
    </w:lvl>
    <w:lvl w:ilvl="6" w:tplc="0409000F" w:tentative="1">
      <w:start w:val="1"/>
      <w:numFmt w:val="decimal"/>
      <w:lvlText w:val="%7."/>
      <w:lvlJc w:val="left"/>
      <w:pPr>
        <w:ind w:left="5276" w:hanging="480"/>
      </w:pPr>
    </w:lvl>
    <w:lvl w:ilvl="7" w:tplc="04090019" w:tentative="1">
      <w:start w:val="1"/>
      <w:numFmt w:val="ideographTraditional"/>
      <w:lvlText w:val="%8、"/>
      <w:lvlJc w:val="left"/>
      <w:pPr>
        <w:ind w:left="5756" w:hanging="480"/>
      </w:pPr>
    </w:lvl>
    <w:lvl w:ilvl="8" w:tplc="0409001B" w:tentative="1">
      <w:start w:val="1"/>
      <w:numFmt w:val="lowerRoman"/>
      <w:lvlText w:val="%9."/>
      <w:lvlJc w:val="right"/>
      <w:pPr>
        <w:ind w:left="6236" w:hanging="480"/>
      </w:pPr>
    </w:lvl>
  </w:abstractNum>
  <w:abstractNum w:abstractNumId="38" w15:restartNumberingAfterBreak="0">
    <w:nsid w:val="68A97551"/>
    <w:multiLevelType w:val="hybridMultilevel"/>
    <w:tmpl w:val="668A1A10"/>
    <w:lvl w:ilvl="0" w:tplc="04090015">
      <w:start w:val="1"/>
      <w:numFmt w:val="taiwaneseCountingThousand"/>
      <w:lvlText w:val="%1、"/>
      <w:lvlJc w:val="left"/>
      <w:pPr>
        <w:ind w:left="1189" w:hanging="480"/>
      </w:pPr>
      <w:rPr>
        <w:rFonts w:hint="eastAsia"/>
      </w:rPr>
    </w:lvl>
    <w:lvl w:ilvl="1" w:tplc="04090019">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9" w15:restartNumberingAfterBreak="0">
    <w:nsid w:val="6E48031A"/>
    <w:multiLevelType w:val="hybridMultilevel"/>
    <w:tmpl w:val="4CC6A2AC"/>
    <w:lvl w:ilvl="0" w:tplc="23A24A84">
      <w:start w:val="1"/>
      <w:numFmt w:val="taiwaneseCountingThousand"/>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0" w15:restartNumberingAfterBreak="0">
    <w:nsid w:val="6E656965"/>
    <w:multiLevelType w:val="hybridMultilevel"/>
    <w:tmpl w:val="D6EE0292"/>
    <w:lvl w:ilvl="0" w:tplc="0456AD24">
      <w:start w:val="1"/>
      <w:numFmt w:val="taiwaneseCountingThousand"/>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41" w15:restartNumberingAfterBreak="0">
    <w:nsid w:val="6EB32305"/>
    <w:multiLevelType w:val="hybridMultilevel"/>
    <w:tmpl w:val="EA685AAC"/>
    <w:lvl w:ilvl="0" w:tplc="B2AC166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2" w15:restartNumberingAfterBreak="0">
    <w:nsid w:val="753E1CAB"/>
    <w:multiLevelType w:val="hybridMultilevel"/>
    <w:tmpl w:val="ABAED76A"/>
    <w:lvl w:ilvl="0" w:tplc="23A24A84">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3" w15:restartNumberingAfterBreak="0">
    <w:nsid w:val="757D005D"/>
    <w:multiLevelType w:val="hybridMultilevel"/>
    <w:tmpl w:val="D4BCDA7C"/>
    <w:lvl w:ilvl="0" w:tplc="603EAC7E">
      <w:start w:val="1"/>
      <w:numFmt w:val="taiwaneseCountingThousand"/>
      <w:suff w:val="nothing"/>
      <w:lvlText w:val="%1、"/>
      <w:lvlJc w:val="left"/>
      <w:pPr>
        <w:ind w:left="480" w:hanging="480"/>
      </w:pPr>
      <w:rPr>
        <w:rFonts w:hint="eastAsia"/>
        <w:lang w:val="en-US"/>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4" w15:restartNumberingAfterBreak="0">
    <w:nsid w:val="77BD5451"/>
    <w:multiLevelType w:val="hybridMultilevel"/>
    <w:tmpl w:val="8744AAC6"/>
    <w:lvl w:ilvl="0" w:tplc="04090015">
      <w:start w:val="1"/>
      <w:numFmt w:val="taiwaneseCountingThousand"/>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5" w15:restartNumberingAfterBreak="0">
    <w:nsid w:val="79580518"/>
    <w:multiLevelType w:val="hybridMultilevel"/>
    <w:tmpl w:val="55202320"/>
    <w:lvl w:ilvl="0" w:tplc="932A3804">
      <w:start w:val="1"/>
      <w:numFmt w:val="taiwaneseCountingThousand"/>
      <w:suff w:val="nothing"/>
      <w:lvlText w:val="%1、"/>
      <w:lvlJc w:val="left"/>
      <w:pPr>
        <w:ind w:left="7994"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6" w15:restartNumberingAfterBreak="0">
    <w:nsid w:val="7F2A453B"/>
    <w:multiLevelType w:val="hybridMultilevel"/>
    <w:tmpl w:val="8E807202"/>
    <w:lvl w:ilvl="0" w:tplc="0456AD24">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num w:numId="1">
    <w:abstractNumId w:val="21"/>
  </w:num>
  <w:num w:numId="2">
    <w:abstractNumId w:val="3"/>
  </w:num>
  <w:num w:numId="3">
    <w:abstractNumId w:val="36"/>
  </w:num>
  <w:num w:numId="4">
    <w:abstractNumId w:val="16"/>
  </w:num>
  <w:num w:numId="5">
    <w:abstractNumId w:val="38"/>
  </w:num>
  <w:num w:numId="6">
    <w:abstractNumId w:val="30"/>
  </w:num>
  <w:num w:numId="7">
    <w:abstractNumId w:val="17"/>
  </w:num>
  <w:num w:numId="8">
    <w:abstractNumId w:val="23"/>
  </w:num>
  <w:num w:numId="9">
    <w:abstractNumId w:val="0"/>
  </w:num>
  <w:num w:numId="10">
    <w:abstractNumId w:val="6"/>
  </w:num>
  <w:num w:numId="11">
    <w:abstractNumId w:val="37"/>
  </w:num>
  <w:num w:numId="12">
    <w:abstractNumId w:val="32"/>
  </w:num>
  <w:num w:numId="13">
    <w:abstractNumId w:val="46"/>
  </w:num>
  <w:num w:numId="14">
    <w:abstractNumId w:val="20"/>
  </w:num>
  <w:num w:numId="15">
    <w:abstractNumId w:val="19"/>
  </w:num>
  <w:num w:numId="16">
    <w:abstractNumId w:val="31"/>
  </w:num>
  <w:num w:numId="17">
    <w:abstractNumId w:val="43"/>
  </w:num>
  <w:num w:numId="18">
    <w:abstractNumId w:val="13"/>
  </w:num>
  <w:num w:numId="19">
    <w:abstractNumId w:val="26"/>
  </w:num>
  <w:num w:numId="20">
    <w:abstractNumId w:val="14"/>
  </w:num>
  <w:num w:numId="21">
    <w:abstractNumId w:val="33"/>
  </w:num>
  <w:num w:numId="22">
    <w:abstractNumId w:val="29"/>
  </w:num>
  <w:num w:numId="23">
    <w:abstractNumId w:val="34"/>
  </w:num>
  <w:num w:numId="24">
    <w:abstractNumId w:val="27"/>
  </w:num>
  <w:num w:numId="25">
    <w:abstractNumId w:val="25"/>
  </w:num>
  <w:num w:numId="26">
    <w:abstractNumId w:val="10"/>
  </w:num>
  <w:num w:numId="27">
    <w:abstractNumId w:val="24"/>
  </w:num>
  <w:num w:numId="28">
    <w:abstractNumId w:val="44"/>
  </w:num>
  <w:num w:numId="29">
    <w:abstractNumId w:val="40"/>
  </w:num>
  <w:num w:numId="30">
    <w:abstractNumId w:val="7"/>
  </w:num>
  <w:num w:numId="31">
    <w:abstractNumId w:val="11"/>
  </w:num>
  <w:num w:numId="32">
    <w:abstractNumId w:val="1"/>
  </w:num>
  <w:num w:numId="33">
    <w:abstractNumId w:val="42"/>
  </w:num>
  <w:num w:numId="34">
    <w:abstractNumId w:val="18"/>
  </w:num>
  <w:num w:numId="35">
    <w:abstractNumId w:val="28"/>
  </w:num>
  <w:num w:numId="36">
    <w:abstractNumId w:val="8"/>
  </w:num>
  <w:num w:numId="37">
    <w:abstractNumId w:val="9"/>
  </w:num>
  <w:num w:numId="38">
    <w:abstractNumId w:val="2"/>
  </w:num>
  <w:num w:numId="39">
    <w:abstractNumId w:val="4"/>
  </w:num>
  <w:num w:numId="40">
    <w:abstractNumId w:val="15"/>
  </w:num>
  <w:num w:numId="41">
    <w:abstractNumId w:val="39"/>
  </w:num>
  <w:num w:numId="42">
    <w:abstractNumId w:val="12"/>
  </w:num>
  <w:num w:numId="43">
    <w:abstractNumId w:val="35"/>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45"/>
  </w:num>
  <w:num w:numId="47">
    <w:abstractNumId w:val="41"/>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718"/>
    <w:rsid w:val="00012677"/>
    <w:rsid w:val="000203D7"/>
    <w:rsid w:val="0004509A"/>
    <w:rsid w:val="00082AFB"/>
    <w:rsid w:val="000A0AE0"/>
    <w:rsid w:val="000A2CC4"/>
    <w:rsid w:val="000D1792"/>
    <w:rsid w:val="000D34FF"/>
    <w:rsid w:val="000E4F25"/>
    <w:rsid w:val="00101796"/>
    <w:rsid w:val="00113FC0"/>
    <w:rsid w:val="00114227"/>
    <w:rsid w:val="0011459C"/>
    <w:rsid w:val="001251C9"/>
    <w:rsid w:val="00130724"/>
    <w:rsid w:val="00134092"/>
    <w:rsid w:val="00135F7C"/>
    <w:rsid w:val="00142F50"/>
    <w:rsid w:val="001507C4"/>
    <w:rsid w:val="00172150"/>
    <w:rsid w:val="00174B27"/>
    <w:rsid w:val="00175195"/>
    <w:rsid w:val="001A50E6"/>
    <w:rsid w:val="001B370D"/>
    <w:rsid w:val="001C2DF2"/>
    <w:rsid w:val="001D17E1"/>
    <w:rsid w:val="001D3635"/>
    <w:rsid w:val="001D4428"/>
    <w:rsid w:val="001E2371"/>
    <w:rsid w:val="001F1054"/>
    <w:rsid w:val="001F6A25"/>
    <w:rsid w:val="00204B6E"/>
    <w:rsid w:val="00206A9A"/>
    <w:rsid w:val="0022182E"/>
    <w:rsid w:val="0022216D"/>
    <w:rsid w:val="002235BB"/>
    <w:rsid w:val="00224BB2"/>
    <w:rsid w:val="00235AC6"/>
    <w:rsid w:val="00251780"/>
    <w:rsid w:val="00260ECC"/>
    <w:rsid w:val="00264F61"/>
    <w:rsid w:val="002660B4"/>
    <w:rsid w:val="002667E5"/>
    <w:rsid w:val="00283967"/>
    <w:rsid w:val="002B060C"/>
    <w:rsid w:val="002D580A"/>
    <w:rsid w:val="002D61FF"/>
    <w:rsid w:val="002E3EE0"/>
    <w:rsid w:val="002E7FFD"/>
    <w:rsid w:val="0032089C"/>
    <w:rsid w:val="00323E70"/>
    <w:rsid w:val="0033085C"/>
    <w:rsid w:val="00332C72"/>
    <w:rsid w:val="00347C8D"/>
    <w:rsid w:val="0035277B"/>
    <w:rsid w:val="00376A8F"/>
    <w:rsid w:val="0038015B"/>
    <w:rsid w:val="00386022"/>
    <w:rsid w:val="00390848"/>
    <w:rsid w:val="00393CC4"/>
    <w:rsid w:val="00394DE6"/>
    <w:rsid w:val="003956F3"/>
    <w:rsid w:val="00395B05"/>
    <w:rsid w:val="003A3365"/>
    <w:rsid w:val="003D1CFC"/>
    <w:rsid w:val="003E114A"/>
    <w:rsid w:val="003F4395"/>
    <w:rsid w:val="003F44DE"/>
    <w:rsid w:val="00430A04"/>
    <w:rsid w:val="00445A04"/>
    <w:rsid w:val="00456B8A"/>
    <w:rsid w:val="0046591C"/>
    <w:rsid w:val="004769B5"/>
    <w:rsid w:val="00476D74"/>
    <w:rsid w:val="0047700B"/>
    <w:rsid w:val="0048664B"/>
    <w:rsid w:val="004B47F8"/>
    <w:rsid w:val="004C311C"/>
    <w:rsid w:val="004C5ACF"/>
    <w:rsid w:val="004D66EA"/>
    <w:rsid w:val="004D7455"/>
    <w:rsid w:val="004E202F"/>
    <w:rsid w:val="004F7559"/>
    <w:rsid w:val="005273B2"/>
    <w:rsid w:val="005341F8"/>
    <w:rsid w:val="00543722"/>
    <w:rsid w:val="00560937"/>
    <w:rsid w:val="00565B1D"/>
    <w:rsid w:val="005673D1"/>
    <w:rsid w:val="0057218F"/>
    <w:rsid w:val="005809E1"/>
    <w:rsid w:val="00580AAE"/>
    <w:rsid w:val="00590F5F"/>
    <w:rsid w:val="00591F7B"/>
    <w:rsid w:val="00593EAF"/>
    <w:rsid w:val="005963CA"/>
    <w:rsid w:val="005B30CB"/>
    <w:rsid w:val="005B699E"/>
    <w:rsid w:val="005F459C"/>
    <w:rsid w:val="00603127"/>
    <w:rsid w:val="006335A2"/>
    <w:rsid w:val="00633ECE"/>
    <w:rsid w:val="00653DC0"/>
    <w:rsid w:val="0066239B"/>
    <w:rsid w:val="00662C8F"/>
    <w:rsid w:val="006749EF"/>
    <w:rsid w:val="0068234D"/>
    <w:rsid w:val="00686DDD"/>
    <w:rsid w:val="00692B39"/>
    <w:rsid w:val="006978E8"/>
    <w:rsid w:val="006A0611"/>
    <w:rsid w:val="006A7AFD"/>
    <w:rsid w:val="006B3013"/>
    <w:rsid w:val="006D1DA2"/>
    <w:rsid w:val="006D6877"/>
    <w:rsid w:val="006E0464"/>
    <w:rsid w:val="006E1DB0"/>
    <w:rsid w:val="006E5824"/>
    <w:rsid w:val="006F31C7"/>
    <w:rsid w:val="006F7241"/>
    <w:rsid w:val="00703F6E"/>
    <w:rsid w:val="007042E0"/>
    <w:rsid w:val="00710A8B"/>
    <w:rsid w:val="00710F35"/>
    <w:rsid w:val="0071363F"/>
    <w:rsid w:val="00717C61"/>
    <w:rsid w:val="00740C01"/>
    <w:rsid w:val="00746ACA"/>
    <w:rsid w:val="007536B2"/>
    <w:rsid w:val="00755ACC"/>
    <w:rsid w:val="00764F83"/>
    <w:rsid w:val="00780DEB"/>
    <w:rsid w:val="007A041C"/>
    <w:rsid w:val="007B51A5"/>
    <w:rsid w:val="007C3906"/>
    <w:rsid w:val="007C7A37"/>
    <w:rsid w:val="007D55E0"/>
    <w:rsid w:val="007E0002"/>
    <w:rsid w:val="007E49FC"/>
    <w:rsid w:val="007E72E2"/>
    <w:rsid w:val="007F7EC6"/>
    <w:rsid w:val="00807E7B"/>
    <w:rsid w:val="00810771"/>
    <w:rsid w:val="00817A5D"/>
    <w:rsid w:val="00825A27"/>
    <w:rsid w:val="00844B41"/>
    <w:rsid w:val="00846C54"/>
    <w:rsid w:val="00847B7C"/>
    <w:rsid w:val="008559CE"/>
    <w:rsid w:val="00855C7D"/>
    <w:rsid w:val="00867C64"/>
    <w:rsid w:val="00892DAE"/>
    <w:rsid w:val="008A2B24"/>
    <w:rsid w:val="008A68A6"/>
    <w:rsid w:val="008B079B"/>
    <w:rsid w:val="008B180B"/>
    <w:rsid w:val="008C7FE7"/>
    <w:rsid w:val="008E54F8"/>
    <w:rsid w:val="008F1B11"/>
    <w:rsid w:val="009059DF"/>
    <w:rsid w:val="00910A4F"/>
    <w:rsid w:val="009246D4"/>
    <w:rsid w:val="009A7504"/>
    <w:rsid w:val="009D3B50"/>
    <w:rsid w:val="009D3FCD"/>
    <w:rsid w:val="009E6D22"/>
    <w:rsid w:val="009F1533"/>
    <w:rsid w:val="00A021FF"/>
    <w:rsid w:val="00A23C69"/>
    <w:rsid w:val="00A25AF5"/>
    <w:rsid w:val="00A53D74"/>
    <w:rsid w:val="00A6671E"/>
    <w:rsid w:val="00A6692B"/>
    <w:rsid w:val="00AA14C4"/>
    <w:rsid w:val="00AB5D59"/>
    <w:rsid w:val="00AC111A"/>
    <w:rsid w:val="00AE6571"/>
    <w:rsid w:val="00B1022E"/>
    <w:rsid w:val="00B2113E"/>
    <w:rsid w:val="00B30E67"/>
    <w:rsid w:val="00B36EC7"/>
    <w:rsid w:val="00B40366"/>
    <w:rsid w:val="00B46CBF"/>
    <w:rsid w:val="00B5323F"/>
    <w:rsid w:val="00B61FD5"/>
    <w:rsid w:val="00B7230D"/>
    <w:rsid w:val="00B73B4E"/>
    <w:rsid w:val="00B85101"/>
    <w:rsid w:val="00B9270D"/>
    <w:rsid w:val="00BC03F1"/>
    <w:rsid w:val="00BE0A97"/>
    <w:rsid w:val="00BE34FE"/>
    <w:rsid w:val="00BF0665"/>
    <w:rsid w:val="00C00DFF"/>
    <w:rsid w:val="00C17746"/>
    <w:rsid w:val="00C17BAC"/>
    <w:rsid w:val="00C239E5"/>
    <w:rsid w:val="00C275BE"/>
    <w:rsid w:val="00C33B42"/>
    <w:rsid w:val="00C40C9D"/>
    <w:rsid w:val="00C438BC"/>
    <w:rsid w:val="00C5185F"/>
    <w:rsid w:val="00C57BA3"/>
    <w:rsid w:val="00C90F63"/>
    <w:rsid w:val="00CA227C"/>
    <w:rsid w:val="00CC2182"/>
    <w:rsid w:val="00CC3405"/>
    <w:rsid w:val="00CC34FD"/>
    <w:rsid w:val="00CC5F8E"/>
    <w:rsid w:val="00CE4C81"/>
    <w:rsid w:val="00CF410A"/>
    <w:rsid w:val="00D05A54"/>
    <w:rsid w:val="00D07967"/>
    <w:rsid w:val="00D41495"/>
    <w:rsid w:val="00D83D20"/>
    <w:rsid w:val="00D92161"/>
    <w:rsid w:val="00DA548B"/>
    <w:rsid w:val="00DA7481"/>
    <w:rsid w:val="00DC7E01"/>
    <w:rsid w:val="00DE30FD"/>
    <w:rsid w:val="00DF7ED8"/>
    <w:rsid w:val="00E03E02"/>
    <w:rsid w:val="00E3780F"/>
    <w:rsid w:val="00E40250"/>
    <w:rsid w:val="00E4140A"/>
    <w:rsid w:val="00E47365"/>
    <w:rsid w:val="00E563AE"/>
    <w:rsid w:val="00E5725C"/>
    <w:rsid w:val="00E80C3D"/>
    <w:rsid w:val="00E90902"/>
    <w:rsid w:val="00E968A0"/>
    <w:rsid w:val="00EA58D6"/>
    <w:rsid w:val="00EA78AA"/>
    <w:rsid w:val="00EB2F01"/>
    <w:rsid w:val="00EB39DD"/>
    <w:rsid w:val="00EC3AA3"/>
    <w:rsid w:val="00EF0683"/>
    <w:rsid w:val="00EF07A8"/>
    <w:rsid w:val="00F00647"/>
    <w:rsid w:val="00F02553"/>
    <w:rsid w:val="00F1152C"/>
    <w:rsid w:val="00F14B9C"/>
    <w:rsid w:val="00F250DF"/>
    <w:rsid w:val="00F25B43"/>
    <w:rsid w:val="00F50B0B"/>
    <w:rsid w:val="00F53977"/>
    <w:rsid w:val="00F54707"/>
    <w:rsid w:val="00F56B07"/>
    <w:rsid w:val="00F607E3"/>
    <w:rsid w:val="00F744AC"/>
    <w:rsid w:val="00F74C3B"/>
    <w:rsid w:val="00F93144"/>
    <w:rsid w:val="00FA6561"/>
    <w:rsid w:val="00FB0541"/>
    <w:rsid w:val="00FD0F80"/>
    <w:rsid w:val="00FD2977"/>
    <w:rsid w:val="00FD2AD9"/>
    <w:rsid w:val="00FE0F93"/>
    <w:rsid w:val="00FE17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A3ECB1-C82E-420C-8C16-8809D737D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1CFC"/>
    <w:pPr>
      <w:ind w:leftChars="200" w:left="480"/>
    </w:pPr>
  </w:style>
  <w:style w:type="paragraph" w:styleId="a4">
    <w:name w:val="header"/>
    <w:basedOn w:val="a"/>
    <w:link w:val="a5"/>
    <w:uiPriority w:val="99"/>
    <w:unhideWhenUsed/>
    <w:rsid w:val="00376A8F"/>
    <w:pPr>
      <w:tabs>
        <w:tab w:val="center" w:pos="4153"/>
        <w:tab w:val="right" w:pos="8306"/>
      </w:tabs>
      <w:snapToGrid w:val="0"/>
    </w:pPr>
    <w:rPr>
      <w:sz w:val="20"/>
      <w:szCs w:val="20"/>
    </w:rPr>
  </w:style>
  <w:style w:type="character" w:customStyle="1" w:styleId="a5">
    <w:name w:val="頁首 字元"/>
    <w:basedOn w:val="a0"/>
    <w:link w:val="a4"/>
    <w:uiPriority w:val="99"/>
    <w:rsid w:val="00376A8F"/>
    <w:rPr>
      <w:sz w:val="20"/>
      <w:szCs w:val="20"/>
    </w:rPr>
  </w:style>
  <w:style w:type="paragraph" w:styleId="a6">
    <w:name w:val="footer"/>
    <w:basedOn w:val="a"/>
    <w:link w:val="a7"/>
    <w:uiPriority w:val="99"/>
    <w:unhideWhenUsed/>
    <w:rsid w:val="00376A8F"/>
    <w:pPr>
      <w:tabs>
        <w:tab w:val="center" w:pos="4153"/>
        <w:tab w:val="right" w:pos="8306"/>
      </w:tabs>
      <w:snapToGrid w:val="0"/>
    </w:pPr>
    <w:rPr>
      <w:sz w:val="20"/>
      <w:szCs w:val="20"/>
    </w:rPr>
  </w:style>
  <w:style w:type="character" w:customStyle="1" w:styleId="a7">
    <w:name w:val="頁尾 字元"/>
    <w:basedOn w:val="a0"/>
    <w:link w:val="a6"/>
    <w:uiPriority w:val="99"/>
    <w:rsid w:val="00376A8F"/>
    <w:rPr>
      <w:sz w:val="20"/>
      <w:szCs w:val="20"/>
    </w:rPr>
  </w:style>
  <w:style w:type="table" w:styleId="a8">
    <w:name w:val="Table Grid"/>
    <w:basedOn w:val="a1"/>
    <w:uiPriority w:val="59"/>
    <w:rsid w:val="00B10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C111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C111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61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709DC-F39F-4E00-A9E4-49BABB095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155</Words>
  <Characters>884</Characters>
  <Application>Microsoft Office Word</Application>
  <DocSecurity>0</DocSecurity>
  <Lines>7</Lines>
  <Paragraphs>2</Paragraphs>
  <ScaleCrop>false</ScaleCrop>
  <Company/>
  <LinksUpToDate>false</LinksUpToDate>
  <CharactersWithSpaces>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鄭丞娟</dc:creator>
  <cp:lastModifiedBy>楊雅舒</cp:lastModifiedBy>
  <cp:revision>5</cp:revision>
  <cp:lastPrinted>2019-07-02T01:40:00Z</cp:lastPrinted>
  <dcterms:created xsi:type="dcterms:W3CDTF">2020-02-12T00:57:00Z</dcterms:created>
  <dcterms:modified xsi:type="dcterms:W3CDTF">2020-02-25T03:50:00Z</dcterms:modified>
</cp:coreProperties>
</file>