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11BA1C" w14:textId="77777777" w:rsidR="001A24F2" w:rsidRDefault="0067750D">
      <w:pPr>
        <w:spacing w:after="120" w:line="460" w:lineRule="exact"/>
        <w:jc w:val="both"/>
        <w:rPr>
          <w:rFonts w:ascii="標楷體" w:eastAsia="標楷體" w:hAnsi="標楷體"/>
          <w:bCs/>
          <w:color w:val="000000"/>
          <w:sz w:val="40"/>
          <w:szCs w:val="40"/>
        </w:rPr>
      </w:pPr>
      <w:bookmarkStart w:id="0" w:name="_GoBack"/>
      <w:proofErr w:type="gramStart"/>
      <w:r>
        <w:rPr>
          <w:rFonts w:ascii="標楷體" w:eastAsia="標楷體" w:hAnsi="標楷體"/>
          <w:bCs/>
          <w:color w:val="000000"/>
          <w:sz w:val="40"/>
          <w:szCs w:val="40"/>
        </w:rPr>
        <w:t>臺</w:t>
      </w:r>
      <w:proofErr w:type="gramEnd"/>
      <w:r>
        <w:rPr>
          <w:rFonts w:ascii="標楷體" w:eastAsia="標楷體" w:hAnsi="標楷體"/>
          <w:bCs/>
          <w:color w:val="000000"/>
          <w:sz w:val="40"/>
          <w:szCs w:val="40"/>
        </w:rPr>
        <w:t>中市政府及所屬各機關學校推動業務委託民間辦理實施要點第五點、第十點、第十一點修正總說明</w:t>
      </w:r>
    </w:p>
    <w:bookmarkEnd w:id="0"/>
    <w:p w14:paraId="531DA2A8" w14:textId="77777777" w:rsidR="001A24F2" w:rsidRDefault="0067750D">
      <w:pPr>
        <w:snapToGrid w:val="0"/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 xml:space="preserve">　　</w:t>
      </w:r>
      <w:proofErr w:type="gramStart"/>
      <w:r>
        <w:rPr>
          <w:rFonts w:ascii="標楷體" w:eastAsia="標楷體" w:hAnsi="標楷體"/>
          <w:color w:val="000000"/>
          <w:sz w:val="28"/>
          <w:szCs w:val="28"/>
        </w:rPr>
        <w:t>臺</w:t>
      </w:r>
      <w:proofErr w:type="gramEnd"/>
      <w:r>
        <w:rPr>
          <w:rFonts w:ascii="標楷體" w:eastAsia="標楷體" w:hAnsi="標楷體"/>
          <w:color w:val="000000"/>
          <w:sz w:val="28"/>
          <w:szCs w:val="28"/>
        </w:rPr>
        <w:t>中市政府為配合中央推動業務委託民間辦理之政策，前於一百年一月二十八日以</w:t>
      </w:r>
      <w:proofErr w:type="gramStart"/>
      <w:r>
        <w:rPr>
          <w:rFonts w:ascii="標楷體" w:eastAsia="標楷體" w:hAnsi="標楷體"/>
          <w:color w:val="000000"/>
          <w:sz w:val="28"/>
          <w:szCs w:val="28"/>
        </w:rPr>
        <w:t>府授人企字</w:t>
      </w:r>
      <w:proofErr w:type="gramEnd"/>
      <w:r>
        <w:rPr>
          <w:rFonts w:ascii="標楷體" w:eastAsia="標楷體" w:hAnsi="標楷體"/>
          <w:color w:val="000000"/>
          <w:sz w:val="28"/>
          <w:szCs w:val="28"/>
        </w:rPr>
        <w:t>第一</w:t>
      </w:r>
      <w:r>
        <w:rPr>
          <w:rFonts w:ascii="標楷體" w:eastAsia="標楷體" w:hAnsi="標楷體"/>
          <w:color w:val="000000"/>
          <w:sz w:val="28"/>
          <w:szCs w:val="28"/>
        </w:rPr>
        <w:t>○○○</w:t>
      </w:r>
      <w:proofErr w:type="gramStart"/>
      <w:r>
        <w:rPr>
          <w:rFonts w:ascii="標楷體" w:eastAsia="標楷體" w:hAnsi="標楷體"/>
          <w:color w:val="000000"/>
          <w:sz w:val="28"/>
          <w:szCs w:val="28"/>
        </w:rPr>
        <w:t>○</w:t>
      </w:r>
      <w:r>
        <w:rPr>
          <w:rFonts w:ascii="標楷體" w:eastAsia="標楷體" w:hAnsi="標楷體"/>
          <w:color w:val="000000"/>
          <w:sz w:val="28"/>
          <w:szCs w:val="28"/>
        </w:rPr>
        <w:t>一三四六八號函訂定</w:t>
      </w:r>
      <w:proofErr w:type="gramEnd"/>
      <w:r>
        <w:rPr>
          <w:rFonts w:ascii="標楷體" w:eastAsia="標楷體" w:hAnsi="標楷體"/>
          <w:color w:val="000000"/>
          <w:sz w:val="28"/>
          <w:szCs w:val="28"/>
        </w:rPr>
        <w:t>「</w:t>
      </w:r>
      <w:proofErr w:type="gramStart"/>
      <w:r>
        <w:rPr>
          <w:rFonts w:ascii="標楷體" w:eastAsia="標楷體" w:hAnsi="標楷體"/>
          <w:color w:val="000000"/>
          <w:sz w:val="28"/>
          <w:szCs w:val="28"/>
        </w:rPr>
        <w:t>臺</w:t>
      </w:r>
      <w:proofErr w:type="gramEnd"/>
      <w:r>
        <w:rPr>
          <w:rFonts w:ascii="標楷體" w:eastAsia="標楷體" w:hAnsi="標楷體"/>
          <w:color w:val="000000"/>
          <w:sz w:val="28"/>
          <w:szCs w:val="28"/>
        </w:rPr>
        <w:t>中市政府及所屬各機關學校推動業務委託民間辦理實施要點」，並於一百零三年十一月二十八日以</w:t>
      </w:r>
      <w:proofErr w:type="gramStart"/>
      <w:r>
        <w:rPr>
          <w:rFonts w:ascii="標楷體" w:eastAsia="標楷體" w:hAnsi="標楷體"/>
          <w:color w:val="000000"/>
          <w:sz w:val="28"/>
          <w:szCs w:val="28"/>
        </w:rPr>
        <w:t>府授人企字</w:t>
      </w:r>
      <w:proofErr w:type="gramEnd"/>
      <w:r>
        <w:rPr>
          <w:rFonts w:ascii="標楷體" w:eastAsia="標楷體" w:hAnsi="標楷體"/>
          <w:color w:val="000000"/>
          <w:sz w:val="28"/>
          <w:szCs w:val="28"/>
        </w:rPr>
        <w:t>第一</w:t>
      </w:r>
      <w:r>
        <w:rPr>
          <w:rFonts w:ascii="標楷體" w:eastAsia="標楷體" w:hAnsi="標楷體"/>
          <w:color w:val="000000"/>
          <w:sz w:val="28"/>
          <w:szCs w:val="28"/>
        </w:rPr>
        <w:t>○</w:t>
      </w:r>
      <w:r>
        <w:rPr>
          <w:rFonts w:ascii="標楷體" w:eastAsia="標楷體" w:hAnsi="標楷體"/>
          <w:color w:val="000000"/>
          <w:sz w:val="28"/>
          <w:szCs w:val="28"/>
        </w:rPr>
        <w:t>三</w:t>
      </w:r>
      <w:r>
        <w:rPr>
          <w:rFonts w:ascii="標楷體" w:eastAsia="標楷體" w:hAnsi="標楷體"/>
          <w:color w:val="000000"/>
          <w:sz w:val="28"/>
          <w:szCs w:val="28"/>
        </w:rPr>
        <w:t>○</w:t>
      </w:r>
      <w:r>
        <w:rPr>
          <w:rFonts w:ascii="標楷體" w:eastAsia="標楷體" w:hAnsi="標楷體"/>
          <w:color w:val="000000"/>
          <w:sz w:val="28"/>
          <w:szCs w:val="28"/>
        </w:rPr>
        <w:t>二四六六五一號函修正下達。茲為配合「行政院及所屬各機關推動業務委託民間辦理實施要點」及「</w:t>
      </w:r>
      <w:proofErr w:type="gramStart"/>
      <w:r>
        <w:rPr>
          <w:rFonts w:ascii="標楷體" w:eastAsia="標楷體" w:hAnsi="標楷體"/>
          <w:color w:val="000000"/>
          <w:sz w:val="28"/>
          <w:szCs w:val="28"/>
        </w:rPr>
        <w:t>臺</w:t>
      </w:r>
      <w:proofErr w:type="gramEnd"/>
      <w:r>
        <w:rPr>
          <w:rFonts w:ascii="標楷體" w:eastAsia="標楷體" w:hAnsi="標楷體"/>
          <w:color w:val="000000"/>
          <w:sz w:val="28"/>
          <w:szCs w:val="28"/>
        </w:rPr>
        <w:t>中市政府及所屬各機關學校公務人員平時獎懲案件處理要點」修正，</w:t>
      </w:r>
      <w:proofErr w:type="gramStart"/>
      <w:r>
        <w:rPr>
          <w:rFonts w:ascii="標楷體" w:eastAsia="標楷體" w:hAnsi="標楷體"/>
          <w:color w:val="000000"/>
          <w:sz w:val="28"/>
          <w:szCs w:val="28"/>
        </w:rPr>
        <w:t>爰</w:t>
      </w:r>
      <w:proofErr w:type="gramEnd"/>
      <w:r>
        <w:rPr>
          <w:rFonts w:ascii="標楷體" w:eastAsia="標楷體" w:hAnsi="標楷體"/>
          <w:color w:val="000000"/>
          <w:sz w:val="28"/>
          <w:szCs w:val="28"/>
        </w:rPr>
        <w:t>修正本要點第五點、第十點、第十一點，其重點如下：</w:t>
      </w:r>
    </w:p>
    <w:p w14:paraId="32F5E2BF" w14:textId="77777777" w:rsidR="001A24F2" w:rsidRDefault="0067750D">
      <w:pPr>
        <w:snapToGrid w:val="0"/>
        <w:spacing w:line="460" w:lineRule="exact"/>
        <w:ind w:left="56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一、配合機關</w:t>
      </w:r>
      <w:proofErr w:type="gramStart"/>
      <w:r>
        <w:rPr>
          <w:rFonts w:ascii="標楷體" w:eastAsia="標楷體" w:hAnsi="標楷體"/>
          <w:color w:val="000000"/>
          <w:sz w:val="28"/>
          <w:szCs w:val="28"/>
        </w:rPr>
        <w:t>銜稱，酌作</w:t>
      </w:r>
      <w:proofErr w:type="gramEnd"/>
      <w:r>
        <w:rPr>
          <w:rFonts w:ascii="標楷體" w:eastAsia="標楷體" w:hAnsi="標楷體"/>
          <w:color w:val="000000"/>
          <w:sz w:val="28"/>
          <w:szCs w:val="28"/>
        </w:rPr>
        <w:t>文字修正。</w:t>
      </w:r>
      <w:r>
        <w:rPr>
          <w:rFonts w:ascii="標楷體" w:eastAsia="標楷體" w:hAnsi="標楷體"/>
          <w:color w:val="000000"/>
          <w:sz w:val="28"/>
          <w:szCs w:val="28"/>
        </w:rPr>
        <w:t>(</w:t>
      </w:r>
      <w:r>
        <w:rPr>
          <w:rFonts w:ascii="標楷體" w:eastAsia="標楷體" w:hAnsi="標楷體"/>
          <w:color w:val="000000"/>
          <w:sz w:val="28"/>
          <w:szCs w:val="28"/>
        </w:rPr>
        <w:t>修正規定第五點、第十點</w:t>
      </w:r>
      <w:r>
        <w:rPr>
          <w:rFonts w:ascii="標楷體" w:eastAsia="標楷體" w:hAnsi="標楷體"/>
          <w:color w:val="000000"/>
          <w:sz w:val="28"/>
          <w:szCs w:val="28"/>
        </w:rPr>
        <w:t>)</w:t>
      </w:r>
    </w:p>
    <w:p w14:paraId="1E087974" w14:textId="77777777" w:rsidR="001A24F2" w:rsidRDefault="0067750D">
      <w:pPr>
        <w:snapToGrid w:val="0"/>
        <w:spacing w:line="460" w:lineRule="exact"/>
        <w:ind w:left="56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二、整體業務委外填報作業</w:t>
      </w:r>
      <w:r>
        <w:rPr>
          <w:rFonts w:ascii="標楷體" w:eastAsia="標楷體" w:hAnsi="標楷體"/>
          <w:color w:val="000000"/>
          <w:sz w:val="28"/>
          <w:szCs w:val="28"/>
        </w:rPr>
        <w:t>由每年二次簡化為每年一次。</w:t>
      </w:r>
      <w:r>
        <w:rPr>
          <w:rFonts w:ascii="標楷體" w:eastAsia="標楷體" w:hAnsi="標楷體"/>
          <w:color w:val="000000"/>
          <w:sz w:val="28"/>
          <w:szCs w:val="28"/>
        </w:rPr>
        <w:t>(</w:t>
      </w:r>
      <w:r>
        <w:rPr>
          <w:rFonts w:ascii="標楷體" w:eastAsia="標楷體" w:hAnsi="標楷體"/>
          <w:color w:val="000000"/>
          <w:sz w:val="28"/>
          <w:szCs w:val="28"/>
        </w:rPr>
        <w:t>修正規定第十點</w:t>
      </w:r>
      <w:r>
        <w:rPr>
          <w:rFonts w:ascii="標楷體" w:eastAsia="標楷體" w:hAnsi="標楷體"/>
          <w:color w:val="000000"/>
          <w:sz w:val="28"/>
          <w:szCs w:val="28"/>
        </w:rPr>
        <w:t>)</w:t>
      </w:r>
    </w:p>
    <w:p w14:paraId="4628163B" w14:textId="77777777" w:rsidR="001A24F2" w:rsidRDefault="0067750D">
      <w:pPr>
        <w:snapToGrid w:val="0"/>
        <w:spacing w:line="460" w:lineRule="exact"/>
        <w:ind w:left="560" w:hanging="560"/>
        <w:jc w:val="both"/>
      </w:pPr>
      <w:r>
        <w:rPr>
          <w:rFonts w:ascii="標楷體" w:eastAsia="標楷體" w:hAnsi="標楷體"/>
          <w:color w:val="000000"/>
          <w:sz w:val="28"/>
          <w:szCs w:val="28"/>
        </w:rPr>
        <w:t>三、配合「</w:t>
      </w:r>
      <w:proofErr w:type="gramStart"/>
      <w:r>
        <w:rPr>
          <w:rFonts w:ascii="標楷體" w:eastAsia="標楷體" w:hAnsi="標楷體"/>
          <w:color w:val="000000"/>
          <w:sz w:val="28"/>
          <w:szCs w:val="28"/>
        </w:rPr>
        <w:t>臺</w:t>
      </w:r>
      <w:proofErr w:type="gramEnd"/>
      <w:r>
        <w:rPr>
          <w:rFonts w:ascii="標楷體" w:eastAsia="標楷體" w:hAnsi="標楷體"/>
          <w:color w:val="000000"/>
          <w:sz w:val="28"/>
          <w:szCs w:val="28"/>
        </w:rPr>
        <w:t>中市政府及所屬各機關學校公務人員平時獎懲案件處理原則」修正法規名稱為「</w:t>
      </w:r>
      <w:proofErr w:type="gramStart"/>
      <w:r>
        <w:rPr>
          <w:rFonts w:ascii="標楷體" w:eastAsia="標楷體" w:hAnsi="標楷體"/>
          <w:color w:val="000000"/>
          <w:sz w:val="28"/>
          <w:szCs w:val="28"/>
        </w:rPr>
        <w:t>臺</w:t>
      </w:r>
      <w:proofErr w:type="gramEnd"/>
      <w:r>
        <w:rPr>
          <w:rFonts w:ascii="標楷體" w:eastAsia="標楷體" w:hAnsi="標楷體"/>
          <w:color w:val="000000"/>
          <w:sz w:val="28"/>
          <w:szCs w:val="28"/>
        </w:rPr>
        <w:t>中市政府及所屬各機關學校公務人員平時獎懲案件處理要點」，</w:t>
      </w:r>
      <w:proofErr w:type="gramStart"/>
      <w:r>
        <w:rPr>
          <w:rFonts w:ascii="標楷體" w:eastAsia="標楷體" w:hAnsi="標楷體"/>
          <w:color w:val="000000"/>
          <w:sz w:val="28"/>
          <w:szCs w:val="28"/>
        </w:rPr>
        <w:t>爰</w:t>
      </w:r>
      <w:proofErr w:type="gramEnd"/>
      <w:r>
        <w:rPr>
          <w:rFonts w:ascii="標楷體" w:eastAsia="標楷體" w:hAnsi="標楷體"/>
          <w:color w:val="000000"/>
          <w:sz w:val="28"/>
          <w:szCs w:val="28"/>
        </w:rPr>
        <w:t>修正本要點敘獎之法源依據名稱。</w:t>
      </w:r>
      <w:r>
        <w:rPr>
          <w:rFonts w:ascii="標楷體" w:eastAsia="標楷體" w:hAnsi="標楷體"/>
          <w:color w:val="000000"/>
          <w:sz w:val="28"/>
          <w:szCs w:val="28"/>
        </w:rPr>
        <w:t>(</w:t>
      </w:r>
      <w:r>
        <w:rPr>
          <w:rFonts w:ascii="標楷體" w:eastAsia="標楷體" w:hAnsi="標楷體"/>
          <w:color w:val="000000"/>
          <w:sz w:val="28"/>
          <w:szCs w:val="28"/>
        </w:rPr>
        <w:t>修正規定第十一點</w:t>
      </w:r>
      <w:r>
        <w:rPr>
          <w:rFonts w:ascii="標楷體" w:eastAsia="標楷體" w:hAnsi="標楷體"/>
          <w:color w:val="000000"/>
          <w:sz w:val="28"/>
          <w:szCs w:val="28"/>
        </w:rPr>
        <w:t>)</w:t>
      </w:r>
    </w:p>
    <w:sectPr w:rsidR="001A24F2">
      <w:footerReference w:type="default" r:id="rId6"/>
      <w:pgSz w:w="11906" w:h="16838"/>
      <w:pgMar w:top="1134" w:right="1134" w:bottom="1134" w:left="1701" w:header="851" w:footer="9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BB085C" w14:textId="77777777" w:rsidR="0067750D" w:rsidRDefault="0067750D">
      <w:r>
        <w:separator/>
      </w:r>
    </w:p>
  </w:endnote>
  <w:endnote w:type="continuationSeparator" w:id="0">
    <w:p w14:paraId="6C549A59" w14:textId="77777777" w:rsidR="0067750D" w:rsidRDefault="006775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өũ">
    <w:charset w:val="00"/>
    <w:family w:val="roman"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A47F8E" w14:textId="77777777" w:rsidR="00231622" w:rsidRDefault="0067750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</w:t>
    </w:r>
    <w:r>
      <w:rPr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3DF279" w14:textId="77777777" w:rsidR="0067750D" w:rsidRDefault="0067750D">
      <w:r>
        <w:rPr>
          <w:color w:val="000000"/>
        </w:rPr>
        <w:separator/>
      </w:r>
    </w:p>
  </w:footnote>
  <w:footnote w:type="continuationSeparator" w:id="0">
    <w:p w14:paraId="45159F21" w14:textId="77777777" w:rsidR="0067750D" w:rsidRDefault="006775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1A24F2"/>
    <w:rsid w:val="001A24F2"/>
    <w:rsid w:val="0067750D"/>
    <w:rsid w:val="00DD11A0"/>
    <w:rsid w:val="00FA5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F1A970"/>
  <w15:docId w15:val="{813FAD09-658A-4F67-BD54-3CF9BB927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段落2 字元 字元"/>
    <w:basedOn w:val="a"/>
    <w:pPr>
      <w:autoSpaceDE w:val="0"/>
      <w:spacing w:line="400" w:lineRule="exact"/>
      <w:ind w:left="484" w:hanging="284"/>
    </w:pPr>
    <w:rPr>
      <w:rFonts w:ascii="新細明體" w:hAnsi="新細明體" w:cs="細明體"/>
      <w:color w:val="000000"/>
      <w:lang w:val="zh-TW"/>
    </w:rPr>
  </w:style>
  <w:style w:type="character" w:customStyle="1" w:styleId="20">
    <w:name w:val="段落2 字元 字元 字元"/>
    <w:rPr>
      <w:rFonts w:ascii="新細明體" w:eastAsia="新細明體" w:hAnsi="新細明體" w:cs="細明體"/>
      <w:color w:val="000000"/>
      <w:kern w:val="3"/>
      <w:sz w:val="24"/>
      <w:szCs w:val="24"/>
      <w:lang w:val="zh-TW" w:eastAsia="zh-TW" w:bidi="ar-SA"/>
    </w:rPr>
  </w:style>
  <w:style w:type="paragraph" w:styleId="a3">
    <w:name w:val="Balloon Text"/>
    <w:basedOn w:val="a"/>
    <w:rPr>
      <w:rFonts w:ascii="Cambria" w:hAnsi="Cambria"/>
      <w:sz w:val="18"/>
      <w:szCs w:val="18"/>
    </w:rPr>
  </w:style>
  <w:style w:type="character" w:customStyle="1" w:styleId="a4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rPr>
      <w:kern w:val="3"/>
    </w:rPr>
  </w:style>
  <w:style w:type="character" w:customStyle="1" w:styleId="dialogtext1">
    <w:name w:val="dialog_text1"/>
    <w:rPr>
      <w:rFonts w:ascii="sөũ" w:hAnsi="sөũ"/>
      <w:color w:val="000000"/>
      <w:sz w:val="24"/>
      <w:szCs w:val="24"/>
    </w:rPr>
  </w:style>
  <w:style w:type="character" w:styleId="a9">
    <w:name w:val="page number"/>
    <w:basedOn w:val="a0"/>
  </w:style>
  <w:style w:type="paragraph" w:styleId="aa">
    <w:name w:val="Plain Text"/>
    <w:basedOn w:val="a"/>
    <w:rPr>
      <w:rFonts w:ascii="細明體" w:eastAsia="細明體" w:hAnsi="細明體"/>
      <w:szCs w:val="20"/>
    </w:rPr>
  </w:style>
  <w:style w:type="character" w:customStyle="1" w:styleId="ab">
    <w:name w:val="純文字 字元"/>
    <w:rPr>
      <w:rFonts w:ascii="細明體" w:eastAsia="細明體" w:hAnsi="細明體"/>
      <w:kern w:val="3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359</Characters>
  <Application>Microsoft Office Word</Application>
  <DocSecurity>0</DocSecurity>
  <Lines>2</Lines>
  <Paragraphs>1</Paragraphs>
  <ScaleCrop>false</ScaleCrop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桃園縣政府○○○要點（須知、注意事項等）草案逐點說明表</dc:title>
  <dc:subject/>
  <dc:creator>144002</dc:creator>
  <cp:lastModifiedBy>石佳琪</cp:lastModifiedBy>
  <cp:revision>2</cp:revision>
  <cp:lastPrinted>2014-11-14T03:13:00Z</cp:lastPrinted>
  <dcterms:created xsi:type="dcterms:W3CDTF">2020-03-11T03:20:00Z</dcterms:created>
  <dcterms:modified xsi:type="dcterms:W3CDTF">2020-03-11T03:20:00Z</dcterms:modified>
</cp:coreProperties>
</file>