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D07" w:rsidRPr="00E80795" w:rsidRDefault="00033612" w:rsidP="006C48D7">
      <w:pPr>
        <w:kinsoku w:val="0"/>
        <w:overflowPunct w:val="0"/>
        <w:autoSpaceDE w:val="0"/>
        <w:autoSpaceDN w:val="0"/>
        <w:spacing w:afterLines="50" w:after="120" w:line="460" w:lineRule="exact"/>
        <w:jc w:val="both"/>
        <w:rPr>
          <w:bCs/>
          <w:kern w:val="0"/>
          <w:sz w:val="40"/>
          <w:szCs w:val="40"/>
        </w:rPr>
      </w:pPr>
      <w:r>
        <w:rPr>
          <w:bCs/>
          <w:kern w:val="0"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05pt;margin-top:-30.05pt;width:61.5pt;height:140.85pt;z-index:251658240" strokecolor="white">
            <v:textbox style="mso-fit-shape-to-text:t">
              <w:txbxContent>
                <w:p w:rsidR="00B95D07" w:rsidRPr="00BE5EC4" w:rsidRDefault="00B95D07" w:rsidP="00BE5EC4"/>
              </w:txbxContent>
            </v:textbox>
          </v:shape>
        </w:pict>
      </w:r>
      <w:r w:rsidR="00B95D07" w:rsidRPr="00E80795">
        <w:rPr>
          <w:rFonts w:hint="eastAsia"/>
          <w:bCs/>
          <w:kern w:val="0"/>
          <w:sz w:val="40"/>
          <w:szCs w:val="40"/>
        </w:rPr>
        <w:t>臺中市政府警察局災害</w:t>
      </w:r>
      <w:bookmarkStart w:id="0" w:name="_GoBack"/>
      <w:bookmarkEnd w:id="0"/>
      <w:r w:rsidR="00B95D07" w:rsidRPr="00E80795">
        <w:rPr>
          <w:rFonts w:hint="eastAsia"/>
          <w:bCs/>
          <w:kern w:val="0"/>
          <w:sz w:val="40"/>
          <w:szCs w:val="40"/>
        </w:rPr>
        <w:t>緊急應變小組執行作業規定</w:t>
      </w:r>
    </w:p>
    <w:p w:rsidR="00B95D07" w:rsidRPr="00855370" w:rsidRDefault="00BD2A05" w:rsidP="009A3B7C">
      <w:pPr>
        <w:widowControl/>
        <w:wordWrap w:val="0"/>
        <w:ind w:right="200"/>
        <w:jc w:val="right"/>
        <w:rPr>
          <w:rFonts w:ascii="標楷體" w:cs="新細明體"/>
          <w:kern w:val="0"/>
          <w:sz w:val="20"/>
          <w:szCs w:val="20"/>
        </w:rPr>
      </w:pPr>
      <w:r w:rsidRPr="00BD2A05">
        <w:rPr>
          <w:rFonts w:ascii="標楷體" w:cs="新細明體" w:hint="eastAsia"/>
          <w:kern w:val="0"/>
          <w:sz w:val="20"/>
          <w:szCs w:val="20"/>
        </w:rPr>
        <w:t>10</w:t>
      </w:r>
      <w:r>
        <w:rPr>
          <w:rFonts w:ascii="標楷體" w:cs="新細明體" w:hint="eastAsia"/>
          <w:kern w:val="0"/>
          <w:sz w:val="20"/>
          <w:szCs w:val="20"/>
        </w:rPr>
        <w:t>9</w:t>
      </w:r>
      <w:r w:rsidRPr="00BD2A05">
        <w:rPr>
          <w:rFonts w:ascii="標楷體" w:cs="新細明體" w:hint="eastAsia"/>
          <w:kern w:val="0"/>
          <w:sz w:val="20"/>
          <w:szCs w:val="20"/>
        </w:rPr>
        <w:t>年</w:t>
      </w:r>
      <w:r>
        <w:rPr>
          <w:rFonts w:ascii="標楷體" w:cs="新細明體" w:hint="eastAsia"/>
          <w:kern w:val="0"/>
          <w:sz w:val="20"/>
          <w:szCs w:val="20"/>
        </w:rPr>
        <w:t>3</w:t>
      </w:r>
      <w:r w:rsidRPr="00BD2A05">
        <w:rPr>
          <w:rFonts w:ascii="標楷體" w:cs="新細明體" w:hint="eastAsia"/>
          <w:kern w:val="0"/>
          <w:sz w:val="20"/>
          <w:szCs w:val="20"/>
        </w:rPr>
        <w:t>月</w:t>
      </w:r>
      <w:r>
        <w:rPr>
          <w:rFonts w:ascii="標楷體" w:cs="新細明體" w:hint="eastAsia"/>
          <w:kern w:val="0"/>
          <w:sz w:val="20"/>
          <w:szCs w:val="20"/>
        </w:rPr>
        <w:t>9</w:t>
      </w:r>
      <w:r w:rsidRPr="00BD2A05">
        <w:rPr>
          <w:rFonts w:ascii="標楷體" w:cs="新細明體" w:hint="eastAsia"/>
          <w:kern w:val="0"/>
          <w:sz w:val="20"/>
          <w:szCs w:val="20"/>
        </w:rPr>
        <w:t>日中市警管字第10</w:t>
      </w:r>
      <w:r>
        <w:rPr>
          <w:rFonts w:ascii="標楷體" w:cs="新細明體" w:hint="eastAsia"/>
          <w:kern w:val="0"/>
          <w:sz w:val="20"/>
          <w:szCs w:val="20"/>
        </w:rPr>
        <w:t>9</w:t>
      </w:r>
      <w:r w:rsidRPr="00BD2A05">
        <w:rPr>
          <w:rFonts w:ascii="標楷體" w:cs="新細明體" w:hint="eastAsia"/>
          <w:kern w:val="0"/>
          <w:sz w:val="20"/>
          <w:szCs w:val="20"/>
        </w:rPr>
        <w:t>00</w:t>
      </w:r>
      <w:r>
        <w:rPr>
          <w:rFonts w:ascii="標楷體" w:cs="新細明體" w:hint="eastAsia"/>
          <w:kern w:val="0"/>
          <w:sz w:val="20"/>
          <w:szCs w:val="20"/>
        </w:rPr>
        <w:t>15947</w:t>
      </w:r>
      <w:r w:rsidRPr="00BD2A05">
        <w:rPr>
          <w:rFonts w:ascii="標楷體" w:cs="新細明體" w:hint="eastAsia"/>
          <w:kern w:val="0"/>
          <w:sz w:val="20"/>
          <w:szCs w:val="20"/>
        </w:rPr>
        <w:t>號函修正</w:t>
      </w:r>
    </w:p>
    <w:p w:rsidR="00B95D07" w:rsidRPr="00C03858" w:rsidRDefault="007F3C6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7F3C67">
        <w:rPr>
          <w:rFonts w:ascii="標楷體" w:hAnsi="標楷體" w:cs="細明體" w:hint="eastAsia"/>
          <w:kern w:val="0"/>
          <w:sz w:val="28"/>
          <w:szCs w:val="28"/>
        </w:rPr>
        <w:t>臺中市政府警察局（以下簡稱本局）為處理災害防救事宜，設災害緊急應變小組（以下簡稱本局應變小組），執行各項應變措施，特定本作業規定。</w:t>
      </w:r>
    </w:p>
    <w:p w:rsidR="00B95D07" w:rsidRPr="00C03858" w:rsidRDefault="005B11BB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>
        <w:rPr>
          <w:rFonts w:ascii="標楷體" w:hAnsi="標楷體" w:cs="細明體" w:hint="eastAsia"/>
          <w:kern w:val="0"/>
          <w:sz w:val="28"/>
          <w:szCs w:val="28"/>
        </w:rPr>
        <w:t>本局應變小組</w:t>
      </w:r>
      <w:r w:rsidR="00B95D07" w:rsidRPr="00C03858">
        <w:rPr>
          <w:rFonts w:ascii="標楷體" w:hAnsi="標楷體" w:cs="細明體" w:hint="eastAsia"/>
          <w:kern w:val="0"/>
          <w:sz w:val="28"/>
          <w:szCs w:val="28"/>
        </w:rPr>
        <w:t>任務</w:t>
      </w:r>
      <w:r>
        <w:rPr>
          <w:rFonts w:ascii="標楷體" w:hAnsi="標楷體" w:cs="細明體" w:hint="eastAsia"/>
          <w:kern w:val="0"/>
          <w:sz w:val="28"/>
          <w:szCs w:val="28"/>
        </w:rPr>
        <w:t>如下</w:t>
      </w:r>
      <w:r w:rsidR="00B95D07" w:rsidRPr="00C03858">
        <w:rPr>
          <w:rFonts w:ascii="標楷體" w:hAnsi="標楷體" w:cs="細明體" w:hint="eastAsia"/>
          <w:kern w:val="0"/>
          <w:sz w:val="28"/>
          <w:szCs w:val="28"/>
        </w:rPr>
        <w:t>：</w:t>
      </w:r>
    </w:p>
    <w:p w:rsidR="00B95D07" w:rsidRPr="005B11BB" w:rsidRDefault="00B95D07" w:rsidP="00C03858">
      <w:pPr>
        <w:widowControl/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（一）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執行災害預報、警報消息、災情蒐集及通報等有關事項。</w:t>
      </w:r>
    </w:p>
    <w:p w:rsidR="00B95D07" w:rsidRPr="005B11BB" w:rsidRDefault="00B95D07" w:rsidP="00C03858">
      <w:pPr>
        <w:widowControl/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（二）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執行災區警戒及治安維護等有關事項。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（三）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執行災區交通管制及疏導等有關事項。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（四）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執行危險警戒區域勸導及強制疏散等有關事項。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（五）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協助災區罹難者屍體相驗等有關事項。</w:t>
      </w:r>
    </w:p>
    <w:p w:rsidR="00B95D07" w:rsidRPr="005B11BB" w:rsidRDefault="00B95D07" w:rsidP="00C0385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（六）</w:t>
      </w:r>
      <w:r w:rsidR="005B11BB" w:rsidRPr="005B11BB">
        <w:rPr>
          <w:rFonts w:ascii="標楷體" w:hAnsi="標楷體" w:cs="細明體" w:hint="eastAsia"/>
          <w:kern w:val="0"/>
          <w:sz w:val="28"/>
          <w:szCs w:val="28"/>
        </w:rPr>
        <w:t>其他有關警政事項。</w:t>
      </w:r>
    </w:p>
    <w:p w:rsidR="00B95D07" w:rsidRPr="00C03858" w:rsidRDefault="008C2D74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8C2D74">
        <w:rPr>
          <w:rFonts w:ascii="標楷體" w:hAnsi="標楷體" w:cs="細明體" w:hint="eastAsia"/>
          <w:kern w:val="0"/>
          <w:sz w:val="28"/>
          <w:szCs w:val="28"/>
        </w:rPr>
        <w:t>本局應變小組由主管業務副局長綜理全般災害應變事宜，主任秘書襄助之；其編組單位及任務分工如下：</w:t>
      </w:r>
      <w:r w:rsidRPr="00C03858">
        <w:rPr>
          <w:rFonts w:ascii="標楷體" w:cs="細明體"/>
          <w:kern w:val="0"/>
          <w:sz w:val="28"/>
          <w:szCs w:val="28"/>
        </w:rPr>
        <w:t xml:space="preserve"> 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行政科：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81C36">
        <w:rPr>
          <w:rFonts w:ascii="標楷體" w:hAnsi="標楷體" w:hint="eastAsia"/>
          <w:color w:val="000000" w:themeColor="text1"/>
        </w:rPr>
        <w:t>災</w:t>
      </w:r>
      <w:r w:rsidRPr="0072766F">
        <w:rPr>
          <w:rFonts w:ascii="標楷體" w:hAnsi="標楷體" w:cs="細明體" w:hint="eastAsia"/>
          <w:kern w:val="0"/>
          <w:sz w:val="28"/>
          <w:szCs w:val="28"/>
        </w:rPr>
        <w:t>區警察勤務規劃等有關事項。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72766F">
        <w:rPr>
          <w:rFonts w:ascii="標楷體" w:hAnsi="標楷體" w:cs="細明體" w:hint="eastAsia"/>
          <w:kern w:val="0"/>
          <w:sz w:val="28"/>
          <w:szCs w:val="28"/>
        </w:rPr>
        <w:t>協助災區民眾之勸告及強制撤離等有關事項。</w:t>
      </w:r>
    </w:p>
    <w:p w:rsidR="00B95D07" w:rsidRPr="0072766F" w:rsidRDefault="0072766F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72766F">
        <w:rPr>
          <w:rFonts w:ascii="標楷體" w:hAnsi="標楷體" w:cs="細明體" w:hint="eastAsia"/>
          <w:kern w:val="0"/>
          <w:sz w:val="28"/>
          <w:szCs w:val="28"/>
        </w:rPr>
        <w:t>協助處理災區環境衛生等相關事項。</w:t>
      </w:r>
    </w:p>
    <w:p w:rsidR="00B95D07" w:rsidRPr="00C03858" w:rsidRDefault="00B95D07" w:rsidP="00E15F84">
      <w:pPr>
        <w:widowControl/>
        <w:numPr>
          <w:ilvl w:val="1"/>
          <w:numId w:val="2"/>
        </w:numPr>
        <w:tabs>
          <w:tab w:val="clear" w:pos="1845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其他有關警察行政事項。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保安科：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災區警戒及治安維護等有關事項。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運用義勇警察及山地義勇警察協助救災等有關事項。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調派保安警力執行災區警戒、治安維護及災後復原等有關事項。</w:t>
      </w:r>
    </w:p>
    <w:p w:rsidR="00B95D07" w:rsidRPr="008E0F86" w:rsidRDefault="008E0F86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執行山地管制及聯繫已入山民眾下山避難等相關事項。</w:t>
      </w:r>
    </w:p>
    <w:p w:rsidR="00B95D07" w:rsidRPr="00C03858" w:rsidRDefault="00B95D07" w:rsidP="00E15F84">
      <w:pPr>
        <w:widowControl/>
        <w:numPr>
          <w:ilvl w:val="0"/>
          <w:numId w:val="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其他有關保安事項。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外事科：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外僑及外勞安全等有關事項。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涉外案件協調處理等有關事項。</w:t>
      </w:r>
    </w:p>
    <w:p w:rsidR="00B95D07" w:rsidRPr="008E0F86" w:rsidRDefault="008E0F86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lastRenderedPageBreak/>
        <w:t>調派外事人員執行災區外籍人士協調工作。</w:t>
      </w:r>
    </w:p>
    <w:p w:rsidR="00B95D07" w:rsidRPr="00C03858" w:rsidRDefault="00B95D07" w:rsidP="00E15F84">
      <w:pPr>
        <w:widowControl/>
        <w:numPr>
          <w:ilvl w:val="0"/>
          <w:numId w:val="4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其他有關外事事項。</w:t>
      </w:r>
    </w:p>
    <w:p w:rsidR="008E0F86" w:rsidRPr="008E0F86" w:rsidRDefault="008E0F86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後勤科：</w:t>
      </w:r>
    </w:p>
    <w:p w:rsidR="008E0F86" w:rsidRDefault="008E0F86" w:rsidP="00E15F84">
      <w:pPr>
        <w:widowControl/>
        <w:numPr>
          <w:ilvl w:val="0"/>
          <w:numId w:val="5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災區所屬單位廳舍、裝備及器具受損之調查處理等有關事項。</w:t>
      </w:r>
    </w:p>
    <w:p w:rsidR="008E0F86" w:rsidRDefault="008E0F86" w:rsidP="00E15F84">
      <w:pPr>
        <w:widowControl/>
        <w:numPr>
          <w:ilvl w:val="0"/>
          <w:numId w:val="5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8E0F86">
        <w:rPr>
          <w:rFonts w:ascii="標楷體" w:hAnsi="標楷體" w:cs="細明體" w:hint="eastAsia"/>
          <w:kern w:val="0"/>
          <w:sz w:val="28"/>
          <w:szCs w:val="28"/>
        </w:rPr>
        <w:t>其他有關後勤事項。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保防科：</w:t>
      </w:r>
    </w:p>
    <w:p w:rsidR="0064360F" w:rsidRDefault="0064360F" w:rsidP="00E15F84">
      <w:pPr>
        <w:widowControl/>
        <w:numPr>
          <w:ilvl w:val="0"/>
          <w:numId w:val="20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災區社會治安事件之調查。</w:t>
      </w:r>
    </w:p>
    <w:p w:rsidR="0064360F" w:rsidRPr="0064360F" w:rsidRDefault="0064360F" w:rsidP="00E15F84">
      <w:pPr>
        <w:widowControl/>
        <w:numPr>
          <w:ilvl w:val="0"/>
          <w:numId w:val="20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機場、港口區域內災難事故之協助處理等有關事項。</w:t>
      </w:r>
    </w:p>
    <w:p w:rsidR="0064360F" w:rsidRPr="0064360F" w:rsidRDefault="0064360F" w:rsidP="00E15F84">
      <w:pPr>
        <w:widowControl/>
        <w:numPr>
          <w:ilvl w:val="0"/>
          <w:numId w:val="20"/>
        </w:numPr>
        <w:spacing w:line="460" w:lineRule="exact"/>
        <w:ind w:left="1248" w:hanging="624"/>
        <w:jc w:val="both"/>
        <w:rPr>
          <w:rFonts w:asci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其他有關保防及安檢事項。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防治科：</w:t>
      </w:r>
    </w:p>
    <w:p w:rsidR="00B95D07" w:rsidRPr="0064360F" w:rsidRDefault="0064360F" w:rsidP="00BC332E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災區失蹤人口之協尋及管制等有關事項。</w:t>
      </w:r>
    </w:p>
    <w:p w:rsidR="00B95D07" w:rsidRPr="0064360F" w:rsidRDefault="0064360F" w:rsidP="00E15F84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關於災區戶口相關事項。</w:t>
      </w:r>
    </w:p>
    <w:p w:rsidR="00B95D07" w:rsidRPr="0064360F" w:rsidRDefault="0064360F" w:rsidP="00E15F84">
      <w:pPr>
        <w:widowControl/>
        <w:numPr>
          <w:ilvl w:val="0"/>
          <w:numId w:val="21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運用民防人員協助救災等有關事項。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犯罪預防科</w:t>
      </w:r>
    </w:p>
    <w:p w:rsid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轄內路口監視設備維護等有關事項。</w:t>
      </w:r>
    </w:p>
    <w:p w:rsidR="0064360F" w:rsidRP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運用守望相助隊隊員協助救災協調聯繫等有關事項。</w:t>
      </w:r>
    </w:p>
    <w:p w:rsidR="0064360F" w:rsidRPr="0064360F" w:rsidRDefault="0064360F" w:rsidP="00E15F84">
      <w:pPr>
        <w:widowControl/>
        <w:numPr>
          <w:ilvl w:val="0"/>
          <w:numId w:val="6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其他有關犯罪預防事項。</w:t>
      </w:r>
    </w:p>
    <w:p w:rsidR="0064360F" w:rsidRPr="0064360F" w:rsidRDefault="0064360F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勤務指揮中心：</w:t>
      </w:r>
    </w:p>
    <w:p w:rsid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全天候傳達災害（難）預報、通報及聯繫等有關事項。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接獲</w:t>
      </w:r>
      <w:r w:rsidR="00BC332E">
        <w:rPr>
          <w:rFonts w:ascii="標楷體" w:hAnsi="標楷體" w:cs="細明體" w:hint="eastAsia"/>
          <w:kern w:val="0"/>
          <w:sz w:val="28"/>
          <w:szCs w:val="28"/>
        </w:rPr>
        <w:t>本市</w:t>
      </w:r>
      <w:r w:rsidRPr="0064360F">
        <w:rPr>
          <w:rFonts w:ascii="標楷體" w:hAnsi="標楷體" w:cs="細明體" w:hint="eastAsia"/>
          <w:kern w:val="0"/>
          <w:sz w:val="28"/>
          <w:szCs w:val="28"/>
        </w:rPr>
        <w:t>災害應變中心</w:t>
      </w:r>
      <w:r w:rsidR="00BC332E">
        <w:rPr>
          <w:rFonts w:ascii="標楷體" w:hAnsi="標楷體" w:cs="細明體" w:hint="eastAsia"/>
          <w:kern w:val="0"/>
          <w:sz w:val="28"/>
          <w:szCs w:val="28"/>
        </w:rPr>
        <w:t>成立</w:t>
      </w:r>
      <w:r w:rsidRPr="0064360F">
        <w:rPr>
          <w:rFonts w:ascii="標楷體" w:hAnsi="標楷體" w:cs="細明體" w:hint="eastAsia"/>
          <w:kern w:val="0"/>
          <w:sz w:val="28"/>
          <w:szCs w:val="28"/>
        </w:rPr>
        <w:t>時，應即報告各級長官，並通報民防管制中心及業務權責有關科、室、中心、大隊人員。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持續災情查（通）報事宜。</w:t>
      </w:r>
    </w:p>
    <w:p w:rsid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災區治安有關命令之傳達事項。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有關災難緊急救助之通報聯繫事宜。</w:t>
      </w:r>
    </w:p>
    <w:p w:rsidR="0064360F" w:rsidRPr="0064360F" w:rsidRDefault="0064360F" w:rsidP="00E15F84">
      <w:pPr>
        <w:widowControl/>
        <w:numPr>
          <w:ilvl w:val="0"/>
          <w:numId w:val="22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64360F">
        <w:rPr>
          <w:rFonts w:ascii="標楷體" w:hAnsi="標楷體" w:cs="細明體" w:hint="eastAsia"/>
          <w:kern w:val="0"/>
          <w:sz w:val="28"/>
          <w:szCs w:val="28"/>
        </w:rPr>
        <w:t>其他有關勤務指揮事項。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刑事鑑識中心：</w:t>
      </w:r>
    </w:p>
    <w:p w:rsidR="00B95D07" w:rsidRPr="0064360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協助災區罹難者屍體相驗等有關事項。</w:t>
      </w:r>
    </w:p>
    <w:p w:rsidR="00B95D07" w:rsidRPr="00F2138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協助處理爆炸災害等相關事項。</w:t>
      </w:r>
    </w:p>
    <w:p w:rsidR="00B95D07" w:rsidRPr="00F2138F" w:rsidRDefault="00F2138F" w:rsidP="00E15F84">
      <w:pPr>
        <w:widowControl/>
        <w:numPr>
          <w:ilvl w:val="0"/>
          <w:numId w:val="23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F2138F">
        <w:rPr>
          <w:rFonts w:ascii="標楷體" w:hAnsi="標楷體" w:cs="細明體" w:hint="eastAsia"/>
          <w:kern w:val="0"/>
          <w:sz w:val="28"/>
          <w:szCs w:val="28"/>
        </w:rPr>
        <w:t>關於災區鑑識相關事項。</w:t>
      </w:r>
    </w:p>
    <w:p w:rsidR="00101B7A" w:rsidRPr="00101B7A" w:rsidRDefault="00101B7A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bCs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民防管制中心：</w:t>
      </w:r>
    </w:p>
    <w:p w:rsid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lastRenderedPageBreak/>
        <w:t>本市災害應變中心成立後，本局相關秘書作業。</w:t>
      </w:r>
    </w:p>
    <w:p w:rsidR="00101B7A" w:rsidRP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t>本局應變小組成立後之相關秘書作業、協調聯繫及綜合有關事項。</w:t>
      </w:r>
    </w:p>
    <w:p w:rsidR="00101B7A" w:rsidRPr="00101B7A" w:rsidRDefault="00101B7A" w:rsidP="00E15F84">
      <w:pPr>
        <w:widowControl/>
        <w:numPr>
          <w:ilvl w:val="0"/>
          <w:numId w:val="24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101B7A">
        <w:rPr>
          <w:rFonts w:ascii="標楷體" w:hAnsi="標楷體" w:cs="細明體" w:hint="eastAsia"/>
          <w:kern w:val="0"/>
          <w:sz w:val="28"/>
          <w:szCs w:val="28"/>
        </w:rPr>
        <w:t>其他有關民防防護事項。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督察室：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督導考核所屬單位執行災害防救勤務等有關事項。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員警執行救災優良事蹟之調查等有關事項。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辦理災區員警因公傷亡慰問事項。</w:t>
      </w:r>
    </w:p>
    <w:p w:rsidR="00B95D07" w:rsidRPr="000F57E6" w:rsidRDefault="000F57E6" w:rsidP="00E15F84">
      <w:pPr>
        <w:widowControl/>
        <w:numPr>
          <w:ilvl w:val="0"/>
          <w:numId w:val="7"/>
        </w:numPr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其他有關督察事項。</w:t>
      </w:r>
    </w:p>
    <w:p w:rsidR="00B95D07" w:rsidRPr="0072766F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公共關係室：</w:t>
      </w:r>
    </w:p>
    <w:p w:rsidR="0072766F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新聞媒體報導及採訪之安排事項。</w:t>
      </w:r>
    </w:p>
    <w:p w:rsidR="000F57E6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新聞發布等有關事項。</w:t>
      </w:r>
    </w:p>
    <w:p w:rsidR="000F57E6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0F57E6">
        <w:rPr>
          <w:rFonts w:ascii="標楷體" w:hAnsi="標楷體" w:cs="細明體" w:hint="eastAsia"/>
          <w:kern w:val="0"/>
          <w:sz w:val="28"/>
          <w:szCs w:val="28"/>
        </w:rPr>
        <w:t>其他有關公共關係事項。</w:t>
      </w:r>
    </w:p>
    <w:p w:rsidR="0072766F" w:rsidRPr="00C03858" w:rsidRDefault="000F57E6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秘書室：</w:t>
      </w:r>
    </w:p>
    <w:p w:rsidR="0072766F" w:rsidRPr="00C03858" w:rsidRDefault="000F57E6" w:rsidP="00E15F84">
      <w:pPr>
        <w:widowControl/>
        <w:numPr>
          <w:ilvl w:val="0"/>
          <w:numId w:val="10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hint="eastAsia"/>
          <w:sz w:val="28"/>
          <w:szCs w:val="28"/>
        </w:rPr>
        <w:t>本局應變小組成立期間之行政庶務事項。</w:t>
      </w:r>
    </w:p>
    <w:p w:rsidR="00B95D07" w:rsidRPr="000F57E6" w:rsidRDefault="000F57E6" w:rsidP="00E15F84">
      <w:pPr>
        <w:widowControl/>
        <w:numPr>
          <w:ilvl w:val="0"/>
          <w:numId w:val="8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F57E6">
        <w:rPr>
          <w:rFonts w:ascii="標楷體" w:cs="細明體" w:hint="eastAsia"/>
          <w:kern w:val="0"/>
          <w:sz w:val="28"/>
          <w:szCs w:val="28"/>
        </w:rPr>
        <w:t>本局局本部災後環境清潔</w:t>
      </w:r>
      <w:r w:rsidR="002E556B">
        <w:rPr>
          <w:rFonts w:ascii="標楷體" w:cs="細明體" w:hint="eastAsia"/>
          <w:kern w:val="0"/>
          <w:sz w:val="28"/>
          <w:szCs w:val="28"/>
        </w:rPr>
        <w:t>及</w:t>
      </w:r>
      <w:r w:rsidRPr="000F57E6">
        <w:rPr>
          <w:rFonts w:ascii="標楷體" w:cs="細明體" w:hint="eastAsia"/>
          <w:kern w:val="0"/>
          <w:sz w:val="28"/>
          <w:szCs w:val="28"/>
        </w:rPr>
        <w:t>復原工作事項。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資訊室：</w:t>
      </w:r>
    </w:p>
    <w:p w:rsidR="00B95D07" w:rsidRDefault="003F63B4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各項統計資訊網路傳遞、彙整機制建立及維護等有關事項。</w:t>
      </w:r>
    </w:p>
    <w:p w:rsidR="002E556B" w:rsidRDefault="002E556B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>
        <w:rPr>
          <w:rFonts w:ascii="標楷體" w:cs="細明體" w:hint="eastAsia"/>
          <w:kern w:val="0"/>
          <w:sz w:val="28"/>
          <w:szCs w:val="28"/>
        </w:rPr>
        <w:t>本局應變小組</w:t>
      </w:r>
      <w:r w:rsidR="006B1869">
        <w:rPr>
          <w:rFonts w:ascii="標楷體" w:cs="細明體" w:hint="eastAsia"/>
          <w:kern w:val="0"/>
          <w:sz w:val="28"/>
          <w:szCs w:val="28"/>
        </w:rPr>
        <w:t>資訊設備</w:t>
      </w:r>
      <w:r>
        <w:rPr>
          <w:rFonts w:ascii="標楷體" w:cs="細明體" w:hint="eastAsia"/>
          <w:kern w:val="0"/>
          <w:sz w:val="28"/>
          <w:szCs w:val="28"/>
        </w:rPr>
        <w:t>及</w:t>
      </w:r>
      <w:r w:rsidR="004308D2" w:rsidRPr="000F759A">
        <w:rPr>
          <w:rFonts w:ascii="標楷體" w:cs="細明體" w:hint="eastAsia"/>
          <w:kern w:val="0"/>
          <w:sz w:val="28"/>
          <w:szCs w:val="28"/>
        </w:rPr>
        <w:t>視訊會議系統</w:t>
      </w:r>
      <w:r>
        <w:rPr>
          <w:rFonts w:ascii="標楷體" w:cs="細明體" w:hint="eastAsia"/>
          <w:kern w:val="0"/>
          <w:sz w:val="28"/>
          <w:szCs w:val="28"/>
        </w:rPr>
        <w:t>架設</w:t>
      </w:r>
      <w:r w:rsidRPr="003F63B4">
        <w:rPr>
          <w:rFonts w:ascii="標楷體" w:cs="細明體" w:hint="eastAsia"/>
          <w:kern w:val="0"/>
          <w:sz w:val="28"/>
          <w:szCs w:val="28"/>
        </w:rPr>
        <w:t>事項。</w:t>
      </w:r>
    </w:p>
    <w:p w:rsidR="00B95D07" w:rsidRPr="000F759A" w:rsidRDefault="000F759A" w:rsidP="00E15F84">
      <w:pPr>
        <w:widowControl/>
        <w:numPr>
          <w:ilvl w:val="0"/>
          <w:numId w:val="9"/>
        </w:numPr>
        <w:tabs>
          <w:tab w:val="clear" w:pos="721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F759A">
        <w:rPr>
          <w:rFonts w:ascii="標楷體" w:cs="細明體" w:hint="eastAsia"/>
          <w:kern w:val="0"/>
          <w:sz w:val="28"/>
          <w:szCs w:val="28"/>
        </w:rPr>
        <w:t>其他有關資訊作業事項。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刑事警察大隊：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災區犯罪偵防等有關事項。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災區國土保護等有關事項。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災區哄抬物價及囤積居奇之調查處理等有關事項。</w:t>
      </w:r>
    </w:p>
    <w:p w:rsidR="00B95D07" w:rsidRPr="00C03858" w:rsidRDefault="003F63B4" w:rsidP="00E15F84">
      <w:pPr>
        <w:widowControl/>
        <w:numPr>
          <w:ilvl w:val="0"/>
          <w:numId w:val="11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其他有關治安及經濟事項。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交通警察大隊：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災區交通管制及疏導等有關事項。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協助陸上交通事故之處理。</w:t>
      </w:r>
    </w:p>
    <w:p w:rsidR="00B95D07" w:rsidRPr="00C03858" w:rsidRDefault="003F63B4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運用交通義警協助救災等有關事項。</w:t>
      </w:r>
    </w:p>
    <w:p w:rsidR="00B95D07" w:rsidRPr="00C03858" w:rsidRDefault="00B95D07" w:rsidP="00E15F84">
      <w:pPr>
        <w:widowControl/>
        <w:numPr>
          <w:ilvl w:val="0"/>
          <w:numId w:val="12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其他有關交通事項。</w:t>
      </w:r>
    </w:p>
    <w:p w:rsidR="00B95D07" w:rsidRPr="00C03858" w:rsidRDefault="00B95D07" w:rsidP="00E15F84">
      <w:pPr>
        <w:widowControl/>
        <w:numPr>
          <w:ilvl w:val="0"/>
          <w:numId w:val="19"/>
        </w:numPr>
        <w:tabs>
          <w:tab w:val="clear" w:pos="1364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lastRenderedPageBreak/>
        <w:t>保安警察大隊：</w:t>
      </w:r>
    </w:p>
    <w:p w:rsidR="00B95D07" w:rsidRPr="00C03858" w:rsidRDefault="003F63B4" w:rsidP="00E15F84">
      <w:pPr>
        <w:widowControl/>
        <w:numPr>
          <w:ilvl w:val="0"/>
          <w:numId w:val="1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0671DC">
        <w:rPr>
          <w:rFonts w:ascii="標楷體" w:hAnsi="標楷體" w:hint="eastAsia"/>
          <w:color w:val="000000" w:themeColor="text1"/>
        </w:rPr>
        <w:t>負</w:t>
      </w:r>
      <w:r w:rsidRPr="003F63B4">
        <w:rPr>
          <w:rFonts w:ascii="標楷體" w:cs="細明體" w:hint="eastAsia"/>
          <w:kern w:val="0"/>
          <w:sz w:val="28"/>
          <w:szCs w:val="28"/>
        </w:rPr>
        <w:t>責預備警力掌控等有關事項。</w:t>
      </w:r>
    </w:p>
    <w:p w:rsidR="00B95D07" w:rsidRPr="00C03858" w:rsidRDefault="003F63B4" w:rsidP="00E15F84">
      <w:pPr>
        <w:widowControl/>
        <w:numPr>
          <w:ilvl w:val="0"/>
          <w:numId w:val="13"/>
        </w:numPr>
        <w:tabs>
          <w:tab w:val="clear" w:pos="720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3F63B4">
        <w:rPr>
          <w:rFonts w:ascii="標楷體" w:cs="細明體" w:hint="eastAsia"/>
          <w:kern w:val="0"/>
          <w:sz w:val="28"/>
          <w:szCs w:val="28"/>
        </w:rPr>
        <w:t>支援警戒、巡邏及交通管制等有關事項。</w:t>
      </w:r>
    </w:p>
    <w:p w:rsidR="00B95D07" w:rsidRPr="00C03858" w:rsidRDefault="0087153A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cs="細明體"/>
          <w:kern w:val="0"/>
          <w:sz w:val="28"/>
          <w:szCs w:val="28"/>
        </w:rPr>
      </w:pPr>
      <w:r w:rsidRPr="0087153A">
        <w:rPr>
          <w:rFonts w:ascii="標楷體" w:cs="細明體" w:hint="eastAsia"/>
          <w:kern w:val="0"/>
          <w:sz w:val="28"/>
          <w:szCs w:val="28"/>
        </w:rPr>
        <w:t>本市各災害防救業務主管機關依據災害防救法第</w:t>
      </w:r>
      <w:r w:rsidR="001F7BF2">
        <w:rPr>
          <w:rFonts w:ascii="標楷體" w:cs="細明體" w:hint="eastAsia"/>
          <w:kern w:val="0"/>
          <w:sz w:val="28"/>
          <w:szCs w:val="28"/>
        </w:rPr>
        <w:t>三</w:t>
      </w:r>
      <w:r w:rsidRPr="0087153A">
        <w:rPr>
          <w:rFonts w:ascii="標楷體" w:cs="細明體" w:hint="eastAsia"/>
          <w:kern w:val="0"/>
          <w:sz w:val="28"/>
          <w:szCs w:val="28"/>
        </w:rPr>
        <w:t>條及第</w:t>
      </w:r>
      <w:r w:rsidR="001F7BF2">
        <w:rPr>
          <w:rFonts w:ascii="標楷體" w:cs="細明體" w:hint="eastAsia"/>
          <w:kern w:val="0"/>
          <w:sz w:val="28"/>
          <w:szCs w:val="28"/>
        </w:rPr>
        <w:t>十三</w:t>
      </w:r>
      <w:r w:rsidRPr="0087153A">
        <w:rPr>
          <w:rFonts w:ascii="標楷體" w:cs="細明體" w:hint="eastAsia"/>
          <w:kern w:val="0"/>
          <w:sz w:val="28"/>
          <w:szCs w:val="28"/>
        </w:rPr>
        <w:t>條成立</w:t>
      </w:r>
      <w:r w:rsidR="005A3C52">
        <w:rPr>
          <w:rFonts w:ascii="標楷體" w:cs="細明體" w:hint="eastAsia"/>
          <w:kern w:val="0"/>
          <w:sz w:val="28"/>
          <w:szCs w:val="28"/>
        </w:rPr>
        <w:t>本</w:t>
      </w:r>
      <w:r w:rsidRPr="0087153A">
        <w:rPr>
          <w:rFonts w:ascii="標楷體" w:cs="細明體" w:hint="eastAsia"/>
          <w:kern w:val="0"/>
          <w:sz w:val="28"/>
          <w:szCs w:val="28"/>
        </w:rPr>
        <w:t>市災害應變中心後，本局</w:t>
      </w:r>
      <w:r w:rsidR="00203A54">
        <w:rPr>
          <w:rFonts w:ascii="標楷體" w:cs="細明體" w:hint="eastAsia"/>
          <w:kern w:val="0"/>
          <w:sz w:val="28"/>
          <w:szCs w:val="28"/>
        </w:rPr>
        <w:t>應</w:t>
      </w:r>
      <w:r w:rsidRPr="0087153A">
        <w:rPr>
          <w:rFonts w:ascii="標楷體" w:cs="細明體" w:hint="eastAsia"/>
          <w:kern w:val="0"/>
          <w:sz w:val="28"/>
          <w:szCs w:val="28"/>
        </w:rPr>
        <w:t>即指派科長（主任）級以上人員進駐參與作業，並配合成立本局應變小組，策劃、執行災害應變措施，持續運作至災害狀況解除為止。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參與</w:t>
      </w:r>
      <w:r w:rsidR="008446AE">
        <w:rPr>
          <w:rFonts w:ascii="標楷體" w:hAnsi="標楷體" w:cs="細明體" w:hint="eastAsia"/>
          <w:kern w:val="0"/>
          <w:sz w:val="28"/>
          <w:szCs w:val="28"/>
        </w:rPr>
        <w:t>本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市災害應變中心作業規定</w:t>
      </w:r>
      <w:r w:rsidR="0097125B">
        <w:rPr>
          <w:rFonts w:ascii="標楷體" w:hAnsi="標楷體" w:cs="細明體" w:hint="eastAsia"/>
          <w:kern w:val="0"/>
          <w:sz w:val="28"/>
          <w:szCs w:val="28"/>
        </w:rPr>
        <w:t>如下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：</w:t>
      </w:r>
    </w:p>
    <w:p w:rsidR="00B95D07" w:rsidRPr="008446AE" w:rsidRDefault="0097243D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97243D">
        <w:rPr>
          <w:rFonts w:ascii="標楷體" w:hAnsi="標楷體" w:cs="細明體" w:hint="eastAsia"/>
          <w:kern w:val="0"/>
          <w:sz w:val="28"/>
          <w:szCs w:val="28"/>
        </w:rPr>
        <w:t>進駐人員：行政科科長、保安科科長、訓練科科長、外事科科長、後勤科科長、保防科科長、防治科科長、犯罪預防科科長、刑事鑑識中心主任、公共關係室主任、秘書室主任、資訊室主任、法制室主任、人事室主任計</w:t>
      </w:r>
      <w:r w:rsidR="000220F9">
        <w:rPr>
          <w:rFonts w:ascii="標楷體" w:hAnsi="標楷體" w:cs="細明體" w:hint="eastAsia"/>
          <w:kern w:val="0"/>
          <w:sz w:val="28"/>
          <w:szCs w:val="28"/>
        </w:rPr>
        <w:t>十</w:t>
      </w:r>
      <w:r w:rsidR="005013C2">
        <w:rPr>
          <w:rFonts w:ascii="標楷體" w:hAnsi="標楷體" w:cs="細明體" w:hint="eastAsia"/>
          <w:kern w:val="0"/>
          <w:sz w:val="28"/>
          <w:szCs w:val="28"/>
        </w:rPr>
        <w:t>四</w:t>
      </w:r>
      <w:r w:rsidRPr="0097243D">
        <w:rPr>
          <w:rFonts w:ascii="標楷體" w:hAnsi="標楷體" w:cs="細明體" w:hint="eastAsia"/>
          <w:kern w:val="0"/>
          <w:sz w:val="28"/>
          <w:szCs w:val="28"/>
        </w:rPr>
        <w:t>人，每日採三班輪流制進駐參與作業，輪值表由秘書單位（民防管制中心）簽陳後通知。</w:t>
      </w:r>
    </w:p>
    <w:p w:rsidR="008446AE" w:rsidRPr="008446AE" w:rsidRDefault="008446AE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為配合市府災害應變中心受、處理案件資訊作業，</w:t>
      </w:r>
      <w:r w:rsidR="007B15C1" w:rsidRPr="00EF377A">
        <w:rPr>
          <w:rFonts w:ascii="標楷體" w:hAnsi="標楷體" w:cs="細明體" w:hint="eastAsia"/>
          <w:kern w:val="0"/>
          <w:sz w:val="28"/>
          <w:szCs w:val="28"/>
        </w:rPr>
        <w:t>以上科、室、中心</w:t>
      </w:r>
      <w:r w:rsidR="004308D2">
        <w:rPr>
          <w:rFonts w:ascii="標楷體" w:hAnsi="標楷體" w:cs="細明體" w:hint="eastAsia"/>
          <w:kern w:val="0"/>
          <w:sz w:val="28"/>
          <w:szCs w:val="28"/>
        </w:rPr>
        <w:t>主管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，得自行決定攜員陪同前往協處相關作業。</w:t>
      </w:r>
    </w:p>
    <w:p w:rsidR="00B95D07" w:rsidRPr="00C451C3" w:rsidRDefault="00B95D07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報告事項：</w:t>
      </w:r>
      <w:r w:rsidR="00C451C3" w:rsidRPr="00C03858">
        <w:rPr>
          <w:rFonts w:ascii="標楷體" w:hAnsi="標楷體" w:cs="細明體" w:hint="eastAsia"/>
          <w:kern w:val="0"/>
          <w:sz w:val="28"/>
          <w:szCs w:val="28"/>
        </w:rPr>
        <w:t>報告本局對災害前、災害時、災害後之準備、處置狀況。</w:t>
      </w:r>
    </w:p>
    <w:p w:rsidR="00B95D07" w:rsidRPr="00C451C3" w:rsidRDefault="00C451C3" w:rsidP="00E15F84">
      <w:pPr>
        <w:widowControl/>
        <w:numPr>
          <w:ilvl w:val="0"/>
          <w:numId w:val="14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C451C3">
        <w:rPr>
          <w:rFonts w:ascii="標楷體" w:hAnsi="標楷體" w:cs="細明體" w:hint="eastAsia"/>
          <w:kern w:val="0"/>
          <w:sz w:val="28"/>
          <w:szCs w:val="28"/>
        </w:rPr>
        <w:t>參與作業文件：處理任何案件，均應詳實記錄於消防局預置之「臺中市災害應變中心工作日誌簿」內備查。</w:t>
      </w:r>
    </w:p>
    <w:p w:rsidR="00B95D07" w:rsidRPr="00C03858" w:rsidRDefault="00360EDF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360EDF">
        <w:rPr>
          <w:rFonts w:ascii="標楷體" w:hAnsi="標楷體" w:cs="細明體" w:hint="eastAsia"/>
          <w:kern w:val="0"/>
          <w:sz w:val="28"/>
          <w:szCs w:val="28"/>
        </w:rPr>
        <w:t>本局應變小組成立後，進駐單位、人員及相關規定如下：</w:t>
      </w:r>
    </w:p>
    <w:p w:rsidR="00360EDF" w:rsidRPr="00360EDF" w:rsidRDefault="00360EDF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cs="細明體"/>
          <w:kern w:val="0"/>
          <w:sz w:val="28"/>
          <w:szCs w:val="28"/>
        </w:rPr>
      </w:pPr>
      <w:r w:rsidRPr="00360EDF">
        <w:rPr>
          <w:rFonts w:ascii="標楷體" w:hAnsi="標楷體" w:cs="細明體" w:hint="eastAsia"/>
          <w:kern w:val="0"/>
          <w:sz w:val="28"/>
          <w:szCs w:val="28"/>
        </w:rPr>
        <w:t>由主管業務副局長擔任召集人、主任秘書擔任副召集人；惟開設期間逾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二</w:t>
      </w:r>
      <w:r w:rsidRPr="00360EDF">
        <w:rPr>
          <w:rFonts w:ascii="標楷體" w:hAnsi="標楷體" w:cs="細明體" w:hint="eastAsia"/>
          <w:kern w:val="0"/>
          <w:sz w:val="28"/>
          <w:szCs w:val="28"/>
        </w:rPr>
        <w:t>日以上時，得由秘書單位（民防管制中心）簽陳局長指派相當層級人員輪</w:t>
      </w:r>
      <w:r w:rsidR="00442959">
        <w:rPr>
          <w:rFonts w:ascii="標楷體" w:hAnsi="標楷體" w:cs="細明體" w:hint="eastAsia"/>
          <w:kern w:val="0"/>
          <w:sz w:val="28"/>
          <w:szCs w:val="28"/>
        </w:rPr>
        <w:t>流擔任之</w:t>
      </w:r>
      <w:r w:rsidRPr="00360EDF">
        <w:rPr>
          <w:rFonts w:ascii="標楷體" w:hAnsi="標楷體" w:cs="細明體" w:hint="eastAsia"/>
          <w:kern w:val="0"/>
          <w:sz w:val="28"/>
          <w:szCs w:val="28"/>
        </w:rPr>
        <w:t>。</w:t>
      </w:r>
    </w:p>
    <w:p w:rsidR="00360EDF" w:rsidRPr="002B26D5" w:rsidRDefault="00C3204C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color w:val="000000" w:themeColor="text1"/>
          <w:kern w:val="0"/>
          <w:sz w:val="28"/>
          <w:szCs w:val="28"/>
        </w:rPr>
      </w:pPr>
      <w:r w:rsidRPr="00C3204C">
        <w:rPr>
          <w:rFonts w:ascii="標楷體" w:hAnsi="標楷體" w:cs="細明體" w:hint="eastAsia"/>
          <w:kern w:val="0"/>
          <w:sz w:val="28"/>
          <w:szCs w:val="28"/>
        </w:rPr>
        <w:t>二級開設由保安科、後勤科、民防管制中心、督察室、秘書室</w:t>
      </w:r>
      <w:r w:rsidR="007735AF">
        <w:rPr>
          <w:rFonts w:ascii="標楷體" w:hAnsi="標楷體" w:cs="細明體" w:hint="eastAsia"/>
          <w:kern w:val="0"/>
          <w:sz w:val="28"/>
          <w:szCs w:val="28"/>
        </w:rPr>
        <w:t>等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五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t>個單位於接獲通報後，立即指派警佐（委任）級以上層級人員進駐應變小組；民防管制中心得視災害實際情形，報請召集人同意後，調整進駐單位及人員。夜間二十二時以後，除民防管制中心留守</w:t>
      </w:r>
      <w:r w:rsidR="00F905D4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六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樓勤務指揮中心（應變小組）外，餘各單位人員得於辦公室待命。</w:t>
      </w:r>
    </w:p>
    <w:p w:rsidR="00360EDF" w:rsidRDefault="00C3204C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lastRenderedPageBreak/>
        <w:t>一級開設由</w:t>
      </w:r>
      <w:r w:rsidR="00F905D4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行政科、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保安科、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t>後勤科、犯罪預防科、勤務指揮中心、民防管制中心、督察室、公共關係室、秘書室、資訊室、刑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事警察大隊及交通警察大隊</w:t>
      </w:r>
      <w:r w:rsidR="007735AF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等</w:t>
      </w:r>
      <w:r w:rsidR="00506349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十</w:t>
      </w:r>
      <w:r w:rsidR="00F905D4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二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個單位於接獲通報後，立即指派警務員以上層級人員參與作業（資訊室及勤務中心人員留守機房及勤務指揮中心）；民防管制中心得視災害實際情形，報請召集人同意後，調整進駐單位及人員。若無重大災情，夜間二十二時以後，除保安科、後勤科、民防管制中心、督察室、秘書室等重點單位，留守</w:t>
      </w:r>
      <w:r w:rsidR="00A77505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六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樓</w:t>
      </w:r>
      <w:r w:rsidRPr="00C3204C">
        <w:rPr>
          <w:rFonts w:ascii="標楷體" w:hAnsi="標楷體" w:cs="細明體" w:hint="eastAsia"/>
          <w:kern w:val="0"/>
          <w:sz w:val="28"/>
          <w:szCs w:val="28"/>
        </w:rPr>
        <w:t>勤務指揮中心（應變小組）外，餘各單位人員得於辦公室待命。</w:t>
      </w:r>
    </w:p>
    <w:p w:rsidR="00360EDF" w:rsidRPr="00FF0B71" w:rsidRDefault="00360EDF" w:rsidP="00E15F84">
      <w:pPr>
        <w:widowControl/>
        <w:numPr>
          <w:ilvl w:val="0"/>
          <w:numId w:val="1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kern w:val="0"/>
          <w:sz w:val="28"/>
          <w:szCs w:val="28"/>
        </w:rPr>
      </w:pPr>
      <w:r w:rsidRPr="00FF0B71">
        <w:rPr>
          <w:rFonts w:ascii="標楷體" w:hAnsi="標楷體" w:cs="細明體" w:hint="eastAsia"/>
          <w:kern w:val="0"/>
          <w:sz w:val="28"/>
          <w:szCs w:val="28"/>
        </w:rPr>
        <w:t>各編組單位人員每日採三班輪流制，進駐本局</w:t>
      </w:r>
      <w:r w:rsidR="00F905D4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六</w:t>
      </w:r>
      <w:r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樓</w:t>
      </w:r>
      <w:r w:rsidRPr="00FF0B71">
        <w:rPr>
          <w:rFonts w:ascii="標楷體" w:hAnsi="標楷體" w:cs="細明體" w:hint="eastAsia"/>
          <w:kern w:val="0"/>
          <w:sz w:val="28"/>
          <w:szCs w:val="28"/>
        </w:rPr>
        <w:t>勤務指揮中心集中作業，各依業務</w:t>
      </w:r>
      <w:r w:rsidR="008C31C2">
        <w:rPr>
          <w:rFonts w:ascii="標楷體" w:hAnsi="標楷體" w:cs="細明體" w:hint="eastAsia"/>
          <w:kern w:val="0"/>
          <w:sz w:val="28"/>
          <w:szCs w:val="28"/>
        </w:rPr>
        <w:t>及分工</w:t>
      </w:r>
      <w:r w:rsidRPr="00FF0B71">
        <w:rPr>
          <w:rFonts w:ascii="標楷體" w:hAnsi="標楷體" w:cs="細明體" w:hint="eastAsia"/>
          <w:kern w:val="0"/>
          <w:sz w:val="28"/>
          <w:szCs w:val="28"/>
        </w:rPr>
        <w:t>權責向災區分局（派出所、分隊）駐地瞭解各項狀況，以提供</w:t>
      </w:r>
      <w:r w:rsidR="00FF0B71" w:rsidRPr="00FF0B71">
        <w:rPr>
          <w:rFonts w:ascii="標楷體" w:hAnsi="標楷體" w:cs="細明體" w:hint="eastAsia"/>
          <w:kern w:val="0"/>
          <w:sz w:val="28"/>
          <w:szCs w:val="28"/>
        </w:rPr>
        <w:t>應變小組秘書單位（民防管制中心）陳報局長及本市災害應變中心參處</w:t>
      </w:r>
      <w:r w:rsidRPr="00FF0B71">
        <w:rPr>
          <w:rFonts w:ascii="標楷體" w:hAnsi="標楷體" w:cs="細明體" w:hint="eastAsia"/>
          <w:kern w:val="0"/>
          <w:sz w:val="28"/>
          <w:szCs w:val="28"/>
        </w:rPr>
        <w:t>，並指揮各所屬單位執行緊急應變作為。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b/>
          <w:bCs/>
          <w:kern w:val="0"/>
          <w:sz w:val="28"/>
          <w:szCs w:val="28"/>
          <w:u w:val="single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各</w:t>
      </w:r>
      <w:r w:rsidR="00FF0B71">
        <w:rPr>
          <w:rFonts w:ascii="標楷體" w:hAnsi="標楷體" w:cs="細明體" w:hint="eastAsia"/>
          <w:bCs/>
          <w:kern w:val="0"/>
          <w:sz w:val="28"/>
          <w:szCs w:val="28"/>
        </w:rPr>
        <w:t>進駐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單位人員聯繫名冊，請分別提送勤務指揮中心及民防管制中心備存，異動時亦同。</w:t>
      </w:r>
    </w:p>
    <w:p w:rsidR="00B95D07" w:rsidRPr="00C03858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b/>
          <w:bCs/>
          <w:kern w:val="0"/>
          <w:sz w:val="28"/>
          <w:szCs w:val="28"/>
          <w:u w:val="single"/>
        </w:rPr>
      </w:pPr>
      <w:r w:rsidRPr="00220DC6">
        <w:rPr>
          <w:rFonts w:ascii="標楷體" w:hAnsi="標楷體" w:cs="細明體" w:hint="eastAsia"/>
          <w:kern w:val="0"/>
          <w:sz w:val="28"/>
          <w:szCs w:val="28"/>
        </w:rPr>
        <w:t>各單位於災前整備期間應行作為如下：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各分局應參照本作業規定及相關法規，依據地區及任務特性，訂定緊急應變執行細部作業規定，執行災害（難）有關防救任務。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透過會議或講習方式，加強宣導所屬即時掌握相關災害情資，並熟悉本局災害應變作業程序，俾利運用。</w:t>
      </w:r>
    </w:p>
    <w:p w:rsidR="00B95D07" w:rsidRPr="00220DC6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各主官（管）應掌握轄區可動用之警力及民力，以因應緊急狀況之勤務調度，並提醒員警於執勤時，務必注意自身安全，遇危險狀況，切勿冒險搶進。</w:t>
      </w:r>
    </w:p>
    <w:p w:rsidR="00B95D07" w:rsidRDefault="00220DC6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各項災前整備、災害應變及災後處理等工作及訊息，應預先適時發布新聞或以跑馬燈提醒民眾注意，並請公共關係室及相關單位密切配合，即時通報應處。</w:t>
      </w:r>
    </w:p>
    <w:p w:rsidR="00A028E1" w:rsidRDefault="00A028E1" w:rsidP="00E15F84">
      <w:pPr>
        <w:widowControl/>
        <w:numPr>
          <w:ilvl w:val="0"/>
          <w:numId w:val="1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各項整備程序與檢核事項，應依本局「應變小組開設作業程序及各項檢核表」規定辦理之。</w:t>
      </w:r>
    </w:p>
    <w:p w:rsidR="00220DC6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hAnsi="標楷體" w:cs="細明體"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kern w:val="0"/>
          <w:sz w:val="28"/>
          <w:szCs w:val="28"/>
        </w:rPr>
        <w:lastRenderedPageBreak/>
        <w:t>各</w:t>
      </w:r>
      <w:r>
        <w:rPr>
          <w:rFonts w:ascii="標楷體" w:hAnsi="標楷體" w:cs="細明體" w:hint="eastAsia"/>
          <w:kern w:val="0"/>
          <w:sz w:val="28"/>
          <w:szCs w:val="28"/>
        </w:rPr>
        <w:t>單位</w:t>
      </w:r>
      <w:r w:rsidRPr="00220DC6">
        <w:rPr>
          <w:rFonts w:ascii="標楷體" w:hAnsi="標楷體" w:cs="細明體" w:hint="eastAsia"/>
          <w:kern w:val="0"/>
          <w:sz w:val="28"/>
          <w:szCs w:val="28"/>
        </w:rPr>
        <w:t>於災害應變期間應行作為如下：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各分局接獲區級災害應變中心開設時，應依本市各級災害應變中心作業要點進駐該中心參與應變作業，並同時成立災害緊急應變小組。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各分局應主動聯繫區公所權責內可協助支援之警察事務，需本局協助支援時，應將協處事項彙報本局，俾利統籌應處。</w:t>
      </w:r>
    </w:p>
    <w:p w:rsidR="00AA7CFC" w:rsidRDefault="00A028E1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應變小組開設期間，各分局分局長、分駐（派出</w:t>
      </w:r>
      <w:r w:rsidR="00595309" w:rsidRPr="00A028E1">
        <w:rPr>
          <w:rFonts w:ascii="標楷體" w:hAnsi="標楷體" w:cs="細明體" w:hint="eastAsia"/>
          <w:bCs/>
          <w:kern w:val="0"/>
          <w:sz w:val="28"/>
          <w:szCs w:val="28"/>
        </w:rPr>
        <w:t>）</w:t>
      </w: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所主管應確實駐守轄區</w:t>
      </w:r>
      <w:r w:rsidR="00306499" w:rsidRPr="00306499">
        <w:rPr>
          <w:rFonts w:ascii="標楷體" w:hAnsi="標楷體" w:cs="細明體" w:hint="eastAsia"/>
          <w:bCs/>
          <w:kern w:val="0"/>
          <w:sz w:val="28"/>
          <w:szCs w:val="28"/>
        </w:rPr>
        <w:t>指揮救災</w:t>
      </w:r>
      <w:r w:rsidRPr="00A028E1">
        <w:rPr>
          <w:rFonts w:ascii="標楷體" w:hAnsi="標楷體" w:cs="細明體" w:hint="eastAsia"/>
          <w:bCs/>
          <w:kern w:val="0"/>
          <w:sz w:val="28"/>
          <w:szCs w:val="28"/>
        </w:rPr>
        <w:t>，如因公務離開駐地應簽出及註明事由；另各分局分局長依地區特性及災情狀況，決定召回之人員及是否停止輪休。</w:t>
      </w:r>
    </w:p>
    <w:p w:rsidR="00220DC6" w:rsidRDefault="002C28AB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各級災害應變中心開設運作期間，各單位應視災情狀況，隨時召開工作會報，</w:t>
      </w:r>
      <w:r w:rsidR="00595309">
        <w:rPr>
          <w:rFonts w:ascii="標楷體" w:hAnsi="標楷體" w:cs="細明體" w:hint="eastAsia"/>
          <w:bCs/>
          <w:kern w:val="0"/>
          <w:sz w:val="28"/>
          <w:szCs w:val="28"/>
        </w:rPr>
        <w:t>了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解緊急應變處置情形及有關災情，並指示相關應變措施；本局應變小組召開第</w:t>
      </w:r>
      <w:r w:rsidR="00AE24F8">
        <w:rPr>
          <w:rFonts w:ascii="標楷體" w:hAnsi="標楷體" w:cs="細明體" w:hint="eastAsia"/>
          <w:bCs/>
          <w:kern w:val="0"/>
          <w:sz w:val="28"/>
          <w:szCs w:val="28"/>
        </w:rPr>
        <w:t>一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次工作會</w:t>
      </w:r>
      <w:r w:rsidR="008C31C2">
        <w:rPr>
          <w:rFonts w:ascii="標楷體" w:hAnsi="標楷體" w:cs="細明體" w:hint="eastAsia"/>
          <w:bCs/>
          <w:kern w:val="0"/>
          <w:sz w:val="28"/>
          <w:szCs w:val="28"/>
        </w:rPr>
        <w:t>報</w:t>
      </w:r>
      <w:r w:rsidRPr="002C28AB">
        <w:rPr>
          <w:rFonts w:ascii="標楷體" w:hAnsi="標楷體" w:cs="細明體" w:hint="eastAsia"/>
          <w:bCs/>
          <w:kern w:val="0"/>
          <w:sz w:val="28"/>
          <w:szCs w:val="28"/>
        </w:rPr>
        <w:t>或預先通知主管級人員開會時，各進駐單位主管應親自參加會議，若無法參加必須指派副主管或職務代理人出席；工作會報內容應參酌國家災害防救科技中心（NCDR）情資研判會議等資料，針對轄區可能發生土石流等潛在危害或孤島區域，預擬人員救護、疏散、撤離及緊急糧食儲備等相關處置作為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接獲本局傳送之各項災防情資（如中央氣象局最新颱風訊息或NCDR情資等）應即時傳遞通報所屬單位，</w:t>
      </w:r>
      <w:r w:rsidR="002969BF">
        <w:rPr>
          <w:rFonts w:ascii="標楷體" w:hAnsi="標楷體" w:cs="細明體" w:hint="eastAsia"/>
          <w:bCs/>
          <w:kern w:val="0"/>
          <w:sz w:val="28"/>
          <w:szCs w:val="28"/>
        </w:rPr>
        <w:t>做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為聯絡災害應處情資，以降低災損。</w:t>
      </w:r>
    </w:p>
    <w:p w:rsid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確實掌握轄區疏散撤離之最新資訊，於接獲本局或各級災害應變中心災害預報及防救整備通報時，對於在山區、河床、溪邊或海邊等危險區域活動之社團及民眾，應主動或配合各主管機關加強實施勸阻或勸離之宣導；針對山區防颱部分，應落實登山客勸離作業，並持續聯繫失聯之登山客，以保護其安全。</w:t>
      </w:r>
    </w:p>
    <w:p w:rsidR="00220DC6" w:rsidRPr="008624B7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8624B7">
        <w:rPr>
          <w:rFonts w:ascii="標楷體" w:hAnsi="標楷體" w:cs="細明體" w:hint="eastAsia"/>
          <w:bCs/>
          <w:kern w:val="0"/>
          <w:sz w:val="28"/>
          <w:szCs w:val="28"/>
        </w:rPr>
        <w:t>落實各項防災工作</w:t>
      </w:r>
      <w:r w:rsidR="008624B7" w:rsidRPr="008624B7">
        <w:rPr>
          <w:rFonts w:ascii="標楷體" w:hAnsi="標楷體" w:cs="細明體" w:hint="eastAsia"/>
          <w:bCs/>
          <w:kern w:val="0"/>
          <w:sz w:val="28"/>
          <w:szCs w:val="28"/>
        </w:rPr>
        <w:t>，</w:t>
      </w:r>
      <w:r w:rsidR="00306499">
        <w:rPr>
          <w:rFonts w:ascii="標楷體" w:hAnsi="標楷體" w:cs="細明體" w:hint="eastAsia"/>
          <w:bCs/>
          <w:kern w:val="0"/>
          <w:sz w:val="28"/>
          <w:szCs w:val="28"/>
        </w:rPr>
        <w:t>並</w:t>
      </w:r>
      <w:r w:rsidRPr="008624B7">
        <w:rPr>
          <w:rFonts w:ascii="標楷體" w:hAnsi="標楷體" w:cs="細明體" w:hint="eastAsia"/>
          <w:bCs/>
          <w:kern w:val="0"/>
          <w:sz w:val="28"/>
          <w:szCs w:val="28"/>
        </w:rPr>
        <w:t>注意轄區治安狀況，防範可能發生之治安事件。</w:t>
      </w:r>
    </w:p>
    <w:p w:rsidR="00220DC6" w:rsidRPr="00220DC6" w:rsidRDefault="00220DC6" w:rsidP="00E15F84">
      <w:pPr>
        <w:widowControl/>
        <w:numPr>
          <w:ilvl w:val="0"/>
          <w:numId w:val="25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對轄區之災情、警力、民力之運用及警察機關廳舍、裝備、器具之災損情形，應確實查報及通報，持續掌握後續發展狀況，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lastRenderedPageBreak/>
        <w:t>以適切規劃勤務，加強各種措施，積極處理相關事宜，並於每日</w:t>
      </w:r>
      <w:r w:rsidR="00C5704B" w:rsidRPr="00C5704B">
        <w:rPr>
          <w:rFonts w:ascii="標楷體" w:hAnsi="標楷體" w:cs="細明體" w:hint="eastAsia"/>
          <w:bCs/>
          <w:color w:val="000000" w:themeColor="text1"/>
          <w:kern w:val="0"/>
          <w:sz w:val="28"/>
          <w:szCs w:val="28"/>
        </w:rPr>
        <w:t>七時、十二時、十七時及二十二時</w:t>
      </w: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，填傳本局應變小組及勤務指揮中心；遇有特殊緊急狀況時，應即時傳真。</w:t>
      </w:r>
    </w:p>
    <w:p w:rsidR="00220DC6" w:rsidRDefault="00220DC6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各單位於災後復原期間應行作為如下：</w:t>
      </w:r>
    </w:p>
    <w:p w:rsidR="00220DC6" w:rsidRDefault="00220DC6" w:rsidP="00E15F84">
      <w:pPr>
        <w:widowControl/>
        <w:numPr>
          <w:ilvl w:val="0"/>
          <w:numId w:val="2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依各區災損情形，於權責內配合區公所儘速完成災後復原工作。</w:t>
      </w:r>
    </w:p>
    <w:p w:rsidR="00220DC6" w:rsidRPr="00220DC6" w:rsidRDefault="00220DC6" w:rsidP="00E15F84">
      <w:pPr>
        <w:widowControl/>
        <w:numPr>
          <w:ilvl w:val="0"/>
          <w:numId w:val="26"/>
        </w:numPr>
        <w:tabs>
          <w:tab w:val="clear" w:pos="1080"/>
        </w:tabs>
        <w:spacing w:line="460" w:lineRule="exact"/>
        <w:ind w:left="1248" w:hanging="964"/>
        <w:jc w:val="both"/>
        <w:rPr>
          <w:rFonts w:ascii="標楷體" w:hAnsi="標楷體" w:cs="細明體"/>
          <w:bCs/>
          <w:kern w:val="0"/>
          <w:sz w:val="28"/>
          <w:szCs w:val="28"/>
        </w:rPr>
      </w:pPr>
      <w:r w:rsidRPr="00220DC6">
        <w:rPr>
          <w:rFonts w:ascii="標楷體" w:hAnsi="標楷體" w:cs="細明體" w:hint="eastAsia"/>
          <w:bCs/>
          <w:kern w:val="0"/>
          <w:sz w:val="28"/>
          <w:szCs w:val="28"/>
        </w:rPr>
        <w:t>發生災情之單位請求協助支援時，應即時通報本局，俾利災情統計及於權責範圍內動員相關人力及物力支援救災，協助災後復原工作。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624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本局應變小組</w:t>
      </w:r>
      <w:r w:rsidR="004E7572">
        <w:rPr>
          <w:rFonts w:ascii="標楷體" w:hAnsi="標楷體" w:cs="細明體" w:hint="eastAsia"/>
          <w:kern w:val="0"/>
          <w:sz w:val="28"/>
          <w:szCs w:val="28"/>
        </w:rPr>
        <w:t>之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通信與聯絡方式如下：</w:t>
      </w:r>
    </w:p>
    <w:p w:rsidR="00B95D07" w:rsidRPr="00C03858" w:rsidRDefault="00B95D07" w:rsidP="00C03858">
      <w:pPr>
        <w:widowControl/>
        <w:spacing w:line="460" w:lineRule="exact"/>
        <w:ind w:left="28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（一）聯絡電話：</w:t>
      </w:r>
    </w:p>
    <w:p w:rsidR="00B95D07" w:rsidRPr="00C03858" w:rsidRDefault="00B95D07" w:rsidP="00E15F84">
      <w:pPr>
        <w:widowControl/>
        <w:numPr>
          <w:ilvl w:val="0"/>
          <w:numId w:val="17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bCs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警用：</w:t>
      </w:r>
      <w:r w:rsidR="00506349" w:rsidRPr="002B26D5">
        <w:rPr>
          <w:rFonts w:ascii="標楷體" w:hAnsi="標楷體" w:cs="細明體" w:hint="eastAsia"/>
          <w:bCs/>
          <w:color w:val="000000" w:themeColor="text1"/>
          <w:kern w:val="0"/>
          <w:sz w:val="28"/>
          <w:szCs w:val="28"/>
        </w:rPr>
        <w:t>七四二</w:t>
      </w:r>
      <w:r w:rsidRPr="002B26D5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</w:t>
      </w:r>
      <w:r w:rsidR="00D042A3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五六八</w:t>
      </w:r>
      <w:r w:rsidRPr="002B26D5">
        <w:rPr>
          <w:rFonts w:ascii="標楷體" w:hAnsi="標楷體" w:cs="細明體" w:hint="eastAsia"/>
          <w:bCs/>
          <w:color w:val="000000" w:themeColor="text1"/>
          <w:kern w:val="0"/>
          <w:sz w:val="28"/>
          <w:szCs w:val="28"/>
        </w:rPr>
        <w:t>、</w:t>
      </w:r>
      <w:r w:rsidR="00506349" w:rsidRPr="002B26D5">
        <w:rPr>
          <w:rFonts w:ascii="標楷體" w:hAnsi="標楷體" w:cs="細明體" w:hint="eastAsia"/>
          <w:bCs/>
          <w:color w:val="000000" w:themeColor="text1"/>
          <w:kern w:val="0"/>
          <w:sz w:val="28"/>
          <w:szCs w:val="28"/>
        </w:rPr>
        <w:t>七四二</w:t>
      </w:r>
      <w:r w:rsidRPr="002B26D5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二五</w:t>
      </w:r>
      <w:r w:rsidR="00D042A3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六九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二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7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自動：</w:t>
      </w:r>
      <w:r w:rsidR="00FF4654" w:rsidRPr="00FC21E1">
        <w:rPr>
          <w:rFonts w:ascii="標楷體" w:hAnsi="標楷體" w:hint="eastAsia"/>
          <w:color w:val="000000"/>
          <w:sz w:val="28"/>
          <w:szCs w:val="28"/>
        </w:rPr>
        <w:t>○</w:t>
      </w:r>
      <w:r w:rsidR="00506349" w:rsidRPr="00D042A3">
        <w:rPr>
          <w:rFonts w:ascii="標楷體" w:hAnsi="標楷體" w:cs="細明體" w:hint="eastAsia"/>
          <w:bCs/>
          <w:color w:val="000000" w:themeColor="text1"/>
          <w:kern w:val="0"/>
          <w:sz w:val="28"/>
          <w:szCs w:val="28"/>
        </w:rPr>
        <w:t>四</w:t>
      </w:r>
      <w:r w:rsidRPr="00D042A3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D042A3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二三二八六九一七</w:t>
      </w:r>
      <w:r w:rsidR="008C31C2">
        <w:rPr>
          <w:rFonts w:ascii="標楷體" w:cs="細明體" w:hint="eastAsia"/>
          <w:bCs/>
          <w:kern w:val="0"/>
          <w:sz w:val="28"/>
          <w:szCs w:val="28"/>
        </w:rPr>
        <w:t>，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計</w:t>
      </w:r>
      <w:r w:rsidR="00506349">
        <w:rPr>
          <w:rFonts w:ascii="標楷體" w:hAnsi="標楷體" w:cs="細明體" w:hint="eastAsia"/>
          <w:bCs/>
          <w:kern w:val="0"/>
          <w:sz w:val="28"/>
          <w:szCs w:val="28"/>
        </w:rPr>
        <w:t>一</w:t>
      </w:r>
      <w:r w:rsidRPr="00C03858">
        <w:rPr>
          <w:rFonts w:ascii="標楷體" w:hAnsi="標楷體" w:cs="細明體" w:hint="eastAsia"/>
          <w:bCs/>
          <w:kern w:val="0"/>
          <w:sz w:val="28"/>
          <w:szCs w:val="28"/>
        </w:rPr>
        <w:t>線。</w:t>
      </w:r>
    </w:p>
    <w:p w:rsidR="00B95D07" w:rsidRPr="00C03858" w:rsidRDefault="00B95D07" w:rsidP="00C03858">
      <w:pPr>
        <w:widowControl/>
        <w:spacing w:line="460" w:lineRule="exact"/>
        <w:ind w:left="28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（二）傳真電話：</w:t>
      </w:r>
    </w:p>
    <w:p w:rsidR="00B95D07" w:rsidRPr="00C03858" w:rsidRDefault="00B95D07" w:rsidP="00E15F84">
      <w:pPr>
        <w:widowControl/>
        <w:numPr>
          <w:ilvl w:val="0"/>
          <w:numId w:val="18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警用：</w:t>
      </w:r>
      <w:r w:rsidR="00506349" w:rsidRPr="00D042A3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七四二</w:t>
      </w:r>
      <w:r w:rsidRPr="00D042A3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D042A3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</w:t>
      </w:r>
      <w:r w:rsidR="006C48D7" w:rsidRPr="002B26D5">
        <w:rPr>
          <w:rFonts w:ascii="標楷體" w:hAnsi="標楷體" w:hint="eastAsia"/>
          <w:color w:val="000000" w:themeColor="text1"/>
          <w:sz w:val="28"/>
          <w:szCs w:val="28"/>
        </w:rPr>
        <w:t>○○</w:t>
      </w:r>
      <w:r w:rsidR="00506349" w:rsidRPr="00D042A3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六</w:t>
      </w:r>
      <w:r w:rsidRPr="00D042A3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、</w:t>
      </w:r>
      <w:r w:rsidR="00506349" w:rsidRPr="00D042A3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七四二</w:t>
      </w:r>
      <w:r w:rsidRPr="00D042A3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D042A3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</w:t>
      </w:r>
      <w:r w:rsidR="006C48D7" w:rsidRPr="002B26D5">
        <w:rPr>
          <w:rFonts w:ascii="標楷體" w:hAnsi="標楷體" w:hint="eastAsia"/>
          <w:color w:val="000000" w:themeColor="text1"/>
          <w:sz w:val="28"/>
          <w:szCs w:val="28"/>
        </w:rPr>
        <w:t>○○</w:t>
      </w:r>
      <w:r w:rsidR="00506349" w:rsidRPr="00D042A3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七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二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8"/>
        </w:numPr>
        <w:tabs>
          <w:tab w:val="clear" w:pos="1287"/>
        </w:tabs>
        <w:spacing w:line="460" w:lineRule="exact"/>
        <w:ind w:left="1191" w:hanging="62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自動：</w:t>
      </w:r>
      <w:r w:rsidR="00FF4654" w:rsidRPr="002B26D5">
        <w:rPr>
          <w:rFonts w:ascii="標楷體" w:hAnsi="標楷體" w:hint="eastAsia"/>
          <w:color w:val="000000" w:themeColor="text1"/>
          <w:sz w:val="28"/>
          <w:szCs w:val="28"/>
        </w:rPr>
        <w:t>○</w:t>
      </w:r>
      <w:r w:rsidR="00506349" w:rsidRPr="002B26D5">
        <w:rPr>
          <w:rFonts w:ascii="標楷體" w:hAnsi="標楷體" w:cs="細明體" w:hint="eastAsia"/>
          <w:color w:val="000000" w:themeColor="text1"/>
          <w:kern w:val="0"/>
          <w:sz w:val="28"/>
          <w:szCs w:val="28"/>
        </w:rPr>
        <w:t>四</w:t>
      </w:r>
      <w:r w:rsidRPr="002B26D5">
        <w:rPr>
          <w:rFonts w:ascii="標楷體" w:cs="細明體"/>
          <w:bCs/>
          <w:color w:val="000000" w:themeColor="text1"/>
          <w:kern w:val="0"/>
          <w:sz w:val="28"/>
          <w:szCs w:val="28"/>
        </w:rPr>
        <w:t>-</w:t>
      </w:r>
      <w:r w:rsidR="00506349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二</w:t>
      </w:r>
      <w:r w:rsidR="00D042A3" w:rsidRPr="002B26D5">
        <w:rPr>
          <w:rFonts w:ascii="標楷體" w:cs="細明體" w:hint="eastAsia"/>
          <w:bCs/>
          <w:color w:val="000000" w:themeColor="text1"/>
          <w:kern w:val="0"/>
          <w:sz w:val="28"/>
          <w:szCs w:val="28"/>
        </w:rPr>
        <w:t>五三六八六六七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，計</w:t>
      </w:r>
      <w:r w:rsidR="00506349">
        <w:rPr>
          <w:rFonts w:ascii="標楷體" w:hAnsi="標楷體" w:cs="細明體" w:hint="eastAsia"/>
          <w:kern w:val="0"/>
          <w:sz w:val="28"/>
          <w:szCs w:val="28"/>
        </w:rPr>
        <w:t>一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線。</w:t>
      </w:r>
    </w:p>
    <w:p w:rsidR="00B95D07" w:rsidRPr="00C03858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cs="細明體" w:hint="eastAsia"/>
          <w:kern w:val="0"/>
          <w:sz w:val="28"/>
          <w:szCs w:val="28"/>
        </w:rPr>
        <w:t>行政支援及經費核銷事項，依有關作業程序規定辦理。</w:t>
      </w:r>
    </w:p>
    <w:p w:rsidR="00B95D07" w:rsidRPr="004E7572" w:rsidRDefault="00B95D07" w:rsidP="00E15F84">
      <w:pPr>
        <w:widowControl/>
        <w:numPr>
          <w:ilvl w:val="0"/>
          <w:numId w:val="1"/>
        </w:numPr>
        <w:tabs>
          <w:tab w:val="clear" w:pos="720"/>
        </w:tabs>
        <w:spacing w:line="460" w:lineRule="exact"/>
        <w:ind w:left="964" w:hanging="964"/>
        <w:jc w:val="both"/>
        <w:rPr>
          <w:rFonts w:ascii="標楷體" w:cs="細明體"/>
          <w:kern w:val="0"/>
          <w:sz w:val="28"/>
          <w:szCs w:val="28"/>
        </w:rPr>
      </w:pPr>
      <w:r w:rsidRPr="00C03858">
        <w:rPr>
          <w:rFonts w:ascii="標楷體" w:hAnsi="標楷體" w:hint="eastAsia"/>
          <w:sz w:val="28"/>
          <w:szCs w:val="28"/>
        </w:rPr>
        <w:t>各單位</w:t>
      </w:r>
      <w:r w:rsidR="008B1AC8">
        <w:rPr>
          <w:rFonts w:ascii="標楷體" w:hAnsi="標楷體" w:hint="eastAsia"/>
          <w:sz w:val="28"/>
          <w:szCs w:val="28"/>
        </w:rPr>
        <w:t>符合獎勵之</w:t>
      </w:r>
      <w:r w:rsidRPr="00C03858">
        <w:rPr>
          <w:rFonts w:ascii="標楷體" w:hAnsi="標楷體" w:hint="eastAsia"/>
          <w:sz w:val="28"/>
          <w:szCs w:val="28"/>
        </w:rPr>
        <w:t>出力人員，於每次專案結束後二</w:t>
      </w:r>
      <w:r w:rsidR="004E7572">
        <w:rPr>
          <w:rFonts w:ascii="標楷體" w:hAnsi="標楷體" w:hint="eastAsia"/>
          <w:sz w:val="28"/>
          <w:szCs w:val="28"/>
        </w:rPr>
        <w:t>星期</w:t>
      </w:r>
      <w:r w:rsidRPr="00C03858">
        <w:rPr>
          <w:rFonts w:ascii="標楷體" w:hAnsi="標楷體" w:hint="eastAsia"/>
          <w:sz w:val="28"/>
          <w:szCs w:val="28"/>
        </w:rPr>
        <w:t>內，由秘書單位（民防管制中心）統一簽請獎勵</w:t>
      </w:r>
      <w:r w:rsidRPr="00C03858">
        <w:rPr>
          <w:rFonts w:ascii="標楷體" w:hAnsi="標楷體" w:cs="細明體" w:hint="eastAsia"/>
          <w:kern w:val="0"/>
          <w:sz w:val="28"/>
          <w:szCs w:val="28"/>
        </w:rPr>
        <w:t>。</w:t>
      </w:r>
    </w:p>
    <w:sectPr w:rsidR="00B95D07" w:rsidRPr="004E7572" w:rsidSect="008C7908">
      <w:footerReference w:type="default" r:id="rId7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612" w:rsidRDefault="00033612">
      <w:r>
        <w:separator/>
      </w:r>
    </w:p>
  </w:endnote>
  <w:endnote w:type="continuationSeparator" w:id="0">
    <w:p w:rsidR="00033612" w:rsidRDefault="000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07" w:rsidRPr="007B15C1" w:rsidRDefault="00B95D07">
    <w:pPr>
      <w:pStyle w:val="a6"/>
      <w:jc w:val="center"/>
      <w:rPr>
        <w:rFonts w:ascii="標楷體"/>
        <w:sz w:val="24"/>
        <w:szCs w:val="24"/>
      </w:rPr>
    </w:pPr>
    <w:r w:rsidRPr="007B15C1">
      <w:rPr>
        <w:rFonts w:ascii="標楷體" w:hAnsi="標楷體" w:hint="eastAsia"/>
        <w:kern w:val="0"/>
        <w:sz w:val="24"/>
        <w:szCs w:val="24"/>
      </w:rPr>
      <w:t>第</w:t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="007D6AB9" w:rsidRPr="007B15C1">
      <w:rPr>
        <w:rFonts w:ascii="標楷體" w:hAnsi="標楷體"/>
        <w:kern w:val="0"/>
        <w:sz w:val="24"/>
        <w:szCs w:val="24"/>
      </w:rPr>
      <w:fldChar w:fldCharType="begin"/>
    </w:r>
    <w:r w:rsidRPr="007B15C1">
      <w:rPr>
        <w:rFonts w:ascii="標楷體" w:hAnsi="標楷體"/>
        <w:kern w:val="0"/>
        <w:sz w:val="24"/>
        <w:szCs w:val="24"/>
      </w:rPr>
      <w:instrText xml:space="preserve"> PAGE </w:instrText>
    </w:r>
    <w:r w:rsidR="007D6AB9" w:rsidRPr="007B15C1">
      <w:rPr>
        <w:rFonts w:ascii="標楷體" w:hAnsi="標楷體"/>
        <w:kern w:val="0"/>
        <w:sz w:val="24"/>
        <w:szCs w:val="24"/>
      </w:rPr>
      <w:fldChar w:fldCharType="separate"/>
    </w:r>
    <w:r w:rsidR="008C7908">
      <w:rPr>
        <w:rFonts w:ascii="標楷體" w:hAnsi="標楷體"/>
        <w:noProof/>
        <w:kern w:val="0"/>
        <w:sz w:val="24"/>
        <w:szCs w:val="24"/>
      </w:rPr>
      <w:t>7</w:t>
    </w:r>
    <w:r w:rsidR="007D6AB9" w:rsidRPr="007B15C1">
      <w:rPr>
        <w:rFonts w:ascii="標楷體" w:hAnsi="標楷體"/>
        <w:kern w:val="0"/>
        <w:sz w:val="24"/>
        <w:szCs w:val="24"/>
      </w:rPr>
      <w:fldChar w:fldCharType="end"/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Pr="007B15C1">
      <w:rPr>
        <w:rFonts w:ascii="標楷體" w:hAnsi="標楷體" w:hint="eastAsia"/>
        <w:kern w:val="0"/>
        <w:sz w:val="24"/>
        <w:szCs w:val="24"/>
      </w:rPr>
      <w:t>頁，共</w:t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="007D6AB9" w:rsidRPr="007B15C1">
      <w:rPr>
        <w:rFonts w:ascii="標楷體" w:hAnsi="標楷體"/>
        <w:kern w:val="0"/>
        <w:sz w:val="24"/>
        <w:szCs w:val="24"/>
      </w:rPr>
      <w:fldChar w:fldCharType="begin"/>
    </w:r>
    <w:r w:rsidRPr="007B15C1">
      <w:rPr>
        <w:rFonts w:ascii="標楷體" w:hAnsi="標楷體"/>
        <w:kern w:val="0"/>
        <w:sz w:val="24"/>
        <w:szCs w:val="24"/>
      </w:rPr>
      <w:instrText xml:space="preserve"> NUMPAGES </w:instrText>
    </w:r>
    <w:r w:rsidR="007D6AB9" w:rsidRPr="007B15C1">
      <w:rPr>
        <w:rFonts w:ascii="標楷體" w:hAnsi="標楷體"/>
        <w:kern w:val="0"/>
        <w:sz w:val="24"/>
        <w:szCs w:val="24"/>
      </w:rPr>
      <w:fldChar w:fldCharType="separate"/>
    </w:r>
    <w:r w:rsidR="008C7908">
      <w:rPr>
        <w:rFonts w:ascii="標楷體" w:hAnsi="標楷體"/>
        <w:noProof/>
        <w:kern w:val="0"/>
        <w:sz w:val="24"/>
        <w:szCs w:val="24"/>
      </w:rPr>
      <w:t>7</w:t>
    </w:r>
    <w:r w:rsidR="007D6AB9" w:rsidRPr="007B15C1">
      <w:rPr>
        <w:rFonts w:ascii="標楷體" w:hAnsi="標楷體"/>
        <w:kern w:val="0"/>
        <w:sz w:val="24"/>
        <w:szCs w:val="24"/>
      </w:rPr>
      <w:fldChar w:fldCharType="end"/>
    </w:r>
    <w:r w:rsidRPr="007B15C1">
      <w:rPr>
        <w:rFonts w:ascii="標楷體" w:hAnsi="標楷體"/>
        <w:kern w:val="0"/>
        <w:sz w:val="24"/>
        <w:szCs w:val="24"/>
      </w:rPr>
      <w:t xml:space="preserve"> </w:t>
    </w:r>
    <w:r w:rsidRPr="007B15C1">
      <w:rPr>
        <w:rFonts w:ascii="標楷體" w:hAnsi="標楷體" w:hint="eastAsia"/>
        <w:kern w:val="0"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612" w:rsidRDefault="00033612">
      <w:r>
        <w:separator/>
      </w:r>
    </w:p>
  </w:footnote>
  <w:footnote w:type="continuationSeparator" w:id="0">
    <w:p w:rsidR="00033612" w:rsidRDefault="000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3CDB"/>
    <w:multiLevelType w:val="hybridMultilevel"/>
    <w:tmpl w:val="E072F58E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10E67E19"/>
    <w:multiLevelType w:val="hybridMultilevel"/>
    <w:tmpl w:val="E1623280"/>
    <w:lvl w:ilvl="0" w:tplc="3FC84D20">
      <w:start w:val="1"/>
      <w:numFmt w:val="taiwaneseCountingThousand"/>
      <w:lvlText w:val="（%1）"/>
      <w:lvlJc w:val="left"/>
      <w:pPr>
        <w:tabs>
          <w:tab w:val="num" w:pos="2073"/>
        </w:tabs>
        <w:ind w:left="2073" w:hanging="1080"/>
      </w:pPr>
      <w:rPr>
        <w:rFonts w:cs="Times New Roman" w:hint="default"/>
      </w:rPr>
    </w:lvl>
    <w:lvl w:ilvl="1" w:tplc="D89A2DC0">
      <w:start w:val="1"/>
      <w:numFmt w:val="decimalFullWidth"/>
      <w:lvlText w:val="%2、"/>
      <w:lvlJc w:val="left"/>
      <w:pPr>
        <w:tabs>
          <w:tab w:val="num" w:pos="1845"/>
        </w:tabs>
        <w:ind w:left="1845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  <w:rPr>
        <w:rFonts w:cs="Times New Roman"/>
      </w:rPr>
    </w:lvl>
  </w:abstractNum>
  <w:abstractNum w:abstractNumId="2" w15:restartNumberingAfterBreak="0">
    <w:nsid w:val="14C74C6F"/>
    <w:multiLevelType w:val="hybridMultilevel"/>
    <w:tmpl w:val="113A61FC"/>
    <w:lvl w:ilvl="0" w:tplc="9E20C7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18F52303"/>
    <w:multiLevelType w:val="hybridMultilevel"/>
    <w:tmpl w:val="E8D6E692"/>
    <w:lvl w:ilvl="0" w:tplc="E196B232">
      <w:start w:val="1"/>
      <w:numFmt w:val="taiwaneseCountingThousand"/>
      <w:lvlText w:val="（%1）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1" w:tplc="F43A02DA">
      <w:start w:val="1"/>
      <w:numFmt w:val="decimalFullWidth"/>
      <w:lvlText w:val="%2、"/>
      <w:lvlJc w:val="left"/>
      <w:pPr>
        <w:tabs>
          <w:tab w:val="num" w:pos="1484"/>
        </w:tabs>
        <w:ind w:left="1484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  <w:rPr>
        <w:rFonts w:cs="Times New Roman"/>
      </w:rPr>
    </w:lvl>
  </w:abstractNum>
  <w:abstractNum w:abstractNumId="4" w15:restartNumberingAfterBreak="0">
    <w:nsid w:val="1AE03848"/>
    <w:multiLevelType w:val="hybridMultilevel"/>
    <w:tmpl w:val="9544E14A"/>
    <w:lvl w:ilvl="0" w:tplc="71762FD4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5" w15:restartNumberingAfterBreak="0">
    <w:nsid w:val="1B622F90"/>
    <w:multiLevelType w:val="hybridMultilevel"/>
    <w:tmpl w:val="4DAE6FA2"/>
    <w:lvl w:ilvl="0" w:tplc="2B82714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1D6C5EA8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23C02B5B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253807D8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C5F018B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32EC4311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38C343D7"/>
    <w:multiLevelType w:val="hybridMultilevel"/>
    <w:tmpl w:val="27FE9B32"/>
    <w:lvl w:ilvl="0" w:tplc="71762FD4">
      <w:start w:val="1"/>
      <w:numFmt w:val="decimalFullWidth"/>
      <w:lvlText w:val="%1、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  <w:rPr>
        <w:rFonts w:cs="Times New Roman"/>
      </w:rPr>
    </w:lvl>
  </w:abstractNum>
  <w:abstractNum w:abstractNumId="12" w15:restartNumberingAfterBreak="0">
    <w:nsid w:val="3AA2104B"/>
    <w:multiLevelType w:val="hybridMultilevel"/>
    <w:tmpl w:val="8C1C6FA8"/>
    <w:lvl w:ilvl="0" w:tplc="DC8ECAF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43B9590D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  <w:rPr>
        <w:rFonts w:cs="Times New Roman"/>
      </w:rPr>
    </w:lvl>
  </w:abstractNum>
  <w:abstractNum w:abstractNumId="14" w15:restartNumberingAfterBreak="0">
    <w:nsid w:val="49FE5B7F"/>
    <w:multiLevelType w:val="hybridMultilevel"/>
    <w:tmpl w:val="F0766A64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56C57A1E"/>
    <w:multiLevelType w:val="hybridMultilevel"/>
    <w:tmpl w:val="A5067CBE"/>
    <w:lvl w:ilvl="0" w:tplc="10D64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5B144506"/>
    <w:multiLevelType w:val="hybridMultilevel"/>
    <w:tmpl w:val="671873AC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65245F8F"/>
    <w:multiLevelType w:val="hybridMultilevel"/>
    <w:tmpl w:val="98046B7E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6A394D93"/>
    <w:multiLevelType w:val="hybridMultilevel"/>
    <w:tmpl w:val="72164F82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6D0B0F29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 w15:restartNumberingAfterBreak="0">
    <w:nsid w:val="6D274E7B"/>
    <w:multiLevelType w:val="hybridMultilevel"/>
    <w:tmpl w:val="1340E7BC"/>
    <w:lvl w:ilvl="0" w:tplc="A942D316">
      <w:start w:val="1"/>
      <w:numFmt w:val="decimalFullWidth"/>
      <w:lvlText w:val="%1、"/>
      <w:lvlJc w:val="left"/>
      <w:pPr>
        <w:tabs>
          <w:tab w:val="num" w:pos="721"/>
        </w:tabs>
        <w:ind w:left="72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"/>
        </w:tabs>
        <w:ind w:left="9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  <w:rPr>
        <w:rFonts w:cs="Times New Roman"/>
      </w:rPr>
    </w:lvl>
  </w:abstractNum>
  <w:abstractNum w:abstractNumId="21" w15:restartNumberingAfterBreak="0">
    <w:nsid w:val="71FA427B"/>
    <w:multiLevelType w:val="hybridMultilevel"/>
    <w:tmpl w:val="5E4C2824"/>
    <w:lvl w:ilvl="0" w:tplc="EFAC387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745F3FA0"/>
    <w:multiLevelType w:val="hybridMultilevel"/>
    <w:tmpl w:val="485685BA"/>
    <w:lvl w:ilvl="0" w:tplc="E0B668EC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7B98582F"/>
    <w:multiLevelType w:val="hybridMultilevel"/>
    <w:tmpl w:val="2BD6249C"/>
    <w:lvl w:ilvl="0" w:tplc="E0B668EC">
      <w:start w:val="1"/>
      <w:numFmt w:val="decimalFullWidth"/>
      <w:lvlText w:val="%1、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  <w:rPr>
        <w:rFonts w:cs="Times New Roman"/>
      </w:rPr>
    </w:lvl>
  </w:abstractNum>
  <w:abstractNum w:abstractNumId="24" w15:restartNumberingAfterBreak="0">
    <w:nsid w:val="7C842E7B"/>
    <w:multiLevelType w:val="hybridMultilevel"/>
    <w:tmpl w:val="BAF286DA"/>
    <w:lvl w:ilvl="0" w:tplc="A942D316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7FA10E13"/>
    <w:multiLevelType w:val="hybridMultilevel"/>
    <w:tmpl w:val="373A1676"/>
    <w:lvl w:ilvl="0" w:tplc="E0B668EC">
      <w:start w:val="1"/>
      <w:numFmt w:val="decimalFullWidth"/>
      <w:lvlText w:val="%1、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8"/>
  </w:num>
  <w:num w:numId="5">
    <w:abstractNumId w:val="8"/>
  </w:num>
  <w:num w:numId="6">
    <w:abstractNumId w:val="22"/>
  </w:num>
  <w:num w:numId="7">
    <w:abstractNumId w:val="25"/>
  </w:num>
  <w:num w:numId="8">
    <w:abstractNumId w:val="24"/>
  </w:num>
  <w:num w:numId="9">
    <w:abstractNumId w:val="20"/>
  </w:num>
  <w:num w:numId="10">
    <w:abstractNumId w:val="0"/>
  </w:num>
  <w:num w:numId="11">
    <w:abstractNumId w:val="16"/>
  </w:num>
  <w:num w:numId="12">
    <w:abstractNumId w:val="21"/>
  </w:num>
  <w:num w:numId="13">
    <w:abstractNumId w:val="17"/>
  </w:num>
  <w:num w:numId="14">
    <w:abstractNumId w:val="12"/>
  </w:num>
  <w:num w:numId="15">
    <w:abstractNumId w:val="5"/>
  </w:num>
  <w:num w:numId="16">
    <w:abstractNumId w:val="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23"/>
  </w:num>
  <w:num w:numId="22">
    <w:abstractNumId w:val="19"/>
  </w:num>
  <w:num w:numId="23">
    <w:abstractNumId w:val="10"/>
  </w:num>
  <w:num w:numId="24">
    <w:abstractNumId w:val="6"/>
  </w:num>
  <w:num w:numId="25">
    <w:abstractNumId w:val="9"/>
  </w:num>
  <w:num w:numId="26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14550"/>
    <w:rsid w:val="00002832"/>
    <w:rsid w:val="00012720"/>
    <w:rsid w:val="00020282"/>
    <w:rsid w:val="000220F9"/>
    <w:rsid w:val="00033612"/>
    <w:rsid w:val="0003369D"/>
    <w:rsid w:val="0003675B"/>
    <w:rsid w:val="00083614"/>
    <w:rsid w:val="000B6A78"/>
    <w:rsid w:val="000C64BD"/>
    <w:rsid w:val="000D2B12"/>
    <w:rsid w:val="000F57E6"/>
    <w:rsid w:val="000F655D"/>
    <w:rsid w:val="000F6F21"/>
    <w:rsid w:val="000F759A"/>
    <w:rsid w:val="00101B7A"/>
    <w:rsid w:val="00133463"/>
    <w:rsid w:val="00137FB9"/>
    <w:rsid w:val="00141D71"/>
    <w:rsid w:val="00144192"/>
    <w:rsid w:val="00153282"/>
    <w:rsid w:val="00157574"/>
    <w:rsid w:val="001608F4"/>
    <w:rsid w:val="00161ED9"/>
    <w:rsid w:val="00163952"/>
    <w:rsid w:val="00170EB7"/>
    <w:rsid w:val="0019474A"/>
    <w:rsid w:val="00196B6D"/>
    <w:rsid w:val="001A4D4D"/>
    <w:rsid w:val="001B22AE"/>
    <w:rsid w:val="001C3217"/>
    <w:rsid w:val="001D2F29"/>
    <w:rsid w:val="001D5453"/>
    <w:rsid w:val="001E26AB"/>
    <w:rsid w:val="001F2598"/>
    <w:rsid w:val="001F7BF2"/>
    <w:rsid w:val="001F7DC1"/>
    <w:rsid w:val="0020028A"/>
    <w:rsid w:val="00202602"/>
    <w:rsid w:val="00203A54"/>
    <w:rsid w:val="00220DC6"/>
    <w:rsid w:val="00247347"/>
    <w:rsid w:val="00251243"/>
    <w:rsid w:val="002561F9"/>
    <w:rsid w:val="00256B22"/>
    <w:rsid w:val="00266DA6"/>
    <w:rsid w:val="00275876"/>
    <w:rsid w:val="002779E9"/>
    <w:rsid w:val="00283F05"/>
    <w:rsid w:val="0028516A"/>
    <w:rsid w:val="00286571"/>
    <w:rsid w:val="002877D6"/>
    <w:rsid w:val="00287F7C"/>
    <w:rsid w:val="002969BF"/>
    <w:rsid w:val="002A3B6D"/>
    <w:rsid w:val="002A72D9"/>
    <w:rsid w:val="002A7E0F"/>
    <w:rsid w:val="002B26D5"/>
    <w:rsid w:val="002C28AB"/>
    <w:rsid w:val="002E556B"/>
    <w:rsid w:val="002F5474"/>
    <w:rsid w:val="00306499"/>
    <w:rsid w:val="00331E16"/>
    <w:rsid w:val="00340F5A"/>
    <w:rsid w:val="00347C14"/>
    <w:rsid w:val="003525A3"/>
    <w:rsid w:val="00360EDF"/>
    <w:rsid w:val="00367E95"/>
    <w:rsid w:val="003705F2"/>
    <w:rsid w:val="003756FA"/>
    <w:rsid w:val="003B607D"/>
    <w:rsid w:val="003D4104"/>
    <w:rsid w:val="003F0661"/>
    <w:rsid w:val="003F63B4"/>
    <w:rsid w:val="00413B11"/>
    <w:rsid w:val="00420D6D"/>
    <w:rsid w:val="004308D2"/>
    <w:rsid w:val="0043785E"/>
    <w:rsid w:val="00442959"/>
    <w:rsid w:val="00444007"/>
    <w:rsid w:val="00483A66"/>
    <w:rsid w:val="00483C01"/>
    <w:rsid w:val="004951E4"/>
    <w:rsid w:val="004A78B1"/>
    <w:rsid w:val="004C0F52"/>
    <w:rsid w:val="004C2B0E"/>
    <w:rsid w:val="004D1EF0"/>
    <w:rsid w:val="004E5B6D"/>
    <w:rsid w:val="004E7572"/>
    <w:rsid w:val="005013C2"/>
    <w:rsid w:val="00505DAA"/>
    <w:rsid w:val="00506349"/>
    <w:rsid w:val="00507496"/>
    <w:rsid w:val="00511AE0"/>
    <w:rsid w:val="005123FB"/>
    <w:rsid w:val="0052197D"/>
    <w:rsid w:val="005225BA"/>
    <w:rsid w:val="00542CF8"/>
    <w:rsid w:val="005514F0"/>
    <w:rsid w:val="00553868"/>
    <w:rsid w:val="005627D1"/>
    <w:rsid w:val="00566773"/>
    <w:rsid w:val="00575EDF"/>
    <w:rsid w:val="00576272"/>
    <w:rsid w:val="00595309"/>
    <w:rsid w:val="005A3C52"/>
    <w:rsid w:val="005A4D54"/>
    <w:rsid w:val="005B11BB"/>
    <w:rsid w:val="005B62A0"/>
    <w:rsid w:val="005C7155"/>
    <w:rsid w:val="005F1F37"/>
    <w:rsid w:val="005F2DEE"/>
    <w:rsid w:val="005F7E27"/>
    <w:rsid w:val="00600D73"/>
    <w:rsid w:val="0062538C"/>
    <w:rsid w:val="0064360F"/>
    <w:rsid w:val="006439DA"/>
    <w:rsid w:val="00644DC8"/>
    <w:rsid w:val="00647FEF"/>
    <w:rsid w:val="00650926"/>
    <w:rsid w:val="00654404"/>
    <w:rsid w:val="00656DF5"/>
    <w:rsid w:val="00656EEB"/>
    <w:rsid w:val="0066473D"/>
    <w:rsid w:val="00670A1F"/>
    <w:rsid w:val="00680656"/>
    <w:rsid w:val="00682A35"/>
    <w:rsid w:val="00683133"/>
    <w:rsid w:val="00693036"/>
    <w:rsid w:val="0069418A"/>
    <w:rsid w:val="006A2204"/>
    <w:rsid w:val="006A48A0"/>
    <w:rsid w:val="006B1869"/>
    <w:rsid w:val="006C48D7"/>
    <w:rsid w:val="006D2D26"/>
    <w:rsid w:val="006D517E"/>
    <w:rsid w:val="006D59EA"/>
    <w:rsid w:val="006F055C"/>
    <w:rsid w:val="006F6F02"/>
    <w:rsid w:val="00710EF4"/>
    <w:rsid w:val="00712086"/>
    <w:rsid w:val="00723CF9"/>
    <w:rsid w:val="0072766F"/>
    <w:rsid w:val="007618CF"/>
    <w:rsid w:val="00771F4E"/>
    <w:rsid w:val="007735AF"/>
    <w:rsid w:val="007A5432"/>
    <w:rsid w:val="007A5621"/>
    <w:rsid w:val="007B15C1"/>
    <w:rsid w:val="007D6AB9"/>
    <w:rsid w:val="007F3216"/>
    <w:rsid w:val="007F3C67"/>
    <w:rsid w:val="00832BD1"/>
    <w:rsid w:val="0083486F"/>
    <w:rsid w:val="008446AE"/>
    <w:rsid w:val="00855370"/>
    <w:rsid w:val="00860282"/>
    <w:rsid w:val="008624B7"/>
    <w:rsid w:val="0087153A"/>
    <w:rsid w:val="00873275"/>
    <w:rsid w:val="008B1AC8"/>
    <w:rsid w:val="008C2D74"/>
    <w:rsid w:val="008C31C2"/>
    <w:rsid w:val="008C7908"/>
    <w:rsid w:val="008D7836"/>
    <w:rsid w:val="008E0F86"/>
    <w:rsid w:val="008E1A51"/>
    <w:rsid w:val="008E3EFA"/>
    <w:rsid w:val="008E612C"/>
    <w:rsid w:val="008F5EB6"/>
    <w:rsid w:val="008F6BCE"/>
    <w:rsid w:val="00901F49"/>
    <w:rsid w:val="00914550"/>
    <w:rsid w:val="0093109F"/>
    <w:rsid w:val="0093127E"/>
    <w:rsid w:val="0093255C"/>
    <w:rsid w:val="0097125B"/>
    <w:rsid w:val="009722F9"/>
    <w:rsid w:val="0097243D"/>
    <w:rsid w:val="00980C78"/>
    <w:rsid w:val="00982BD3"/>
    <w:rsid w:val="00993094"/>
    <w:rsid w:val="00994D88"/>
    <w:rsid w:val="009A22D6"/>
    <w:rsid w:val="009A3B7C"/>
    <w:rsid w:val="009A44E9"/>
    <w:rsid w:val="009A74D1"/>
    <w:rsid w:val="009B50A2"/>
    <w:rsid w:val="009B6189"/>
    <w:rsid w:val="009D02E5"/>
    <w:rsid w:val="009D27C1"/>
    <w:rsid w:val="00A028E1"/>
    <w:rsid w:val="00A032E9"/>
    <w:rsid w:val="00A0661A"/>
    <w:rsid w:val="00A143C4"/>
    <w:rsid w:val="00A351B4"/>
    <w:rsid w:val="00A36CE9"/>
    <w:rsid w:val="00A441DE"/>
    <w:rsid w:val="00A50ABE"/>
    <w:rsid w:val="00A57092"/>
    <w:rsid w:val="00A6078B"/>
    <w:rsid w:val="00A60AD1"/>
    <w:rsid w:val="00A60D9D"/>
    <w:rsid w:val="00A720C1"/>
    <w:rsid w:val="00A77505"/>
    <w:rsid w:val="00A848B6"/>
    <w:rsid w:val="00A86FCC"/>
    <w:rsid w:val="00A94CC4"/>
    <w:rsid w:val="00A95E3A"/>
    <w:rsid w:val="00AA4219"/>
    <w:rsid w:val="00AA7CFC"/>
    <w:rsid w:val="00AB0E0C"/>
    <w:rsid w:val="00AE24F8"/>
    <w:rsid w:val="00AE371A"/>
    <w:rsid w:val="00AE4084"/>
    <w:rsid w:val="00AE6B5B"/>
    <w:rsid w:val="00AF7DE4"/>
    <w:rsid w:val="00B04436"/>
    <w:rsid w:val="00B1167E"/>
    <w:rsid w:val="00B11DFC"/>
    <w:rsid w:val="00B27C49"/>
    <w:rsid w:val="00B359FD"/>
    <w:rsid w:val="00B36263"/>
    <w:rsid w:val="00B51ACC"/>
    <w:rsid w:val="00B61E35"/>
    <w:rsid w:val="00B622E2"/>
    <w:rsid w:val="00B8149F"/>
    <w:rsid w:val="00B828CB"/>
    <w:rsid w:val="00B831B7"/>
    <w:rsid w:val="00B912C8"/>
    <w:rsid w:val="00B91404"/>
    <w:rsid w:val="00B950DA"/>
    <w:rsid w:val="00B95D07"/>
    <w:rsid w:val="00BA6B41"/>
    <w:rsid w:val="00BB0C29"/>
    <w:rsid w:val="00BC332E"/>
    <w:rsid w:val="00BD2A05"/>
    <w:rsid w:val="00BD3112"/>
    <w:rsid w:val="00BE5EC4"/>
    <w:rsid w:val="00BF0ACA"/>
    <w:rsid w:val="00BF645A"/>
    <w:rsid w:val="00C03858"/>
    <w:rsid w:val="00C12BDB"/>
    <w:rsid w:val="00C31541"/>
    <w:rsid w:val="00C3204C"/>
    <w:rsid w:val="00C34BD6"/>
    <w:rsid w:val="00C43D52"/>
    <w:rsid w:val="00C451C3"/>
    <w:rsid w:val="00C51614"/>
    <w:rsid w:val="00C5704B"/>
    <w:rsid w:val="00C576E9"/>
    <w:rsid w:val="00C72FCA"/>
    <w:rsid w:val="00C738E8"/>
    <w:rsid w:val="00C755C6"/>
    <w:rsid w:val="00C75F33"/>
    <w:rsid w:val="00C77426"/>
    <w:rsid w:val="00C81BF4"/>
    <w:rsid w:val="00C91004"/>
    <w:rsid w:val="00C93B06"/>
    <w:rsid w:val="00CB324E"/>
    <w:rsid w:val="00CB388B"/>
    <w:rsid w:val="00CB45F6"/>
    <w:rsid w:val="00CB55B8"/>
    <w:rsid w:val="00CC0CE1"/>
    <w:rsid w:val="00CD7996"/>
    <w:rsid w:val="00CE0421"/>
    <w:rsid w:val="00CE5768"/>
    <w:rsid w:val="00CE5897"/>
    <w:rsid w:val="00CF058E"/>
    <w:rsid w:val="00CF3D0F"/>
    <w:rsid w:val="00CF428E"/>
    <w:rsid w:val="00D03EBB"/>
    <w:rsid w:val="00D042A3"/>
    <w:rsid w:val="00D13923"/>
    <w:rsid w:val="00D21CCB"/>
    <w:rsid w:val="00D43EE9"/>
    <w:rsid w:val="00D71843"/>
    <w:rsid w:val="00D77BEB"/>
    <w:rsid w:val="00D77EDB"/>
    <w:rsid w:val="00DA097F"/>
    <w:rsid w:val="00DA1263"/>
    <w:rsid w:val="00DE3613"/>
    <w:rsid w:val="00E13780"/>
    <w:rsid w:val="00E15F84"/>
    <w:rsid w:val="00E1747A"/>
    <w:rsid w:val="00E347E4"/>
    <w:rsid w:val="00E57768"/>
    <w:rsid w:val="00E60CCD"/>
    <w:rsid w:val="00E6175C"/>
    <w:rsid w:val="00E62C48"/>
    <w:rsid w:val="00E67B04"/>
    <w:rsid w:val="00E72C15"/>
    <w:rsid w:val="00E74AAF"/>
    <w:rsid w:val="00E74D99"/>
    <w:rsid w:val="00E80795"/>
    <w:rsid w:val="00E93B23"/>
    <w:rsid w:val="00EA5B22"/>
    <w:rsid w:val="00EC2647"/>
    <w:rsid w:val="00EE3E85"/>
    <w:rsid w:val="00EF377A"/>
    <w:rsid w:val="00EF558E"/>
    <w:rsid w:val="00F14F62"/>
    <w:rsid w:val="00F20AD8"/>
    <w:rsid w:val="00F2138F"/>
    <w:rsid w:val="00F25278"/>
    <w:rsid w:val="00F3465F"/>
    <w:rsid w:val="00F406DA"/>
    <w:rsid w:val="00F47CE5"/>
    <w:rsid w:val="00F531F3"/>
    <w:rsid w:val="00F54FFF"/>
    <w:rsid w:val="00F55F35"/>
    <w:rsid w:val="00F57C3D"/>
    <w:rsid w:val="00F61161"/>
    <w:rsid w:val="00F860B9"/>
    <w:rsid w:val="00F905D4"/>
    <w:rsid w:val="00FB2FE9"/>
    <w:rsid w:val="00FC3E96"/>
    <w:rsid w:val="00FF0357"/>
    <w:rsid w:val="00FF0B71"/>
    <w:rsid w:val="00FF0FF8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94654DD-2319-4843-A07B-4F2AEEA8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4D1"/>
    <w:pPr>
      <w:widowControl w:val="0"/>
    </w:pPr>
    <w:rPr>
      <w:rFonts w:eastAsia="標楷體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12">
    <w:name w:val="word12"/>
    <w:basedOn w:val="a0"/>
    <w:uiPriority w:val="99"/>
    <w:rsid w:val="009A74D1"/>
    <w:rPr>
      <w:rFonts w:cs="Times New Roman"/>
      <w:sz w:val="24"/>
      <w:szCs w:val="24"/>
    </w:rPr>
  </w:style>
  <w:style w:type="character" w:styleId="a3">
    <w:name w:val="Strong"/>
    <w:basedOn w:val="a0"/>
    <w:uiPriority w:val="99"/>
    <w:qFormat/>
    <w:rsid w:val="009A74D1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semiHidden/>
    <w:rsid w:val="009A74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E347E4"/>
    <w:rPr>
      <w:rFonts w:ascii="Courier New" w:eastAsia="標楷體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semiHidden/>
    <w:rsid w:val="009A7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E347E4"/>
    <w:rPr>
      <w:rFonts w:eastAsia="標楷體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9A7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E347E4"/>
    <w:rPr>
      <w:rFonts w:eastAsia="標楷體" w:cs="Times New Roman"/>
      <w:sz w:val="20"/>
      <w:szCs w:val="20"/>
    </w:rPr>
  </w:style>
  <w:style w:type="character" w:styleId="a8">
    <w:name w:val="page number"/>
    <w:basedOn w:val="a0"/>
    <w:uiPriority w:val="99"/>
    <w:semiHidden/>
    <w:rsid w:val="009A74D1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9A74D1"/>
    <w:rPr>
      <w:rFonts w:ascii="Arial" w:hAnsi="Arial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347E4"/>
    <w:rPr>
      <w:rFonts w:ascii="Cambria" w:eastAsia="新細明體" w:hAnsi="Cambria" w:cs="Times New Roman"/>
      <w:sz w:val="2"/>
    </w:rPr>
  </w:style>
  <w:style w:type="paragraph" w:styleId="ab">
    <w:name w:val="List Paragraph"/>
    <w:basedOn w:val="a"/>
    <w:uiPriority w:val="99"/>
    <w:qFormat/>
    <w:rsid w:val="00B9140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9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575</Words>
  <Characters>3282</Characters>
  <Application>Microsoft Office Word</Application>
  <DocSecurity>0</DocSecurity>
  <Lines>27</Lines>
  <Paragraphs>7</Paragraphs>
  <ScaleCrop>false</ScaleCrop>
  <Company>abc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王丕政</cp:lastModifiedBy>
  <cp:revision>5</cp:revision>
  <cp:lastPrinted>2020-03-02T06:32:00Z</cp:lastPrinted>
  <dcterms:created xsi:type="dcterms:W3CDTF">2020-03-06T09:02:00Z</dcterms:created>
  <dcterms:modified xsi:type="dcterms:W3CDTF">2020-03-10T02:30:00Z</dcterms:modified>
</cp:coreProperties>
</file>