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E73" w:rsidRPr="00F6699A" w:rsidRDefault="00984E73" w:rsidP="00984E73">
      <w:pPr>
        <w:pageBreakBefore/>
        <w:adjustRightInd w:val="0"/>
        <w:snapToGrid w:val="0"/>
        <w:jc w:val="both"/>
        <w:rPr>
          <w:rFonts w:ascii="標楷體" w:eastAsia="標楷體" w:hAnsi="標楷體"/>
          <w:sz w:val="40"/>
          <w:szCs w:val="40"/>
        </w:rPr>
      </w:pPr>
      <w:r w:rsidRPr="00CD1B38">
        <w:rPr>
          <w:rFonts w:ascii="標楷體" w:eastAsia="標楷體" w:hAnsi="標楷體" w:hint="eastAsia"/>
          <w:sz w:val="40"/>
          <w:szCs w:val="40"/>
        </w:rPr>
        <w:t>臺中市風災災害應變中心執行災害防救法第三十一條第一項第二款作業規定</w:t>
      </w:r>
    </w:p>
    <w:p w:rsidR="00984E73" w:rsidRDefault="00984E73" w:rsidP="00984E73">
      <w:pPr>
        <w:numPr>
          <w:ilvl w:val="1"/>
          <w:numId w:val="17"/>
        </w:numPr>
        <w:adjustRightInd w:val="0"/>
        <w:snapToGrid w:val="0"/>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為執行</w:t>
      </w:r>
      <w:r w:rsidRPr="001F6AF2">
        <w:rPr>
          <w:rFonts w:ascii="標楷體" w:eastAsia="標楷體" w:hAnsi="標楷體" w:hint="eastAsia"/>
          <w:sz w:val="28"/>
          <w:szCs w:val="28"/>
        </w:rPr>
        <w:t>災害防救法（以下簡稱本法）第三十一條第一項第二款規定事項，特訂定本作業規定。</w:t>
      </w:r>
    </w:p>
    <w:p w:rsidR="00984E73" w:rsidRDefault="00984E73" w:rsidP="00984E73">
      <w:pPr>
        <w:numPr>
          <w:ilvl w:val="1"/>
          <w:numId w:val="17"/>
        </w:numPr>
        <w:adjustRightInd w:val="0"/>
        <w:snapToGrid w:val="0"/>
        <w:spacing w:line="460" w:lineRule="exact"/>
        <w:ind w:left="567" w:hanging="567"/>
        <w:jc w:val="both"/>
        <w:rPr>
          <w:rFonts w:ascii="標楷體" w:eastAsia="標楷體" w:hAnsi="標楷體"/>
          <w:sz w:val="28"/>
          <w:szCs w:val="28"/>
        </w:rPr>
      </w:pPr>
      <w:r w:rsidRPr="00F75438">
        <w:rPr>
          <w:rFonts w:ascii="標楷體" w:eastAsia="標楷體" w:hAnsi="標楷體" w:hint="eastAsia"/>
          <w:sz w:val="28"/>
          <w:szCs w:val="28"/>
        </w:rPr>
        <w:t>臺中市或臺中市各區災害應變中心成立後，災害應變中心指揮官於災害應變之必要範圍內，得劃定一定區域範圍，限制或禁止人民進入或命其離去。</w:t>
      </w:r>
    </w:p>
    <w:p w:rsidR="00984E73" w:rsidRDefault="00984E73" w:rsidP="00984E73">
      <w:pPr>
        <w:numPr>
          <w:ilvl w:val="1"/>
          <w:numId w:val="17"/>
        </w:numPr>
        <w:adjustRightInd w:val="0"/>
        <w:snapToGrid w:val="0"/>
        <w:spacing w:line="460" w:lineRule="exact"/>
        <w:ind w:left="567" w:hanging="567"/>
        <w:jc w:val="both"/>
        <w:rPr>
          <w:rFonts w:ascii="標楷體" w:eastAsia="標楷體" w:hAnsi="標楷體"/>
          <w:sz w:val="28"/>
          <w:szCs w:val="28"/>
        </w:rPr>
      </w:pPr>
      <w:r w:rsidRPr="00BB7A46">
        <w:rPr>
          <w:rFonts w:ascii="標楷體" w:eastAsia="標楷體" w:hAnsi="標楷體" w:hint="eastAsia"/>
          <w:sz w:val="28"/>
          <w:szCs w:val="28"/>
        </w:rPr>
        <w:t>本作業規定</w:t>
      </w:r>
      <w:r>
        <w:rPr>
          <w:rFonts w:ascii="標楷體" w:eastAsia="標楷體" w:hAnsi="標楷體" w:hint="eastAsia"/>
          <w:sz w:val="28"/>
          <w:szCs w:val="28"/>
        </w:rPr>
        <w:t>名詞，</w:t>
      </w:r>
      <w:r w:rsidRPr="00BB7A46">
        <w:rPr>
          <w:rFonts w:ascii="標楷體" w:eastAsia="標楷體" w:hAnsi="標楷體" w:hint="eastAsia"/>
          <w:sz w:val="28"/>
          <w:szCs w:val="28"/>
        </w:rPr>
        <w:t>定義如下：</w:t>
      </w:r>
    </w:p>
    <w:p w:rsidR="00984E73" w:rsidRPr="006213F2" w:rsidRDefault="00984E73" w:rsidP="00984E73">
      <w:pPr>
        <w:numPr>
          <w:ilvl w:val="2"/>
          <w:numId w:val="17"/>
        </w:numPr>
        <w:adjustRightInd w:val="0"/>
        <w:snapToGrid w:val="0"/>
        <w:spacing w:line="460" w:lineRule="exact"/>
        <w:ind w:left="1418" w:hanging="851"/>
        <w:jc w:val="both"/>
        <w:rPr>
          <w:rFonts w:ascii="標楷體" w:eastAsia="標楷體" w:hAnsi="標楷體"/>
          <w:sz w:val="28"/>
          <w:szCs w:val="28"/>
        </w:rPr>
      </w:pPr>
      <w:r w:rsidRPr="006213F2">
        <w:rPr>
          <w:rFonts w:ascii="標楷體" w:eastAsia="標楷體" w:hAnsi="標楷體" w:hint="eastAsia"/>
          <w:spacing w:val="13"/>
          <w:sz w:val="28"/>
          <w:szCs w:val="28"/>
        </w:rPr>
        <w:t>臺中市災害應變中心防救災機關(單位)：指臺中市災害應變中心作業要點第六點之防救災機關(單位)</w:t>
      </w:r>
      <w:r w:rsidRPr="006213F2">
        <w:rPr>
          <w:rFonts w:ascii="標楷體" w:eastAsia="標楷體" w:hAnsi="標楷體" w:hint="eastAsia"/>
          <w:sz w:val="28"/>
          <w:szCs w:val="28"/>
        </w:rPr>
        <w:t>。</w:t>
      </w:r>
    </w:p>
    <w:p w:rsidR="00984E73" w:rsidRDefault="00984E73" w:rsidP="00984E73">
      <w:pPr>
        <w:numPr>
          <w:ilvl w:val="2"/>
          <w:numId w:val="17"/>
        </w:numPr>
        <w:adjustRightInd w:val="0"/>
        <w:snapToGrid w:val="0"/>
        <w:spacing w:line="460" w:lineRule="exact"/>
        <w:ind w:left="1418" w:hanging="851"/>
        <w:jc w:val="both"/>
        <w:rPr>
          <w:rFonts w:ascii="標楷體" w:eastAsia="標楷體" w:hAnsi="標楷體"/>
          <w:color w:val="000000"/>
          <w:sz w:val="28"/>
          <w:szCs w:val="28"/>
        </w:rPr>
      </w:pPr>
      <w:r w:rsidRPr="009A6106">
        <w:rPr>
          <w:rFonts w:ascii="標楷體" w:eastAsia="標楷體" w:hAnsi="標楷體" w:hint="eastAsia"/>
          <w:sz w:val="28"/>
          <w:szCs w:val="28"/>
        </w:rPr>
        <w:t>執行機關(單位)：行政院海岸巡防署海洋巡防總局第三海巡隊、行政院海岸巡防署海洋巡防總局中部地區機動海巡隊、內政部警政署臺中港務警察</w:t>
      </w:r>
      <w:r>
        <w:rPr>
          <w:rFonts w:ascii="標楷體" w:eastAsia="標楷體" w:hAnsi="標楷體" w:hint="eastAsia"/>
          <w:sz w:val="28"/>
          <w:szCs w:val="28"/>
        </w:rPr>
        <w:t>總隊</w:t>
      </w:r>
      <w:r w:rsidRPr="009A6106">
        <w:rPr>
          <w:rFonts w:ascii="標楷體" w:eastAsia="標楷體" w:hAnsi="標楷體" w:hint="eastAsia"/>
          <w:sz w:val="28"/>
          <w:szCs w:val="28"/>
        </w:rPr>
        <w:t>、行政院農業委員會林務局東勢林區管理處、交通部觀光局參山國家風景區管理處、雪霸國家公園管理處、太魯閣國家公園管理處、內政部警政署</w:t>
      </w:r>
      <w:r w:rsidRPr="008D7595">
        <w:rPr>
          <w:rFonts w:ascii="標楷體" w:eastAsia="標楷體" w:hAnsi="標楷體" w:hint="eastAsia"/>
          <w:color w:val="000000"/>
          <w:sz w:val="28"/>
          <w:szCs w:val="28"/>
        </w:rPr>
        <w:t>保安警察第七總隊第五大隊、內政部警政署保安警察第七總隊第九大隊、臺中市風景區管理所。</w:t>
      </w:r>
    </w:p>
    <w:p w:rsidR="00984E73" w:rsidRDefault="00984E73" w:rsidP="00984E73">
      <w:pPr>
        <w:adjustRightInd w:val="0"/>
        <w:snapToGrid w:val="0"/>
        <w:spacing w:line="460" w:lineRule="exact"/>
        <w:ind w:left="616" w:hangingChars="220" w:hanging="616"/>
        <w:rPr>
          <w:rFonts w:ascii="標楷體" w:eastAsia="標楷體" w:hAnsi="標楷體"/>
          <w:sz w:val="28"/>
          <w:szCs w:val="28"/>
        </w:rPr>
      </w:pPr>
      <w:r>
        <w:rPr>
          <w:rFonts w:ascii="標楷體" w:eastAsia="標楷體" w:hAnsi="標楷體" w:hint="eastAsia"/>
          <w:sz w:val="28"/>
          <w:szCs w:val="28"/>
        </w:rPr>
        <w:t>四</w:t>
      </w:r>
      <w:r w:rsidRPr="009F01D1">
        <w:rPr>
          <w:rFonts w:ascii="標楷體" w:eastAsia="標楷體" w:hAnsi="標楷體" w:hint="eastAsia"/>
          <w:sz w:val="28"/>
          <w:szCs w:val="28"/>
        </w:rPr>
        <w:t>、作業流程：</w:t>
      </w:r>
      <w:r>
        <w:rPr>
          <w:rFonts w:ascii="標楷體" w:eastAsia="標楷體" w:hAnsi="標楷體" w:hint="eastAsia"/>
          <w:sz w:val="28"/>
          <w:szCs w:val="28"/>
        </w:rPr>
        <w:t>(修正後)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49"/>
        <w:gridCol w:w="2092"/>
        <w:gridCol w:w="1950"/>
        <w:gridCol w:w="3073"/>
      </w:tblGrid>
      <w:tr w:rsidR="00984E73" w:rsidRPr="006213F2" w:rsidTr="004670BD">
        <w:tc>
          <w:tcPr>
            <w:tcW w:w="813" w:type="dxa"/>
            <w:shd w:val="clear" w:color="auto" w:fill="auto"/>
            <w:vAlign w:val="center"/>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項次</w:t>
            </w:r>
          </w:p>
        </w:tc>
        <w:tc>
          <w:tcPr>
            <w:tcW w:w="849" w:type="dxa"/>
            <w:shd w:val="clear" w:color="auto" w:fill="auto"/>
            <w:vAlign w:val="center"/>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執行流程</w:t>
            </w:r>
          </w:p>
        </w:tc>
        <w:tc>
          <w:tcPr>
            <w:tcW w:w="2092" w:type="dxa"/>
            <w:shd w:val="clear" w:color="auto" w:fill="auto"/>
            <w:vAlign w:val="center"/>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主辦機關</w:t>
            </w:r>
          </w:p>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1950" w:type="dxa"/>
            <w:shd w:val="clear" w:color="auto" w:fill="auto"/>
            <w:vAlign w:val="center"/>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配合機關</w:t>
            </w:r>
          </w:p>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3073" w:type="dxa"/>
            <w:shd w:val="clear" w:color="auto" w:fill="auto"/>
            <w:vAlign w:val="center"/>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執行要領</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一</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警戒區域之劃定</w:t>
            </w:r>
          </w:p>
        </w:tc>
        <w:tc>
          <w:tcPr>
            <w:tcW w:w="2092" w:type="dxa"/>
            <w:shd w:val="clear" w:color="auto" w:fill="auto"/>
          </w:tcPr>
          <w:p w:rsidR="00984E73" w:rsidRPr="006213F2" w:rsidRDefault="00984E73" w:rsidP="0070147C">
            <w:pPr>
              <w:adjustRightInd w:val="0"/>
              <w:snapToGrid w:val="0"/>
              <w:spacing w:before="100" w:beforeAutospacing="1" w:after="100" w:afterAutospacing="1" w:line="460" w:lineRule="exact"/>
              <w:jc w:val="both"/>
              <w:rPr>
                <w:rFonts w:ascii="Times New Roman" w:eastAsia="標楷體" w:hAnsi="Times New Roman"/>
                <w:spacing w:val="13"/>
                <w:sz w:val="28"/>
                <w:szCs w:val="28"/>
              </w:rPr>
            </w:pPr>
            <w:r w:rsidRPr="006213F2">
              <w:rPr>
                <w:rFonts w:ascii="Times New Roman" w:eastAsia="標楷體" w:hAnsi="Times New Roman"/>
                <w:spacing w:val="13"/>
                <w:sz w:val="28"/>
                <w:szCs w:val="28"/>
              </w:rPr>
              <w:t>臺中市災害應變中心防救災機關</w:t>
            </w:r>
            <w:r w:rsidRPr="006213F2">
              <w:rPr>
                <w:rFonts w:ascii="Times New Roman" w:eastAsia="標楷體" w:hAnsi="Times New Roman"/>
                <w:spacing w:val="13"/>
                <w:sz w:val="28"/>
                <w:szCs w:val="28"/>
              </w:rPr>
              <w:t>(</w:t>
            </w:r>
            <w:r w:rsidRPr="006213F2">
              <w:rPr>
                <w:rFonts w:ascii="Times New Roman" w:eastAsia="標楷體" w:hAnsi="Times New Roman"/>
                <w:spacing w:val="13"/>
                <w:sz w:val="28"/>
                <w:szCs w:val="28"/>
              </w:rPr>
              <w:t>單位</w:t>
            </w:r>
            <w:r w:rsidRPr="006213F2">
              <w:rPr>
                <w:rFonts w:ascii="Times New Roman" w:eastAsia="標楷體" w:hAnsi="Times New Roman"/>
                <w:spacing w:val="13"/>
                <w:sz w:val="28"/>
                <w:szCs w:val="28"/>
              </w:rPr>
              <w:t>)</w:t>
            </w:r>
            <w:r w:rsidRPr="006213F2">
              <w:rPr>
                <w:rFonts w:ascii="Times New Roman" w:eastAsia="標楷體" w:hAnsi="Times New Roman"/>
                <w:spacing w:val="13"/>
                <w:sz w:val="28"/>
                <w:szCs w:val="28"/>
              </w:rPr>
              <w:t>、</w:t>
            </w:r>
            <w:r w:rsidRPr="006213F2">
              <w:rPr>
                <w:rFonts w:ascii="Times New Roman" w:eastAsia="標楷體" w:hAnsi="Times New Roman"/>
                <w:sz w:val="28"/>
                <w:szCs w:val="28"/>
              </w:rPr>
              <w:t>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1950"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臺中市各區公所</w:t>
            </w:r>
          </w:p>
        </w:tc>
        <w:tc>
          <w:tcPr>
            <w:tcW w:w="3073" w:type="dxa"/>
            <w:shd w:val="clear" w:color="auto" w:fill="auto"/>
          </w:tcPr>
          <w:p w:rsidR="00984E73" w:rsidRPr="006213F2" w:rsidRDefault="00984E73" w:rsidP="0070147C">
            <w:pPr>
              <w:adjustRightInd w:val="0"/>
              <w:snapToGrid w:val="0"/>
              <w:spacing w:line="460" w:lineRule="exact"/>
              <w:ind w:left="451" w:hangingChars="161" w:hanging="451"/>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、就本市轄內各大山岳、臨海</w:t>
            </w:r>
            <w:r w:rsidRPr="006213F2">
              <w:rPr>
                <w:rFonts w:ascii="Times New Roman" w:eastAsia="標楷體" w:hAnsi="Times New Roman"/>
                <w:sz w:val="28"/>
                <w:szCs w:val="28"/>
              </w:rPr>
              <w:t>(</w:t>
            </w:r>
            <w:r w:rsidRPr="006213F2">
              <w:rPr>
                <w:rFonts w:ascii="Times New Roman" w:eastAsia="標楷體" w:hAnsi="Times New Roman"/>
                <w:sz w:val="28"/>
                <w:szCs w:val="28"/>
              </w:rPr>
              <w:t>含港口</w:t>
            </w:r>
            <w:r w:rsidRPr="006213F2">
              <w:rPr>
                <w:rFonts w:ascii="Times New Roman" w:eastAsia="標楷體" w:hAnsi="Times New Roman"/>
                <w:sz w:val="28"/>
                <w:szCs w:val="28"/>
              </w:rPr>
              <w:t>)</w:t>
            </w:r>
            <w:r w:rsidRPr="006213F2">
              <w:rPr>
                <w:rFonts w:ascii="Times New Roman" w:eastAsia="標楷體" w:hAnsi="Times New Roman"/>
                <w:sz w:val="28"/>
                <w:szCs w:val="28"/>
              </w:rPr>
              <w:t>、河川、區排、土石流潛勢地區及其他地點，提報本府警戒區域公告表</w:t>
            </w:r>
            <w:r w:rsidRPr="006213F2">
              <w:rPr>
                <w:rFonts w:ascii="Times New Roman" w:eastAsia="標楷體" w:hAnsi="Times New Roman"/>
                <w:sz w:val="28"/>
                <w:szCs w:val="28"/>
              </w:rPr>
              <w:t xml:space="preserve"> (</w:t>
            </w:r>
            <w:r w:rsidRPr="006213F2">
              <w:rPr>
                <w:rFonts w:ascii="Times New Roman" w:eastAsia="標楷體" w:hAnsi="Times New Roman"/>
                <w:sz w:val="28"/>
                <w:szCs w:val="28"/>
              </w:rPr>
              <w:t>如附件一</w:t>
            </w:r>
            <w:r w:rsidRPr="006213F2">
              <w:rPr>
                <w:rFonts w:ascii="Times New Roman" w:eastAsia="標楷體" w:hAnsi="Times New Roman"/>
                <w:sz w:val="28"/>
                <w:szCs w:val="28"/>
              </w:rPr>
              <w:t>)</w:t>
            </w:r>
            <w:r w:rsidRPr="006213F2">
              <w:rPr>
                <w:rFonts w:ascii="Times New Roman" w:eastAsia="標楷體" w:hAnsi="Times New Roman"/>
                <w:sz w:val="28"/>
                <w:szCs w:val="28"/>
              </w:rPr>
              <w:t>，提出警戒區域劃定範圍之建議。</w:t>
            </w:r>
          </w:p>
          <w:p w:rsidR="00984E73" w:rsidRPr="006213F2" w:rsidRDefault="00984E73" w:rsidP="0070147C">
            <w:pPr>
              <w:adjustRightInd w:val="0"/>
              <w:snapToGrid w:val="0"/>
              <w:spacing w:line="460" w:lineRule="exact"/>
              <w:ind w:left="381" w:hangingChars="136" w:hanging="381"/>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、未劃定警戒區域之其他地點，若因突發災</w:t>
            </w:r>
            <w:r w:rsidRPr="006213F2">
              <w:rPr>
                <w:rFonts w:ascii="Times New Roman" w:eastAsia="標楷體" w:hAnsi="Times New Roman"/>
                <w:sz w:val="28"/>
                <w:szCs w:val="28"/>
              </w:rPr>
              <w:lastRenderedPageBreak/>
              <w:t>害致狀況危急，各區災害應變中心指揮官得不待市災害應變中心核可，可先行實施警戒區域劃定作業。但須於劃定後填報附件一警戒區域公告表，並陳報本市災害應變中心。</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二</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公告製定</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臺中市政府消防局</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p>
        </w:tc>
        <w:tc>
          <w:tcPr>
            <w:tcW w:w="3073"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公告時機：</w:t>
            </w:r>
          </w:p>
          <w:p w:rsidR="00984E73" w:rsidRPr="006213F2" w:rsidRDefault="00984E73" w:rsidP="0070147C">
            <w:pPr>
              <w:adjustRightInd w:val="0"/>
              <w:snapToGrid w:val="0"/>
              <w:spacing w:line="460" w:lineRule="exact"/>
              <w:ind w:left="2"/>
              <w:jc w:val="both"/>
              <w:rPr>
                <w:rFonts w:ascii="Times New Roman" w:eastAsia="標楷體" w:hAnsi="Times New Roman"/>
                <w:spacing w:val="-12"/>
                <w:sz w:val="28"/>
                <w:szCs w:val="28"/>
              </w:rPr>
            </w:pPr>
            <w:r w:rsidRPr="006213F2">
              <w:rPr>
                <w:rFonts w:ascii="Times New Roman" w:eastAsia="標楷體" w:hAnsi="Times New Roman"/>
                <w:spacing w:val="-12"/>
                <w:sz w:val="28"/>
                <w:szCs w:val="28"/>
              </w:rPr>
              <w:t>視災情需要報請指揮官核可或指揮官認為有必要時公告之</w:t>
            </w:r>
            <w:r w:rsidRPr="006213F2">
              <w:rPr>
                <w:rFonts w:ascii="Times New Roman" w:eastAsia="標楷體" w:hAnsi="Times New Roman"/>
                <w:sz w:val="28"/>
                <w:szCs w:val="28"/>
              </w:rPr>
              <w:t>(</w:t>
            </w:r>
            <w:r w:rsidRPr="006213F2">
              <w:rPr>
                <w:rFonts w:ascii="Times New Roman" w:eastAsia="標楷體" w:hAnsi="Times New Roman"/>
                <w:sz w:val="28"/>
                <w:szCs w:val="28"/>
              </w:rPr>
              <w:t>公告格式如附件二</w:t>
            </w:r>
            <w:r w:rsidRPr="006213F2">
              <w:rPr>
                <w:rFonts w:ascii="Times New Roman" w:eastAsia="標楷體" w:hAnsi="Times New Roman"/>
                <w:sz w:val="28"/>
                <w:szCs w:val="28"/>
              </w:rPr>
              <w:t>)</w:t>
            </w:r>
            <w:r w:rsidRPr="006213F2">
              <w:rPr>
                <w:rFonts w:ascii="Times New Roman" w:eastAsia="標楷體" w:hAnsi="Times New Roman"/>
                <w:spacing w:val="-12"/>
                <w:sz w:val="28"/>
                <w:szCs w:val="28"/>
              </w:rPr>
              <w:t>。</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三</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公告用印</w:t>
            </w:r>
          </w:p>
        </w:tc>
        <w:tc>
          <w:tcPr>
            <w:tcW w:w="2092"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臺中市政府消防局</w:t>
            </w:r>
          </w:p>
        </w:tc>
        <w:tc>
          <w:tcPr>
            <w:tcW w:w="1950"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臺中市政府秘書處</w:t>
            </w:r>
          </w:p>
        </w:tc>
        <w:tc>
          <w:tcPr>
            <w:tcW w:w="3073"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由臺中市政府消防局向臺中市政府秘書處申請已套妥印信之空白公告備用，並由專人控管。</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四</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公告通報</w:t>
            </w:r>
            <w:r w:rsidRPr="006213F2">
              <w:rPr>
                <w:rFonts w:ascii="Times New Roman" w:eastAsia="標楷體" w:hAnsi="Times New Roman"/>
                <w:sz w:val="28"/>
                <w:szCs w:val="28"/>
              </w:rPr>
              <w:t>(</w:t>
            </w:r>
            <w:r w:rsidRPr="006213F2">
              <w:rPr>
                <w:rFonts w:ascii="Times New Roman" w:eastAsia="標楷體" w:hAnsi="Times New Roman"/>
                <w:sz w:val="28"/>
                <w:szCs w:val="28"/>
              </w:rPr>
              <w:t>對內</w:t>
            </w:r>
            <w:r w:rsidRPr="006213F2">
              <w:rPr>
                <w:rFonts w:ascii="Times New Roman" w:eastAsia="標楷體" w:hAnsi="Times New Roman"/>
                <w:sz w:val="28"/>
                <w:szCs w:val="28"/>
              </w:rPr>
              <w:t>)</w:t>
            </w:r>
          </w:p>
        </w:tc>
        <w:tc>
          <w:tcPr>
            <w:tcW w:w="2092"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臺中市政府消防局</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臺中市各區公所、臺中市災害應變中心各防救災機關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 xml:space="preserve">) </w:t>
            </w:r>
            <w:r w:rsidRPr="006213F2">
              <w:rPr>
                <w:rFonts w:ascii="Times New Roman" w:eastAsia="標楷體" w:hAnsi="Times New Roman"/>
                <w:sz w:val="28"/>
                <w:szCs w:val="28"/>
              </w:rPr>
              <w:t>及執行機關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3073" w:type="dxa"/>
            <w:shd w:val="clear" w:color="auto" w:fill="auto"/>
          </w:tcPr>
          <w:p w:rsidR="00984E73" w:rsidRPr="006213F2" w:rsidRDefault="00984E73" w:rsidP="0070147C">
            <w:pPr>
              <w:adjustRightInd w:val="0"/>
              <w:snapToGrid w:val="0"/>
              <w:spacing w:line="460" w:lineRule="exact"/>
              <w:ind w:leftChars="12" w:left="407" w:hangingChars="135" w:hanging="378"/>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、以傳真或其他方式通報臺中市各區公所、臺中市災害應變中心各防救災機關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 xml:space="preserve">) </w:t>
            </w:r>
            <w:r w:rsidRPr="006213F2">
              <w:rPr>
                <w:rFonts w:ascii="Times New Roman" w:eastAsia="標楷體" w:hAnsi="Times New Roman"/>
                <w:sz w:val="28"/>
                <w:szCs w:val="28"/>
              </w:rPr>
              <w:t>及執行機關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w:t>
            </w:r>
          </w:p>
          <w:p w:rsidR="00984E73" w:rsidRPr="006213F2" w:rsidRDefault="00984E73" w:rsidP="0070147C">
            <w:pPr>
              <w:adjustRightInd w:val="0"/>
              <w:snapToGrid w:val="0"/>
              <w:spacing w:line="460" w:lineRule="exact"/>
              <w:ind w:leftChars="12" w:left="393" w:hangingChars="130" w:hanging="364"/>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、臺中市各區公所轉知各里辦公處。</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五</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公告發布</w:t>
            </w:r>
            <w:r w:rsidRPr="006213F2">
              <w:rPr>
                <w:rFonts w:ascii="Times New Roman" w:eastAsia="標楷體" w:hAnsi="Times New Roman"/>
                <w:sz w:val="28"/>
                <w:szCs w:val="28"/>
              </w:rPr>
              <w:t>(</w:t>
            </w:r>
            <w:r w:rsidRPr="006213F2">
              <w:rPr>
                <w:rFonts w:ascii="Times New Roman" w:eastAsia="標楷體" w:hAnsi="Times New Roman"/>
                <w:sz w:val="28"/>
                <w:szCs w:val="28"/>
              </w:rPr>
              <w:t>對外</w:t>
            </w:r>
            <w:r w:rsidRPr="006213F2">
              <w:rPr>
                <w:rFonts w:ascii="Times New Roman" w:eastAsia="標楷體" w:hAnsi="Times New Roman"/>
                <w:sz w:val="28"/>
                <w:szCs w:val="28"/>
              </w:rPr>
              <w:t>)</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臺中市政府新聞局、臺中市政府秘書處、臺中市政府資訊中</w:t>
            </w:r>
            <w:r w:rsidRPr="006213F2">
              <w:rPr>
                <w:rFonts w:ascii="Times New Roman" w:eastAsia="標楷體" w:hAnsi="Times New Roman"/>
                <w:sz w:val="28"/>
                <w:szCs w:val="28"/>
              </w:rPr>
              <w:lastRenderedPageBreak/>
              <w:t>心</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lastRenderedPageBreak/>
              <w:t>臺中市各區公所、臺中市災害應變中心各防救災機關</w:t>
            </w: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單位</w:t>
            </w:r>
            <w:r w:rsidRPr="006213F2">
              <w:rPr>
                <w:rFonts w:ascii="Times New Roman" w:eastAsia="標楷體" w:hAnsi="Times New Roman"/>
                <w:sz w:val="28"/>
                <w:szCs w:val="28"/>
              </w:rPr>
              <w:t xml:space="preserve">) </w:t>
            </w:r>
            <w:r w:rsidRPr="006213F2">
              <w:rPr>
                <w:rFonts w:ascii="Times New Roman" w:eastAsia="標楷體" w:hAnsi="Times New Roman"/>
                <w:sz w:val="28"/>
                <w:szCs w:val="28"/>
              </w:rPr>
              <w:t>及執行機關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3073" w:type="dxa"/>
            <w:shd w:val="clear" w:color="auto" w:fill="auto"/>
            <w:vAlign w:val="center"/>
          </w:tcPr>
          <w:p w:rsidR="00984E73" w:rsidRPr="006213F2" w:rsidRDefault="00984E73" w:rsidP="0070147C">
            <w:pPr>
              <w:adjustRightInd w:val="0"/>
              <w:snapToGrid w:val="0"/>
              <w:spacing w:line="460" w:lineRule="exact"/>
              <w:ind w:left="395" w:hangingChars="141" w:hanging="395"/>
              <w:jc w:val="both"/>
              <w:rPr>
                <w:rFonts w:ascii="Times New Roman" w:eastAsia="標楷體" w:hAnsi="Times New Roman"/>
                <w:sz w:val="28"/>
                <w:szCs w:val="28"/>
              </w:rPr>
            </w:pPr>
            <w:r w:rsidRPr="006213F2">
              <w:rPr>
                <w:rFonts w:ascii="Times New Roman" w:eastAsia="標楷體" w:hAnsi="Times New Roman"/>
                <w:sz w:val="28"/>
                <w:szCs w:val="28"/>
              </w:rPr>
              <w:lastRenderedPageBreak/>
              <w:t>1</w:t>
            </w:r>
            <w:r w:rsidRPr="006213F2">
              <w:rPr>
                <w:rFonts w:ascii="Times New Roman" w:eastAsia="標楷體" w:hAnsi="Times New Roman"/>
                <w:sz w:val="28"/>
                <w:szCs w:val="28"/>
              </w:rPr>
              <w:t>、臺中市政府新聞局刊登新聞稿，或使用廣播、電視、網路通訊設備或其他電子媒</w:t>
            </w:r>
            <w:r w:rsidRPr="006213F2">
              <w:rPr>
                <w:rFonts w:ascii="Times New Roman" w:eastAsia="標楷體" w:hAnsi="Times New Roman"/>
                <w:sz w:val="28"/>
                <w:szCs w:val="28"/>
              </w:rPr>
              <w:lastRenderedPageBreak/>
              <w:t>體發布。</w:t>
            </w:r>
          </w:p>
          <w:p w:rsidR="00984E73" w:rsidRPr="006213F2" w:rsidRDefault="00984E73" w:rsidP="0070147C">
            <w:pPr>
              <w:adjustRightInd w:val="0"/>
              <w:snapToGrid w:val="0"/>
              <w:spacing w:line="460" w:lineRule="exact"/>
              <w:ind w:left="399" w:hangingChars="156" w:hanging="399"/>
              <w:jc w:val="both"/>
              <w:rPr>
                <w:rFonts w:ascii="Times New Roman" w:eastAsia="標楷體" w:hAnsi="Times New Roman"/>
                <w:spacing w:val="-12"/>
                <w:sz w:val="28"/>
                <w:szCs w:val="28"/>
              </w:rPr>
            </w:pPr>
            <w:r w:rsidRPr="006213F2">
              <w:rPr>
                <w:rFonts w:ascii="Times New Roman" w:eastAsia="標楷體" w:hAnsi="Times New Roman"/>
                <w:spacing w:val="-12"/>
                <w:sz w:val="28"/>
                <w:szCs w:val="28"/>
              </w:rPr>
              <w:t>2</w:t>
            </w:r>
            <w:r w:rsidRPr="006213F2">
              <w:rPr>
                <w:rFonts w:ascii="Times New Roman" w:eastAsia="標楷體" w:hAnsi="Times New Roman"/>
                <w:spacing w:val="-12"/>
                <w:sz w:val="28"/>
                <w:szCs w:val="28"/>
              </w:rPr>
              <w:t>、</w:t>
            </w:r>
            <w:r w:rsidRPr="006213F2">
              <w:rPr>
                <w:rFonts w:ascii="Times New Roman" w:eastAsia="標楷體" w:hAnsi="Times New Roman"/>
                <w:sz w:val="28"/>
                <w:szCs w:val="28"/>
              </w:rPr>
              <w:t>臺中市政府</w:t>
            </w:r>
            <w:r w:rsidRPr="006213F2">
              <w:rPr>
                <w:rFonts w:ascii="Times New Roman" w:eastAsia="標楷體" w:hAnsi="Times New Roman"/>
                <w:spacing w:val="-12"/>
                <w:sz w:val="28"/>
                <w:szCs w:val="28"/>
              </w:rPr>
              <w:t>秘書處於本府之公告欄張貼公告。</w:t>
            </w:r>
          </w:p>
          <w:p w:rsidR="00984E73" w:rsidRPr="006213F2" w:rsidRDefault="00984E73" w:rsidP="0070147C">
            <w:pPr>
              <w:adjustRightInd w:val="0"/>
              <w:snapToGrid w:val="0"/>
              <w:spacing w:line="460" w:lineRule="exact"/>
              <w:ind w:left="395" w:hangingChars="141" w:hanging="395"/>
              <w:jc w:val="both"/>
              <w:rPr>
                <w:rFonts w:ascii="Times New Roman" w:eastAsia="標楷體" w:hAnsi="Times New Roman"/>
                <w:sz w:val="28"/>
                <w:szCs w:val="28"/>
              </w:rPr>
            </w:pPr>
            <w:r w:rsidRPr="006213F2">
              <w:rPr>
                <w:rFonts w:ascii="Times New Roman" w:eastAsia="標楷體" w:hAnsi="Times New Roman"/>
                <w:sz w:val="28"/>
                <w:szCs w:val="28"/>
              </w:rPr>
              <w:t>3</w:t>
            </w:r>
            <w:r w:rsidRPr="006213F2">
              <w:rPr>
                <w:rFonts w:ascii="Times New Roman" w:eastAsia="標楷體" w:hAnsi="Times New Roman"/>
                <w:sz w:val="28"/>
                <w:szCs w:val="28"/>
              </w:rPr>
              <w:t>、臺中市政府資訊中心</w:t>
            </w:r>
            <w:r w:rsidRPr="006213F2">
              <w:rPr>
                <w:rFonts w:ascii="Times New Roman" w:eastAsia="標楷體" w:hAnsi="Times New Roman"/>
                <w:spacing w:val="-12"/>
                <w:sz w:val="28"/>
                <w:szCs w:val="28"/>
              </w:rPr>
              <w:t>於本府網站刊登公告。</w:t>
            </w:r>
          </w:p>
          <w:p w:rsidR="00984E73" w:rsidRPr="006213F2" w:rsidRDefault="00984E73" w:rsidP="0070147C">
            <w:pPr>
              <w:adjustRightInd w:val="0"/>
              <w:snapToGrid w:val="0"/>
              <w:spacing w:line="460" w:lineRule="exact"/>
              <w:ind w:left="395" w:hangingChars="141" w:hanging="395"/>
              <w:jc w:val="both"/>
              <w:rPr>
                <w:rFonts w:ascii="Times New Roman" w:eastAsia="標楷體" w:hAnsi="Times New Roman"/>
                <w:sz w:val="28"/>
                <w:szCs w:val="28"/>
              </w:rPr>
            </w:pPr>
            <w:r w:rsidRPr="006213F2">
              <w:rPr>
                <w:rFonts w:ascii="Times New Roman" w:eastAsia="標楷體" w:hAnsi="Times New Roman"/>
                <w:sz w:val="28"/>
                <w:szCs w:val="28"/>
              </w:rPr>
              <w:t>4</w:t>
            </w:r>
            <w:r w:rsidRPr="006213F2">
              <w:rPr>
                <w:rFonts w:ascii="Times New Roman" w:eastAsia="標楷體" w:hAnsi="Times New Roman"/>
                <w:sz w:val="28"/>
                <w:szCs w:val="28"/>
              </w:rPr>
              <w:t>、臺中市各區公所、臺中市災害應變中心各防救災機關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及執行機關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於所屬網站及公告欄張貼公告。</w:t>
            </w:r>
          </w:p>
          <w:p w:rsidR="00984E73" w:rsidRPr="006213F2" w:rsidRDefault="00984E73" w:rsidP="0070147C">
            <w:pPr>
              <w:adjustRightInd w:val="0"/>
              <w:snapToGrid w:val="0"/>
              <w:spacing w:line="460" w:lineRule="exact"/>
              <w:ind w:left="3" w:hangingChars="1" w:hanging="3"/>
              <w:jc w:val="both"/>
              <w:rPr>
                <w:rFonts w:ascii="Times New Roman" w:eastAsia="標楷體" w:hAnsi="Times New Roman"/>
                <w:sz w:val="28"/>
                <w:szCs w:val="28"/>
              </w:rPr>
            </w:pPr>
            <w:r w:rsidRPr="006213F2">
              <w:rPr>
                <w:rFonts w:ascii="Times New Roman" w:eastAsia="標楷體" w:hAnsi="Times New Roman"/>
                <w:spacing w:val="-12"/>
                <w:sz w:val="28"/>
                <w:szCs w:val="28"/>
              </w:rPr>
              <w:t>註：第二款及第四款之規定，</w:t>
            </w:r>
            <w:r w:rsidRPr="006213F2">
              <w:rPr>
                <w:rFonts w:ascii="Times New Roman" w:eastAsia="標楷體" w:hAnsi="Times New Roman"/>
                <w:sz w:val="28"/>
                <w:szCs w:val="28"/>
              </w:rPr>
              <w:t>如遇非上班日、</w:t>
            </w:r>
            <w:r w:rsidRPr="006213F2">
              <w:rPr>
                <w:rFonts w:ascii="Times New Roman" w:eastAsia="標楷體" w:hAnsi="Times New Roman"/>
                <w:bCs/>
                <w:sz w:val="28"/>
                <w:szCs w:val="28"/>
              </w:rPr>
              <w:t>天然災害停止辦公日等非民眾洽公期間，請機關</w:t>
            </w:r>
            <w:r w:rsidRPr="006213F2">
              <w:rPr>
                <w:rFonts w:ascii="Times New Roman" w:eastAsia="標楷體" w:hAnsi="Times New Roman"/>
                <w:bCs/>
                <w:sz w:val="28"/>
                <w:szCs w:val="28"/>
              </w:rPr>
              <w:t>(</w:t>
            </w:r>
            <w:r w:rsidRPr="006213F2">
              <w:rPr>
                <w:rFonts w:ascii="Times New Roman" w:eastAsia="標楷體" w:hAnsi="Times New Roman"/>
                <w:bCs/>
                <w:sz w:val="28"/>
                <w:szCs w:val="28"/>
              </w:rPr>
              <w:t>單位</w:t>
            </w:r>
            <w:r w:rsidRPr="006213F2">
              <w:rPr>
                <w:rFonts w:ascii="Times New Roman" w:eastAsia="標楷體" w:hAnsi="Times New Roman"/>
                <w:bCs/>
                <w:sz w:val="28"/>
                <w:szCs w:val="28"/>
              </w:rPr>
              <w:t>)</w:t>
            </w:r>
            <w:r w:rsidRPr="006213F2">
              <w:rPr>
                <w:rFonts w:ascii="Times New Roman" w:eastAsia="標楷體" w:hAnsi="Times New Roman"/>
                <w:bCs/>
                <w:sz w:val="28"/>
                <w:szCs w:val="28"/>
              </w:rPr>
              <w:t>於</w:t>
            </w:r>
            <w:r w:rsidRPr="006213F2">
              <w:rPr>
                <w:rFonts w:ascii="Times New Roman" w:eastAsia="標楷體" w:hAnsi="Times New Roman"/>
                <w:sz w:val="28"/>
                <w:szCs w:val="28"/>
              </w:rPr>
              <w:t>上班日立即張貼公告使民眾知悉。</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六</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製發臨時通行證</w:t>
            </w:r>
          </w:p>
        </w:tc>
        <w:tc>
          <w:tcPr>
            <w:tcW w:w="2092"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臺中市政府警察局</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臺中市各區公所、臺中市災害應變中心各防救災機關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及執行機關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3073" w:type="dxa"/>
            <w:shd w:val="clear" w:color="auto" w:fill="auto"/>
          </w:tcPr>
          <w:p w:rsidR="00984E73" w:rsidRPr="006213F2" w:rsidRDefault="00984E73" w:rsidP="0070147C">
            <w:pPr>
              <w:adjustRightInd w:val="0"/>
              <w:snapToGrid w:val="0"/>
              <w:spacing w:line="460" w:lineRule="exact"/>
              <w:ind w:left="381" w:hangingChars="136" w:hanging="381"/>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、準用</w:t>
            </w:r>
            <w:r w:rsidRPr="006213F2">
              <w:rPr>
                <w:rFonts w:ascii="Times New Roman" w:eastAsia="標楷體" w:hAnsi="Times New Roman"/>
                <w:sz w:val="28"/>
                <w:szCs w:val="28"/>
                <w:u w:val="single"/>
              </w:rPr>
              <w:t>臺中市災害警戒區域臨時通行證申請及使用規定</w:t>
            </w:r>
            <w:r w:rsidRPr="006213F2">
              <w:rPr>
                <w:rFonts w:ascii="Times New Roman" w:eastAsia="標楷體" w:hAnsi="Times New Roman"/>
                <w:sz w:val="28"/>
                <w:szCs w:val="28"/>
              </w:rPr>
              <w:t>。</w:t>
            </w:r>
          </w:p>
          <w:p w:rsidR="00984E73" w:rsidRPr="006213F2" w:rsidRDefault="00984E73" w:rsidP="0070147C">
            <w:pPr>
              <w:adjustRightInd w:val="0"/>
              <w:snapToGrid w:val="0"/>
              <w:spacing w:line="460" w:lineRule="exact"/>
              <w:ind w:left="366" w:hangingChars="143" w:hanging="366"/>
              <w:jc w:val="both"/>
              <w:rPr>
                <w:rFonts w:ascii="Times New Roman" w:eastAsia="標楷體" w:hAnsi="Times New Roman"/>
                <w:sz w:val="28"/>
                <w:szCs w:val="28"/>
              </w:rPr>
            </w:pPr>
            <w:r w:rsidRPr="006213F2">
              <w:rPr>
                <w:rFonts w:ascii="Times New Roman" w:eastAsia="標楷體" w:hAnsi="Times New Roman"/>
                <w:spacing w:val="-12"/>
                <w:sz w:val="28"/>
                <w:szCs w:val="28"/>
              </w:rPr>
              <w:t>2</w:t>
            </w:r>
            <w:r w:rsidRPr="006213F2">
              <w:rPr>
                <w:rFonts w:ascii="Times New Roman" w:eastAsia="標楷體" w:hAnsi="Times New Roman"/>
                <w:spacing w:val="-12"/>
                <w:sz w:val="28"/>
                <w:szCs w:val="28"/>
              </w:rPr>
              <w:t>、</w:t>
            </w:r>
            <w:r w:rsidRPr="006213F2">
              <w:rPr>
                <w:rFonts w:ascii="Times New Roman" w:eastAsia="標楷體" w:hAnsi="Times New Roman"/>
                <w:sz w:val="28"/>
                <w:szCs w:val="28"/>
              </w:rPr>
              <w:t>得</w:t>
            </w:r>
            <w:r w:rsidRPr="006213F2">
              <w:rPr>
                <w:rFonts w:ascii="Times New Roman" w:eastAsia="標楷體" w:hAnsi="Times New Roman"/>
                <w:sz w:val="28"/>
                <w:szCs w:val="28"/>
                <w:u w:val="single"/>
              </w:rPr>
              <w:t>以公務識別證、公文或契約書等</w:t>
            </w:r>
            <w:r w:rsidRPr="006213F2">
              <w:rPr>
                <w:rFonts w:ascii="Times New Roman" w:eastAsia="標楷體" w:hAnsi="Times New Roman"/>
                <w:sz w:val="28"/>
                <w:szCs w:val="28"/>
              </w:rPr>
              <w:t>身分證明文件代替臨時通行證之人員：</w:t>
            </w:r>
          </w:p>
          <w:p w:rsidR="00984E73" w:rsidRPr="006213F2" w:rsidRDefault="00984E73" w:rsidP="0070147C">
            <w:pPr>
              <w:adjustRightInd w:val="0"/>
              <w:snapToGrid w:val="0"/>
              <w:spacing w:line="460" w:lineRule="exact"/>
              <w:ind w:leftChars="118" w:left="709" w:hangingChars="152" w:hanging="426"/>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執行公務或救災之軍、警、消防、海巡及區公所人員。</w:t>
            </w:r>
          </w:p>
          <w:p w:rsidR="00984E73" w:rsidRPr="006213F2" w:rsidRDefault="00984E73" w:rsidP="0070147C">
            <w:pPr>
              <w:adjustRightInd w:val="0"/>
              <w:snapToGrid w:val="0"/>
              <w:spacing w:line="460" w:lineRule="exact"/>
              <w:ind w:leftChars="118" w:left="709" w:hangingChars="152" w:hanging="426"/>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本市災害應變中心指揮官、副指揮</w:t>
            </w:r>
            <w:r w:rsidRPr="006213F2">
              <w:rPr>
                <w:rFonts w:ascii="Times New Roman" w:eastAsia="標楷體" w:hAnsi="Times New Roman"/>
                <w:sz w:val="28"/>
                <w:szCs w:val="28"/>
              </w:rPr>
              <w:lastRenderedPageBreak/>
              <w:t>官、執行長</w:t>
            </w:r>
            <w:r w:rsidRPr="006213F2">
              <w:rPr>
                <w:rFonts w:ascii="Times New Roman" w:eastAsia="標楷體" w:hAnsi="Times New Roman"/>
                <w:sz w:val="28"/>
                <w:szCs w:val="28"/>
                <w:u w:val="single"/>
              </w:rPr>
              <w:t>、</w:t>
            </w:r>
            <w:r w:rsidRPr="006213F2">
              <w:rPr>
                <w:rFonts w:ascii="Times New Roman" w:eastAsia="標楷體" w:hAnsi="Times New Roman"/>
                <w:sz w:val="28"/>
                <w:szCs w:val="28"/>
              </w:rPr>
              <w:t>執行秘書</w:t>
            </w:r>
            <w:r w:rsidRPr="006213F2">
              <w:rPr>
                <w:rFonts w:ascii="Times New Roman" w:eastAsia="標楷體" w:hAnsi="Times New Roman"/>
                <w:sz w:val="28"/>
                <w:szCs w:val="28"/>
                <w:u w:val="single"/>
              </w:rPr>
              <w:t>、各防救災機關</w:t>
            </w:r>
            <w:r w:rsidRPr="006213F2">
              <w:rPr>
                <w:rFonts w:ascii="Times New Roman" w:eastAsia="標楷體" w:hAnsi="Times New Roman"/>
                <w:sz w:val="28"/>
                <w:szCs w:val="28"/>
                <w:u w:val="single"/>
              </w:rPr>
              <w:t>(</w:t>
            </w:r>
            <w:r w:rsidRPr="006213F2">
              <w:rPr>
                <w:rFonts w:ascii="Times New Roman" w:eastAsia="標楷體" w:hAnsi="Times New Roman"/>
                <w:sz w:val="28"/>
                <w:szCs w:val="28"/>
                <w:u w:val="single"/>
              </w:rPr>
              <w:t>單位</w:t>
            </w:r>
            <w:r w:rsidRPr="006213F2">
              <w:rPr>
                <w:rFonts w:ascii="Times New Roman" w:eastAsia="標楷體" w:hAnsi="Times New Roman"/>
                <w:sz w:val="28"/>
                <w:szCs w:val="28"/>
                <w:u w:val="single"/>
              </w:rPr>
              <w:t>)</w:t>
            </w:r>
            <w:r w:rsidRPr="006213F2">
              <w:rPr>
                <w:rFonts w:ascii="Times New Roman" w:eastAsia="標楷體" w:hAnsi="Times New Roman"/>
                <w:sz w:val="28"/>
                <w:szCs w:val="28"/>
                <w:u w:val="single"/>
              </w:rPr>
              <w:t>及其外包廠商人員</w:t>
            </w:r>
            <w:r w:rsidRPr="006213F2">
              <w:rPr>
                <w:rFonts w:ascii="Times New Roman" w:eastAsia="標楷體" w:hAnsi="Times New Roman"/>
                <w:sz w:val="28"/>
                <w:szCs w:val="28"/>
              </w:rPr>
              <w:t>。</w:t>
            </w:r>
          </w:p>
          <w:p w:rsidR="00984E73" w:rsidRPr="006213F2" w:rsidRDefault="00984E73" w:rsidP="0070147C">
            <w:pPr>
              <w:adjustRightInd w:val="0"/>
              <w:snapToGrid w:val="0"/>
              <w:spacing w:line="460" w:lineRule="exact"/>
              <w:ind w:leftChars="118" w:left="709" w:hangingChars="152" w:hanging="426"/>
              <w:jc w:val="both"/>
              <w:rPr>
                <w:rFonts w:ascii="Times New Roman" w:eastAsia="標楷體" w:hAnsi="Times New Roman"/>
                <w:sz w:val="28"/>
                <w:szCs w:val="28"/>
              </w:rPr>
            </w:pPr>
            <w:r w:rsidRPr="006213F2">
              <w:rPr>
                <w:rFonts w:ascii="Times New Roman" w:eastAsia="標楷體" w:hAnsi="Times New Roman"/>
                <w:sz w:val="28"/>
                <w:szCs w:val="28"/>
              </w:rPr>
              <w:t>(3)</w:t>
            </w:r>
            <w:r w:rsidRPr="006213F2">
              <w:rPr>
                <w:rFonts w:ascii="Times New Roman" w:eastAsia="標楷體" w:hAnsi="Times New Roman"/>
                <w:sz w:val="28"/>
                <w:szCs w:val="28"/>
                <w:u w:val="single"/>
              </w:rPr>
              <w:t>由前二目人員帶隊及擔保前往執行救災任務之人員。</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七</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公告區域及其周邊之人車管制、船舶限制或禁止航行</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臺中市災害應變中心防救災機關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、執行機關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臺中市各區公所</w:t>
            </w:r>
          </w:p>
        </w:tc>
        <w:tc>
          <w:tcPr>
            <w:tcW w:w="3073" w:type="dxa"/>
            <w:shd w:val="clear" w:color="auto" w:fill="auto"/>
          </w:tcPr>
          <w:p w:rsidR="00984E73" w:rsidRPr="006213F2" w:rsidRDefault="00984E73" w:rsidP="0070147C">
            <w:pPr>
              <w:adjustRightInd w:val="0"/>
              <w:snapToGrid w:val="0"/>
              <w:spacing w:line="460" w:lineRule="exact"/>
              <w:ind w:left="353" w:hangingChars="126" w:hanging="353"/>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、除依規定張貼劃定警戒區域公告外，並由權責機關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於公告區域主要道路出入口或適當地點以警戒帶、告示牌或其他標示工具警示，並由權責機關</w:t>
            </w:r>
            <w:r w:rsidRPr="006213F2">
              <w:rPr>
                <w:rFonts w:ascii="Times New Roman" w:eastAsia="標楷體" w:hAnsi="Times New Roman"/>
                <w:sz w:val="28"/>
                <w:szCs w:val="28"/>
              </w:rPr>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r w:rsidRPr="006213F2">
              <w:rPr>
                <w:rFonts w:ascii="Times New Roman" w:eastAsia="標楷體" w:hAnsi="Times New Roman"/>
                <w:sz w:val="28"/>
                <w:szCs w:val="28"/>
              </w:rPr>
              <w:t>、警察、海巡或國軍人員執行管制作業。</w:t>
            </w:r>
          </w:p>
          <w:p w:rsidR="00984E73" w:rsidRPr="006213F2" w:rsidRDefault="00984E73" w:rsidP="0070147C">
            <w:pPr>
              <w:adjustRightInd w:val="0"/>
              <w:snapToGrid w:val="0"/>
              <w:spacing w:line="460" w:lineRule="exact"/>
              <w:ind w:left="353" w:hangingChars="126" w:hanging="353"/>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、除持</w:t>
            </w:r>
            <w:r w:rsidRPr="006213F2">
              <w:rPr>
                <w:rFonts w:ascii="Times New Roman" w:eastAsia="標楷體" w:hAnsi="Times New Roman"/>
                <w:sz w:val="28"/>
                <w:szCs w:val="28"/>
                <w:u w:val="single"/>
              </w:rPr>
              <w:t>公務識別證、公文或契約書等</w:t>
            </w:r>
            <w:r w:rsidRPr="006213F2">
              <w:rPr>
                <w:rFonts w:ascii="Times New Roman" w:eastAsia="標楷體" w:hAnsi="Times New Roman"/>
                <w:sz w:val="28"/>
                <w:szCs w:val="28"/>
              </w:rPr>
              <w:t>身分證明文件代替臨時通行證之人員外，其餘人員須持本府製發之臨時通行證方可進出該警戒區域。</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t>(</w:t>
            </w:r>
            <w:r w:rsidRPr="006213F2">
              <w:rPr>
                <w:rFonts w:ascii="Times New Roman" w:eastAsia="標楷體" w:hAnsi="Times New Roman"/>
                <w:sz w:val="28"/>
                <w:szCs w:val="28"/>
              </w:rPr>
              <w:t>八</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公告區域之強制疏散</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臺中市各區公所、臺中市政府警察局、臺中市政府消防局、臺中市後備指揮部、執行機關</w:t>
            </w: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單位</w:t>
            </w:r>
            <w:r w:rsidRPr="006213F2">
              <w:rPr>
                <w:rFonts w:ascii="Times New Roman" w:eastAsia="標楷體" w:hAnsi="Times New Roman"/>
                <w:sz w:val="28"/>
                <w:szCs w:val="28"/>
              </w:rPr>
              <w:t>)</w:t>
            </w:r>
          </w:p>
        </w:tc>
        <w:tc>
          <w:tcPr>
            <w:tcW w:w="1950"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p>
        </w:tc>
        <w:tc>
          <w:tcPr>
            <w:tcW w:w="3073" w:type="dxa"/>
            <w:shd w:val="clear" w:color="auto" w:fill="auto"/>
          </w:tcPr>
          <w:p w:rsidR="00984E73" w:rsidRPr="006213F2" w:rsidRDefault="00984E73" w:rsidP="0070147C">
            <w:pPr>
              <w:adjustRightInd w:val="0"/>
              <w:snapToGrid w:val="0"/>
              <w:spacing w:line="460" w:lineRule="exact"/>
              <w:ind w:left="395" w:hangingChars="141" w:hanging="395"/>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、由臺中市各區公所會同警察、消防、國軍及各里、鄰長共同執行，必要時得由臺中市後備指揮部向國軍申請支援人力。</w:t>
            </w:r>
          </w:p>
          <w:p w:rsidR="00984E73" w:rsidRPr="006213F2" w:rsidRDefault="00984E73" w:rsidP="0070147C">
            <w:pPr>
              <w:adjustRightInd w:val="0"/>
              <w:snapToGrid w:val="0"/>
              <w:spacing w:line="460" w:lineRule="exact"/>
              <w:ind w:left="367" w:hangingChars="131" w:hanging="367"/>
              <w:jc w:val="both"/>
              <w:rPr>
                <w:rFonts w:ascii="Times New Roman" w:eastAsia="標楷體" w:hAnsi="Times New Roman"/>
                <w:sz w:val="28"/>
                <w:szCs w:val="28"/>
              </w:rPr>
            </w:pPr>
            <w:r w:rsidRPr="006213F2">
              <w:rPr>
                <w:rFonts w:ascii="Times New Roman" w:eastAsia="標楷體" w:hAnsi="Times New Roman"/>
                <w:sz w:val="28"/>
                <w:szCs w:val="28"/>
              </w:rPr>
              <w:lastRenderedPageBreak/>
              <w:t>2</w:t>
            </w:r>
            <w:r w:rsidRPr="006213F2">
              <w:rPr>
                <w:rFonts w:ascii="Times New Roman" w:eastAsia="標楷體" w:hAnsi="Times New Roman"/>
                <w:sz w:val="28"/>
                <w:szCs w:val="28"/>
              </w:rPr>
              <w:t>、內政部警政署</w:t>
            </w:r>
            <w:r w:rsidRPr="006213F2">
              <w:rPr>
                <w:rFonts w:ascii="Times New Roman" w:eastAsia="標楷體" w:hAnsi="Times New Roman"/>
                <w:color w:val="000000"/>
                <w:sz w:val="28"/>
                <w:szCs w:val="28"/>
                <w:u w:val="single"/>
              </w:rPr>
              <w:t>保安警察第七總隊第五大隊</w:t>
            </w:r>
            <w:r w:rsidRPr="006213F2">
              <w:rPr>
                <w:rFonts w:ascii="Times New Roman" w:eastAsia="標楷體" w:hAnsi="Times New Roman"/>
                <w:color w:val="000000"/>
                <w:sz w:val="28"/>
                <w:szCs w:val="28"/>
              </w:rPr>
              <w:t>及</w:t>
            </w:r>
            <w:r w:rsidRPr="006213F2">
              <w:rPr>
                <w:rFonts w:ascii="Times New Roman" w:eastAsia="標楷體" w:hAnsi="Times New Roman"/>
                <w:color w:val="000000"/>
                <w:sz w:val="28"/>
                <w:szCs w:val="28"/>
                <w:u w:val="single"/>
              </w:rPr>
              <w:t>第九大隊</w:t>
            </w:r>
            <w:r w:rsidRPr="006213F2">
              <w:rPr>
                <w:rFonts w:ascii="Times New Roman" w:eastAsia="標楷體" w:hAnsi="Times New Roman"/>
                <w:sz w:val="28"/>
                <w:szCs w:val="28"/>
              </w:rPr>
              <w:t>為本市轄內國家公園警戒區域之執行單位，依法採取禁止或限制進出等強制措施。</w:t>
            </w:r>
          </w:p>
          <w:p w:rsidR="00984E73" w:rsidRPr="006213F2" w:rsidRDefault="00984E73" w:rsidP="0070147C">
            <w:pPr>
              <w:adjustRightInd w:val="0"/>
              <w:snapToGrid w:val="0"/>
              <w:spacing w:line="460" w:lineRule="exact"/>
              <w:ind w:left="358" w:hangingChars="128" w:hanging="358"/>
              <w:jc w:val="both"/>
              <w:rPr>
                <w:rFonts w:ascii="Times New Roman" w:eastAsia="標楷體" w:hAnsi="Times New Roman"/>
                <w:sz w:val="28"/>
                <w:szCs w:val="28"/>
              </w:rPr>
            </w:pPr>
            <w:r w:rsidRPr="006213F2">
              <w:rPr>
                <w:rFonts w:ascii="Times New Roman" w:eastAsia="標楷體" w:hAnsi="Times New Roman"/>
                <w:sz w:val="28"/>
                <w:szCs w:val="28"/>
              </w:rPr>
              <w:t>3</w:t>
            </w:r>
            <w:r w:rsidRPr="006213F2">
              <w:rPr>
                <w:rFonts w:ascii="Times New Roman" w:eastAsia="標楷體" w:hAnsi="Times New Roman"/>
                <w:sz w:val="28"/>
                <w:szCs w:val="28"/>
              </w:rPr>
              <w:t>、內政部警政署臺中港務警察總隊、行政院海岸巡防署海岸巡防總局中部地區巡防局第三海岸巡防總隊、行政院海岸巡防署海洋巡防總局第三海巡隊、行政院海岸巡防署海洋巡防總局中部地區機動海巡隊為本市臨海及港口警戒區域之執行機關，依法採取禁止或限制進出等強制措施。</w:t>
            </w:r>
          </w:p>
          <w:p w:rsidR="00984E73" w:rsidRPr="006213F2" w:rsidRDefault="00984E73" w:rsidP="0070147C">
            <w:pPr>
              <w:adjustRightInd w:val="0"/>
              <w:snapToGrid w:val="0"/>
              <w:spacing w:line="460" w:lineRule="exact"/>
              <w:ind w:left="381" w:hangingChars="136" w:hanging="381"/>
              <w:jc w:val="both"/>
              <w:rPr>
                <w:rFonts w:ascii="Times New Roman" w:eastAsia="標楷體" w:hAnsi="Times New Roman"/>
                <w:sz w:val="28"/>
                <w:szCs w:val="28"/>
              </w:rPr>
            </w:pPr>
            <w:r w:rsidRPr="006213F2">
              <w:rPr>
                <w:rFonts w:ascii="Times New Roman" w:eastAsia="標楷體" w:hAnsi="Times New Roman"/>
                <w:sz w:val="28"/>
                <w:szCs w:val="28"/>
              </w:rPr>
              <w:t>4</w:t>
            </w:r>
            <w:r w:rsidRPr="006213F2">
              <w:rPr>
                <w:rFonts w:ascii="Times New Roman" w:eastAsia="標楷體" w:hAnsi="Times New Roman"/>
                <w:sz w:val="28"/>
                <w:szCs w:val="28"/>
              </w:rPr>
              <w:t>、災害發生或有發生之虞時，各區公所應確實掌握轄區狀況，必要時應立即採取必要之疏散工作。</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九</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勸導及舉發</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臺中市政府警察局、內政部警政署臺中港務</w:t>
            </w:r>
            <w:r w:rsidRPr="006213F2">
              <w:rPr>
                <w:rFonts w:ascii="Times New Roman" w:eastAsia="標楷體" w:hAnsi="Times New Roman"/>
                <w:sz w:val="28"/>
                <w:szCs w:val="28"/>
              </w:rPr>
              <w:lastRenderedPageBreak/>
              <w:t>警察總隊、海巡署海岸巡防總局中部地區巡防局第三海岸巡防總隊、海巡署海洋巡防總局第三海巡隊、海巡署海洋巡防總局中部地區機動海巡隊、</w:t>
            </w:r>
            <w:r w:rsidRPr="006213F2">
              <w:rPr>
                <w:rFonts w:ascii="Times New Roman" w:eastAsia="標楷體" w:hAnsi="Times New Roman"/>
                <w:color w:val="000000"/>
                <w:sz w:val="28"/>
                <w:szCs w:val="28"/>
              </w:rPr>
              <w:t>內政部警政署</w:t>
            </w:r>
            <w:r w:rsidRPr="006213F2">
              <w:rPr>
                <w:rFonts w:ascii="Times New Roman" w:eastAsia="標楷體" w:hAnsi="Times New Roman"/>
                <w:color w:val="000000"/>
                <w:sz w:val="28"/>
                <w:szCs w:val="28"/>
                <w:u w:val="single"/>
              </w:rPr>
              <w:t>保安警察第七總隊第五大隊</w:t>
            </w:r>
            <w:r w:rsidRPr="006213F2">
              <w:rPr>
                <w:rFonts w:ascii="Times New Roman" w:eastAsia="標楷體" w:hAnsi="Times New Roman"/>
                <w:color w:val="000000"/>
                <w:sz w:val="28"/>
                <w:szCs w:val="28"/>
              </w:rPr>
              <w:t>、</w:t>
            </w:r>
            <w:r w:rsidRPr="006213F2">
              <w:rPr>
                <w:rFonts w:ascii="Times New Roman" w:eastAsia="標楷體" w:hAnsi="Times New Roman"/>
                <w:color w:val="000000"/>
                <w:sz w:val="28"/>
                <w:szCs w:val="28"/>
                <w:u w:val="single"/>
              </w:rPr>
              <w:t>第九大隊</w:t>
            </w:r>
          </w:p>
        </w:tc>
        <w:tc>
          <w:tcPr>
            <w:tcW w:w="1950"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lastRenderedPageBreak/>
              <w:t>臺中市政府消防局、臺中市各區公所</w:t>
            </w:r>
          </w:p>
        </w:tc>
        <w:tc>
          <w:tcPr>
            <w:tcW w:w="3073" w:type="dxa"/>
            <w:shd w:val="clear" w:color="auto" w:fill="auto"/>
          </w:tcPr>
          <w:p w:rsidR="00984E73" w:rsidRPr="006213F2" w:rsidRDefault="00984E73" w:rsidP="0070147C">
            <w:pPr>
              <w:adjustRightInd w:val="0"/>
              <w:snapToGrid w:val="0"/>
              <w:spacing w:line="460" w:lineRule="exact"/>
              <w:ind w:left="409" w:hangingChars="146" w:hanging="409"/>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、對違反本法第三十一條第一項第二款規定者，得以言詞勸</w:t>
            </w:r>
            <w:r w:rsidRPr="006213F2">
              <w:rPr>
                <w:rFonts w:ascii="Times New Roman" w:eastAsia="標楷體" w:hAnsi="Times New Roman"/>
                <w:sz w:val="28"/>
                <w:szCs w:val="28"/>
              </w:rPr>
              <w:lastRenderedPageBreak/>
              <w:t>導，或由警察、海巡人員開具勸導書</w:t>
            </w:r>
            <w:r w:rsidRPr="006213F2">
              <w:rPr>
                <w:rFonts w:ascii="Times New Roman" w:eastAsia="標楷體" w:hAnsi="Times New Roman"/>
                <w:sz w:val="28"/>
                <w:szCs w:val="28"/>
              </w:rPr>
              <w:t>(</w:t>
            </w:r>
            <w:r w:rsidRPr="006213F2">
              <w:rPr>
                <w:rFonts w:ascii="Times New Roman" w:eastAsia="標楷體" w:hAnsi="Times New Roman"/>
                <w:sz w:val="28"/>
                <w:szCs w:val="28"/>
              </w:rPr>
              <w:t>如附件三</w:t>
            </w:r>
            <w:r w:rsidRPr="006213F2">
              <w:rPr>
                <w:rFonts w:ascii="Times New Roman" w:eastAsia="標楷體" w:hAnsi="Times New Roman"/>
                <w:sz w:val="28"/>
                <w:szCs w:val="28"/>
              </w:rPr>
              <w:t>)</w:t>
            </w:r>
            <w:r w:rsidRPr="006213F2">
              <w:rPr>
                <w:rFonts w:ascii="Times New Roman" w:eastAsia="標楷體" w:hAnsi="Times New Roman"/>
                <w:sz w:val="28"/>
                <w:szCs w:val="28"/>
              </w:rPr>
              <w:t>，勸導無效時由警察或海巡人員逕行舉發</w:t>
            </w:r>
            <w:r w:rsidRPr="006213F2">
              <w:rPr>
                <w:rFonts w:ascii="Times New Roman" w:eastAsia="標楷體" w:hAnsi="Times New Roman"/>
                <w:sz w:val="28"/>
                <w:szCs w:val="28"/>
              </w:rPr>
              <w:t>(</w:t>
            </w:r>
            <w:r w:rsidRPr="006213F2">
              <w:rPr>
                <w:rFonts w:ascii="Times New Roman" w:eastAsia="標楷體" w:hAnsi="Times New Roman"/>
                <w:sz w:val="28"/>
                <w:szCs w:val="28"/>
              </w:rPr>
              <w:t>如附件四</w:t>
            </w:r>
            <w:r w:rsidRPr="006213F2">
              <w:rPr>
                <w:rFonts w:ascii="Times New Roman" w:eastAsia="標楷體" w:hAnsi="Times New Roman"/>
                <w:sz w:val="28"/>
                <w:szCs w:val="28"/>
              </w:rPr>
              <w:t>)</w:t>
            </w:r>
            <w:r w:rsidRPr="006213F2">
              <w:rPr>
                <w:rFonts w:ascii="Times New Roman" w:eastAsia="標楷體" w:hAnsi="Times New Roman"/>
                <w:sz w:val="28"/>
                <w:szCs w:val="28"/>
              </w:rPr>
              <w:t>。但遇緊急危難狀況無法以言詞或開單勸導時，得待該狀況解除後舉發。</w:t>
            </w:r>
          </w:p>
          <w:p w:rsidR="00984E73" w:rsidRPr="006213F2" w:rsidRDefault="00984E73" w:rsidP="0070147C">
            <w:pPr>
              <w:adjustRightInd w:val="0"/>
              <w:snapToGrid w:val="0"/>
              <w:spacing w:line="460" w:lineRule="exact"/>
              <w:ind w:left="409" w:hangingChars="146" w:hanging="409"/>
              <w:jc w:val="both"/>
              <w:rPr>
                <w:rFonts w:ascii="Times New Roman" w:eastAsia="標楷體" w:hAnsi="Times New Roman"/>
                <w:color w:val="FF0000"/>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、事件發生起十日內將勸導書、舉發單及相關證據</w:t>
            </w:r>
            <w:r w:rsidRPr="006213F2">
              <w:rPr>
                <w:rFonts w:ascii="Times New Roman" w:eastAsia="標楷體" w:hAnsi="Times New Roman"/>
                <w:sz w:val="28"/>
                <w:szCs w:val="28"/>
              </w:rPr>
              <w:t>(</w:t>
            </w:r>
            <w:r w:rsidRPr="006213F2">
              <w:rPr>
                <w:rFonts w:ascii="Times New Roman" w:eastAsia="標楷體" w:hAnsi="Times New Roman"/>
                <w:sz w:val="28"/>
                <w:szCs w:val="28"/>
              </w:rPr>
              <w:t>攝影、錄音或照片等資料</w:t>
            </w:r>
            <w:r w:rsidRPr="006213F2">
              <w:rPr>
                <w:rFonts w:ascii="Times New Roman" w:eastAsia="標楷體" w:hAnsi="Times New Roman"/>
                <w:sz w:val="28"/>
                <w:szCs w:val="28"/>
              </w:rPr>
              <w:t>)</w:t>
            </w:r>
            <w:r w:rsidRPr="006213F2">
              <w:rPr>
                <w:rFonts w:ascii="Times New Roman" w:eastAsia="標楷體" w:hAnsi="Times New Roman"/>
                <w:sz w:val="28"/>
                <w:szCs w:val="28"/>
              </w:rPr>
              <w:t>函送臺中市政府消防局辦理裁罰。</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sz w:val="28"/>
                <w:szCs w:val="28"/>
              </w:rPr>
            </w:pPr>
            <w:r w:rsidRPr="006213F2">
              <w:rPr>
                <w:rFonts w:ascii="Times New Roman" w:eastAsia="標楷體" w:hAnsi="Times New Roman"/>
                <w:sz w:val="28"/>
                <w:szCs w:val="28"/>
              </w:rPr>
              <w:lastRenderedPageBreak/>
              <w:t>(</w:t>
            </w:r>
            <w:r w:rsidRPr="006213F2">
              <w:rPr>
                <w:rFonts w:ascii="Times New Roman" w:eastAsia="標楷體" w:hAnsi="Times New Roman"/>
                <w:sz w:val="28"/>
                <w:szCs w:val="28"/>
              </w:rPr>
              <w:t>十</w:t>
            </w:r>
            <w:r w:rsidRPr="006213F2">
              <w:rPr>
                <w:rFonts w:ascii="Times New Roman" w:eastAsia="標楷體" w:hAnsi="Times New Roman"/>
                <w:sz w:val="28"/>
                <w:szCs w:val="28"/>
              </w:rPr>
              <w:t>)</w:t>
            </w:r>
          </w:p>
        </w:tc>
        <w:tc>
          <w:tcPr>
            <w:tcW w:w="849"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罰鍰案件之裁罰</w:t>
            </w:r>
          </w:p>
        </w:tc>
        <w:tc>
          <w:tcPr>
            <w:tcW w:w="2092"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臺中市政府消防局</w:t>
            </w:r>
          </w:p>
        </w:tc>
        <w:tc>
          <w:tcPr>
            <w:tcW w:w="1950"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r w:rsidRPr="006213F2">
              <w:rPr>
                <w:rFonts w:ascii="Times New Roman" w:eastAsia="標楷體" w:hAnsi="Times New Roman"/>
                <w:sz w:val="28"/>
                <w:szCs w:val="28"/>
              </w:rPr>
              <w:t>臺中市政府財政局</w:t>
            </w:r>
          </w:p>
        </w:tc>
        <w:tc>
          <w:tcPr>
            <w:tcW w:w="3073" w:type="dxa"/>
            <w:shd w:val="clear" w:color="auto" w:fill="auto"/>
          </w:tcPr>
          <w:p w:rsidR="00984E73" w:rsidRPr="006213F2" w:rsidRDefault="00984E73" w:rsidP="0070147C">
            <w:pPr>
              <w:adjustRightInd w:val="0"/>
              <w:snapToGrid w:val="0"/>
              <w:spacing w:line="460" w:lineRule="exact"/>
              <w:ind w:left="367" w:hangingChars="131" w:hanging="367"/>
              <w:jc w:val="both"/>
              <w:rPr>
                <w:rFonts w:ascii="Times New Roman" w:eastAsia="標楷體" w:hAnsi="Times New Roman"/>
                <w:sz w:val="28"/>
                <w:szCs w:val="28"/>
              </w:rPr>
            </w:pPr>
            <w:r w:rsidRPr="006213F2">
              <w:rPr>
                <w:rFonts w:ascii="Times New Roman" w:eastAsia="標楷體" w:hAnsi="Times New Roman"/>
                <w:sz w:val="28"/>
                <w:szCs w:val="28"/>
              </w:rPr>
              <w:t>1</w:t>
            </w:r>
            <w:r w:rsidRPr="006213F2">
              <w:rPr>
                <w:rFonts w:ascii="Times New Roman" w:eastAsia="標楷體" w:hAnsi="Times New Roman"/>
                <w:sz w:val="28"/>
                <w:szCs w:val="28"/>
              </w:rPr>
              <w:t>、舉發單除有行政程序法第一百零三條之情形外，應通知相對人令其限期陳述意見</w:t>
            </w:r>
            <w:r w:rsidRPr="006213F2">
              <w:rPr>
                <w:rFonts w:ascii="Times New Roman" w:eastAsia="標楷體" w:hAnsi="Times New Roman"/>
                <w:sz w:val="28"/>
                <w:szCs w:val="28"/>
              </w:rPr>
              <w:t>(</w:t>
            </w:r>
            <w:r w:rsidRPr="006213F2">
              <w:rPr>
                <w:rFonts w:ascii="Times New Roman" w:eastAsia="標楷體" w:hAnsi="Times New Roman"/>
                <w:sz w:val="28"/>
                <w:szCs w:val="28"/>
              </w:rPr>
              <w:t>如附件五</w:t>
            </w:r>
            <w:r w:rsidRPr="006213F2">
              <w:rPr>
                <w:rFonts w:ascii="Times New Roman" w:eastAsia="標楷體" w:hAnsi="Times New Roman"/>
                <w:sz w:val="28"/>
                <w:szCs w:val="28"/>
              </w:rPr>
              <w:t>)</w:t>
            </w:r>
            <w:r w:rsidRPr="006213F2">
              <w:rPr>
                <w:rFonts w:ascii="Times New Roman" w:eastAsia="標楷體" w:hAnsi="Times New Roman"/>
                <w:sz w:val="28"/>
                <w:szCs w:val="28"/>
              </w:rPr>
              <w:t>。經陳述意見認其違規事實明確者，依本法第三十九條第一款規定開具裁處書</w:t>
            </w:r>
            <w:r w:rsidRPr="006213F2">
              <w:rPr>
                <w:rFonts w:ascii="Times New Roman" w:eastAsia="標楷體" w:hAnsi="Times New Roman"/>
                <w:sz w:val="28"/>
                <w:szCs w:val="28"/>
              </w:rPr>
              <w:t>(</w:t>
            </w:r>
            <w:r w:rsidRPr="006213F2">
              <w:rPr>
                <w:rFonts w:ascii="Times New Roman" w:eastAsia="標楷體" w:hAnsi="Times New Roman"/>
                <w:sz w:val="28"/>
                <w:szCs w:val="28"/>
              </w:rPr>
              <w:t>如附件六</w:t>
            </w:r>
            <w:r w:rsidRPr="006213F2">
              <w:rPr>
                <w:rFonts w:ascii="Times New Roman" w:eastAsia="標楷體" w:hAnsi="Times New Roman"/>
                <w:sz w:val="28"/>
                <w:szCs w:val="28"/>
              </w:rPr>
              <w:t>)</w:t>
            </w:r>
            <w:r w:rsidRPr="006213F2">
              <w:rPr>
                <w:rFonts w:ascii="Times New Roman" w:eastAsia="標楷體" w:hAnsi="Times New Roman"/>
                <w:sz w:val="28"/>
                <w:szCs w:val="28"/>
              </w:rPr>
              <w:t>處以罰鍰。</w:t>
            </w:r>
          </w:p>
          <w:p w:rsidR="00984E73" w:rsidRPr="006213F2" w:rsidRDefault="00984E73" w:rsidP="0070147C">
            <w:pPr>
              <w:adjustRightInd w:val="0"/>
              <w:snapToGrid w:val="0"/>
              <w:spacing w:line="460" w:lineRule="exact"/>
              <w:ind w:left="423" w:hangingChars="151" w:hanging="423"/>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、本法第三十九條規定：「處新臺幣五萬元以上，二十五萬元以下罰鍰」。</w:t>
            </w:r>
          </w:p>
        </w:tc>
      </w:tr>
      <w:tr w:rsidR="00984E73" w:rsidRPr="006213F2" w:rsidTr="004670BD">
        <w:tc>
          <w:tcPr>
            <w:tcW w:w="813" w:type="dxa"/>
            <w:shd w:val="clear" w:color="auto" w:fill="auto"/>
          </w:tcPr>
          <w:p w:rsidR="00984E73" w:rsidRPr="006213F2" w:rsidRDefault="00984E73" w:rsidP="0070147C">
            <w:pPr>
              <w:adjustRightInd w:val="0"/>
              <w:snapToGrid w:val="0"/>
              <w:spacing w:line="460" w:lineRule="exact"/>
              <w:jc w:val="center"/>
              <w:rPr>
                <w:rFonts w:ascii="Times New Roman" w:eastAsia="標楷體" w:hAnsi="Times New Roman"/>
                <w:color w:val="000000"/>
                <w:sz w:val="28"/>
                <w:szCs w:val="28"/>
              </w:rPr>
            </w:pPr>
            <w:r w:rsidRPr="006213F2">
              <w:rPr>
                <w:rFonts w:ascii="Times New Roman" w:eastAsia="標楷體" w:hAnsi="Times New Roman"/>
                <w:color w:val="000000"/>
                <w:sz w:val="28"/>
                <w:szCs w:val="28"/>
              </w:rPr>
              <w:t>(</w:t>
            </w:r>
            <w:r w:rsidRPr="006213F2">
              <w:rPr>
                <w:rFonts w:ascii="Times New Roman" w:eastAsia="標楷體" w:hAnsi="Times New Roman"/>
                <w:color w:val="000000"/>
                <w:sz w:val="28"/>
                <w:szCs w:val="28"/>
              </w:rPr>
              <w:t>十</w:t>
            </w:r>
            <w:r w:rsidRPr="006213F2">
              <w:rPr>
                <w:rFonts w:ascii="Times New Roman" w:eastAsia="標楷體" w:hAnsi="Times New Roman"/>
                <w:color w:val="000000"/>
                <w:sz w:val="28"/>
                <w:szCs w:val="28"/>
              </w:rPr>
              <w:lastRenderedPageBreak/>
              <w:t>一</w:t>
            </w:r>
            <w:r w:rsidRPr="006213F2">
              <w:rPr>
                <w:rFonts w:ascii="Times New Roman" w:eastAsia="標楷體" w:hAnsi="Times New Roman"/>
                <w:color w:val="000000"/>
                <w:sz w:val="28"/>
                <w:szCs w:val="28"/>
              </w:rPr>
              <w:t>)</w:t>
            </w:r>
          </w:p>
        </w:tc>
        <w:tc>
          <w:tcPr>
            <w:tcW w:w="849"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lastRenderedPageBreak/>
              <w:t>禁制</w:t>
            </w:r>
            <w:r w:rsidRPr="006213F2">
              <w:rPr>
                <w:rFonts w:ascii="Times New Roman" w:eastAsia="標楷體" w:hAnsi="Times New Roman"/>
                <w:sz w:val="28"/>
                <w:szCs w:val="28"/>
              </w:rPr>
              <w:lastRenderedPageBreak/>
              <w:t>之解除</w:t>
            </w:r>
          </w:p>
        </w:tc>
        <w:tc>
          <w:tcPr>
            <w:tcW w:w="2092"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lastRenderedPageBreak/>
              <w:t>臺中市政府消</w:t>
            </w:r>
            <w:r w:rsidRPr="006213F2">
              <w:rPr>
                <w:rFonts w:ascii="Times New Roman" w:eastAsia="標楷體" w:hAnsi="Times New Roman"/>
                <w:sz w:val="28"/>
                <w:szCs w:val="28"/>
              </w:rPr>
              <w:lastRenderedPageBreak/>
              <w:t>防局</w:t>
            </w:r>
          </w:p>
        </w:tc>
        <w:tc>
          <w:tcPr>
            <w:tcW w:w="1950" w:type="dxa"/>
            <w:shd w:val="clear" w:color="auto" w:fill="auto"/>
          </w:tcPr>
          <w:p w:rsidR="00984E73" w:rsidRPr="006213F2" w:rsidRDefault="00984E73" w:rsidP="0070147C">
            <w:pPr>
              <w:adjustRightInd w:val="0"/>
              <w:snapToGrid w:val="0"/>
              <w:spacing w:line="460" w:lineRule="exact"/>
              <w:rPr>
                <w:rFonts w:ascii="Times New Roman" w:eastAsia="標楷體" w:hAnsi="Times New Roman"/>
                <w:sz w:val="28"/>
                <w:szCs w:val="28"/>
              </w:rPr>
            </w:pPr>
          </w:p>
        </w:tc>
        <w:tc>
          <w:tcPr>
            <w:tcW w:w="3073" w:type="dxa"/>
            <w:shd w:val="clear" w:color="auto" w:fill="auto"/>
          </w:tcPr>
          <w:p w:rsidR="00984E73" w:rsidRPr="006213F2" w:rsidRDefault="00984E73" w:rsidP="0070147C">
            <w:pPr>
              <w:adjustRightInd w:val="0"/>
              <w:snapToGrid w:val="0"/>
              <w:spacing w:line="460" w:lineRule="exact"/>
              <w:jc w:val="both"/>
              <w:rPr>
                <w:rFonts w:ascii="Times New Roman" w:eastAsia="標楷體" w:hAnsi="Times New Roman"/>
                <w:sz w:val="28"/>
                <w:szCs w:val="28"/>
              </w:rPr>
            </w:pPr>
            <w:r w:rsidRPr="006213F2">
              <w:rPr>
                <w:rFonts w:ascii="Times New Roman" w:eastAsia="標楷體" w:hAnsi="Times New Roman"/>
                <w:sz w:val="28"/>
                <w:szCs w:val="28"/>
              </w:rPr>
              <w:t>解除時機：</w:t>
            </w:r>
          </w:p>
          <w:p w:rsidR="00984E73" w:rsidRPr="006213F2" w:rsidRDefault="00984E73" w:rsidP="0070147C">
            <w:pPr>
              <w:adjustRightInd w:val="0"/>
              <w:snapToGrid w:val="0"/>
              <w:spacing w:line="460" w:lineRule="exact"/>
              <w:ind w:left="381" w:hangingChars="136" w:hanging="381"/>
              <w:jc w:val="both"/>
              <w:rPr>
                <w:rFonts w:ascii="Times New Roman" w:eastAsia="標楷體" w:hAnsi="Times New Roman"/>
                <w:sz w:val="28"/>
                <w:szCs w:val="28"/>
              </w:rPr>
            </w:pPr>
            <w:r w:rsidRPr="006213F2">
              <w:rPr>
                <w:rFonts w:ascii="Times New Roman" w:eastAsia="標楷體" w:hAnsi="Times New Roman"/>
                <w:sz w:val="28"/>
                <w:szCs w:val="28"/>
              </w:rPr>
              <w:lastRenderedPageBreak/>
              <w:t>1</w:t>
            </w:r>
            <w:r w:rsidRPr="006213F2">
              <w:rPr>
                <w:rFonts w:ascii="Times New Roman" w:eastAsia="標楷體" w:hAnsi="Times New Roman"/>
                <w:sz w:val="28"/>
                <w:szCs w:val="28"/>
              </w:rPr>
              <w:t>、公告期限屆滿即自行解除。</w:t>
            </w:r>
          </w:p>
          <w:p w:rsidR="00984E73" w:rsidRPr="006213F2" w:rsidRDefault="00984E73" w:rsidP="0070147C">
            <w:pPr>
              <w:adjustRightInd w:val="0"/>
              <w:snapToGrid w:val="0"/>
              <w:spacing w:line="460" w:lineRule="exact"/>
              <w:ind w:left="381" w:hangingChars="136" w:hanging="381"/>
              <w:jc w:val="both"/>
              <w:rPr>
                <w:rFonts w:ascii="Times New Roman" w:eastAsia="標楷體" w:hAnsi="Times New Roman"/>
                <w:sz w:val="28"/>
                <w:szCs w:val="28"/>
              </w:rPr>
            </w:pPr>
            <w:r w:rsidRPr="006213F2">
              <w:rPr>
                <w:rFonts w:ascii="Times New Roman" w:eastAsia="標楷體" w:hAnsi="Times New Roman"/>
                <w:sz w:val="28"/>
                <w:szCs w:val="28"/>
              </w:rPr>
              <w:t>2</w:t>
            </w:r>
            <w:r w:rsidRPr="006213F2">
              <w:rPr>
                <w:rFonts w:ascii="Times New Roman" w:eastAsia="標楷體" w:hAnsi="Times New Roman"/>
                <w:sz w:val="28"/>
                <w:szCs w:val="28"/>
              </w:rPr>
              <w:t>、指揮官視災情下令解除。</w:t>
            </w:r>
          </w:p>
          <w:p w:rsidR="00984E73" w:rsidRPr="006213F2" w:rsidRDefault="00984E73" w:rsidP="0070147C">
            <w:pPr>
              <w:adjustRightInd w:val="0"/>
              <w:snapToGrid w:val="0"/>
              <w:spacing w:line="460" w:lineRule="exact"/>
              <w:ind w:left="367" w:hangingChars="131" w:hanging="367"/>
              <w:jc w:val="both"/>
              <w:rPr>
                <w:rFonts w:ascii="Times New Roman" w:eastAsia="標楷體" w:hAnsi="Times New Roman"/>
                <w:sz w:val="28"/>
                <w:szCs w:val="28"/>
              </w:rPr>
            </w:pPr>
            <w:r w:rsidRPr="006213F2">
              <w:rPr>
                <w:rFonts w:ascii="Times New Roman" w:eastAsia="標楷體" w:hAnsi="Times New Roman"/>
                <w:sz w:val="28"/>
                <w:szCs w:val="28"/>
              </w:rPr>
              <w:t>3</w:t>
            </w:r>
            <w:r w:rsidRPr="006213F2">
              <w:rPr>
                <w:rFonts w:ascii="Times New Roman" w:eastAsia="標楷體" w:hAnsi="Times New Roman"/>
                <w:sz w:val="28"/>
                <w:szCs w:val="28"/>
              </w:rPr>
              <w:t>、臺中市各區指揮官提出解除申請時。</w:t>
            </w:r>
          </w:p>
        </w:tc>
      </w:tr>
    </w:tbl>
    <w:p w:rsidR="004670BD" w:rsidRPr="009F01D1" w:rsidRDefault="004670BD" w:rsidP="004670BD">
      <w:p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lastRenderedPageBreak/>
        <w:t>五、地震、重大火災、</w:t>
      </w:r>
      <w:r w:rsidRPr="009F01D1">
        <w:rPr>
          <w:rFonts w:ascii="標楷體" w:eastAsia="標楷體" w:hAnsi="標楷體" w:hint="eastAsia"/>
          <w:sz w:val="28"/>
          <w:szCs w:val="28"/>
        </w:rPr>
        <w:t>爆炸</w:t>
      </w:r>
      <w:r>
        <w:rPr>
          <w:rFonts w:ascii="標楷體" w:eastAsia="標楷體" w:hAnsi="標楷體" w:hint="eastAsia"/>
          <w:sz w:val="28"/>
          <w:szCs w:val="28"/>
        </w:rPr>
        <w:t>及海嘯災害應變中心準用本作業規定</w:t>
      </w:r>
      <w:r w:rsidRPr="009F01D1">
        <w:rPr>
          <w:rFonts w:ascii="標楷體" w:eastAsia="標楷體" w:hAnsi="標楷體" w:hint="eastAsia"/>
          <w:sz w:val="28"/>
          <w:szCs w:val="28"/>
        </w:rPr>
        <w:t>。</w:t>
      </w:r>
    </w:p>
    <w:p w:rsidR="00F24B69" w:rsidRPr="00C207DD" w:rsidRDefault="004670BD" w:rsidP="004670BD">
      <w:pPr>
        <w:adjustRightInd w:val="0"/>
        <w:snapToGrid w:val="0"/>
        <w:rPr>
          <w:rFonts w:ascii="標楷體" w:eastAsia="標楷體" w:hAnsi="標楷體"/>
          <w:sz w:val="20"/>
          <w:szCs w:val="20"/>
        </w:rPr>
      </w:pPr>
      <w:r>
        <w:rPr>
          <w:rFonts w:ascii="標楷體" w:eastAsia="標楷體" w:hAnsi="標楷體" w:hint="eastAsia"/>
          <w:sz w:val="28"/>
          <w:szCs w:val="28"/>
        </w:rPr>
        <w:t>六</w:t>
      </w:r>
      <w:r w:rsidRPr="009F01D1">
        <w:rPr>
          <w:rFonts w:ascii="標楷體" w:eastAsia="標楷體" w:hAnsi="標楷體" w:hint="eastAsia"/>
          <w:sz w:val="28"/>
          <w:szCs w:val="28"/>
        </w:rPr>
        <w:t>、本</w:t>
      </w:r>
      <w:r>
        <w:rPr>
          <w:rFonts w:ascii="標楷體" w:eastAsia="標楷體" w:hAnsi="標楷體" w:hint="eastAsia"/>
          <w:sz w:val="28"/>
          <w:szCs w:val="28"/>
        </w:rPr>
        <w:t>作業規定</w:t>
      </w:r>
      <w:r w:rsidRPr="009F01D1">
        <w:rPr>
          <w:rFonts w:ascii="標楷體" w:eastAsia="標楷體" w:hAnsi="標楷體" w:hint="eastAsia"/>
          <w:sz w:val="28"/>
          <w:szCs w:val="28"/>
        </w:rPr>
        <w:t>未規定事項，依相關法令之規定</w:t>
      </w:r>
      <w:r>
        <w:rPr>
          <w:rFonts w:ascii="標楷體" w:eastAsia="標楷體" w:hAnsi="標楷體" w:hint="eastAsia"/>
          <w:sz w:val="28"/>
          <w:szCs w:val="28"/>
        </w:rPr>
        <w:t>辦理</w:t>
      </w:r>
      <w:r w:rsidRPr="009F01D1">
        <w:rPr>
          <w:rFonts w:ascii="標楷體" w:eastAsia="標楷體" w:hAnsi="標楷體" w:hint="eastAsia"/>
          <w:sz w:val="28"/>
          <w:szCs w:val="28"/>
        </w:rPr>
        <w:t>。</w:t>
      </w:r>
      <w:bookmarkStart w:id="0" w:name="_GoBack"/>
      <w:bookmarkEnd w:id="0"/>
      <w:r w:rsidR="00EC6DA6">
        <w:rPr>
          <w:noProof/>
        </w:rPr>
        <mc:AlternateContent>
          <mc:Choice Requires="wps">
            <w:drawing>
              <wp:anchor distT="0" distB="0" distL="114300" distR="114300" simplePos="0" relativeHeight="251657728" behindDoc="0" locked="0" layoutInCell="1" allowOverlap="1" wp14:anchorId="3F90737D" wp14:editId="23AB5AD4">
                <wp:simplePos x="0" y="0"/>
                <wp:positionH relativeFrom="column">
                  <wp:posOffset>8482965</wp:posOffset>
                </wp:positionH>
                <wp:positionV relativeFrom="paragraph">
                  <wp:posOffset>-770255</wp:posOffset>
                </wp:positionV>
                <wp:extent cx="743585" cy="323850"/>
                <wp:effectExtent l="0" t="0" r="1841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984E73" w:rsidRPr="00901AE9" w:rsidRDefault="00984E73" w:rsidP="00984E73">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667.95pt;margin-top:-60.65pt;width:58.55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">
                <v:textbox>
                  <w:txbxContent>
                    <w:p w:rsidR="00984E73" w:rsidRPr="00901AE9" w:rsidRDefault="00984E73" w:rsidP="00984E73">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v:textbox>
              </v:shape>
            </w:pict>
          </mc:Fallback>
        </mc:AlternateContent>
      </w:r>
    </w:p>
    <w:sectPr w:rsidR="00F24B69" w:rsidRPr="00C207DD" w:rsidSect="007F09F0">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42A" w:rsidRDefault="0067542A">
      <w:r>
        <w:separator/>
      </w:r>
    </w:p>
  </w:endnote>
  <w:endnote w:type="continuationSeparator" w:id="0">
    <w:p w:rsidR="0067542A" w:rsidRDefault="00675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7DD" w:rsidRDefault="00C207DD">
    <w:pPr>
      <w:pStyle w:val="a5"/>
      <w:jc w:val="center"/>
    </w:pPr>
    <w:r w:rsidRPr="00C207DD">
      <w:fldChar w:fldCharType="begin"/>
    </w:r>
    <w:r w:rsidRPr="00C207DD">
      <w:instrText xml:space="preserve"> PAGE   \* MERGEFORMAT </w:instrText>
    </w:r>
    <w:r w:rsidRPr="00C207DD">
      <w:fldChar w:fldCharType="separate"/>
    </w:r>
    <w:r w:rsidR="004670BD" w:rsidRPr="004670BD">
      <w:rPr>
        <w:noProof/>
        <w:lang w:val="zh-TW"/>
      </w:rPr>
      <w:t>2</w:t>
    </w:r>
    <w:r w:rsidRPr="00C207DD">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42A" w:rsidRDefault="0067542A">
      <w:r>
        <w:separator/>
      </w:r>
    </w:p>
  </w:footnote>
  <w:footnote w:type="continuationSeparator" w:id="0">
    <w:p w:rsidR="0067542A" w:rsidRDefault="006754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11FE8"/>
    <w:multiLevelType w:val="hybridMultilevel"/>
    <w:tmpl w:val="4712C944"/>
    <w:lvl w:ilvl="0" w:tplc="4F6C75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57EEB"/>
    <w:multiLevelType w:val="hybridMultilevel"/>
    <w:tmpl w:val="8BD4B212"/>
    <w:lvl w:ilvl="0" w:tplc="6E18F0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2D178F"/>
    <w:multiLevelType w:val="hybridMultilevel"/>
    <w:tmpl w:val="B824BFB4"/>
    <w:lvl w:ilvl="0" w:tplc="5B2AE90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2A43B5"/>
    <w:multiLevelType w:val="hybridMultilevel"/>
    <w:tmpl w:val="B882E1AA"/>
    <w:lvl w:ilvl="0" w:tplc="EA04256E">
      <w:start w:val="1"/>
      <w:numFmt w:val="taiwaneseCountingThousand"/>
      <w:lvlText w:val="%1、"/>
      <w:lvlJc w:val="left"/>
      <w:pPr>
        <w:tabs>
          <w:tab w:val="num" w:pos="465"/>
        </w:tabs>
        <w:ind w:left="465" w:hanging="465"/>
      </w:pPr>
      <w:rPr>
        <w:rFonts w:ascii="Times New Roman" w:eastAsia="Times New Roman" w:hAnsi="Times New Roman" w:cs="Times New Roman"/>
      </w:rPr>
    </w:lvl>
    <w:lvl w:ilvl="1" w:tplc="E412472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4FB7556"/>
    <w:multiLevelType w:val="hybridMultilevel"/>
    <w:tmpl w:val="4E80F5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0430A2"/>
    <w:multiLevelType w:val="hybridMultilevel"/>
    <w:tmpl w:val="D7B6DE5A"/>
    <w:lvl w:ilvl="0" w:tplc="F2E24BE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0D5DF2"/>
    <w:multiLevelType w:val="hybridMultilevel"/>
    <w:tmpl w:val="AF6A16AC"/>
    <w:lvl w:ilvl="0" w:tplc="D4A41C0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E243B5"/>
    <w:multiLevelType w:val="hybridMultilevel"/>
    <w:tmpl w:val="8A08F570"/>
    <w:lvl w:ilvl="0" w:tplc="D85A930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A394C7F"/>
    <w:multiLevelType w:val="hybridMultilevel"/>
    <w:tmpl w:val="C916039A"/>
    <w:lvl w:ilvl="0" w:tplc="D4A41C0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E16E24"/>
    <w:multiLevelType w:val="hybridMultilevel"/>
    <w:tmpl w:val="956CE90E"/>
    <w:lvl w:ilvl="0" w:tplc="6E18F0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7C7DFB"/>
    <w:multiLevelType w:val="hybridMultilevel"/>
    <w:tmpl w:val="B7BE866C"/>
    <w:lvl w:ilvl="0" w:tplc="F99A1B8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4C477262"/>
    <w:multiLevelType w:val="hybridMultilevel"/>
    <w:tmpl w:val="838023E6"/>
    <w:lvl w:ilvl="0" w:tplc="995CF0B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EE97A16"/>
    <w:multiLevelType w:val="hybridMultilevel"/>
    <w:tmpl w:val="04DCEC5E"/>
    <w:lvl w:ilvl="0" w:tplc="7D0E1CE0">
      <w:start w:val="1"/>
      <w:numFmt w:val="taiwaneseCountingThousand"/>
      <w:lvlText w:val="(%1)"/>
      <w:lvlJc w:val="left"/>
      <w:pPr>
        <w:ind w:left="1006" w:hanging="72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4" w15:restartNumberingAfterBreak="0">
    <w:nsid w:val="52704DB4"/>
    <w:multiLevelType w:val="hybridMultilevel"/>
    <w:tmpl w:val="BEE6EDA2"/>
    <w:lvl w:ilvl="0" w:tplc="C7349C4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942759B"/>
    <w:multiLevelType w:val="hybridMultilevel"/>
    <w:tmpl w:val="6508489E"/>
    <w:lvl w:ilvl="0" w:tplc="74F42D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265F11"/>
    <w:multiLevelType w:val="hybridMultilevel"/>
    <w:tmpl w:val="30824350"/>
    <w:lvl w:ilvl="0" w:tplc="7CAEA8DA">
      <w:start w:val="1"/>
      <w:numFmt w:val="decimal"/>
      <w:lvlText w:val="%1."/>
      <w:lvlJc w:val="left"/>
      <w:pPr>
        <w:ind w:left="744" w:hanging="36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17" w15:restartNumberingAfterBreak="0">
    <w:nsid w:val="67AF6ECC"/>
    <w:multiLevelType w:val="hybridMultilevel"/>
    <w:tmpl w:val="7240A4F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3511EE"/>
    <w:multiLevelType w:val="hybridMultilevel"/>
    <w:tmpl w:val="32B4ADC6"/>
    <w:lvl w:ilvl="0" w:tplc="63B230D6">
      <w:start w:val="1"/>
      <w:numFmt w:val="taiwaneseCountingThousand"/>
      <w:lvlText w:val="%1、"/>
      <w:lvlJc w:val="left"/>
      <w:pPr>
        <w:tabs>
          <w:tab w:val="num" w:pos="567"/>
        </w:tabs>
        <w:ind w:left="567" w:hanging="567"/>
      </w:pPr>
      <w:rPr>
        <w:rFonts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B55252"/>
    <w:multiLevelType w:val="hybridMultilevel"/>
    <w:tmpl w:val="27E04240"/>
    <w:lvl w:ilvl="0" w:tplc="D4A41C00">
      <w:start w:val="1"/>
      <w:numFmt w:val="taiwaneseCountingThousand"/>
      <w:lvlText w:val="(%1)"/>
      <w:lvlJc w:val="left"/>
      <w:pPr>
        <w:ind w:left="495" w:hanging="495"/>
      </w:pPr>
      <w:rPr>
        <w:rFonts w:hint="default"/>
      </w:rPr>
    </w:lvl>
    <w:lvl w:ilvl="1" w:tplc="40A423AA">
      <w:start w:val="1"/>
      <w:numFmt w:val="taiwaneseCountingThousand"/>
      <w:lvlText w:val="%2、"/>
      <w:lvlJc w:val="left"/>
      <w:pPr>
        <w:ind w:left="1200" w:hanging="720"/>
      </w:pPr>
      <w:rPr>
        <w:rFonts w:hint="default"/>
      </w:rPr>
    </w:lvl>
    <w:lvl w:ilvl="2" w:tplc="0E1E184E">
      <w:start w:val="1"/>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4"/>
  </w:num>
  <w:num w:numId="3">
    <w:abstractNumId w:val="17"/>
  </w:num>
  <w:num w:numId="4">
    <w:abstractNumId w:val="18"/>
  </w:num>
  <w:num w:numId="5">
    <w:abstractNumId w:val="16"/>
  </w:num>
  <w:num w:numId="6">
    <w:abstractNumId w:val="15"/>
  </w:num>
  <w:num w:numId="7">
    <w:abstractNumId w:val="4"/>
  </w:num>
  <w:num w:numId="8">
    <w:abstractNumId w:val="6"/>
  </w:num>
  <w:num w:numId="9">
    <w:abstractNumId w:val="0"/>
  </w:num>
  <w:num w:numId="10">
    <w:abstractNumId w:val="2"/>
  </w:num>
  <w:num w:numId="11">
    <w:abstractNumId w:val="12"/>
  </w:num>
  <w:num w:numId="12">
    <w:abstractNumId w:val="8"/>
  </w:num>
  <w:num w:numId="13">
    <w:abstractNumId w:val="11"/>
  </w:num>
  <w:num w:numId="14">
    <w:abstractNumId w:val="5"/>
  </w:num>
  <w:num w:numId="15">
    <w:abstractNumId w:val="10"/>
  </w:num>
  <w:num w:numId="16">
    <w:abstractNumId w:val="1"/>
  </w:num>
  <w:num w:numId="17">
    <w:abstractNumId w:val="19"/>
  </w:num>
  <w:num w:numId="18">
    <w:abstractNumId w:val="7"/>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DC6"/>
    <w:rsid w:val="00003B68"/>
    <w:rsid w:val="00004067"/>
    <w:rsid w:val="00025146"/>
    <w:rsid w:val="00026377"/>
    <w:rsid w:val="000627CD"/>
    <w:rsid w:val="00080DC7"/>
    <w:rsid w:val="00082A24"/>
    <w:rsid w:val="00090B0C"/>
    <w:rsid w:val="00092CAC"/>
    <w:rsid w:val="000A62A4"/>
    <w:rsid w:val="000B60D1"/>
    <w:rsid w:val="000C4786"/>
    <w:rsid w:val="000C53A1"/>
    <w:rsid w:val="000C7EE8"/>
    <w:rsid w:val="000D78CC"/>
    <w:rsid w:val="000E5BA3"/>
    <w:rsid w:val="000F0E56"/>
    <w:rsid w:val="000F14C6"/>
    <w:rsid w:val="000F31F3"/>
    <w:rsid w:val="000F32C4"/>
    <w:rsid w:val="00100AE4"/>
    <w:rsid w:val="00106565"/>
    <w:rsid w:val="00161B01"/>
    <w:rsid w:val="00163FE8"/>
    <w:rsid w:val="001A735F"/>
    <w:rsid w:val="001A7AC0"/>
    <w:rsid w:val="001B1C73"/>
    <w:rsid w:val="001B2819"/>
    <w:rsid w:val="001F3376"/>
    <w:rsid w:val="00247B03"/>
    <w:rsid w:val="002756CA"/>
    <w:rsid w:val="00277E9F"/>
    <w:rsid w:val="0028619D"/>
    <w:rsid w:val="002B13C2"/>
    <w:rsid w:val="002B2FD5"/>
    <w:rsid w:val="002B52DE"/>
    <w:rsid w:val="002E6014"/>
    <w:rsid w:val="002E7132"/>
    <w:rsid w:val="002F13EA"/>
    <w:rsid w:val="003000CF"/>
    <w:rsid w:val="003007EF"/>
    <w:rsid w:val="0030369F"/>
    <w:rsid w:val="003076A8"/>
    <w:rsid w:val="00313A94"/>
    <w:rsid w:val="00344861"/>
    <w:rsid w:val="0035322D"/>
    <w:rsid w:val="00353618"/>
    <w:rsid w:val="00374443"/>
    <w:rsid w:val="00375289"/>
    <w:rsid w:val="00381950"/>
    <w:rsid w:val="003844EA"/>
    <w:rsid w:val="003B0DF0"/>
    <w:rsid w:val="003B74B1"/>
    <w:rsid w:val="003E6B65"/>
    <w:rsid w:val="003F1562"/>
    <w:rsid w:val="004055B0"/>
    <w:rsid w:val="0041171E"/>
    <w:rsid w:val="00417767"/>
    <w:rsid w:val="00424E7E"/>
    <w:rsid w:val="0043358F"/>
    <w:rsid w:val="00446E1F"/>
    <w:rsid w:val="00450DFF"/>
    <w:rsid w:val="00457050"/>
    <w:rsid w:val="004662A6"/>
    <w:rsid w:val="004670BD"/>
    <w:rsid w:val="00471C37"/>
    <w:rsid w:val="00497CCC"/>
    <w:rsid w:val="004A5D6E"/>
    <w:rsid w:val="004B39C4"/>
    <w:rsid w:val="004B5DE9"/>
    <w:rsid w:val="004B6492"/>
    <w:rsid w:val="004C399D"/>
    <w:rsid w:val="004D4B4D"/>
    <w:rsid w:val="004D4DFB"/>
    <w:rsid w:val="004F3578"/>
    <w:rsid w:val="00522485"/>
    <w:rsid w:val="005237CF"/>
    <w:rsid w:val="00526E51"/>
    <w:rsid w:val="00550688"/>
    <w:rsid w:val="0055425C"/>
    <w:rsid w:val="00555B24"/>
    <w:rsid w:val="005620BA"/>
    <w:rsid w:val="005661B7"/>
    <w:rsid w:val="00576A00"/>
    <w:rsid w:val="005852FD"/>
    <w:rsid w:val="00594B9B"/>
    <w:rsid w:val="005971D7"/>
    <w:rsid w:val="005A7216"/>
    <w:rsid w:val="005B0B4B"/>
    <w:rsid w:val="005B194E"/>
    <w:rsid w:val="005B48EF"/>
    <w:rsid w:val="005B7DE1"/>
    <w:rsid w:val="005C7212"/>
    <w:rsid w:val="005E5FEC"/>
    <w:rsid w:val="005F6B3E"/>
    <w:rsid w:val="00617184"/>
    <w:rsid w:val="006213F2"/>
    <w:rsid w:val="00623342"/>
    <w:rsid w:val="00627F8A"/>
    <w:rsid w:val="006562DC"/>
    <w:rsid w:val="0067542A"/>
    <w:rsid w:val="0069016A"/>
    <w:rsid w:val="00695FAF"/>
    <w:rsid w:val="006C173B"/>
    <w:rsid w:val="006D25CC"/>
    <w:rsid w:val="006F4737"/>
    <w:rsid w:val="0070147C"/>
    <w:rsid w:val="00715F96"/>
    <w:rsid w:val="00723AA5"/>
    <w:rsid w:val="00724C55"/>
    <w:rsid w:val="00762E18"/>
    <w:rsid w:val="00767314"/>
    <w:rsid w:val="00775E07"/>
    <w:rsid w:val="0078026F"/>
    <w:rsid w:val="007804A0"/>
    <w:rsid w:val="00786D6C"/>
    <w:rsid w:val="00797E2C"/>
    <w:rsid w:val="007A158E"/>
    <w:rsid w:val="007D5AAC"/>
    <w:rsid w:val="007D6619"/>
    <w:rsid w:val="007F09F0"/>
    <w:rsid w:val="0080084E"/>
    <w:rsid w:val="00831171"/>
    <w:rsid w:val="0083416C"/>
    <w:rsid w:val="00836D30"/>
    <w:rsid w:val="00844836"/>
    <w:rsid w:val="008465FE"/>
    <w:rsid w:val="00854B5E"/>
    <w:rsid w:val="00862629"/>
    <w:rsid w:val="008748ED"/>
    <w:rsid w:val="008754F9"/>
    <w:rsid w:val="00877E15"/>
    <w:rsid w:val="0088083C"/>
    <w:rsid w:val="008A48CB"/>
    <w:rsid w:val="008A4C1D"/>
    <w:rsid w:val="008B123D"/>
    <w:rsid w:val="008B18D0"/>
    <w:rsid w:val="008C3503"/>
    <w:rsid w:val="008D7595"/>
    <w:rsid w:val="008E300D"/>
    <w:rsid w:val="008E56B4"/>
    <w:rsid w:val="008E5EB8"/>
    <w:rsid w:val="0090401A"/>
    <w:rsid w:val="00923EE5"/>
    <w:rsid w:val="00930399"/>
    <w:rsid w:val="00930C28"/>
    <w:rsid w:val="00942DC6"/>
    <w:rsid w:val="00942F8D"/>
    <w:rsid w:val="0094635E"/>
    <w:rsid w:val="00953CD8"/>
    <w:rsid w:val="009576ED"/>
    <w:rsid w:val="009634D9"/>
    <w:rsid w:val="009661FA"/>
    <w:rsid w:val="009771B7"/>
    <w:rsid w:val="00984E73"/>
    <w:rsid w:val="00985D04"/>
    <w:rsid w:val="009A16C3"/>
    <w:rsid w:val="009C4D88"/>
    <w:rsid w:val="009D4260"/>
    <w:rsid w:val="009D5093"/>
    <w:rsid w:val="009D5D8F"/>
    <w:rsid w:val="009F13B8"/>
    <w:rsid w:val="009F167F"/>
    <w:rsid w:val="009F1C13"/>
    <w:rsid w:val="009F22F3"/>
    <w:rsid w:val="00A01AC0"/>
    <w:rsid w:val="00A11629"/>
    <w:rsid w:val="00A1544C"/>
    <w:rsid w:val="00A309BE"/>
    <w:rsid w:val="00A40131"/>
    <w:rsid w:val="00A54934"/>
    <w:rsid w:val="00A5540E"/>
    <w:rsid w:val="00AA35F4"/>
    <w:rsid w:val="00AA3BFF"/>
    <w:rsid w:val="00AB429B"/>
    <w:rsid w:val="00AB76D2"/>
    <w:rsid w:val="00AC4FE6"/>
    <w:rsid w:val="00AD0A11"/>
    <w:rsid w:val="00AD591E"/>
    <w:rsid w:val="00AE4326"/>
    <w:rsid w:val="00AF7196"/>
    <w:rsid w:val="00B2564B"/>
    <w:rsid w:val="00B30781"/>
    <w:rsid w:val="00B322E6"/>
    <w:rsid w:val="00B37CAA"/>
    <w:rsid w:val="00B42D33"/>
    <w:rsid w:val="00B57D1C"/>
    <w:rsid w:val="00B70031"/>
    <w:rsid w:val="00BA2977"/>
    <w:rsid w:val="00BA4BEC"/>
    <w:rsid w:val="00BD1FF8"/>
    <w:rsid w:val="00BD3018"/>
    <w:rsid w:val="00BD52B8"/>
    <w:rsid w:val="00BD6FEC"/>
    <w:rsid w:val="00BE29A3"/>
    <w:rsid w:val="00C101CE"/>
    <w:rsid w:val="00C13D4C"/>
    <w:rsid w:val="00C207DD"/>
    <w:rsid w:val="00C358F0"/>
    <w:rsid w:val="00C437C2"/>
    <w:rsid w:val="00C63287"/>
    <w:rsid w:val="00C73F00"/>
    <w:rsid w:val="00C91240"/>
    <w:rsid w:val="00C93EC7"/>
    <w:rsid w:val="00CA2124"/>
    <w:rsid w:val="00CC5690"/>
    <w:rsid w:val="00CD5669"/>
    <w:rsid w:val="00CE1D9A"/>
    <w:rsid w:val="00CF286B"/>
    <w:rsid w:val="00D07415"/>
    <w:rsid w:val="00D304BA"/>
    <w:rsid w:val="00D35399"/>
    <w:rsid w:val="00D43F46"/>
    <w:rsid w:val="00D45014"/>
    <w:rsid w:val="00D67D85"/>
    <w:rsid w:val="00D76BC1"/>
    <w:rsid w:val="00D837CE"/>
    <w:rsid w:val="00D90374"/>
    <w:rsid w:val="00DD6452"/>
    <w:rsid w:val="00DE5F1B"/>
    <w:rsid w:val="00DF13BD"/>
    <w:rsid w:val="00E042CB"/>
    <w:rsid w:val="00E050FA"/>
    <w:rsid w:val="00E074DF"/>
    <w:rsid w:val="00E07FA1"/>
    <w:rsid w:val="00E1740B"/>
    <w:rsid w:val="00E27437"/>
    <w:rsid w:val="00E31FC1"/>
    <w:rsid w:val="00E4675A"/>
    <w:rsid w:val="00E4745B"/>
    <w:rsid w:val="00E529A4"/>
    <w:rsid w:val="00E71780"/>
    <w:rsid w:val="00E76375"/>
    <w:rsid w:val="00EB1305"/>
    <w:rsid w:val="00EC6DA6"/>
    <w:rsid w:val="00ED1F18"/>
    <w:rsid w:val="00EE400E"/>
    <w:rsid w:val="00EE5EDF"/>
    <w:rsid w:val="00EF275E"/>
    <w:rsid w:val="00EF697B"/>
    <w:rsid w:val="00EF75C6"/>
    <w:rsid w:val="00EF78F7"/>
    <w:rsid w:val="00F0029F"/>
    <w:rsid w:val="00F15752"/>
    <w:rsid w:val="00F24B69"/>
    <w:rsid w:val="00F40222"/>
    <w:rsid w:val="00F50CE3"/>
    <w:rsid w:val="00F52254"/>
    <w:rsid w:val="00F56CB0"/>
    <w:rsid w:val="00F6699A"/>
    <w:rsid w:val="00F84215"/>
    <w:rsid w:val="00F85365"/>
    <w:rsid w:val="00F85A6A"/>
    <w:rsid w:val="00FA7EB2"/>
    <w:rsid w:val="00FE02AE"/>
    <w:rsid w:val="00FF102F"/>
    <w:rsid w:val="00FF67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52EBA9-ABB6-46F6-B987-9BA23F0D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EE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iPriority w:val="99"/>
    <w:unhideWhenUsed/>
    <w:rsid w:val="00627F8A"/>
    <w:rPr>
      <w:rFonts w:ascii="Courier New" w:hAnsi="Courier New" w:cs="Courier New"/>
      <w:sz w:val="20"/>
      <w:szCs w:val="20"/>
    </w:rPr>
  </w:style>
  <w:style w:type="character" w:customStyle="1" w:styleId="HTML0">
    <w:name w:val="HTML 預設格式 字元"/>
    <w:link w:val="HTML"/>
    <w:uiPriority w:val="99"/>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paragraph" w:styleId="a3">
    <w:name w:val="header"/>
    <w:basedOn w:val="a"/>
    <w:link w:val="a4"/>
    <w:unhideWhenUsed/>
    <w:rsid w:val="00F85365"/>
    <w:pPr>
      <w:tabs>
        <w:tab w:val="center" w:pos="4153"/>
        <w:tab w:val="right" w:pos="8306"/>
      </w:tabs>
      <w:snapToGrid w:val="0"/>
    </w:pPr>
    <w:rPr>
      <w:sz w:val="20"/>
      <w:szCs w:val="20"/>
    </w:rPr>
  </w:style>
  <w:style w:type="character" w:customStyle="1" w:styleId="a4">
    <w:name w:val="頁首 字元"/>
    <w:link w:val="a3"/>
    <w:rsid w:val="00F85365"/>
    <w:rPr>
      <w:kern w:val="2"/>
    </w:rPr>
  </w:style>
  <w:style w:type="paragraph" w:styleId="a5">
    <w:name w:val="footer"/>
    <w:basedOn w:val="a"/>
    <w:link w:val="a6"/>
    <w:uiPriority w:val="99"/>
    <w:unhideWhenUsed/>
    <w:rsid w:val="00F85365"/>
    <w:pPr>
      <w:tabs>
        <w:tab w:val="center" w:pos="4153"/>
        <w:tab w:val="right" w:pos="8306"/>
      </w:tabs>
      <w:snapToGrid w:val="0"/>
    </w:pPr>
    <w:rPr>
      <w:sz w:val="20"/>
      <w:szCs w:val="20"/>
    </w:rPr>
  </w:style>
  <w:style w:type="character" w:customStyle="1" w:styleId="a6">
    <w:name w:val="頁尾 字元"/>
    <w:link w:val="a5"/>
    <w:uiPriority w:val="99"/>
    <w:rsid w:val="00F85365"/>
    <w:rPr>
      <w:kern w:val="2"/>
    </w:rPr>
  </w:style>
  <w:style w:type="paragraph" w:styleId="a7">
    <w:name w:val="Body Text Indent"/>
    <w:basedOn w:val="a"/>
    <w:link w:val="a8"/>
    <w:rsid w:val="00CC5690"/>
    <w:pPr>
      <w:adjustRightInd w:val="0"/>
      <w:snapToGrid w:val="0"/>
      <w:ind w:left="476" w:firstLine="484"/>
      <w:jc w:val="both"/>
    </w:pPr>
    <w:rPr>
      <w:rFonts w:ascii="Book Antiqua" w:eastAsia="標楷體" w:hAnsi="Book Antiqua"/>
      <w:kern w:val="0"/>
      <w:szCs w:val="20"/>
    </w:rPr>
  </w:style>
  <w:style w:type="character" w:customStyle="1" w:styleId="a8">
    <w:name w:val="本文縮排 字元"/>
    <w:link w:val="a7"/>
    <w:rsid w:val="00CC5690"/>
    <w:rPr>
      <w:rFonts w:ascii="Book Antiqua" w:eastAsia="標楷體" w:hAnsi="Book Antiqua"/>
      <w:sz w:val="24"/>
    </w:rPr>
  </w:style>
  <w:style w:type="table" w:styleId="a9">
    <w:name w:val="Table Grid"/>
    <w:basedOn w:val="a1"/>
    <w:uiPriority w:val="59"/>
    <w:rsid w:val="00985D04"/>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uiPriority w:val="99"/>
    <w:semiHidden/>
    <w:unhideWhenUsed/>
    <w:rsid w:val="0055425C"/>
    <w:pPr>
      <w:spacing w:after="120"/>
    </w:pPr>
  </w:style>
  <w:style w:type="character" w:customStyle="1" w:styleId="ab">
    <w:name w:val="本文 字元"/>
    <w:link w:val="aa"/>
    <w:uiPriority w:val="99"/>
    <w:semiHidden/>
    <w:rsid w:val="0055425C"/>
    <w:rPr>
      <w:kern w:val="2"/>
      <w:sz w:val="24"/>
      <w:szCs w:val="22"/>
    </w:rPr>
  </w:style>
  <w:style w:type="paragraph" w:styleId="ac">
    <w:name w:val="List Paragraph"/>
    <w:basedOn w:val="a"/>
    <w:uiPriority w:val="34"/>
    <w:qFormat/>
    <w:rsid w:val="00D304BA"/>
    <w:pPr>
      <w:widowControl/>
      <w:ind w:leftChars="200" w:left="480"/>
    </w:pPr>
    <w:rPr>
      <w:rFonts w:ascii="Times New Roman" w:hAnsi="Times New Roman"/>
      <w:kern w:val="0"/>
      <w:szCs w:val="24"/>
      <w:lang w:eastAsia="en-US"/>
    </w:rPr>
  </w:style>
  <w:style w:type="paragraph" w:styleId="ad">
    <w:name w:val="Balloon Text"/>
    <w:basedOn w:val="a"/>
    <w:link w:val="ae"/>
    <w:uiPriority w:val="99"/>
    <w:semiHidden/>
    <w:unhideWhenUsed/>
    <w:rsid w:val="00D304BA"/>
    <w:rPr>
      <w:rFonts w:ascii="Cambria" w:hAnsi="Cambria"/>
      <w:sz w:val="18"/>
      <w:szCs w:val="18"/>
    </w:rPr>
  </w:style>
  <w:style w:type="character" w:customStyle="1" w:styleId="ae">
    <w:name w:val="註解方塊文字 字元"/>
    <w:link w:val="ad"/>
    <w:uiPriority w:val="99"/>
    <w:semiHidden/>
    <w:rsid w:val="00D304BA"/>
    <w:rPr>
      <w:rFonts w:ascii="Cambria" w:eastAsia="新細明體" w:hAnsi="Cambria" w:cs="Times New Roman"/>
      <w:kern w:val="2"/>
      <w:sz w:val="18"/>
      <w:szCs w:val="18"/>
    </w:rPr>
  </w:style>
  <w:style w:type="paragraph" w:customStyle="1" w:styleId="Standard">
    <w:name w:val="Standard"/>
    <w:rsid w:val="00C207DD"/>
    <w:pPr>
      <w:widowControl w:val="0"/>
      <w:suppressAutoHyphens/>
      <w:autoSpaceDN w:val="0"/>
      <w:textAlignment w:val="baseline"/>
    </w:pPr>
    <w:rPr>
      <w:rFonts w:ascii="Times New Roman" w:hAnsi="Times New Roman" w:cs="Tahoma"/>
      <w:kern w:val="3"/>
      <w:sz w:val="24"/>
      <w:szCs w:val="24"/>
      <w:lang w:bidi="zh-TW"/>
    </w:rPr>
  </w:style>
  <w:style w:type="paragraph" w:customStyle="1" w:styleId="Textbody">
    <w:name w:val="Text body"/>
    <w:basedOn w:val="Standard"/>
    <w:rsid w:val="00C207DD"/>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382</Words>
  <Characters>2178</Characters>
  <Application>Microsoft Office Word</Application>
  <DocSecurity>0</DocSecurity>
  <Lines>18</Lines>
  <Paragraphs>5</Paragraphs>
  <ScaleCrop>false</ScaleCrop>
  <Company>Hewlett-Packard Company</Company>
  <LinksUpToDate>false</LinksUpToDate>
  <CharactersWithSpaces>2555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r96a21028</dc:creator>
  <cp:keywords/>
  <cp:lastModifiedBy>林冠伶</cp:lastModifiedBy>
  <cp:revision>2</cp:revision>
  <cp:lastPrinted>2016-06-21T03:11:00Z</cp:lastPrinted>
  <dcterms:created xsi:type="dcterms:W3CDTF">2020-02-17T06:19:00Z</dcterms:created>
  <dcterms:modified xsi:type="dcterms:W3CDTF">2020-02-17T06:19:00Z</dcterms:modified>
</cp:coreProperties>
</file>