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A88DE3" w14:textId="590569F0" w:rsidR="00EB2188" w:rsidRDefault="001B0DE8">
      <w:pPr>
        <w:rPr>
          <w:rFonts w:eastAsia="標楷體"/>
          <w:color w:val="000000"/>
          <w:sz w:val="40"/>
          <w:szCs w:val="40"/>
        </w:rPr>
      </w:pPr>
      <w:bookmarkStart w:id="0" w:name="_GoBack"/>
      <w:bookmarkEnd w:id="0"/>
      <w:r w:rsidRPr="008878DA">
        <w:rPr>
          <w:rFonts w:eastAsia="標楷體" w:hint="eastAsia"/>
          <w:color w:val="000000"/>
          <w:sz w:val="40"/>
          <w:szCs w:val="40"/>
        </w:rPr>
        <w:t>臺中市政府所屬各機關提昇</w:t>
      </w:r>
      <w:r w:rsidRPr="008878DA">
        <w:rPr>
          <w:rFonts w:eastAsia="標楷體"/>
          <w:color w:val="000000"/>
          <w:sz w:val="40"/>
          <w:szCs w:val="40"/>
        </w:rPr>
        <w:t>服務</w:t>
      </w:r>
      <w:r w:rsidRPr="008878DA">
        <w:rPr>
          <w:rFonts w:eastAsia="標楷體" w:hint="eastAsia"/>
          <w:color w:val="000000"/>
          <w:sz w:val="40"/>
          <w:szCs w:val="40"/>
        </w:rPr>
        <w:t>品質</w:t>
      </w:r>
      <w:r w:rsidRPr="008878DA">
        <w:rPr>
          <w:rFonts w:eastAsia="標楷體"/>
          <w:color w:val="000000"/>
          <w:sz w:val="40"/>
          <w:szCs w:val="40"/>
        </w:rPr>
        <w:t>實施計畫</w:t>
      </w:r>
    </w:p>
    <w:tbl>
      <w:tblPr>
        <w:tblStyle w:val="a3"/>
        <w:tblW w:w="0" w:type="auto"/>
        <w:tblLook w:val="04A0" w:firstRow="1" w:lastRow="0" w:firstColumn="1" w:lastColumn="0" w:noHBand="0" w:noVBand="1"/>
      </w:tblPr>
      <w:tblGrid>
        <w:gridCol w:w="4148"/>
        <w:gridCol w:w="4148"/>
      </w:tblGrid>
      <w:tr w:rsidR="001B0DE8" w:rsidRPr="001B0DE8" w14:paraId="42307ACD" w14:textId="77777777" w:rsidTr="001B0DE8">
        <w:tc>
          <w:tcPr>
            <w:tcW w:w="4148" w:type="dxa"/>
          </w:tcPr>
          <w:p w14:paraId="444D690D" w14:textId="592105D4" w:rsidR="001B0DE8" w:rsidRPr="001B0DE8" w:rsidRDefault="001B0DE8" w:rsidP="001B0DE8">
            <w:pPr>
              <w:jc w:val="center"/>
              <w:rPr>
                <w:rFonts w:ascii="標楷體" w:eastAsia="標楷體" w:hAnsi="標楷體"/>
                <w:sz w:val="28"/>
                <w:szCs w:val="28"/>
              </w:rPr>
            </w:pPr>
            <w:r w:rsidRPr="001B0DE8">
              <w:rPr>
                <w:rFonts w:ascii="標楷體" w:eastAsia="標楷體" w:hAnsi="標楷體" w:hint="eastAsia"/>
                <w:sz w:val="28"/>
                <w:szCs w:val="28"/>
              </w:rPr>
              <w:t>名稱</w:t>
            </w:r>
          </w:p>
        </w:tc>
        <w:tc>
          <w:tcPr>
            <w:tcW w:w="4148" w:type="dxa"/>
          </w:tcPr>
          <w:p w14:paraId="68C3FF92" w14:textId="0235353F" w:rsidR="001B0DE8" w:rsidRPr="001B0DE8" w:rsidRDefault="001B0DE8" w:rsidP="001B0DE8">
            <w:pPr>
              <w:jc w:val="center"/>
              <w:rPr>
                <w:rFonts w:ascii="標楷體" w:eastAsia="標楷體" w:hAnsi="標楷體"/>
                <w:sz w:val="28"/>
                <w:szCs w:val="28"/>
              </w:rPr>
            </w:pPr>
            <w:r w:rsidRPr="001B0DE8">
              <w:rPr>
                <w:rFonts w:ascii="標楷體" w:eastAsia="標楷體" w:hAnsi="標楷體" w:hint="eastAsia"/>
                <w:sz w:val="28"/>
                <w:szCs w:val="28"/>
              </w:rPr>
              <w:t>說明</w:t>
            </w:r>
          </w:p>
        </w:tc>
      </w:tr>
      <w:tr w:rsidR="001B0DE8" w:rsidRPr="001B0DE8" w14:paraId="4FFAC743" w14:textId="77777777" w:rsidTr="001B0DE8">
        <w:tc>
          <w:tcPr>
            <w:tcW w:w="4148" w:type="dxa"/>
          </w:tcPr>
          <w:p w14:paraId="58E3E07D" w14:textId="247FCDE9" w:rsidR="001B0DE8" w:rsidRPr="001A6975" w:rsidRDefault="001B0DE8" w:rsidP="00AA6D42">
            <w:pPr>
              <w:rPr>
                <w:rFonts w:ascii="標楷體" w:eastAsia="標楷體" w:hAnsi="標楷體"/>
                <w:szCs w:val="24"/>
              </w:rPr>
            </w:pPr>
            <w:r w:rsidRPr="001A6975">
              <w:rPr>
                <w:rFonts w:eastAsia="標楷體" w:hint="eastAsia"/>
                <w:color w:val="000000"/>
                <w:szCs w:val="24"/>
              </w:rPr>
              <w:t>臺中市政府所屬各機關提昇</w:t>
            </w:r>
            <w:r w:rsidRPr="001A6975">
              <w:rPr>
                <w:rFonts w:eastAsia="標楷體"/>
                <w:color w:val="000000"/>
                <w:szCs w:val="24"/>
              </w:rPr>
              <w:t>服務</w:t>
            </w:r>
            <w:r w:rsidRPr="001A6975">
              <w:rPr>
                <w:rFonts w:eastAsia="標楷體" w:hint="eastAsia"/>
                <w:color w:val="000000"/>
                <w:szCs w:val="24"/>
              </w:rPr>
              <w:t>品質</w:t>
            </w:r>
            <w:r w:rsidRPr="001A6975">
              <w:rPr>
                <w:rFonts w:eastAsia="標楷體"/>
                <w:color w:val="000000"/>
                <w:szCs w:val="24"/>
              </w:rPr>
              <w:t>實施計畫</w:t>
            </w:r>
          </w:p>
        </w:tc>
        <w:tc>
          <w:tcPr>
            <w:tcW w:w="4148" w:type="dxa"/>
          </w:tcPr>
          <w:p w14:paraId="39280955" w14:textId="7F7835A0" w:rsidR="001B0DE8" w:rsidRPr="001A6975" w:rsidRDefault="001B0DE8" w:rsidP="001B0DE8">
            <w:pPr>
              <w:rPr>
                <w:rFonts w:ascii="標楷體" w:eastAsia="標楷體" w:hAnsi="標楷體"/>
                <w:szCs w:val="24"/>
              </w:rPr>
            </w:pPr>
            <w:r w:rsidRPr="001A6975">
              <w:rPr>
                <w:rFonts w:ascii="標楷體" w:eastAsia="標楷體" w:hAnsi="標楷體" w:hint="eastAsia"/>
                <w:szCs w:val="24"/>
              </w:rPr>
              <w:t>計畫名稱</w:t>
            </w:r>
          </w:p>
        </w:tc>
      </w:tr>
      <w:tr w:rsidR="001B0DE8" w:rsidRPr="001B0DE8" w14:paraId="1601BED7" w14:textId="77777777" w:rsidTr="001B0DE8">
        <w:tc>
          <w:tcPr>
            <w:tcW w:w="4148" w:type="dxa"/>
          </w:tcPr>
          <w:p w14:paraId="62BB36D2" w14:textId="48753FD6" w:rsidR="001B0DE8" w:rsidRPr="001B0DE8" w:rsidRDefault="001B0DE8" w:rsidP="001B0DE8">
            <w:pPr>
              <w:jc w:val="center"/>
              <w:rPr>
                <w:rFonts w:ascii="標楷體" w:eastAsia="標楷體" w:hAnsi="標楷體"/>
                <w:sz w:val="28"/>
                <w:szCs w:val="28"/>
              </w:rPr>
            </w:pPr>
            <w:r>
              <w:rPr>
                <w:rFonts w:ascii="標楷體" w:eastAsia="標楷體" w:hAnsi="標楷體" w:hint="eastAsia"/>
                <w:sz w:val="28"/>
                <w:szCs w:val="28"/>
              </w:rPr>
              <w:t>規定</w:t>
            </w:r>
          </w:p>
        </w:tc>
        <w:tc>
          <w:tcPr>
            <w:tcW w:w="4148" w:type="dxa"/>
          </w:tcPr>
          <w:p w14:paraId="4332FC31" w14:textId="47ADBF8A" w:rsidR="001B0DE8" w:rsidRPr="001B0DE8" w:rsidRDefault="001B0DE8" w:rsidP="001B0DE8">
            <w:pPr>
              <w:jc w:val="center"/>
              <w:rPr>
                <w:rFonts w:ascii="標楷體" w:eastAsia="標楷體" w:hAnsi="標楷體"/>
                <w:sz w:val="28"/>
                <w:szCs w:val="28"/>
              </w:rPr>
            </w:pPr>
            <w:r>
              <w:rPr>
                <w:rFonts w:ascii="標楷體" w:eastAsia="標楷體" w:hAnsi="標楷體" w:hint="eastAsia"/>
                <w:sz w:val="28"/>
                <w:szCs w:val="28"/>
              </w:rPr>
              <w:t>說明</w:t>
            </w:r>
          </w:p>
        </w:tc>
      </w:tr>
      <w:tr w:rsidR="001B0DE8" w:rsidRPr="001A6975" w14:paraId="534F130C" w14:textId="77777777" w:rsidTr="001B0DE8">
        <w:tc>
          <w:tcPr>
            <w:tcW w:w="4148" w:type="dxa"/>
          </w:tcPr>
          <w:p w14:paraId="1D94F933" w14:textId="77777777" w:rsidR="001A6975" w:rsidRPr="001A6975" w:rsidRDefault="001A6975" w:rsidP="00BC5E5C">
            <w:pPr>
              <w:numPr>
                <w:ilvl w:val="0"/>
                <w:numId w:val="1"/>
              </w:numPr>
              <w:textDirection w:val="lrTbV"/>
              <w:rPr>
                <w:rFonts w:eastAsia="標楷體"/>
                <w:color w:val="000000"/>
                <w:szCs w:val="24"/>
              </w:rPr>
            </w:pPr>
            <w:r w:rsidRPr="001A6975">
              <w:rPr>
                <w:rFonts w:eastAsia="標楷體"/>
                <w:color w:val="000000"/>
                <w:szCs w:val="24"/>
              </w:rPr>
              <w:t>依據</w:t>
            </w:r>
          </w:p>
          <w:p w14:paraId="202F81D9" w14:textId="64B12ACE" w:rsidR="001A6975" w:rsidRPr="001A6975" w:rsidRDefault="001E7194" w:rsidP="00BC5E5C">
            <w:pPr>
              <w:pStyle w:val="a4"/>
              <w:numPr>
                <w:ilvl w:val="1"/>
                <w:numId w:val="1"/>
              </w:numPr>
              <w:ind w:leftChars="0"/>
              <w:rPr>
                <w:rFonts w:ascii="標楷體" w:eastAsia="標楷體" w:hAnsi="標楷體"/>
                <w:szCs w:val="24"/>
              </w:rPr>
            </w:pPr>
            <w:r w:rsidRPr="001E7194">
              <w:rPr>
                <w:rFonts w:ascii="標楷體" w:eastAsia="標楷體" w:hAnsi="標楷體" w:hint="eastAsia"/>
                <w:color w:val="000000"/>
                <w:szCs w:val="24"/>
              </w:rPr>
              <w:t>行政院一百零六年一月九日院授發社字第一O六一三OOOO八號函頒政府服務躍升方案</w:t>
            </w:r>
            <w:r w:rsidR="001B0DE8" w:rsidRPr="001A6975">
              <w:rPr>
                <w:rFonts w:ascii="標楷體" w:eastAsia="標楷體" w:hAnsi="標楷體" w:hint="eastAsia"/>
                <w:color w:val="000000"/>
                <w:szCs w:val="24"/>
              </w:rPr>
              <w:t>。</w:t>
            </w:r>
          </w:p>
          <w:p w14:paraId="5C030C2E" w14:textId="13FB09D1" w:rsidR="001B0DE8" w:rsidRPr="001A6975" w:rsidRDefault="001E7194" w:rsidP="00BC5E5C">
            <w:pPr>
              <w:pStyle w:val="a4"/>
              <w:numPr>
                <w:ilvl w:val="1"/>
                <w:numId w:val="1"/>
              </w:numPr>
              <w:ind w:leftChars="0"/>
              <w:rPr>
                <w:rFonts w:ascii="標楷體" w:eastAsia="標楷體" w:hAnsi="標楷體"/>
                <w:szCs w:val="24"/>
              </w:rPr>
            </w:pPr>
            <w:r w:rsidRPr="001E7194">
              <w:rPr>
                <w:rFonts w:ascii="標楷體" w:eastAsia="標楷體" w:hAnsi="標楷體" w:hint="eastAsia"/>
                <w:color w:val="000000"/>
                <w:szCs w:val="24"/>
              </w:rPr>
              <w:t>國家發展委員會（以下稱國發會）一百O八年十二月十日發社字第一O八一三O一九二一號函頒第三屆政府服務獎評獎實施計畫</w:t>
            </w:r>
            <w:r w:rsidR="001B0DE8" w:rsidRPr="001A6975">
              <w:rPr>
                <w:rFonts w:ascii="標楷體" w:eastAsia="標楷體" w:hAnsi="標楷體" w:hint="eastAsia"/>
                <w:color w:val="000000"/>
                <w:szCs w:val="24"/>
              </w:rPr>
              <w:t>。</w:t>
            </w:r>
          </w:p>
        </w:tc>
        <w:tc>
          <w:tcPr>
            <w:tcW w:w="4148" w:type="dxa"/>
          </w:tcPr>
          <w:p w14:paraId="7BF724E3" w14:textId="06E87C5C" w:rsidR="001B0DE8" w:rsidRPr="001A6975" w:rsidRDefault="001A6975" w:rsidP="00BC5E5C">
            <w:pPr>
              <w:rPr>
                <w:rFonts w:ascii="標楷體" w:eastAsia="標楷體" w:hAnsi="標楷體"/>
                <w:szCs w:val="24"/>
              </w:rPr>
            </w:pPr>
            <w:r w:rsidRPr="001A6975">
              <w:rPr>
                <w:rFonts w:ascii="標楷體" w:eastAsia="標楷體" w:hAnsi="標楷體" w:hint="eastAsia"/>
                <w:szCs w:val="24"/>
              </w:rPr>
              <w:t>本計畫訂定之依據</w:t>
            </w:r>
          </w:p>
        </w:tc>
      </w:tr>
      <w:tr w:rsidR="001B0DE8" w:rsidRPr="001A6975" w14:paraId="2393CFBC" w14:textId="77777777" w:rsidTr="001B0DE8">
        <w:tc>
          <w:tcPr>
            <w:tcW w:w="4148" w:type="dxa"/>
          </w:tcPr>
          <w:p w14:paraId="060A7AB7" w14:textId="408C40E5" w:rsidR="001B0DE8" w:rsidRPr="001A6975" w:rsidRDefault="001A6975" w:rsidP="00BC5E5C">
            <w:pPr>
              <w:rPr>
                <w:rFonts w:eastAsia="標楷體"/>
                <w:color w:val="000000"/>
                <w:szCs w:val="24"/>
              </w:rPr>
            </w:pPr>
            <w:r w:rsidRPr="001A6975">
              <w:rPr>
                <w:rFonts w:eastAsia="標楷體" w:hint="eastAsia"/>
                <w:color w:val="000000"/>
                <w:szCs w:val="24"/>
              </w:rPr>
              <w:t>二</w:t>
            </w:r>
            <w:r w:rsidRPr="001A6975">
              <w:rPr>
                <w:rFonts w:ascii="標楷體" w:eastAsia="標楷體" w:hAnsi="標楷體" w:hint="eastAsia"/>
                <w:color w:val="000000"/>
                <w:szCs w:val="24"/>
              </w:rPr>
              <w:t>、</w:t>
            </w:r>
            <w:r w:rsidRPr="001A6975">
              <w:rPr>
                <w:rFonts w:eastAsia="標楷體" w:hint="eastAsia"/>
                <w:color w:val="000000"/>
                <w:szCs w:val="24"/>
              </w:rPr>
              <w:t>計畫目標</w:t>
            </w:r>
          </w:p>
          <w:p w14:paraId="5B12812A" w14:textId="64554BB1" w:rsidR="001A6975" w:rsidRPr="001A6975" w:rsidRDefault="001A6975" w:rsidP="00BC5E5C">
            <w:pPr>
              <w:pStyle w:val="a5"/>
              <w:numPr>
                <w:ilvl w:val="0"/>
                <w:numId w:val="4"/>
              </w:numPr>
              <w:adjustRightInd w:val="0"/>
              <w:spacing w:line="240" w:lineRule="auto"/>
              <w:jc w:val="left"/>
              <w:rPr>
                <w:rFonts w:hAnsi="標楷體"/>
                <w:sz w:val="24"/>
                <w:szCs w:val="24"/>
              </w:rPr>
            </w:pPr>
            <w:r w:rsidRPr="001A6975">
              <w:rPr>
                <w:rFonts w:hAnsi="標楷體" w:hint="eastAsia"/>
                <w:sz w:val="24"/>
                <w:szCs w:val="24"/>
              </w:rPr>
              <w:t>鼓勵各機關依循市長施政主軸，強化機關服務作為與施政連結性，以人為本，提出善用數位科技、公私協力且具多元包容性之創新服務，兼顧經濟、環境及社會永續發展，進而擴散優質服務效益，樹立標竿學習楷模</w:t>
            </w:r>
            <w:r>
              <w:rPr>
                <w:rFonts w:hAnsi="標楷體" w:hint="eastAsia"/>
                <w:sz w:val="24"/>
                <w:szCs w:val="24"/>
              </w:rPr>
              <w:t xml:space="preserve">。　</w:t>
            </w:r>
          </w:p>
          <w:p w14:paraId="1B9A937F" w14:textId="5FA26077" w:rsidR="001A6975" w:rsidRPr="001A6975" w:rsidRDefault="001A6975" w:rsidP="00BC5E5C">
            <w:pPr>
              <w:pStyle w:val="a5"/>
              <w:numPr>
                <w:ilvl w:val="0"/>
                <w:numId w:val="4"/>
              </w:numPr>
              <w:adjustRightInd w:val="0"/>
              <w:spacing w:line="240" w:lineRule="auto"/>
              <w:jc w:val="left"/>
              <w:rPr>
                <w:rFonts w:hAnsi="標楷體"/>
                <w:sz w:val="28"/>
                <w:szCs w:val="28"/>
              </w:rPr>
            </w:pPr>
            <w:r w:rsidRPr="001A6975">
              <w:rPr>
                <w:rFonts w:hAnsi="標楷體" w:hint="eastAsia"/>
                <w:sz w:val="24"/>
                <w:szCs w:val="24"/>
              </w:rPr>
              <w:t>帶動各機關進行各項與提昇服務品質有關之公共服務措施。</w:t>
            </w:r>
          </w:p>
        </w:tc>
        <w:tc>
          <w:tcPr>
            <w:tcW w:w="4148" w:type="dxa"/>
          </w:tcPr>
          <w:p w14:paraId="14192457" w14:textId="5FABDEF8" w:rsidR="001B0DE8" w:rsidRPr="001A6975" w:rsidRDefault="001A6975" w:rsidP="00BC5E5C">
            <w:pPr>
              <w:rPr>
                <w:rFonts w:ascii="標楷體" w:eastAsia="標楷體" w:hAnsi="標楷體"/>
                <w:szCs w:val="24"/>
              </w:rPr>
            </w:pPr>
            <w:r w:rsidRPr="001A6975">
              <w:rPr>
                <w:rFonts w:ascii="標楷體" w:eastAsia="標楷體" w:hAnsi="標楷體" w:hint="eastAsia"/>
                <w:color w:val="000000"/>
                <w:szCs w:val="24"/>
              </w:rPr>
              <w:t>本計畫訂定之</w:t>
            </w:r>
            <w:r w:rsidR="001C41E0">
              <w:rPr>
                <w:rFonts w:ascii="標楷體" w:eastAsia="標楷體" w:hAnsi="標楷體" w:hint="eastAsia"/>
                <w:color w:val="000000"/>
                <w:szCs w:val="24"/>
              </w:rPr>
              <w:t>目標</w:t>
            </w:r>
          </w:p>
        </w:tc>
      </w:tr>
      <w:tr w:rsidR="001B0DE8" w:rsidRPr="001A6975" w14:paraId="185A1570" w14:textId="77777777" w:rsidTr="001B0DE8">
        <w:tc>
          <w:tcPr>
            <w:tcW w:w="4148" w:type="dxa"/>
          </w:tcPr>
          <w:p w14:paraId="789526A0" w14:textId="3E2D2EC1" w:rsidR="001B0DE8" w:rsidRPr="001A6975" w:rsidRDefault="001A6975">
            <w:pPr>
              <w:rPr>
                <w:rFonts w:ascii="標楷體" w:eastAsia="標楷體" w:hAnsi="標楷體"/>
                <w:szCs w:val="24"/>
              </w:rPr>
            </w:pPr>
            <w:r w:rsidRPr="001A6975">
              <w:rPr>
                <w:rFonts w:ascii="標楷體" w:eastAsia="標楷體" w:hAnsi="標楷體" w:hint="eastAsia"/>
                <w:szCs w:val="24"/>
              </w:rPr>
              <w:t>三、實施對象：</w:t>
            </w:r>
            <w:r w:rsidRPr="001A6975">
              <w:rPr>
                <w:rFonts w:ascii="標楷體" w:eastAsia="標楷體" w:hAnsi="標楷體" w:hint="eastAsia"/>
                <w:color w:val="000000"/>
                <w:szCs w:val="24"/>
              </w:rPr>
              <w:t>本府所屬各機關。</w:t>
            </w:r>
          </w:p>
        </w:tc>
        <w:tc>
          <w:tcPr>
            <w:tcW w:w="4148" w:type="dxa"/>
          </w:tcPr>
          <w:p w14:paraId="0CF7C555" w14:textId="06A15915" w:rsidR="001B0DE8" w:rsidRPr="001A6975" w:rsidRDefault="001A6975" w:rsidP="00BC5E5C">
            <w:pPr>
              <w:rPr>
                <w:rFonts w:ascii="標楷體" w:eastAsia="標楷體" w:hAnsi="標楷體"/>
                <w:szCs w:val="24"/>
              </w:rPr>
            </w:pPr>
            <w:r w:rsidRPr="001A6975">
              <w:rPr>
                <w:rFonts w:ascii="標楷體" w:eastAsia="標楷體" w:hAnsi="標楷體" w:hint="eastAsia"/>
                <w:color w:val="000000"/>
                <w:szCs w:val="24"/>
              </w:rPr>
              <w:t>本計畫之實施對象</w:t>
            </w:r>
          </w:p>
        </w:tc>
      </w:tr>
      <w:tr w:rsidR="001B0DE8" w:rsidRPr="001A6975" w14:paraId="76E350B7" w14:textId="77777777" w:rsidTr="001B0DE8">
        <w:tc>
          <w:tcPr>
            <w:tcW w:w="4148" w:type="dxa"/>
          </w:tcPr>
          <w:p w14:paraId="0F5AECAD" w14:textId="77777777" w:rsidR="001A6975" w:rsidRPr="001A6975" w:rsidRDefault="001A6975" w:rsidP="00BC5E5C">
            <w:pPr>
              <w:spacing w:beforeLines="100" w:before="360"/>
              <w:rPr>
                <w:rFonts w:eastAsia="標楷體"/>
                <w:color w:val="000000"/>
                <w:szCs w:val="24"/>
                <w:lang w:eastAsia="zh-HK"/>
              </w:rPr>
            </w:pPr>
            <w:r w:rsidRPr="001A6975">
              <w:rPr>
                <w:rFonts w:eastAsia="標楷體" w:hint="eastAsia"/>
                <w:color w:val="000000"/>
                <w:szCs w:val="24"/>
                <w:highlight w:val="lightGray"/>
              </w:rPr>
              <w:t>四</w:t>
            </w:r>
            <w:r w:rsidRPr="001A6975">
              <w:rPr>
                <w:rFonts w:ascii="標楷體" w:eastAsia="標楷體" w:hAnsi="標楷體" w:hint="eastAsia"/>
                <w:color w:val="000000"/>
                <w:szCs w:val="24"/>
                <w:highlight w:val="lightGray"/>
              </w:rPr>
              <w:t>、</w:t>
            </w:r>
            <w:r w:rsidRPr="001A6975">
              <w:rPr>
                <w:rFonts w:eastAsia="標楷體" w:hint="eastAsia"/>
                <w:color w:val="000000"/>
                <w:szCs w:val="24"/>
              </w:rPr>
              <w:t>實施方式</w:t>
            </w:r>
            <w:r w:rsidRPr="001A6975">
              <w:rPr>
                <w:rFonts w:eastAsia="標楷體" w:hint="eastAsia"/>
                <w:color w:val="000000"/>
                <w:szCs w:val="24"/>
                <w:lang w:eastAsia="zh-HK"/>
              </w:rPr>
              <w:t>：</w:t>
            </w:r>
          </w:p>
          <w:p w14:paraId="2E366803" w14:textId="77777777" w:rsidR="001A6975" w:rsidRPr="001A6975" w:rsidRDefault="001A6975" w:rsidP="00BC5E5C">
            <w:pPr>
              <w:pStyle w:val="a5"/>
              <w:numPr>
                <w:ilvl w:val="0"/>
                <w:numId w:val="5"/>
              </w:numPr>
              <w:spacing w:line="240" w:lineRule="auto"/>
              <w:ind w:leftChars="141" w:left="818" w:hangingChars="200" w:hanging="480"/>
              <w:jc w:val="left"/>
              <w:textDirection w:val="lrTb"/>
              <w:rPr>
                <w:rFonts w:hAnsi="標楷體"/>
                <w:color w:val="000000"/>
                <w:sz w:val="24"/>
                <w:szCs w:val="24"/>
              </w:rPr>
            </w:pPr>
            <w:r w:rsidRPr="001A6975">
              <w:rPr>
                <w:rFonts w:hint="eastAsia"/>
                <w:color w:val="000000"/>
                <w:sz w:val="24"/>
                <w:szCs w:val="24"/>
              </w:rPr>
              <w:t>本府所屬各機關應填寫</w:t>
            </w:r>
            <w:r w:rsidRPr="001A6975">
              <w:rPr>
                <w:rFonts w:hAnsi="標楷體" w:hint="eastAsia"/>
                <w:color w:val="000000"/>
                <w:sz w:val="24"/>
                <w:szCs w:val="24"/>
              </w:rPr>
              <w:t>「為民服務現況與績效</w:t>
            </w:r>
            <w:r w:rsidRPr="001A6975">
              <w:rPr>
                <w:rFonts w:hAnsi="標楷體" w:hint="eastAsia"/>
                <w:sz w:val="24"/>
                <w:szCs w:val="24"/>
              </w:rPr>
              <w:t>自我</w:t>
            </w:r>
            <w:r w:rsidRPr="001A6975">
              <w:rPr>
                <w:rFonts w:hAnsi="標楷體" w:hint="eastAsia"/>
                <w:color w:val="000000"/>
                <w:sz w:val="24"/>
                <w:szCs w:val="24"/>
              </w:rPr>
              <w:t>檢覈表」送交本府研究發展</w:t>
            </w:r>
            <w:r w:rsidRPr="001A6975">
              <w:rPr>
                <w:rFonts w:hAnsi="標楷體" w:hint="eastAsia"/>
                <w:color w:val="000000"/>
                <w:sz w:val="24"/>
                <w:szCs w:val="24"/>
              </w:rPr>
              <w:lastRenderedPageBreak/>
              <w:t>考核委員會（以下簡稱本府研考會）</w:t>
            </w:r>
            <w:r w:rsidRPr="001A6975">
              <w:rPr>
                <w:rFonts w:hAnsi="標楷體"/>
                <w:color w:val="000000"/>
                <w:sz w:val="24"/>
                <w:szCs w:val="24"/>
              </w:rPr>
              <w:t>。</w:t>
            </w:r>
          </w:p>
          <w:p w14:paraId="784119A5" w14:textId="77777777" w:rsidR="001A6975" w:rsidRPr="001A6975" w:rsidRDefault="001A6975" w:rsidP="00BC5E5C">
            <w:pPr>
              <w:pStyle w:val="a5"/>
              <w:numPr>
                <w:ilvl w:val="0"/>
                <w:numId w:val="5"/>
              </w:numPr>
              <w:spacing w:line="240" w:lineRule="auto"/>
              <w:ind w:leftChars="141" w:left="818" w:hangingChars="200" w:hanging="480"/>
              <w:jc w:val="left"/>
              <w:textDirection w:val="lrTb"/>
              <w:rPr>
                <w:rFonts w:hAnsi="標楷體"/>
                <w:color w:val="000000"/>
                <w:sz w:val="24"/>
                <w:szCs w:val="24"/>
              </w:rPr>
            </w:pPr>
            <w:r w:rsidRPr="001A6975">
              <w:rPr>
                <w:rFonts w:hAnsi="標楷體" w:hint="eastAsia"/>
                <w:color w:val="000000"/>
                <w:sz w:val="24"/>
                <w:szCs w:val="24"/>
              </w:rPr>
              <w:t>依據國發會函頒之年度政府服務獎實施計畫由本府研考會評估遴選或指定績優機關進行輔導。</w:t>
            </w:r>
          </w:p>
          <w:p w14:paraId="7481D7FB" w14:textId="77777777" w:rsidR="001A6975" w:rsidRPr="001A6975" w:rsidRDefault="001A6975" w:rsidP="00BC5E5C">
            <w:pPr>
              <w:pStyle w:val="a5"/>
              <w:numPr>
                <w:ilvl w:val="0"/>
                <w:numId w:val="5"/>
              </w:numPr>
              <w:spacing w:line="240" w:lineRule="auto"/>
              <w:ind w:leftChars="141" w:left="818" w:hangingChars="200" w:hanging="480"/>
              <w:jc w:val="left"/>
              <w:textDirection w:val="lrTb"/>
              <w:rPr>
                <w:color w:val="000000"/>
                <w:sz w:val="24"/>
                <w:szCs w:val="24"/>
              </w:rPr>
            </w:pPr>
            <w:r w:rsidRPr="001A6975">
              <w:rPr>
                <w:rFonts w:hAnsi="標楷體" w:hint="eastAsia"/>
                <w:color w:val="000000"/>
                <w:sz w:val="24"/>
                <w:szCs w:val="24"/>
              </w:rPr>
              <w:t>由研考會召開遴選會議擇優推薦機關至行政院參與政府服務獎。</w:t>
            </w:r>
          </w:p>
          <w:p w14:paraId="52F52F12" w14:textId="027124EA" w:rsidR="001B0DE8" w:rsidRPr="001A6975" w:rsidRDefault="001A6975" w:rsidP="00BC5E5C">
            <w:pPr>
              <w:pStyle w:val="a5"/>
              <w:numPr>
                <w:ilvl w:val="0"/>
                <w:numId w:val="5"/>
              </w:numPr>
              <w:spacing w:line="240" w:lineRule="auto"/>
              <w:ind w:leftChars="141" w:left="818" w:hangingChars="200" w:hanging="480"/>
              <w:jc w:val="left"/>
              <w:textDirection w:val="lrTb"/>
              <w:rPr>
                <w:rFonts w:hAnsi="標楷體"/>
                <w:szCs w:val="24"/>
              </w:rPr>
            </w:pPr>
            <w:r w:rsidRPr="001A6975">
              <w:rPr>
                <w:rFonts w:hAnsi="標楷體" w:hint="eastAsia"/>
                <w:color w:val="000000"/>
                <w:sz w:val="24"/>
                <w:szCs w:val="24"/>
              </w:rPr>
              <w:t>研考會得依推動為民服務業務需要辦理各項與精進為民服務有關之協調及整合推動工作。</w:t>
            </w:r>
          </w:p>
        </w:tc>
        <w:tc>
          <w:tcPr>
            <w:tcW w:w="4148" w:type="dxa"/>
          </w:tcPr>
          <w:p w14:paraId="231BA706" w14:textId="18E5AF2C" w:rsidR="001B0DE8" w:rsidRPr="001A6975" w:rsidRDefault="001A6975" w:rsidP="00BC5E5C">
            <w:pPr>
              <w:rPr>
                <w:rFonts w:ascii="標楷體" w:eastAsia="標楷體" w:hAnsi="標楷體"/>
                <w:szCs w:val="24"/>
              </w:rPr>
            </w:pPr>
            <w:r w:rsidRPr="001A6975">
              <w:rPr>
                <w:rFonts w:ascii="標楷體" w:eastAsia="標楷體" w:hAnsi="標楷體" w:hint="eastAsia"/>
                <w:color w:val="000000"/>
                <w:szCs w:val="24"/>
              </w:rPr>
              <w:lastRenderedPageBreak/>
              <w:t>本計畫之實施方式</w:t>
            </w:r>
          </w:p>
        </w:tc>
      </w:tr>
      <w:tr w:rsidR="001B0DE8" w:rsidRPr="001A6975" w14:paraId="3FBA2366" w14:textId="77777777" w:rsidTr="001E7194">
        <w:tc>
          <w:tcPr>
            <w:tcW w:w="4148" w:type="dxa"/>
          </w:tcPr>
          <w:p w14:paraId="677C4E8A" w14:textId="77777777" w:rsidR="001A6975" w:rsidRPr="001A6975" w:rsidRDefault="001A6975" w:rsidP="00BC5E5C">
            <w:pPr>
              <w:spacing w:beforeLines="100" w:before="360"/>
              <w:rPr>
                <w:rFonts w:ascii="Times New Roman" w:eastAsia="標楷體" w:hAnsi="Times New Roman" w:cs="Times New Roman"/>
                <w:color w:val="000000"/>
                <w:szCs w:val="24"/>
              </w:rPr>
            </w:pPr>
            <w:r w:rsidRPr="001A6975">
              <w:rPr>
                <w:rFonts w:ascii="Times New Roman" w:eastAsia="標楷體" w:hAnsi="Times New Roman" w:cs="Times New Roman" w:hint="eastAsia"/>
                <w:color w:val="000000"/>
                <w:szCs w:val="24"/>
              </w:rPr>
              <w:t>五</w:t>
            </w:r>
            <w:r w:rsidRPr="001A6975">
              <w:rPr>
                <w:rFonts w:ascii="標楷體" w:eastAsia="標楷體" w:hAnsi="標楷體" w:cs="Times New Roman" w:hint="eastAsia"/>
                <w:color w:val="000000"/>
                <w:szCs w:val="24"/>
              </w:rPr>
              <w:t>、</w:t>
            </w:r>
            <w:r w:rsidRPr="001A6975">
              <w:rPr>
                <w:rFonts w:ascii="Times New Roman" w:eastAsia="標楷體" w:hAnsi="Times New Roman" w:cs="Times New Roman" w:hint="eastAsia"/>
                <w:color w:val="000000"/>
                <w:szCs w:val="24"/>
              </w:rPr>
              <w:t>評選項目及標準</w:t>
            </w:r>
          </w:p>
          <w:p w14:paraId="099C7DE3" w14:textId="29BF93F3" w:rsidR="001B0DE8" w:rsidRPr="001A6975" w:rsidRDefault="001A6975" w:rsidP="00BC5E5C">
            <w:pPr>
              <w:autoSpaceDE w:val="0"/>
              <w:autoSpaceDN w:val="0"/>
              <w:adjustRightInd w:val="0"/>
              <w:ind w:left="480" w:hangingChars="200" w:hanging="480"/>
              <w:textAlignment w:val="baseline"/>
              <w:rPr>
                <w:rFonts w:ascii="Times New Roman" w:eastAsia="標楷體" w:hAnsi="Times New Roman" w:cs="Times New Roman"/>
                <w:color w:val="000000"/>
                <w:kern w:val="0"/>
                <w:sz w:val="28"/>
                <w:szCs w:val="32"/>
              </w:rPr>
            </w:pPr>
            <w:r w:rsidRPr="001A6975">
              <w:rPr>
                <w:rFonts w:ascii="細明體" w:eastAsia="標楷體" w:hAnsi="Times New Roman" w:cs="Times New Roman" w:hint="eastAsia"/>
                <w:color w:val="000000"/>
                <w:kern w:val="0"/>
                <w:szCs w:val="24"/>
              </w:rPr>
              <w:t xml:space="preserve">    </w:t>
            </w:r>
            <w:r w:rsidRPr="001A6975">
              <w:rPr>
                <w:rFonts w:ascii="Times New Roman" w:eastAsia="標楷體" w:hAnsi="Times New Roman" w:cs="Times New Roman" w:hint="eastAsia"/>
                <w:color w:val="000000"/>
                <w:kern w:val="0"/>
                <w:szCs w:val="24"/>
              </w:rPr>
              <w:t>依據國發會各年度函頒評獎實施計畫辦理</w:t>
            </w:r>
            <w:r w:rsidRPr="001A6975">
              <w:rPr>
                <w:rFonts w:ascii="標楷體" w:eastAsia="標楷體" w:hAnsi="標楷體" w:cs="Times New Roman" w:hint="eastAsia"/>
                <w:color w:val="000000"/>
                <w:kern w:val="0"/>
                <w:szCs w:val="24"/>
              </w:rPr>
              <w:t>。</w:t>
            </w:r>
          </w:p>
        </w:tc>
        <w:tc>
          <w:tcPr>
            <w:tcW w:w="4148" w:type="dxa"/>
          </w:tcPr>
          <w:p w14:paraId="53961540" w14:textId="335D97D3" w:rsidR="001B0DE8" w:rsidRPr="001A6975" w:rsidRDefault="001A6975" w:rsidP="00BC5E5C">
            <w:pPr>
              <w:rPr>
                <w:rFonts w:ascii="標楷體" w:eastAsia="標楷體" w:hAnsi="標楷體"/>
                <w:szCs w:val="24"/>
              </w:rPr>
            </w:pPr>
            <w:r w:rsidRPr="001A6975">
              <w:rPr>
                <w:rFonts w:ascii="標楷體" w:eastAsia="標楷體" w:hAnsi="標楷體" w:hint="eastAsia"/>
                <w:color w:val="000000"/>
                <w:szCs w:val="24"/>
              </w:rPr>
              <w:t>本計畫之評選項目及標準</w:t>
            </w:r>
          </w:p>
        </w:tc>
      </w:tr>
      <w:tr w:rsidR="001B0DE8" w:rsidRPr="001A6975" w14:paraId="78CFF7AF" w14:textId="77777777" w:rsidTr="001E7194">
        <w:tc>
          <w:tcPr>
            <w:tcW w:w="4148" w:type="dxa"/>
          </w:tcPr>
          <w:p w14:paraId="319B32F2" w14:textId="77777777" w:rsidR="001A6975" w:rsidRPr="001A6975" w:rsidRDefault="001A6975" w:rsidP="00BC5E5C">
            <w:pPr>
              <w:spacing w:beforeLines="100" w:before="360"/>
              <w:rPr>
                <w:rFonts w:ascii="Times New Roman" w:eastAsia="標楷體" w:hAnsi="Times New Roman" w:cs="Times New Roman"/>
                <w:color w:val="000000"/>
                <w:szCs w:val="24"/>
              </w:rPr>
            </w:pPr>
            <w:r w:rsidRPr="001A6975">
              <w:rPr>
                <w:rFonts w:ascii="Times New Roman" w:eastAsia="標楷體" w:hAnsi="Times New Roman" w:cs="Times New Roman"/>
                <w:color w:val="000000"/>
                <w:szCs w:val="24"/>
              </w:rPr>
              <w:t>六</w:t>
            </w:r>
            <w:r w:rsidRPr="001A6975">
              <w:rPr>
                <w:rFonts w:ascii="標楷體" w:eastAsia="標楷體" w:hAnsi="標楷體" w:cs="Times New Roman" w:hint="eastAsia"/>
                <w:color w:val="000000"/>
                <w:szCs w:val="24"/>
              </w:rPr>
              <w:t>、</w:t>
            </w:r>
            <w:r w:rsidRPr="001A6975">
              <w:rPr>
                <w:rFonts w:ascii="Times New Roman" w:eastAsia="標楷體" w:hAnsi="Times New Roman" w:cs="Times New Roman"/>
                <w:color w:val="000000"/>
                <w:szCs w:val="24"/>
              </w:rPr>
              <w:t>獎勵</w:t>
            </w:r>
            <w:r w:rsidRPr="001A6975">
              <w:rPr>
                <w:rFonts w:ascii="Times New Roman" w:eastAsia="標楷體" w:hAnsi="Times New Roman" w:cs="Times New Roman" w:hint="eastAsia"/>
                <w:color w:val="000000"/>
                <w:szCs w:val="24"/>
              </w:rPr>
              <w:t>方式</w:t>
            </w:r>
          </w:p>
          <w:p w14:paraId="29FE3A6B" w14:textId="77777777" w:rsidR="001A6975" w:rsidRPr="001A6975" w:rsidRDefault="001A6975" w:rsidP="00BC5E5C">
            <w:pPr>
              <w:numPr>
                <w:ilvl w:val="0"/>
                <w:numId w:val="6"/>
              </w:numPr>
              <w:autoSpaceDE w:val="0"/>
              <w:autoSpaceDN w:val="0"/>
              <w:adjustRightInd w:val="0"/>
              <w:textAlignment w:val="baseline"/>
              <w:rPr>
                <w:rFonts w:ascii="Times New Roman" w:eastAsia="標楷體" w:hAnsi="Times New Roman" w:cs="Times New Roman"/>
                <w:color w:val="000000"/>
                <w:kern w:val="0"/>
                <w:szCs w:val="24"/>
              </w:rPr>
            </w:pPr>
            <w:r w:rsidRPr="001A6975">
              <w:rPr>
                <w:rFonts w:ascii="Times New Roman" w:eastAsia="標楷體" w:hAnsi="Times New Roman" w:cs="Times New Roman" w:hint="eastAsia"/>
                <w:color w:val="000000"/>
                <w:kern w:val="0"/>
                <w:szCs w:val="24"/>
              </w:rPr>
              <w:t>經推薦參選獲頒</w:t>
            </w:r>
            <w:r w:rsidRPr="001A6975">
              <w:rPr>
                <w:rFonts w:ascii="標楷體" w:eastAsia="標楷體" w:hAnsi="標楷體" w:cs="Times New Roman" w:hint="eastAsia"/>
                <w:color w:val="000000"/>
                <w:kern w:val="0"/>
                <w:szCs w:val="24"/>
              </w:rPr>
              <w:t>「政府服務獎」機關</w:t>
            </w:r>
            <w:r w:rsidRPr="001A6975">
              <w:rPr>
                <w:rFonts w:ascii="Times New Roman" w:eastAsia="標楷體" w:hAnsi="Times New Roman" w:cs="Times New Roman"/>
                <w:color w:val="000000"/>
                <w:kern w:val="0"/>
                <w:szCs w:val="24"/>
              </w:rPr>
              <w:t>，由</w:t>
            </w:r>
            <w:r w:rsidRPr="001A6975">
              <w:rPr>
                <w:rFonts w:ascii="標楷體" w:eastAsia="標楷體" w:hAnsi="標楷體" w:cs="Times New Roman"/>
                <w:color w:val="000000"/>
                <w:kern w:val="0"/>
                <w:szCs w:val="24"/>
              </w:rPr>
              <w:t>行政院</w:t>
            </w:r>
            <w:r w:rsidRPr="001A6975">
              <w:rPr>
                <w:rFonts w:ascii="Times New Roman" w:eastAsia="標楷體" w:hAnsi="Times New Roman" w:cs="Times New Roman"/>
                <w:color w:val="000000"/>
                <w:kern w:val="0"/>
                <w:szCs w:val="24"/>
              </w:rPr>
              <w:t>頒發</w:t>
            </w:r>
            <w:r w:rsidRPr="001A6975">
              <w:rPr>
                <w:rFonts w:ascii="標楷體" w:eastAsia="標楷體" w:hAnsi="標楷體" w:cs="Times New Roman" w:hint="eastAsia"/>
                <w:color w:val="000000"/>
                <w:kern w:val="0"/>
                <w:szCs w:val="24"/>
              </w:rPr>
              <w:t>「政府服務獎」</w:t>
            </w:r>
            <w:r w:rsidRPr="001A6975">
              <w:rPr>
                <w:rFonts w:ascii="Times New Roman" w:eastAsia="標楷體" w:hAnsi="Times New Roman" w:cs="Times New Roman"/>
                <w:color w:val="000000"/>
                <w:kern w:val="0"/>
                <w:szCs w:val="24"/>
              </w:rPr>
              <w:t>獎座及</w:t>
            </w:r>
            <w:r w:rsidRPr="001A6975">
              <w:rPr>
                <w:rFonts w:ascii="Times New Roman" w:eastAsia="標楷體" w:hAnsi="Times New Roman" w:cs="Times New Roman" w:hint="eastAsia"/>
                <w:color w:val="000000"/>
                <w:kern w:val="0"/>
                <w:szCs w:val="24"/>
              </w:rPr>
              <w:t>團體</w:t>
            </w:r>
            <w:r w:rsidRPr="001A6975">
              <w:rPr>
                <w:rFonts w:ascii="Times New Roman" w:eastAsia="標楷體" w:hAnsi="Times New Roman" w:cs="Times New Roman"/>
                <w:color w:val="000000"/>
                <w:kern w:val="0"/>
                <w:szCs w:val="24"/>
              </w:rPr>
              <w:t>獎金</w:t>
            </w:r>
            <w:r w:rsidRPr="001A6975">
              <w:rPr>
                <w:rFonts w:ascii="Times New Roman" w:eastAsia="標楷體" w:hAnsi="Times New Roman" w:cs="Times New Roman" w:hint="eastAsia"/>
                <w:color w:val="000000"/>
                <w:kern w:val="0"/>
                <w:szCs w:val="24"/>
              </w:rPr>
              <w:t>8</w:t>
            </w:r>
            <w:r w:rsidRPr="001A6975">
              <w:rPr>
                <w:rFonts w:ascii="Times New Roman" w:eastAsia="標楷體" w:hAnsi="Times New Roman" w:cs="Times New Roman" w:hint="eastAsia"/>
                <w:color w:val="000000"/>
                <w:kern w:val="0"/>
                <w:szCs w:val="24"/>
              </w:rPr>
              <w:t>萬元</w:t>
            </w:r>
            <w:r w:rsidRPr="001A6975">
              <w:rPr>
                <w:rFonts w:ascii="標楷體" w:eastAsia="標楷體" w:hAnsi="標楷體" w:cs="Times New Roman" w:hint="eastAsia"/>
                <w:color w:val="000000"/>
                <w:kern w:val="0"/>
                <w:szCs w:val="24"/>
              </w:rPr>
              <w:t>。</w:t>
            </w:r>
          </w:p>
          <w:p w14:paraId="01B38953" w14:textId="77777777" w:rsidR="00E1655B" w:rsidRPr="00E1655B" w:rsidRDefault="001A6975" w:rsidP="00BC5E5C">
            <w:pPr>
              <w:numPr>
                <w:ilvl w:val="0"/>
                <w:numId w:val="6"/>
              </w:numPr>
              <w:autoSpaceDE w:val="0"/>
              <w:autoSpaceDN w:val="0"/>
              <w:adjustRightInd w:val="0"/>
              <w:textAlignment w:val="baseline"/>
              <w:rPr>
                <w:rFonts w:ascii="標楷體" w:eastAsia="標楷體" w:hAnsi="標楷體"/>
                <w:szCs w:val="24"/>
              </w:rPr>
            </w:pPr>
            <w:r w:rsidRPr="001A6975">
              <w:rPr>
                <w:rFonts w:ascii="Times New Roman" w:eastAsia="標楷體" w:hAnsi="Times New Roman" w:cs="Times New Roman" w:hint="eastAsia"/>
                <w:color w:val="000000"/>
                <w:kern w:val="0"/>
                <w:szCs w:val="24"/>
              </w:rPr>
              <w:t>獲獎機關推動政府服務業務主管及主要承辦人員，記大功</w:t>
            </w:r>
            <w:r w:rsidRPr="001A6975">
              <w:rPr>
                <w:rFonts w:ascii="Times New Roman" w:eastAsia="標楷體" w:hAnsi="Times New Roman" w:cs="Times New Roman" w:hint="eastAsia"/>
                <w:color w:val="000000"/>
                <w:kern w:val="0"/>
                <w:szCs w:val="24"/>
              </w:rPr>
              <w:t>1</w:t>
            </w:r>
            <w:r w:rsidRPr="001A6975">
              <w:rPr>
                <w:rFonts w:ascii="Times New Roman" w:eastAsia="標楷體" w:hAnsi="Times New Roman" w:cs="Times New Roman" w:hint="eastAsia"/>
                <w:color w:val="000000"/>
                <w:kern w:val="0"/>
                <w:szCs w:val="24"/>
              </w:rPr>
              <w:t>次；入圍未獲奬</w:t>
            </w:r>
            <w:r w:rsidRPr="001A6975">
              <w:rPr>
                <w:rFonts w:ascii="標楷體" w:eastAsia="標楷體" w:hAnsi="標楷體" w:cs="Times New Roman" w:hint="eastAsia"/>
                <w:color w:val="000000"/>
                <w:kern w:val="0"/>
                <w:szCs w:val="24"/>
              </w:rPr>
              <w:t>、</w:t>
            </w:r>
            <w:r w:rsidRPr="001A6975">
              <w:rPr>
                <w:rFonts w:ascii="Times New Roman" w:eastAsia="標楷體" w:hAnsi="Times New Roman" w:cs="Times New Roman" w:hint="eastAsia"/>
                <w:color w:val="000000"/>
                <w:kern w:val="0"/>
                <w:szCs w:val="24"/>
              </w:rPr>
              <w:t>未入圍及其他有功人員依據</w:t>
            </w:r>
            <w:r w:rsidRPr="001A6975">
              <w:rPr>
                <w:rFonts w:ascii="新細明體" w:eastAsia="新細明體" w:hAnsi="新細明體" w:cs="Times New Roman" w:hint="eastAsia"/>
                <w:color w:val="000000"/>
                <w:kern w:val="0"/>
                <w:szCs w:val="24"/>
              </w:rPr>
              <w:t>「</w:t>
            </w:r>
            <w:r w:rsidRPr="001A6975">
              <w:rPr>
                <w:rFonts w:ascii="標楷體" w:eastAsia="標楷體" w:hAnsi="標楷體" w:cs="Times New Roman" w:hint="eastAsia"/>
                <w:kern w:val="0"/>
                <w:szCs w:val="24"/>
              </w:rPr>
              <w:t>臺中市政府及所屬各機關學校公務人員平時獎懲案件處理要點」敘獎標準辦理</w:t>
            </w:r>
            <w:r w:rsidRPr="001A6975">
              <w:rPr>
                <w:rFonts w:ascii="Times New Roman" w:eastAsia="標楷體" w:hAnsi="Times New Roman" w:cs="Times New Roman" w:hint="eastAsia"/>
                <w:color w:val="000000"/>
                <w:kern w:val="0"/>
                <w:szCs w:val="24"/>
              </w:rPr>
              <w:t>。</w:t>
            </w:r>
          </w:p>
          <w:p w14:paraId="69C2ECE3" w14:textId="4D20E30F" w:rsidR="001B0DE8" w:rsidRPr="001A6975" w:rsidRDefault="001A6975" w:rsidP="00BC5E5C">
            <w:pPr>
              <w:numPr>
                <w:ilvl w:val="0"/>
                <w:numId w:val="6"/>
              </w:numPr>
              <w:autoSpaceDE w:val="0"/>
              <w:autoSpaceDN w:val="0"/>
              <w:adjustRightInd w:val="0"/>
              <w:textAlignment w:val="baseline"/>
              <w:rPr>
                <w:rFonts w:ascii="標楷體" w:eastAsia="標楷體" w:hAnsi="標楷體"/>
                <w:szCs w:val="24"/>
              </w:rPr>
            </w:pPr>
            <w:r w:rsidRPr="001A6975">
              <w:rPr>
                <w:rFonts w:ascii="Times New Roman" w:eastAsia="標楷體" w:hAnsi="Times New Roman" w:cs="Times New Roman" w:hint="eastAsia"/>
                <w:color w:val="000000"/>
                <w:szCs w:val="24"/>
              </w:rPr>
              <w:t>本府輔導或實際推動提升服務品質有功人員及協辦機關相關人員，依獎懲要點辦理敘獎。</w:t>
            </w:r>
          </w:p>
        </w:tc>
        <w:tc>
          <w:tcPr>
            <w:tcW w:w="4148" w:type="dxa"/>
          </w:tcPr>
          <w:p w14:paraId="7606AAB6" w14:textId="1433873D" w:rsidR="001B0DE8" w:rsidRPr="001A6975" w:rsidRDefault="001A6975" w:rsidP="00BC5E5C">
            <w:pPr>
              <w:rPr>
                <w:rFonts w:ascii="標楷體" w:eastAsia="標楷體" w:hAnsi="標楷體"/>
                <w:szCs w:val="24"/>
              </w:rPr>
            </w:pPr>
            <w:r w:rsidRPr="001A6975">
              <w:rPr>
                <w:rFonts w:ascii="標楷體" w:eastAsia="標楷體" w:hAnsi="標楷體" w:hint="eastAsia"/>
                <w:color w:val="000000"/>
                <w:szCs w:val="24"/>
              </w:rPr>
              <w:t>本計畫之獎勵方式</w:t>
            </w:r>
          </w:p>
        </w:tc>
      </w:tr>
      <w:tr w:rsidR="001A6975" w:rsidRPr="001A6975" w14:paraId="55AB5A99" w14:textId="77777777" w:rsidTr="001B0DE8">
        <w:tc>
          <w:tcPr>
            <w:tcW w:w="4148" w:type="dxa"/>
          </w:tcPr>
          <w:p w14:paraId="69899955" w14:textId="69148451" w:rsidR="001A6975" w:rsidRDefault="001A6975" w:rsidP="00BC5E5C">
            <w:pPr>
              <w:spacing w:beforeLines="100" w:before="360"/>
              <w:rPr>
                <w:rFonts w:ascii="標楷體" w:eastAsia="標楷體" w:hAnsi="標楷體" w:cs="Times New Roman"/>
                <w:color w:val="000000"/>
                <w:szCs w:val="24"/>
              </w:rPr>
            </w:pPr>
            <w:r w:rsidRPr="001A6975">
              <w:rPr>
                <w:rFonts w:ascii="標楷體" w:eastAsia="標楷體" w:hAnsi="標楷體" w:cs="Times New Roman" w:hint="eastAsia"/>
                <w:color w:val="000000"/>
                <w:szCs w:val="24"/>
              </w:rPr>
              <w:t>七、作業時程</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
              <w:gridCol w:w="698"/>
              <w:gridCol w:w="903"/>
              <w:gridCol w:w="698"/>
            </w:tblGrid>
            <w:tr w:rsidR="001A6975" w:rsidRPr="001A6975" w14:paraId="03034BE3" w14:textId="77777777" w:rsidTr="00E26973">
              <w:tc>
                <w:tcPr>
                  <w:tcW w:w="2141" w:type="dxa"/>
                  <w:shd w:val="clear" w:color="auto" w:fill="auto"/>
                </w:tcPr>
                <w:p w14:paraId="4E4AECB7" w14:textId="77777777" w:rsidR="001A6975" w:rsidRPr="001A6975" w:rsidRDefault="001A6975" w:rsidP="00BC5E5C">
                  <w:pPr>
                    <w:spacing w:beforeLines="100" w:before="360"/>
                    <w:rPr>
                      <w:rFonts w:ascii="標楷體" w:eastAsia="標楷體" w:hAnsi="標楷體"/>
                      <w:color w:val="000000"/>
                      <w:szCs w:val="24"/>
                    </w:rPr>
                  </w:pPr>
                  <w:r w:rsidRPr="001A6975">
                    <w:rPr>
                      <w:rFonts w:ascii="標楷體" w:eastAsia="標楷體" w:hAnsi="標楷體" w:hint="eastAsia"/>
                      <w:color w:val="000000"/>
                      <w:szCs w:val="24"/>
                    </w:rPr>
                    <w:lastRenderedPageBreak/>
                    <w:t>階段</w:t>
                  </w:r>
                </w:p>
              </w:tc>
              <w:tc>
                <w:tcPr>
                  <w:tcW w:w="2142" w:type="dxa"/>
                  <w:shd w:val="clear" w:color="auto" w:fill="auto"/>
                </w:tcPr>
                <w:p w14:paraId="2B6809F7" w14:textId="77777777" w:rsidR="001A6975" w:rsidRPr="001A6975" w:rsidRDefault="001A6975" w:rsidP="00BC5E5C">
                  <w:pPr>
                    <w:spacing w:beforeLines="100" w:before="360"/>
                    <w:rPr>
                      <w:rFonts w:ascii="標楷體" w:eastAsia="標楷體" w:hAnsi="標楷體"/>
                      <w:color w:val="000000"/>
                      <w:szCs w:val="24"/>
                    </w:rPr>
                  </w:pPr>
                  <w:r w:rsidRPr="001A6975">
                    <w:rPr>
                      <w:rFonts w:ascii="標楷體" w:eastAsia="標楷體" w:hAnsi="標楷體" w:hint="eastAsia"/>
                      <w:color w:val="000000"/>
                      <w:szCs w:val="24"/>
                    </w:rPr>
                    <w:t>時程</w:t>
                  </w:r>
                </w:p>
              </w:tc>
              <w:tc>
                <w:tcPr>
                  <w:tcW w:w="2142" w:type="dxa"/>
                  <w:shd w:val="clear" w:color="auto" w:fill="auto"/>
                </w:tcPr>
                <w:p w14:paraId="51530845" w14:textId="77777777" w:rsidR="001A6975" w:rsidRPr="001A6975" w:rsidRDefault="001A6975" w:rsidP="00BC5E5C">
                  <w:pPr>
                    <w:spacing w:beforeLines="100" w:before="360"/>
                    <w:rPr>
                      <w:rFonts w:ascii="標楷體" w:eastAsia="標楷體" w:hAnsi="標楷體"/>
                      <w:color w:val="000000"/>
                      <w:szCs w:val="24"/>
                    </w:rPr>
                  </w:pPr>
                  <w:r w:rsidRPr="001A6975">
                    <w:rPr>
                      <w:rFonts w:ascii="標楷體" w:eastAsia="標楷體" w:hAnsi="標楷體" w:hint="eastAsia"/>
                      <w:color w:val="000000"/>
                      <w:szCs w:val="24"/>
                    </w:rPr>
                    <w:t>辦理內容</w:t>
                  </w:r>
                </w:p>
              </w:tc>
              <w:tc>
                <w:tcPr>
                  <w:tcW w:w="2142" w:type="dxa"/>
                  <w:shd w:val="clear" w:color="auto" w:fill="auto"/>
                </w:tcPr>
                <w:p w14:paraId="79711A1A" w14:textId="77777777" w:rsidR="001A6975" w:rsidRPr="001A6975" w:rsidRDefault="001A6975" w:rsidP="00BC5E5C">
                  <w:pPr>
                    <w:spacing w:beforeLines="100" w:before="360"/>
                    <w:rPr>
                      <w:rFonts w:ascii="標楷體" w:eastAsia="標楷體" w:hAnsi="標楷體"/>
                      <w:color w:val="000000"/>
                      <w:szCs w:val="24"/>
                    </w:rPr>
                  </w:pPr>
                  <w:r w:rsidRPr="001A6975">
                    <w:rPr>
                      <w:rFonts w:ascii="標楷體" w:eastAsia="標楷體" w:hAnsi="標楷體" w:hint="eastAsia"/>
                      <w:color w:val="000000"/>
                      <w:szCs w:val="24"/>
                    </w:rPr>
                    <w:t>執行機關</w:t>
                  </w:r>
                </w:p>
              </w:tc>
            </w:tr>
            <w:tr w:rsidR="001A6975" w:rsidRPr="001A6975" w14:paraId="39A1A48C" w14:textId="77777777" w:rsidTr="00E26973">
              <w:tc>
                <w:tcPr>
                  <w:tcW w:w="2141" w:type="dxa"/>
                  <w:shd w:val="clear" w:color="auto" w:fill="auto"/>
                </w:tcPr>
                <w:p w14:paraId="3083016F" w14:textId="77777777" w:rsidR="001A6975" w:rsidRPr="001A6975" w:rsidRDefault="001A6975" w:rsidP="00BC5E5C">
                  <w:pPr>
                    <w:spacing w:beforeLines="100" w:before="360"/>
                    <w:rPr>
                      <w:rFonts w:ascii="標楷體" w:eastAsia="標楷體" w:hAnsi="標楷體"/>
                      <w:color w:val="000000"/>
                      <w:szCs w:val="24"/>
                    </w:rPr>
                  </w:pPr>
                  <w:r w:rsidRPr="001A6975">
                    <w:rPr>
                      <w:rFonts w:ascii="標楷體" w:eastAsia="標楷體" w:hAnsi="標楷體" w:hint="eastAsia"/>
                      <w:color w:val="000000"/>
                      <w:szCs w:val="24"/>
                    </w:rPr>
                    <w:t>遴選階段(一)</w:t>
                  </w:r>
                </w:p>
              </w:tc>
              <w:tc>
                <w:tcPr>
                  <w:tcW w:w="2142" w:type="dxa"/>
                  <w:shd w:val="clear" w:color="auto" w:fill="auto"/>
                </w:tcPr>
                <w:p w14:paraId="2CDABB1F" w14:textId="30994EDF" w:rsidR="001A6975" w:rsidRPr="001A6975" w:rsidRDefault="001E7194" w:rsidP="00BC5E5C">
                  <w:pPr>
                    <w:spacing w:beforeLines="100" w:before="360"/>
                    <w:rPr>
                      <w:rFonts w:ascii="標楷體" w:eastAsia="標楷體" w:hAnsi="標楷體"/>
                      <w:color w:val="000000"/>
                      <w:szCs w:val="24"/>
                    </w:rPr>
                  </w:pPr>
                  <w:r>
                    <w:rPr>
                      <w:rFonts w:ascii="標楷體" w:eastAsia="標楷體" w:hAnsi="標楷體" w:hint="eastAsia"/>
                      <w:color w:val="000000"/>
                      <w:szCs w:val="24"/>
                    </w:rPr>
                    <w:t>二</w:t>
                  </w:r>
                  <w:r w:rsidR="001A6975" w:rsidRPr="001A6975">
                    <w:rPr>
                      <w:rFonts w:ascii="標楷體" w:eastAsia="標楷體" w:hAnsi="標楷體" w:hint="eastAsia"/>
                      <w:color w:val="000000"/>
                      <w:szCs w:val="24"/>
                    </w:rPr>
                    <w:t>月至</w:t>
                  </w:r>
                  <w:r>
                    <w:rPr>
                      <w:rFonts w:ascii="標楷體" w:eastAsia="標楷體" w:hAnsi="標楷體" w:hint="eastAsia"/>
                      <w:color w:val="000000"/>
                      <w:szCs w:val="24"/>
                    </w:rPr>
                    <w:t>三</w:t>
                  </w:r>
                  <w:r w:rsidR="001A6975" w:rsidRPr="001A6975">
                    <w:rPr>
                      <w:rFonts w:ascii="標楷體" w:eastAsia="標楷體" w:hAnsi="標楷體" w:hint="eastAsia"/>
                      <w:color w:val="000000"/>
                      <w:szCs w:val="24"/>
                    </w:rPr>
                    <w:t>月</w:t>
                  </w:r>
                </w:p>
              </w:tc>
              <w:tc>
                <w:tcPr>
                  <w:tcW w:w="2142" w:type="dxa"/>
                  <w:shd w:val="clear" w:color="auto" w:fill="auto"/>
                </w:tcPr>
                <w:p w14:paraId="5E495CCA" w14:textId="77777777" w:rsidR="001A6975" w:rsidRPr="001A6975" w:rsidRDefault="001A6975" w:rsidP="00BC5E5C">
                  <w:pPr>
                    <w:spacing w:beforeLines="100" w:before="360"/>
                    <w:rPr>
                      <w:rFonts w:ascii="標楷體" w:eastAsia="標楷體" w:hAnsi="標楷體"/>
                      <w:color w:val="000000"/>
                      <w:szCs w:val="24"/>
                    </w:rPr>
                  </w:pPr>
                  <w:r w:rsidRPr="001A6975">
                    <w:rPr>
                      <w:rFonts w:ascii="標楷體" w:eastAsia="標楷體" w:hAnsi="標楷體" w:hint="eastAsia"/>
                      <w:color w:val="000000"/>
                      <w:szCs w:val="24"/>
                    </w:rPr>
                    <w:t>遴選輔導參獎機關。</w:t>
                  </w:r>
                </w:p>
              </w:tc>
              <w:tc>
                <w:tcPr>
                  <w:tcW w:w="2142" w:type="dxa"/>
                  <w:shd w:val="clear" w:color="auto" w:fill="auto"/>
                </w:tcPr>
                <w:p w14:paraId="3F79AAFE" w14:textId="77777777" w:rsidR="001A6975" w:rsidRPr="001A6975" w:rsidRDefault="001A6975" w:rsidP="00BC5E5C">
                  <w:pPr>
                    <w:spacing w:beforeLines="100" w:before="360"/>
                    <w:rPr>
                      <w:rFonts w:ascii="標楷體" w:eastAsia="標楷體" w:hAnsi="標楷體"/>
                      <w:color w:val="000000"/>
                      <w:szCs w:val="24"/>
                    </w:rPr>
                  </w:pPr>
                  <w:r w:rsidRPr="001A6975">
                    <w:rPr>
                      <w:rFonts w:ascii="標楷體" w:eastAsia="標楷體" w:hAnsi="標楷體" w:hint="eastAsia"/>
                      <w:color w:val="000000"/>
                      <w:szCs w:val="24"/>
                    </w:rPr>
                    <w:t>本府各機關</w:t>
                  </w:r>
                </w:p>
              </w:tc>
            </w:tr>
            <w:tr w:rsidR="001A6975" w:rsidRPr="001A6975" w14:paraId="3ACB324D" w14:textId="77777777" w:rsidTr="00E26973">
              <w:tc>
                <w:tcPr>
                  <w:tcW w:w="2141" w:type="dxa"/>
                  <w:vMerge w:val="restart"/>
                  <w:shd w:val="clear" w:color="auto" w:fill="auto"/>
                </w:tcPr>
                <w:p w14:paraId="09325346" w14:textId="77777777" w:rsidR="001A6975" w:rsidRPr="001A6975" w:rsidRDefault="001A6975" w:rsidP="00BC5E5C">
                  <w:pPr>
                    <w:spacing w:beforeLines="100" w:before="360"/>
                    <w:rPr>
                      <w:rFonts w:ascii="標楷體" w:eastAsia="標楷體" w:hAnsi="標楷體"/>
                      <w:color w:val="000000"/>
                      <w:szCs w:val="24"/>
                    </w:rPr>
                  </w:pPr>
                  <w:r w:rsidRPr="001A6975">
                    <w:rPr>
                      <w:rFonts w:ascii="標楷體" w:eastAsia="標楷體" w:hAnsi="標楷體" w:hint="eastAsia"/>
                      <w:color w:val="000000"/>
                      <w:szCs w:val="24"/>
                    </w:rPr>
                    <w:t>輔導階段(一)</w:t>
                  </w:r>
                </w:p>
              </w:tc>
              <w:tc>
                <w:tcPr>
                  <w:tcW w:w="2142" w:type="dxa"/>
                  <w:shd w:val="clear" w:color="auto" w:fill="auto"/>
                </w:tcPr>
                <w:p w14:paraId="6AB151AF" w14:textId="34076BA0" w:rsidR="001A6975" w:rsidRPr="001A6975" w:rsidRDefault="001E7194" w:rsidP="00BC5E5C">
                  <w:pPr>
                    <w:spacing w:beforeLines="100" w:before="360"/>
                    <w:rPr>
                      <w:rFonts w:ascii="標楷體" w:eastAsia="標楷體" w:hAnsi="標楷體"/>
                      <w:color w:val="000000"/>
                      <w:szCs w:val="24"/>
                    </w:rPr>
                  </w:pPr>
                  <w:r>
                    <w:rPr>
                      <w:rFonts w:ascii="標楷體" w:eastAsia="標楷體" w:hAnsi="標楷體" w:hint="eastAsia"/>
                      <w:color w:val="000000"/>
                      <w:szCs w:val="24"/>
                    </w:rPr>
                    <w:t>三</w:t>
                  </w:r>
                  <w:r w:rsidR="001A6975" w:rsidRPr="001A6975">
                    <w:rPr>
                      <w:rFonts w:ascii="標楷體" w:eastAsia="標楷體" w:hAnsi="標楷體" w:hint="eastAsia"/>
                      <w:color w:val="000000"/>
                      <w:szCs w:val="24"/>
                    </w:rPr>
                    <w:t>月至</w:t>
                  </w:r>
                  <w:r>
                    <w:rPr>
                      <w:rFonts w:ascii="標楷體" w:eastAsia="標楷體" w:hAnsi="標楷體" w:hint="eastAsia"/>
                      <w:color w:val="000000"/>
                      <w:szCs w:val="24"/>
                    </w:rPr>
                    <w:t>四</w:t>
                  </w:r>
                  <w:r w:rsidR="001A6975" w:rsidRPr="001A6975">
                    <w:rPr>
                      <w:rFonts w:ascii="標楷體" w:eastAsia="標楷體" w:hAnsi="標楷體" w:hint="eastAsia"/>
                      <w:color w:val="000000"/>
                      <w:szCs w:val="24"/>
                    </w:rPr>
                    <w:t>月</w:t>
                  </w:r>
                </w:p>
              </w:tc>
              <w:tc>
                <w:tcPr>
                  <w:tcW w:w="2142" w:type="dxa"/>
                  <w:shd w:val="clear" w:color="auto" w:fill="auto"/>
                </w:tcPr>
                <w:p w14:paraId="2F979BB0" w14:textId="77777777" w:rsidR="001A6975" w:rsidRPr="001A6975" w:rsidRDefault="001A6975" w:rsidP="00BC5E5C">
                  <w:pPr>
                    <w:spacing w:beforeLines="100" w:before="360"/>
                    <w:rPr>
                      <w:rFonts w:ascii="標楷體" w:eastAsia="標楷體" w:hAnsi="標楷體"/>
                      <w:color w:val="000000"/>
                      <w:szCs w:val="24"/>
                    </w:rPr>
                  </w:pPr>
                  <w:r w:rsidRPr="001A6975">
                    <w:rPr>
                      <w:rFonts w:ascii="標楷體" w:eastAsia="標楷體" w:hAnsi="標楷體" w:hint="eastAsia"/>
                      <w:color w:val="000000"/>
                      <w:szCs w:val="24"/>
                    </w:rPr>
                    <w:t>舉辦說明會</w:t>
                  </w:r>
                </w:p>
              </w:tc>
              <w:tc>
                <w:tcPr>
                  <w:tcW w:w="2142" w:type="dxa"/>
                  <w:shd w:val="clear" w:color="auto" w:fill="auto"/>
                </w:tcPr>
                <w:p w14:paraId="663C851A" w14:textId="77777777" w:rsidR="001A6975" w:rsidRPr="001A6975" w:rsidRDefault="001A6975" w:rsidP="00BC5E5C">
                  <w:pPr>
                    <w:spacing w:beforeLines="100" w:before="360"/>
                    <w:rPr>
                      <w:rFonts w:ascii="標楷體" w:eastAsia="標楷體" w:hAnsi="標楷體"/>
                      <w:color w:val="000000"/>
                      <w:szCs w:val="24"/>
                    </w:rPr>
                  </w:pPr>
                  <w:r w:rsidRPr="001A6975">
                    <w:rPr>
                      <w:rFonts w:ascii="標楷體" w:eastAsia="標楷體" w:hAnsi="標楷體" w:hint="eastAsia"/>
                      <w:color w:val="000000"/>
                      <w:szCs w:val="24"/>
                    </w:rPr>
                    <w:t>本府受輔導機關</w:t>
                  </w:r>
                </w:p>
              </w:tc>
            </w:tr>
            <w:tr w:rsidR="001A6975" w:rsidRPr="001A6975" w14:paraId="6B484C1C" w14:textId="77777777" w:rsidTr="00E26973">
              <w:tc>
                <w:tcPr>
                  <w:tcW w:w="2141" w:type="dxa"/>
                  <w:vMerge/>
                  <w:shd w:val="clear" w:color="auto" w:fill="auto"/>
                </w:tcPr>
                <w:p w14:paraId="2055977B" w14:textId="77777777" w:rsidR="001A6975" w:rsidRPr="001A6975" w:rsidRDefault="001A6975" w:rsidP="00BC5E5C">
                  <w:pPr>
                    <w:spacing w:beforeLines="100" w:before="360"/>
                    <w:rPr>
                      <w:rFonts w:ascii="標楷體" w:eastAsia="標楷體" w:hAnsi="標楷體"/>
                      <w:color w:val="000000"/>
                      <w:szCs w:val="24"/>
                    </w:rPr>
                  </w:pPr>
                </w:p>
              </w:tc>
              <w:tc>
                <w:tcPr>
                  <w:tcW w:w="2142" w:type="dxa"/>
                  <w:shd w:val="clear" w:color="auto" w:fill="auto"/>
                </w:tcPr>
                <w:p w14:paraId="0EA1058E" w14:textId="1ADA651F" w:rsidR="001A6975" w:rsidRPr="001A6975" w:rsidRDefault="001E7194" w:rsidP="00BC5E5C">
                  <w:pPr>
                    <w:spacing w:beforeLines="100" w:before="360"/>
                    <w:rPr>
                      <w:rFonts w:ascii="標楷體" w:eastAsia="標楷體" w:hAnsi="標楷體"/>
                      <w:color w:val="000000"/>
                      <w:szCs w:val="24"/>
                    </w:rPr>
                  </w:pPr>
                  <w:r>
                    <w:rPr>
                      <w:rFonts w:ascii="標楷體" w:eastAsia="標楷體" w:hAnsi="標楷體" w:hint="eastAsia"/>
                      <w:color w:val="000000"/>
                      <w:szCs w:val="24"/>
                    </w:rPr>
                    <w:t>四</w:t>
                  </w:r>
                  <w:r w:rsidR="001A6975" w:rsidRPr="001A6975">
                    <w:rPr>
                      <w:rFonts w:ascii="標楷體" w:eastAsia="標楷體" w:hAnsi="標楷體" w:hint="eastAsia"/>
                      <w:color w:val="000000"/>
                      <w:szCs w:val="24"/>
                    </w:rPr>
                    <w:t>月至</w:t>
                  </w:r>
                  <w:r>
                    <w:rPr>
                      <w:rFonts w:ascii="標楷體" w:eastAsia="標楷體" w:hAnsi="標楷體" w:hint="eastAsia"/>
                      <w:color w:val="000000"/>
                      <w:szCs w:val="24"/>
                    </w:rPr>
                    <w:t>十一</w:t>
                  </w:r>
                  <w:r w:rsidR="001A6975" w:rsidRPr="001A6975">
                    <w:rPr>
                      <w:rFonts w:ascii="標楷體" w:eastAsia="標楷體" w:hAnsi="標楷體" w:hint="eastAsia"/>
                      <w:color w:val="000000"/>
                      <w:szCs w:val="24"/>
                    </w:rPr>
                    <w:t>月</w:t>
                  </w:r>
                </w:p>
              </w:tc>
              <w:tc>
                <w:tcPr>
                  <w:tcW w:w="2142" w:type="dxa"/>
                  <w:shd w:val="clear" w:color="auto" w:fill="auto"/>
                </w:tcPr>
                <w:p w14:paraId="525ED115" w14:textId="77777777" w:rsidR="001A6975" w:rsidRPr="001A6975" w:rsidRDefault="001A6975" w:rsidP="00BC5E5C">
                  <w:pPr>
                    <w:spacing w:beforeLines="100" w:before="360"/>
                    <w:rPr>
                      <w:rFonts w:ascii="標楷體" w:eastAsia="標楷體" w:hAnsi="標楷體"/>
                      <w:color w:val="000000"/>
                      <w:szCs w:val="24"/>
                    </w:rPr>
                  </w:pPr>
                  <w:r w:rsidRPr="001A6975">
                    <w:rPr>
                      <w:rFonts w:ascii="標楷體" w:eastAsia="標楷體" w:hAnsi="標楷體" w:hint="eastAsia"/>
                      <w:color w:val="000000"/>
                      <w:szCs w:val="24"/>
                    </w:rPr>
                    <w:t>二次實地輔導</w:t>
                  </w:r>
                </w:p>
              </w:tc>
              <w:tc>
                <w:tcPr>
                  <w:tcW w:w="2142" w:type="dxa"/>
                  <w:shd w:val="clear" w:color="auto" w:fill="auto"/>
                </w:tcPr>
                <w:p w14:paraId="1A87EAD2" w14:textId="77777777" w:rsidR="001A6975" w:rsidRPr="001A6975" w:rsidRDefault="001A6975" w:rsidP="00BC5E5C">
                  <w:pPr>
                    <w:spacing w:beforeLines="100" w:before="360"/>
                    <w:rPr>
                      <w:rFonts w:ascii="標楷體" w:eastAsia="標楷體" w:hAnsi="標楷體"/>
                      <w:color w:val="000000"/>
                      <w:szCs w:val="24"/>
                    </w:rPr>
                  </w:pPr>
                  <w:r w:rsidRPr="001A6975">
                    <w:rPr>
                      <w:rFonts w:ascii="標楷體" w:eastAsia="標楷體" w:hAnsi="標楷體" w:hint="eastAsia"/>
                      <w:color w:val="000000"/>
                      <w:szCs w:val="24"/>
                    </w:rPr>
                    <w:t>研考會及受輔導機關</w:t>
                  </w:r>
                </w:p>
              </w:tc>
            </w:tr>
            <w:tr w:rsidR="001A6975" w:rsidRPr="001A6975" w14:paraId="1D166CD9" w14:textId="77777777" w:rsidTr="00E26973">
              <w:tc>
                <w:tcPr>
                  <w:tcW w:w="2141" w:type="dxa"/>
                  <w:vMerge w:val="restart"/>
                  <w:shd w:val="clear" w:color="auto" w:fill="auto"/>
                </w:tcPr>
                <w:p w14:paraId="4F9CB57F" w14:textId="77777777" w:rsidR="001A6975" w:rsidRPr="001A6975" w:rsidRDefault="001A6975" w:rsidP="00BC5E5C">
                  <w:pPr>
                    <w:spacing w:beforeLines="100" w:before="360"/>
                    <w:rPr>
                      <w:rFonts w:ascii="標楷體" w:eastAsia="標楷體" w:hAnsi="標楷體"/>
                      <w:color w:val="000000"/>
                      <w:szCs w:val="24"/>
                    </w:rPr>
                  </w:pPr>
                  <w:r w:rsidRPr="001A6975">
                    <w:rPr>
                      <w:rFonts w:ascii="標楷體" w:eastAsia="標楷體" w:hAnsi="標楷體" w:hint="eastAsia"/>
                      <w:color w:val="000000"/>
                      <w:szCs w:val="24"/>
                    </w:rPr>
                    <w:t>遴選階段(二)</w:t>
                  </w:r>
                </w:p>
              </w:tc>
              <w:tc>
                <w:tcPr>
                  <w:tcW w:w="2142" w:type="dxa"/>
                  <w:shd w:val="clear" w:color="auto" w:fill="auto"/>
                </w:tcPr>
                <w:p w14:paraId="49EBB58F" w14:textId="1D7C1A8F" w:rsidR="001A6975" w:rsidRPr="001A6975" w:rsidRDefault="001E7194" w:rsidP="00BC5E5C">
                  <w:pPr>
                    <w:spacing w:beforeLines="100" w:before="360"/>
                    <w:rPr>
                      <w:rFonts w:ascii="標楷體" w:eastAsia="標楷體" w:hAnsi="標楷體"/>
                      <w:color w:val="000000"/>
                      <w:szCs w:val="24"/>
                    </w:rPr>
                  </w:pPr>
                  <w:r>
                    <w:rPr>
                      <w:rFonts w:ascii="標楷體" w:eastAsia="標楷體" w:hAnsi="標楷體" w:hint="eastAsia"/>
                      <w:color w:val="000000"/>
                      <w:szCs w:val="24"/>
                    </w:rPr>
                    <w:t>十一</w:t>
                  </w:r>
                  <w:r w:rsidR="001A6975" w:rsidRPr="001A6975">
                    <w:rPr>
                      <w:rFonts w:ascii="標楷體" w:eastAsia="標楷體" w:hAnsi="標楷體" w:hint="eastAsia"/>
                      <w:color w:val="000000"/>
                      <w:szCs w:val="24"/>
                    </w:rPr>
                    <w:t>月至</w:t>
                  </w:r>
                  <w:r>
                    <w:rPr>
                      <w:rFonts w:ascii="標楷體" w:eastAsia="標楷體" w:hAnsi="標楷體" w:hint="eastAsia"/>
                      <w:color w:val="000000"/>
                      <w:szCs w:val="24"/>
                    </w:rPr>
                    <w:t>十二</w:t>
                  </w:r>
                  <w:r w:rsidR="001A6975" w:rsidRPr="001A6975">
                    <w:rPr>
                      <w:rFonts w:ascii="標楷體" w:eastAsia="標楷體" w:hAnsi="標楷體" w:hint="eastAsia"/>
                      <w:color w:val="000000"/>
                      <w:szCs w:val="24"/>
                    </w:rPr>
                    <w:t>月</w:t>
                  </w:r>
                </w:p>
              </w:tc>
              <w:tc>
                <w:tcPr>
                  <w:tcW w:w="2142" w:type="dxa"/>
                  <w:shd w:val="clear" w:color="auto" w:fill="auto"/>
                </w:tcPr>
                <w:p w14:paraId="72A1026B" w14:textId="77777777" w:rsidR="001A6975" w:rsidRPr="001A6975" w:rsidRDefault="001A6975" w:rsidP="00BC5E5C">
                  <w:pPr>
                    <w:spacing w:beforeLines="100" w:before="360"/>
                    <w:rPr>
                      <w:rFonts w:ascii="標楷體" w:eastAsia="標楷體" w:hAnsi="標楷體"/>
                      <w:color w:val="000000"/>
                      <w:szCs w:val="24"/>
                    </w:rPr>
                  </w:pPr>
                  <w:r w:rsidRPr="001A6975">
                    <w:rPr>
                      <w:rFonts w:ascii="標楷體" w:eastAsia="標楷體" w:hAnsi="標楷體" w:hint="eastAsia"/>
                      <w:color w:val="000000"/>
                      <w:szCs w:val="24"/>
                    </w:rPr>
                    <w:t>遴選薦送參獎績優機關</w:t>
                  </w:r>
                </w:p>
              </w:tc>
              <w:tc>
                <w:tcPr>
                  <w:tcW w:w="2142" w:type="dxa"/>
                  <w:vMerge w:val="restart"/>
                  <w:shd w:val="clear" w:color="auto" w:fill="auto"/>
                </w:tcPr>
                <w:p w14:paraId="25E6AA0D" w14:textId="77777777" w:rsidR="001A6975" w:rsidRPr="001A6975" w:rsidRDefault="001A6975" w:rsidP="00BC5E5C">
                  <w:pPr>
                    <w:spacing w:beforeLines="100" w:before="360"/>
                    <w:rPr>
                      <w:rFonts w:ascii="標楷體" w:eastAsia="標楷體" w:hAnsi="標楷體"/>
                      <w:color w:val="000000"/>
                      <w:szCs w:val="24"/>
                    </w:rPr>
                  </w:pPr>
                  <w:r w:rsidRPr="001A6975">
                    <w:rPr>
                      <w:rFonts w:ascii="標楷體" w:eastAsia="標楷體" w:hAnsi="標楷體" w:hint="eastAsia"/>
                      <w:color w:val="000000"/>
                      <w:szCs w:val="24"/>
                    </w:rPr>
                    <w:t>研考會及參獎機關</w:t>
                  </w:r>
                </w:p>
              </w:tc>
            </w:tr>
            <w:tr w:rsidR="001A6975" w:rsidRPr="001A6975" w14:paraId="1035FBAB" w14:textId="77777777" w:rsidTr="00E26973">
              <w:tc>
                <w:tcPr>
                  <w:tcW w:w="2141" w:type="dxa"/>
                  <w:vMerge/>
                  <w:shd w:val="clear" w:color="auto" w:fill="auto"/>
                </w:tcPr>
                <w:p w14:paraId="005A762F" w14:textId="77777777" w:rsidR="001A6975" w:rsidRPr="001A6975" w:rsidRDefault="001A6975" w:rsidP="00BC5E5C">
                  <w:pPr>
                    <w:spacing w:beforeLines="100" w:before="360"/>
                    <w:rPr>
                      <w:rFonts w:ascii="標楷體" w:eastAsia="標楷體" w:hAnsi="標楷體"/>
                      <w:color w:val="000000"/>
                      <w:szCs w:val="24"/>
                    </w:rPr>
                  </w:pPr>
                </w:p>
              </w:tc>
              <w:tc>
                <w:tcPr>
                  <w:tcW w:w="2142" w:type="dxa"/>
                  <w:shd w:val="clear" w:color="auto" w:fill="auto"/>
                </w:tcPr>
                <w:p w14:paraId="2974A924" w14:textId="0CEE580B" w:rsidR="001A6975" w:rsidRPr="001A6975" w:rsidRDefault="001E7194" w:rsidP="00BC5E5C">
                  <w:pPr>
                    <w:spacing w:beforeLines="100" w:before="360"/>
                    <w:rPr>
                      <w:rFonts w:ascii="標楷體" w:eastAsia="標楷體" w:hAnsi="標楷體"/>
                      <w:color w:val="000000"/>
                      <w:szCs w:val="24"/>
                    </w:rPr>
                  </w:pPr>
                  <w:r>
                    <w:rPr>
                      <w:rFonts w:ascii="標楷體" w:eastAsia="標楷體" w:hAnsi="標楷體" w:hint="eastAsia"/>
                      <w:color w:val="000000"/>
                      <w:szCs w:val="24"/>
                    </w:rPr>
                    <w:t>十二</w:t>
                  </w:r>
                  <w:r w:rsidR="001A6975" w:rsidRPr="001A6975">
                    <w:rPr>
                      <w:rFonts w:ascii="標楷體" w:eastAsia="標楷體" w:hAnsi="標楷體" w:hint="eastAsia"/>
                      <w:color w:val="000000"/>
                      <w:szCs w:val="24"/>
                    </w:rPr>
                    <w:t>月至隔年</w:t>
                  </w:r>
                  <w:r>
                    <w:rPr>
                      <w:rFonts w:ascii="標楷體" w:eastAsia="標楷體" w:hAnsi="標楷體" w:hint="eastAsia"/>
                      <w:color w:val="000000"/>
                      <w:szCs w:val="24"/>
                    </w:rPr>
                    <w:t>一</w:t>
                  </w:r>
                  <w:r w:rsidR="001A6975" w:rsidRPr="001A6975">
                    <w:rPr>
                      <w:rFonts w:ascii="標楷體" w:eastAsia="標楷體" w:hAnsi="標楷體" w:hint="eastAsia"/>
                      <w:color w:val="000000"/>
                      <w:szCs w:val="24"/>
                    </w:rPr>
                    <w:t>月</w:t>
                  </w:r>
                </w:p>
              </w:tc>
              <w:tc>
                <w:tcPr>
                  <w:tcW w:w="2142" w:type="dxa"/>
                  <w:shd w:val="clear" w:color="auto" w:fill="auto"/>
                </w:tcPr>
                <w:p w14:paraId="7B89892A" w14:textId="77777777" w:rsidR="001A6975" w:rsidRPr="001A6975" w:rsidRDefault="001A6975" w:rsidP="00BC5E5C">
                  <w:pPr>
                    <w:spacing w:beforeLines="100" w:before="360"/>
                    <w:rPr>
                      <w:rFonts w:ascii="標楷體" w:eastAsia="標楷體" w:hAnsi="標楷體"/>
                      <w:color w:val="000000"/>
                      <w:szCs w:val="24"/>
                    </w:rPr>
                  </w:pPr>
                  <w:r w:rsidRPr="001A6975">
                    <w:rPr>
                      <w:rFonts w:ascii="標楷體" w:eastAsia="標楷體" w:hAnsi="標楷體" w:hint="eastAsia"/>
                      <w:color w:val="000000"/>
                      <w:szCs w:val="24"/>
                    </w:rPr>
                    <w:t>針對薦送參獎機關加強輔導</w:t>
                  </w:r>
                </w:p>
              </w:tc>
              <w:tc>
                <w:tcPr>
                  <w:tcW w:w="2142" w:type="dxa"/>
                  <w:vMerge/>
                  <w:shd w:val="clear" w:color="auto" w:fill="auto"/>
                </w:tcPr>
                <w:p w14:paraId="66601C99" w14:textId="77777777" w:rsidR="001A6975" w:rsidRPr="001A6975" w:rsidRDefault="001A6975" w:rsidP="00BC5E5C">
                  <w:pPr>
                    <w:spacing w:beforeLines="100" w:before="360"/>
                    <w:rPr>
                      <w:rFonts w:ascii="標楷體" w:eastAsia="標楷體" w:hAnsi="標楷體"/>
                      <w:color w:val="000000"/>
                      <w:szCs w:val="24"/>
                    </w:rPr>
                  </w:pPr>
                </w:p>
              </w:tc>
            </w:tr>
            <w:tr w:rsidR="001A6975" w:rsidRPr="001A6975" w14:paraId="7CDC9E85" w14:textId="77777777" w:rsidTr="00E26973">
              <w:tc>
                <w:tcPr>
                  <w:tcW w:w="2141" w:type="dxa"/>
                  <w:shd w:val="clear" w:color="auto" w:fill="auto"/>
                </w:tcPr>
                <w:p w14:paraId="020479AF" w14:textId="77777777" w:rsidR="001A6975" w:rsidRPr="001A6975" w:rsidRDefault="001A6975" w:rsidP="00BC5E5C">
                  <w:pPr>
                    <w:spacing w:beforeLines="100" w:before="360"/>
                    <w:rPr>
                      <w:rFonts w:ascii="標楷體" w:eastAsia="標楷體" w:hAnsi="標楷體"/>
                      <w:color w:val="000000"/>
                      <w:szCs w:val="24"/>
                    </w:rPr>
                  </w:pPr>
                  <w:r w:rsidRPr="001A6975">
                    <w:rPr>
                      <w:rFonts w:ascii="標楷體" w:eastAsia="標楷體" w:hAnsi="標楷體" w:hint="eastAsia"/>
                      <w:color w:val="000000"/>
                      <w:szCs w:val="24"/>
                    </w:rPr>
                    <w:t>推薦參獎</w:t>
                  </w:r>
                </w:p>
              </w:tc>
              <w:tc>
                <w:tcPr>
                  <w:tcW w:w="2142" w:type="dxa"/>
                  <w:shd w:val="clear" w:color="auto" w:fill="auto"/>
                </w:tcPr>
                <w:p w14:paraId="00BCE8A6" w14:textId="1CEBE2B7" w:rsidR="001A6975" w:rsidRPr="001A6975" w:rsidRDefault="001A6975" w:rsidP="00BC5E5C">
                  <w:pPr>
                    <w:spacing w:beforeLines="100" w:before="360"/>
                    <w:rPr>
                      <w:rFonts w:ascii="標楷體" w:eastAsia="標楷體" w:hAnsi="標楷體"/>
                      <w:color w:val="000000"/>
                      <w:szCs w:val="24"/>
                    </w:rPr>
                  </w:pPr>
                  <w:r w:rsidRPr="001A6975">
                    <w:rPr>
                      <w:rFonts w:ascii="標楷體" w:eastAsia="標楷體" w:hAnsi="標楷體" w:hint="eastAsia"/>
                      <w:color w:val="000000"/>
                      <w:szCs w:val="24"/>
                    </w:rPr>
                    <w:t>隔年</w:t>
                  </w:r>
                  <w:r w:rsidR="001E7194">
                    <w:rPr>
                      <w:rFonts w:ascii="標楷體" w:eastAsia="標楷體" w:hAnsi="標楷體" w:hint="eastAsia"/>
                      <w:color w:val="000000"/>
                      <w:szCs w:val="24"/>
                    </w:rPr>
                    <w:t>一</w:t>
                  </w:r>
                  <w:r w:rsidRPr="001A6975">
                    <w:rPr>
                      <w:rFonts w:ascii="標楷體" w:eastAsia="標楷體" w:hAnsi="標楷體" w:hint="eastAsia"/>
                      <w:color w:val="000000"/>
                      <w:szCs w:val="24"/>
                    </w:rPr>
                    <w:t>月至</w:t>
                  </w:r>
                  <w:r w:rsidR="001E7194">
                    <w:rPr>
                      <w:rFonts w:ascii="標楷體" w:eastAsia="標楷體" w:hAnsi="標楷體" w:hint="eastAsia"/>
                      <w:color w:val="000000"/>
                      <w:szCs w:val="24"/>
                    </w:rPr>
                    <w:t>二</w:t>
                  </w:r>
                  <w:r w:rsidRPr="001A6975">
                    <w:rPr>
                      <w:rFonts w:ascii="標楷體" w:eastAsia="標楷體" w:hAnsi="標楷體" w:hint="eastAsia"/>
                      <w:color w:val="000000"/>
                      <w:szCs w:val="24"/>
                    </w:rPr>
                    <w:t>月</w:t>
                  </w:r>
                </w:p>
              </w:tc>
              <w:tc>
                <w:tcPr>
                  <w:tcW w:w="2142" w:type="dxa"/>
                  <w:shd w:val="clear" w:color="auto" w:fill="auto"/>
                </w:tcPr>
                <w:p w14:paraId="6A35D304" w14:textId="77777777" w:rsidR="001A6975" w:rsidRPr="001A6975" w:rsidRDefault="001A6975" w:rsidP="00BC5E5C">
                  <w:pPr>
                    <w:spacing w:beforeLines="100" w:before="360"/>
                    <w:rPr>
                      <w:rFonts w:ascii="標楷體" w:eastAsia="標楷體" w:hAnsi="標楷體"/>
                      <w:color w:val="000000"/>
                      <w:szCs w:val="24"/>
                    </w:rPr>
                  </w:pPr>
                  <w:r w:rsidRPr="001A6975">
                    <w:rPr>
                      <w:rFonts w:ascii="標楷體" w:eastAsia="標楷體" w:hAnsi="標楷體" w:hint="eastAsia"/>
                      <w:color w:val="000000"/>
                      <w:szCs w:val="24"/>
                    </w:rPr>
                    <w:t>薦送本府績優機關</w:t>
                  </w:r>
                  <w:r w:rsidRPr="001A6975">
                    <w:rPr>
                      <w:rFonts w:ascii="標楷體" w:eastAsia="標楷體" w:hAnsi="標楷體" w:hint="eastAsia"/>
                      <w:color w:val="000000"/>
                      <w:szCs w:val="24"/>
                    </w:rPr>
                    <w:lastRenderedPageBreak/>
                    <w:t>至國發會參獎</w:t>
                  </w:r>
                </w:p>
              </w:tc>
              <w:tc>
                <w:tcPr>
                  <w:tcW w:w="2142" w:type="dxa"/>
                  <w:shd w:val="clear" w:color="auto" w:fill="auto"/>
                </w:tcPr>
                <w:p w14:paraId="2DED1F75" w14:textId="77777777" w:rsidR="001A6975" w:rsidRPr="001A6975" w:rsidRDefault="001A6975" w:rsidP="00BC5E5C">
                  <w:pPr>
                    <w:spacing w:beforeLines="100" w:before="360"/>
                    <w:rPr>
                      <w:rFonts w:ascii="標楷體" w:eastAsia="標楷體" w:hAnsi="標楷體"/>
                      <w:color w:val="000000"/>
                      <w:szCs w:val="24"/>
                    </w:rPr>
                  </w:pPr>
                  <w:r w:rsidRPr="001A6975">
                    <w:rPr>
                      <w:rFonts w:ascii="標楷體" w:eastAsia="標楷體" w:hAnsi="標楷體" w:hint="eastAsia"/>
                      <w:color w:val="000000"/>
                      <w:szCs w:val="24"/>
                    </w:rPr>
                    <w:lastRenderedPageBreak/>
                    <w:t>研考會</w:t>
                  </w:r>
                </w:p>
              </w:tc>
            </w:tr>
            <w:tr w:rsidR="001A6975" w:rsidRPr="001A6975" w14:paraId="7FD02F30" w14:textId="77777777" w:rsidTr="00E26973">
              <w:tc>
                <w:tcPr>
                  <w:tcW w:w="2141" w:type="dxa"/>
                  <w:shd w:val="clear" w:color="auto" w:fill="auto"/>
                </w:tcPr>
                <w:p w14:paraId="36BA5E69" w14:textId="77777777" w:rsidR="001A6975" w:rsidRPr="001A6975" w:rsidRDefault="001A6975" w:rsidP="00BC5E5C">
                  <w:pPr>
                    <w:spacing w:beforeLines="100" w:before="360"/>
                    <w:rPr>
                      <w:rFonts w:ascii="標楷體" w:eastAsia="標楷體" w:hAnsi="標楷體"/>
                      <w:color w:val="000000"/>
                      <w:szCs w:val="24"/>
                    </w:rPr>
                  </w:pPr>
                  <w:r w:rsidRPr="001A6975">
                    <w:rPr>
                      <w:rFonts w:ascii="標楷體" w:eastAsia="標楷體" w:hAnsi="標楷體" w:hint="eastAsia"/>
                      <w:color w:val="000000"/>
                      <w:szCs w:val="24"/>
                    </w:rPr>
                    <w:t>輔導階段(二)</w:t>
                  </w:r>
                </w:p>
              </w:tc>
              <w:tc>
                <w:tcPr>
                  <w:tcW w:w="2142" w:type="dxa"/>
                  <w:shd w:val="clear" w:color="auto" w:fill="auto"/>
                </w:tcPr>
                <w:p w14:paraId="26C4B2FE" w14:textId="2861EF0B" w:rsidR="001A6975" w:rsidRPr="001A6975" w:rsidRDefault="001A6975" w:rsidP="00BC5E5C">
                  <w:pPr>
                    <w:spacing w:beforeLines="100" w:before="360"/>
                    <w:rPr>
                      <w:rFonts w:ascii="標楷體" w:eastAsia="標楷體" w:hAnsi="標楷體"/>
                      <w:color w:val="000000"/>
                      <w:szCs w:val="24"/>
                    </w:rPr>
                  </w:pPr>
                  <w:r w:rsidRPr="001A6975">
                    <w:rPr>
                      <w:rFonts w:ascii="標楷體" w:eastAsia="標楷體" w:hAnsi="標楷體" w:hint="eastAsia"/>
                      <w:color w:val="000000"/>
                      <w:szCs w:val="24"/>
                    </w:rPr>
                    <w:t>隔年</w:t>
                  </w:r>
                  <w:r w:rsidR="001E7194">
                    <w:rPr>
                      <w:rFonts w:ascii="標楷體" w:eastAsia="標楷體" w:hAnsi="標楷體" w:hint="eastAsia"/>
                      <w:color w:val="000000"/>
                      <w:szCs w:val="24"/>
                    </w:rPr>
                    <w:t>三</w:t>
                  </w:r>
                  <w:r w:rsidRPr="001A6975">
                    <w:rPr>
                      <w:rFonts w:ascii="標楷體" w:eastAsia="標楷體" w:hAnsi="標楷體" w:hint="eastAsia"/>
                      <w:color w:val="000000"/>
                      <w:szCs w:val="24"/>
                    </w:rPr>
                    <w:t>月至</w:t>
                  </w:r>
                  <w:r w:rsidR="001E7194">
                    <w:rPr>
                      <w:rFonts w:ascii="標楷體" w:eastAsia="標楷體" w:hAnsi="標楷體" w:hint="eastAsia"/>
                      <w:color w:val="000000"/>
                      <w:szCs w:val="24"/>
                    </w:rPr>
                    <w:t>四</w:t>
                  </w:r>
                  <w:r w:rsidRPr="001A6975">
                    <w:rPr>
                      <w:rFonts w:ascii="標楷體" w:eastAsia="標楷體" w:hAnsi="標楷體" w:hint="eastAsia"/>
                      <w:color w:val="000000"/>
                      <w:szCs w:val="24"/>
                    </w:rPr>
                    <w:t>月</w:t>
                  </w:r>
                </w:p>
              </w:tc>
              <w:tc>
                <w:tcPr>
                  <w:tcW w:w="2142" w:type="dxa"/>
                  <w:shd w:val="clear" w:color="auto" w:fill="auto"/>
                </w:tcPr>
                <w:p w14:paraId="631393BC" w14:textId="77777777" w:rsidR="001A6975" w:rsidRPr="001A6975" w:rsidRDefault="001A6975" w:rsidP="00BC5E5C">
                  <w:pPr>
                    <w:spacing w:beforeLines="100" w:before="360"/>
                    <w:rPr>
                      <w:rFonts w:ascii="標楷體" w:eastAsia="標楷體" w:hAnsi="標楷體"/>
                      <w:color w:val="000000"/>
                      <w:szCs w:val="24"/>
                    </w:rPr>
                  </w:pPr>
                  <w:r w:rsidRPr="001A6975">
                    <w:rPr>
                      <w:rFonts w:ascii="標楷體" w:eastAsia="標楷體" w:hAnsi="標楷體" w:hint="eastAsia"/>
                      <w:color w:val="000000"/>
                      <w:szCs w:val="24"/>
                    </w:rPr>
                    <w:t>辦理入圍機關</w:t>
                  </w:r>
                  <w:r w:rsidRPr="001A6975">
                    <w:rPr>
                      <w:rFonts w:ascii="新細明體" w:hAnsi="新細明體" w:hint="eastAsia"/>
                      <w:color w:val="000000"/>
                      <w:szCs w:val="24"/>
                    </w:rPr>
                    <w:t>「</w:t>
                  </w:r>
                  <w:r w:rsidRPr="001A6975">
                    <w:rPr>
                      <w:rFonts w:ascii="標楷體" w:eastAsia="標楷體" w:hAnsi="標楷體" w:hint="eastAsia"/>
                      <w:color w:val="000000"/>
                      <w:szCs w:val="24"/>
                    </w:rPr>
                    <w:t>模擬實地評審演練</w:t>
                  </w:r>
                  <w:r w:rsidRPr="001A6975">
                    <w:rPr>
                      <w:rFonts w:ascii="新細明體" w:hAnsi="新細明體" w:hint="eastAsia"/>
                      <w:color w:val="000000"/>
                      <w:szCs w:val="24"/>
                    </w:rPr>
                    <w:t>」</w:t>
                  </w:r>
                  <w:r w:rsidRPr="001A6975">
                    <w:rPr>
                      <w:rFonts w:ascii="標楷體" w:eastAsia="標楷體" w:hAnsi="標楷體" w:hint="eastAsia"/>
                      <w:color w:val="000000"/>
                      <w:szCs w:val="24"/>
                    </w:rPr>
                    <w:t>輔導作業</w:t>
                  </w:r>
                </w:p>
              </w:tc>
              <w:tc>
                <w:tcPr>
                  <w:tcW w:w="2142" w:type="dxa"/>
                  <w:shd w:val="clear" w:color="auto" w:fill="auto"/>
                </w:tcPr>
                <w:p w14:paraId="01178EDC" w14:textId="77777777" w:rsidR="001A6975" w:rsidRPr="001A6975" w:rsidRDefault="001A6975" w:rsidP="00BC5E5C">
                  <w:pPr>
                    <w:spacing w:beforeLines="100" w:before="360"/>
                    <w:rPr>
                      <w:rFonts w:ascii="標楷體" w:eastAsia="標楷體" w:hAnsi="標楷體"/>
                      <w:color w:val="000000"/>
                      <w:szCs w:val="24"/>
                    </w:rPr>
                  </w:pPr>
                  <w:r w:rsidRPr="001A6975">
                    <w:rPr>
                      <w:rFonts w:ascii="標楷體" w:eastAsia="標楷體" w:hAnsi="標楷體" w:hint="eastAsia"/>
                      <w:color w:val="000000"/>
                      <w:szCs w:val="24"/>
                    </w:rPr>
                    <w:t>研考會及入圍機關</w:t>
                  </w:r>
                </w:p>
              </w:tc>
            </w:tr>
          </w:tbl>
          <w:p w14:paraId="23E80C88" w14:textId="77777777" w:rsidR="001A6975" w:rsidRPr="001A6975" w:rsidRDefault="001A6975" w:rsidP="00BC5E5C">
            <w:pPr>
              <w:rPr>
                <w:rFonts w:ascii="標楷體" w:eastAsia="標楷體" w:hAnsi="標楷體"/>
                <w:szCs w:val="24"/>
              </w:rPr>
            </w:pPr>
          </w:p>
        </w:tc>
        <w:tc>
          <w:tcPr>
            <w:tcW w:w="4148" w:type="dxa"/>
          </w:tcPr>
          <w:p w14:paraId="183573E2" w14:textId="3EC14901" w:rsidR="001A6975" w:rsidRPr="001A6975" w:rsidRDefault="001A6975" w:rsidP="00BC5E5C">
            <w:pPr>
              <w:rPr>
                <w:rFonts w:ascii="標楷體" w:eastAsia="標楷體" w:hAnsi="標楷體"/>
                <w:szCs w:val="24"/>
              </w:rPr>
            </w:pPr>
            <w:r w:rsidRPr="001A6975">
              <w:rPr>
                <w:rFonts w:ascii="標楷體" w:eastAsia="標楷體" w:hAnsi="標楷體" w:hint="eastAsia"/>
                <w:color w:val="000000"/>
                <w:szCs w:val="24"/>
              </w:rPr>
              <w:lastRenderedPageBreak/>
              <w:t>本計畫之作業時程</w:t>
            </w:r>
          </w:p>
        </w:tc>
      </w:tr>
      <w:tr w:rsidR="001B0DE8" w:rsidRPr="001A6975" w14:paraId="370B0356" w14:textId="77777777" w:rsidTr="001B0DE8">
        <w:tc>
          <w:tcPr>
            <w:tcW w:w="4148" w:type="dxa"/>
          </w:tcPr>
          <w:p w14:paraId="7E6F31F2" w14:textId="794C7415" w:rsidR="001B0DE8" w:rsidRPr="001A6975" w:rsidRDefault="001A6975">
            <w:pPr>
              <w:rPr>
                <w:rFonts w:ascii="標楷體" w:eastAsia="標楷體" w:hAnsi="標楷體"/>
                <w:szCs w:val="24"/>
              </w:rPr>
            </w:pPr>
            <w:r w:rsidRPr="001A6975">
              <w:rPr>
                <w:rFonts w:eastAsia="標楷體" w:hint="eastAsia"/>
                <w:color w:val="000000"/>
                <w:szCs w:val="24"/>
              </w:rPr>
              <w:lastRenderedPageBreak/>
              <w:t>八</w:t>
            </w:r>
            <w:r w:rsidRPr="001A6975">
              <w:rPr>
                <w:rFonts w:ascii="標楷體" w:eastAsia="標楷體" w:hAnsi="標楷體" w:hint="eastAsia"/>
                <w:color w:val="000000"/>
                <w:szCs w:val="24"/>
              </w:rPr>
              <w:t>、</w:t>
            </w:r>
            <w:r w:rsidRPr="001A6975">
              <w:rPr>
                <w:rFonts w:eastAsia="標楷體"/>
                <w:color w:val="000000"/>
                <w:szCs w:val="24"/>
              </w:rPr>
              <w:t>獲頒「政府服務獎」機關，應配合</w:t>
            </w:r>
            <w:r w:rsidRPr="001A6975">
              <w:rPr>
                <w:rFonts w:eastAsia="標楷體" w:hint="eastAsia"/>
                <w:color w:val="000000"/>
                <w:szCs w:val="24"/>
              </w:rPr>
              <w:t>國發會及本府研考會</w:t>
            </w:r>
            <w:r w:rsidRPr="001A6975">
              <w:rPr>
                <w:rFonts w:eastAsia="標楷體"/>
                <w:color w:val="000000"/>
                <w:szCs w:val="24"/>
              </w:rPr>
              <w:t>需要辦理成果發表會，公開發表其提升服務績效及作法；並配合辦理各項宣導活動（如撰稿、接受訪問或拍攝影片等）</w:t>
            </w:r>
            <w:r>
              <w:rPr>
                <w:rFonts w:ascii="標楷體" w:eastAsia="標楷體" w:hAnsi="標楷體" w:hint="eastAsia"/>
                <w:color w:val="000000"/>
                <w:szCs w:val="24"/>
              </w:rPr>
              <w:t>。</w:t>
            </w:r>
          </w:p>
        </w:tc>
        <w:tc>
          <w:tcPr>
            <w:tcW w:w="4148" w:type="dxa"/>
          </w:tcPr>
          <w:p w14:paraId="0ADC0DD3" w14:textId="03EF195B" w:rsidR="001B0DE8" w:rsidRPr="001A6975" w:rsidRDefault="001A6975" w:rsidP="00BC5E5C">
            <w:pPr>
              <w:rPr>
                <w:rFonts w:ascii="標楷體" w:eastAsia="標楷體" w:hAnsi="標楷體"/>
                <w:szCs w:val="24"/>
              </w:rPr>
            </w:pPr>
            <w:r w:rsidRPr="001A6975">
              <w:rPr>
                <w:rFonts w:ascii="標楷體" w:eastAsia="標楷體" w:hAnsi="標楷體" w:hint="eastAsia"/>
                <w:color w:val="000000"/>
                <w:szCs w:val="24"/>
              </w:rPr>
              <w:t>本計畫得獎機關應配合本府研考會之活動項目。</w:t>
            </w:r>
          </w:p>
        </w:tc>
      </w:tr>
      <w:tr w:rsidR="001A6975" w:rsidRPr="001A6975" w14:paraId="64C35BEA" w14:textId="77777777" w:rsidTr="001E7194">
        <w:trPr>
          <w:trHeight w:val="1257"/>
        </w:trPr>
        <w:tc>
          <w:tcPr>
            <w:tcW w:w="4148" w:type="dxa"/>
          </w:tcPr>
          <w:p w14:paraId="3D94EC1E" w14:textId="71F20340" w:rsidR="001A6975" w:rsidRPr="001A6975" w:rsidRDefault="001A6975" w:rsidP="00BC5E5C">
            <w:pPr>
              <w:spacing w:beforeLines="100" w:before="360"/>
              <w:rPr>
                <w:rFonts w:ascii="Times New Roman" w:eastAsia="標楷體" w:hAnsi="Times New Roman" w:cs="Times New Roman"/>
                <w:color w:val="000000"/>
                <w:szCs w:val="24"/>
              </w:rPr>
            </w:pPr>
            <w:r w:rsidRPr="001A6975">
              <w:rPr>
                <w:rFonts w:ascii="標楷體" w:eastAsia="標楷體" w:hAnsi="標楷體" w:cs="Times New Roman" w:hint="eastAsia"/>
                <w:color w:val="000000"/>
                <w:szCs w:val="24"/>
              </w:rPr>
              <w:t>九、本府年度作業日程暨參獎事宜，由本府研考會另函通知。</w:t>
            </w:r>
          </w:p>
        </w:tc>
        <w:tc>
          <w:tcPr>
            <w:tcW w:w="4148" w:type="dxa"/>
          </w:tcPr>
          <w:p w14:paraId="15331BEF" w14:textId="00D0D22E" w:rsidR="001A6975" w:rsidRPr="001A6975" w:rsidRDefault="001A6975" w:rsidP="00BC5E5C">
            <w:pPr>
              <w:spacing w:beforeLines="50" w:before="180" w:afterLines="100" w:after="360"/>
              <w:rPr>
                <w:rFonts w:ascii="標楷體" w:eastAsia="標楷體" w:hAnsi="標楷體"/>
                <w:szCs w:val="24"/>
              </w:rPr>
            </w:pPr>
            <w:r w:rsidRPr="001A6975">
              <w:rPr>
                <w:rFonts w:ascii="標楷體" w:eastAsia="標楷體" w:hAnsi="標楷體" w:hint="eastAsia"/>
                <w:color w:val="000000"/>
                <w:szCs w:val="24"/>
              </w:rPr>
              <w:t>本計畫作業日程及參奬事宜，由本府研考會另函通知。</w:t>
            </w:r>
          </w:p>
        </w:tc>
      </w:tr>
      <w:tr w:rsidR="001A6975" w:rsidRPr="001A6975" w14:paraId="26D10B6D" w14:textId="77777777" w:rsidTr="001E7194">
        <w:trPr>
          <w:trHeight w:val="640"/>
        </w:trPr>
        <w:tc>
          <w:tcPr>
            <w:tcW w:w="4148" w:type="dxa"/>
          </w:tcPr>
          <w:p w14:paraId="35AA13C6" w14:textId="6E576A80" w:rsidR="001A6975" w:rsidRPr="001A6975" w:rsidRDefault="001A6975" w:rsidP="00BC5E5C">
            <w:pPr>
              <w:spacing w:beforeLines="100" w:before="360"/>
              <w:rPr>
                <w:rFonts w:eastAsia="標楷體"/>
                <w:color w:val="000000"/>
                <w:szCs w:val="24"/>
              </w:rPr>
            </w:pPr>
            <w:r w:rsidRPr="001A6975">
              <w:rPr>
                <w:rFonts w:eastAsia="標楷體" w:hint="eastAsia"/>
                <w:color w:val="000000"/>
                <w:szCs w:val="24"/>
              </w:rPr>
              <w:t>十</w:t>
            </w:r>
            <w:r w:rsidRPr="001A6975">
              <w:rPr>
                <w:rFonts w:ascii="標楷體" w:eastAsia="標楷體" w:hAnsi="標楷體" w:hint="eastAsia"/>
                <w:color w:val="000000"/>
                <w:szCs w:val="24"/>
              </w:rPr>
              <w:t>、</w:t>
            </w:r>
            <w:r w:rsidRPr="001A6975">
              <w:rPr>
                <w:rFonts w:eastAsia="標楷體" w:hint="eastAsia"/>
                <w:color w:val="000000"/>
                <w:szCs w:val="24"/>
              </w:rPr>
              <w:t>本計畫如有未盡事宜，得隨時修訂之。</w:t>
            </w:r>
          </w:p>
        </w:tc>
        <w:tc>
          <w:tcPr>
            <w:tcW w:w="4148" w:type="dxa"/>
          </w:tcPr>
          <w:p w14:paraId="58C55EC2" w14:textId="2703A30D" w:rsidR="001A6975" w:rsidRPr="001A6975" w:rsidRDefault="001A6975" w:rsidP="00BC5E5C">
            <w:pPr>
              <w:rPr>
                <w:rFonts w:ascii="標楷體" w:eastAsia="標楷體" w:hAnsi="標楷體"/>
                <w:szCs w:val="24"/>
              </w:rPr>
            </w:pPr>
            <w:r w:rsidRPr="001A6975">
              <w:rPr>
                <w:rFonts w:ascii="標楷體" w:eastAsia="標楷體" w:hAnsi="標楷體" w:hint="eastAsia"/>
                <w:color w:val="000000"/>
                <w:szCs w:val="24"/>
              </w:rPr>
              <w:t>本計畫未盡事宜，由本府研考會隨時修訂。</w:t>
            </w:r>
          </w:p>
        </w:tc>
      </w:tr>
    </w:tbl>
    <w:p w14:paraId="3FBE1306" w14:textId="77777777" w:rsidR="001B0DE8" w:rsidRPr="001A6975" w:rsidRDefault="001B0DE8">
      <w:pPr>
        <w:rPr>
          <w:szCs w:val="24"/>
        </w:rPr>
      </w:pPr>
    </w:p>
    <w:sectPr w:rsidR="001B0DE8" w:rsidRPr="001A6975" w:rsidSect="00BC5E5C">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A01490" w14:textId="77777777" w:rsidR="00365031" w:rsidRDefault="00365031" w:rsidP="001C41E0">
      <w:r>
        <w:separator/>
      </w:r>
    </w:p>
  </w:endnote>
  <w:endnote w:type="continuationSeparator" w:id="0">
    <w:p w14:paraId="37462E6D" w14:textId="77777777" w:rsidR="00365031" w:rsidRDefault="00365031" w:rsidP="001C4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2B0FCD" w14:textId="77777777" w:rsidR="00365031" w:rsidRDefault="00365031" w:rsidP="001C41E0">
      <w:r>
        <w:separator/>
      </w:r>
    </w:p>
  </w:footnote>
  <w:footnote w:type="continuationSeparator" w:id="0">
    <w:p w14:paraId="5046B68D" w14:textId="77777777" w:rsidR="00365031" w:rsidRDefault="00365031" w:rsidP="001C41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0832A8"/>
    <w:multiLevelType w:val="hybridMultilevel"/>
    <w:tmpl w:val="8D462152"/>
    <w:lvl w:ilvl="0" w:tplc="C0F6389E">
      <w:start w:val="1"/>
      <w:numFmt w:val="taiwaneseCountingThousand"/>
      <w:lvlText w:val="（%1）"/>
      <w:lvlJc w:val="left"/>
      <w:pPr>
        <w:ind w:left="1120" w:hanging="780"/>
      </w:pPr>
      <w:rPr>
        <w:rFonts w:ascii="Times New Roman" w:hAnsi="Times New Roman" w:hint="default"/>
        <w:color w:val="000000"/>
      </w:rPr>
    </w:lvl>
    <w:lvl w:ilvl="1" w:tplc="04090019" w:tentative="1">
      <w:start w:val="1"/>
      <w:numFmt w:val="ideographTraditional"/>
      <w:lvlText w:val="%2、"/>
      <w:lvlJc w:val="left"/>
      <w:pPr>
        <w:ind w:left="1300" w:hanging="480"/>
      </w:pPr>
    </w:lvl>
    <w:lvl w:ilvl="2" w:tplc="0409001B" w:tentative="1">
      <w:start w:val="1"/>
      <w:numFmt w:val="lowerRoman"/>
      <w:lvlText w:val="%3."/>
      <w:lvlJc w:val="right"/>
      <w:pPr>
        <w:ind w:left="1780" w:hanging="480"/>
      </w:pPr>
    </w:lvl>
    <w:lvl w:ilvl="3" w:tplc="0409000F" w:tentative="1">
      <w:start w:val="1"/>
      <w:numFmt w:val="decimal"/>
      <w:lvlText w:val="%4."/>
      <w:lvlJc w:val="left"/>
      <w:pPr>
        <w:ind w:left="2260" w:hanging="480"/>
      </w:pPr>
    </w:lvl>
    <w:lvl w:ilvl="4" w:tplc="04090019" w:tentative="1">
      <w:start w:val="1"/>
      <w:numFmt w:val="ideographTraditional"/>
      <w:lvlText w:val="%5、"/>
      <w:lvlJc w:val="left"/>
      <w:pPr>
        <w:ind w:left="2740" w:hanging="480"/>
      </w:pPr>
    </w:lvl>
    <w:lvl w:ilvl="5" w:tplc="0409001B" w:tentative="1">
      <w:start w:val="1"/>
      <w:numFmt w:val="lowerRoman"/>
      <w:lvlText w:val="%6."/>
      <w:lvlJc w:val="right"/>
      <w:pPr>
        <w:ind w:left="3220" w:hanging="480"/>
      </w:pPr>
    </w:lvl>
    <w:lvl w:ilvl="6" w:tplc="0409000F" w:tentative="1">
      <w:start w:val="1"/>
      <w:numFmt w:val="decimal"/>
      <w:lvlText w:val="%7."/>
      <w:lvlJc w:val="left"/>
      <w:pPr>
        <w:ind w:left="3700" w:hanging="480"/>
      </w:pPr>
    </w:lvl>
    <w:lvl w:ilvl="7" w:tplc="04090019" w:tentative="1">
      <w:start w:val="1"/>
      <w:numFmt w:val="ideographTraditional"/>
      <w:lvlText w:val="%8、"/>
      <w:lvlJc w:val="left"/>
      <w:pPr>
        <w:ind w:left="4180" w:hanging="480"/>
      </w:pPr>
    </w:lvl>
    <w:lvl w:ilvl="8" w:tplc="0409001B" w:tentative="1">
      <w:start w:val="1"/>
      <w:numFmt w:val="lowerRoman"/>
      <w:lvlText w:val="%9."/>
      <w:lvlJc w:val="right"/>
      <w:pPr>
        <w:ind w:left="4660" w:hanging="480"/>
      </w:pPr>
    </w:lvl>
  </w:abstractNum>
  <w:abstractNum w:abstractNumId="1" w15:restartNumberingAfterBreak="0">
    <w:nsid w:val="45F47075"/>
    <w:multiLevelType w:val="hybridMultilevel"/>
    <w:tmpl w:val="8D462152"/>
    <w:lvl w:ilvl="0" w:tplc="C0F6389E">
      <w:start w:val="1"/>
      <w:numFmt w:val="taiwaneseCountingThousand"/>
      <w:lvlText w:val="（%1）"/>
      <w:lvlJc w:val="left"/>
      <w:pPr>
        <w:ind w:left="1120" w:hanging="780"/>
      </w:pPr>
      <w:rPr>
        <w:rFonts w:ascii="Times New Roman" w:hAnsi="Times New Roman" w:hint="default"/>
        <w:color w:val="000000"/>
      </w:rPr>
    </w:lvl>
    <w:lvl w:ilvl="1" w:tplc="04090019" w:tentative="1">
      <w:start w:val="1"/>
      <w:numFmt w:val="ideographTraditional"/>
      <w:lvlText w:val="%2、"/>
      <w:lvlJc w:val="left"/>
      <w:pPr>
        <w:ind w:left="1300" w:hanging="480"/>
      </w:pPr>
    </w:lvl>
    <w:lvl w:ilvl="2" w:tplc="0409001B" w:tentative="1">
      <w:start w:val="1"/>
      <w:numFmt w:val="lowerRoman"/>
      <w:lvlText w:val="%3."/>
      <w:lvlJc w:val="right"/>
      <w:pPr>
        <w:ind w:left="1780" w:hanging="480"/>
      </w:pPr>
    </w:lvl>
    <w:lvl w:ilvl="3" w:tplc="0409000F" w:tentative="1">
      <w:start w:val="1"/>
      <w:numFmt w:val="decimal"/>
      <w:lvlText w:val="%4."/>
      <w:lvlJc w:val="left"/>
      <w:pPr>
        <w:ind w:left="2260" w:hanging="480"/>
      </w:pPr>
    </w:lvl>
    <w:lvl w:ilvl="4" w:tplc="04090019" w:tentative="1">
      <w:start w:val="1"/>
      <w:numFmt w:val="ideographTraditional"/>
      <w:lvlText w:val="%5、"/>
      <w:lvlJc w:val="left"/>
      <w:pPr>
        <w:ind w:left="2740" w:hanging="480"/>
      </w:pPr>
    </w:lvl>
    <w:lvl w:ilvl="5" w:tplc="0409001B" w:tentative="1">
      <w:start w:val="1"/>
      <w:numFmt w:val="lowerRoman"/>
      <w:lvlText w:val="%6."/>
      <w:lvlJc w:val="right"/>
      <w:pPr>
        <w:ind w:left="3220" w:hanging="480"/>
      </w:pPr>
    </w:lvl>
    <w:lvl w:ilvl="6" w:tplc="0409000F" w:tentative="1">
      <w:start w:val="1"/>
      <w:numFmt w:val="decimal"/>
      <w:lvlText w:val="%7."/>
      <w:lvlJc w:val="left"/>
      <w:pPr>
        <w:ind w:left="3700" w:hanging="480"/>
      </w:pPr>
    </w:lvl>
    <w:lvl w:ilvl="7" w:tplc="04090019" w:tentative="1">
      <w:start w:val="1"/>
      <w:numFmt w:val="ideographTraditional"/>
      <w:lvlText w:val="%8、"/>
      <w:lvlJc w:val="left"/>
      <w:pPr>
        <w:ind w:left="4180" w:hanging="480"/>
      </w:pPr>
    </w:lvl>
    <w:lvl w:ilvl="8" w:tplc="0409001B" w:tentative="1">
      <w:start w:val="1"/>
      <w:numFmt w:val="lowerRoman"/>
      <w:lvlText w:val="%9."/>
      <w:lvlJc w:val="right"/>
      <w:pPr>
        <w:ind w:left="4660" w:hanging="480"/>
      </w:pPr>
    </w:lvl>
  </w:abstractNum>
  <w:abstractNum w:abstractNumId="2" w15:restartNumberingAfterBreak="0">
    <w:nsid w:val="4BA966D6"/>
    <w:multiLevelType w:val="hybridMultilevel"/>
    <w:tmpl w:val="AE0230BC"/>
    <w:lvl w:ilvl="0" w:tplc="C0F6389E">
      <w:start w:val="1"/>
      <w:numFmt w:val="taiwaneseCountingThousand"/>
      <w:lvlText w:val="（%1）"/>
      <w:lvlJc w:val="left"/>
      <w:pPr>
        <w:ind w:left="1120" w:hanging="780"/>
      </w:pPr>
      <w:rPr>
        <w:rFonts w:ascii="Times New Roman" w:hAnsi="Times New Roman" w:hint="default"/>
        <w:color w:val="000000"/>
      </w:rPr>
    </w:lvl>
    <w:lvl w:ilvl="1" w:tplc="04090019" w:tentative="1">
      <w:start w:val="1"/>
      <w:numFmt w:val="ideographTraditional"/>
      <w:lvlText w:val="%2、"/>
      <w:lvlJc w:val="left"/>
      <w:pPr>
        <w:ind w:left="1300" w:hanging="480"/>
      </w:pPr>
    </w:lvl>
    <w:lvl w:ilvl="2" w:tplc="0409001B" w:tentative="1">
      <w:start w:val="1"/>
      <w:numFmt w:val="lowerRoman"/>
      <w:lvlText w:val="%3."/>
      <w:lvlJc w:val="right"/>
      <w:pPr>
        <w:ind w:left="1780" w:hanging="480"/>
      </w:pPr>
    </w:lvl>
    <w:lvl w:ilvl="3" w:tplc="0409000F" w:tentative="1">
      <w:start w:val="1"/>
      <w:numFmt w:val="decimal"/>
      <w:lvlText w:val="%4."/>
      <w:lvlJc w:val="left"/>
      <w:pPr>
        <w:ind w:left="2260" w:hanging="480"/>
      </w:pPr>
    </w:lvl>
    <w:lvl w:ilvl="4" w:tplc="04090019" w:tentative="1">
      <w:start w:val="1"/>
      <w:numFmt w:val="ideographTraditional"/>
      <w:lvlText w:val="%5、"/>
      <w:lvlJc w:val="left"/>
      <w:pPr>
        <w:ind w:left="2740" w:hanging="480"/>
      </w:pPr>
    </w:lvl>
    <w:lvl w:ilvl="5" w:tplc="0409001B" w:tentative="1">
      <w:start w:val="1"/>
      <w:numFmt w:val="lowerRoman"/>
      <w:lvlText w:val="%6."/>
      <w:lvlJc w:val="right"/>
      <w:pPr>
        <w:ind w:left="3220" w:hanging="480"/>
      </w:pPr>
    </w:lvl>
    <w:lvl w:ilvl="6" w:tplc="0409000F" w:tentative="1">
      <w:start w:val="1"/>
      <w:numFmt w:val="decimal"/>
      <w:lvlText w:val="%7."/>
      <w:lvlJc w:val="left"/>
      <w:pPr>
        <w:ind w:left="3700" w:hanging="480"/>
      </w:pPr>
    </w:lvl>
    <w:lvl w:ilvl="7" w:tplc="04090019" w:tentative="1">
      <w:start w:val="1"/>
      <w:numFmt w:val="ideographTraditional"/>
      <w:lvlText w:val="%8、"/>
      <w:lvlJc w:val="left"/>
      <w:pPr>
        <w:ind w:left="4180" w:hanging="480"/>
      </w:pPr>
    </w:lvl>
    <w:lvl w:ilvl="8" w:tplc="0409001B" w:tentative="1">
      <w:start w:val="1"/>
      <w:numFmt w:val="lowerRoman"/>
      <w:lvlText w:val="%9."/>
      <w:lvlJc w:val="right"/>
      <w:pPr>
        <w:ind w:left="4660" w:hanging="480"/>
      </w:pPr>
    </w:lvl>
  </w:abstractNum>
  <w:abstractNum w:abstractNumId="3" w15:restartNumberingAfterBreak="0">
    <w:nsid w:val="5BC134D7"/>
    <w:multiLevelType w:val="hybridMultilevel"/>
    <w:tmpl w:val="0ED8E6F2"/>
    <w:lvl w:ilvl="0" w:tplc="88FEF64E">
      <w:start w:val="1"/>
      <w:numFmt w:val="taiwaneseCountingThousand"/>
      <w:lvlText w:val="%1、"/>
      <w:lvlJc w:val="left"/>
      <w:pPr>
        <w:ind w:left="720" w:hanging="720"/>
      </w:pPr>
      <w:rPr>
        <w:rFonts w:ascii="標楷體" w:eastAsia="標楷體" w:hAnsi="標楷體" w:hint="default"/>
        <w:color w:val="auto"/>
      </w:rPr>
    </w:lvl>
    <w:lvl w:ilvl="1" w:tplc="50A408A6">
      <w:start w:val="1"/>
      <w:numFmt w:val="taiwaneseCountingThousand"/>
      <w:lvlText w:val="（%2）"/>
      <w:lvlJc w:val="left"/>
      <w:pPr>
        <w:ind w:left="1335" w:hanging="85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4070120"/>
    <w:multiLevelType w:val="hybridMultilevel"/>
    <w:tmpl w:val="9558E79C"/>
    <w:lvl w:ilvl="0" w:tplc="4126A592">
      <w:start w:val="2"/>
      <w:numFmt w:val="taiwaneseCountingThousand"/>
      <w:lvlText w:val="（%1）"/>
      <w:lvlJc w:val="left"/>
      <w:pPr>
        <w:ind w:left="480" w:hanging="48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C616A69"/>
    <w:multiLevelType w:val="hybridMultilevel"/>
    <w:tmpl w:val="CF70A4EA"/>
    <w:lvl w:ilvl="0" w:tplc="3F0ABA46">
      <w:start w:val="1"/>
      <w:numFmt w:val="taiwaneseCountingThousand"/>
      <w:lvlText w:val="%1、"/>
      <w:lvlJc w:val="left"/>
      <w:pPr>
        <w:ind w:left="720" w:hanging="720"/>
      </w:pPr>
      <w:rPr>
        <w:rFonts w:hint="default"/>
      </w:rPr>
    </w:lvl>
    <w:lvl w:ilvl="1" w:tplc="4126A592">
      <w:start w:val="2"/>
      <w:numFmt w:val="taiwaneseCountingThousand"/>
      <w:lvlText w:val="（%2）"/>
      <w:lvlJc w:val="left"/>
      <w:pPr>
        <w:ind w:left="1335" w:hanging="855"/>
      </w:pPr>
      <w:rPr>
        <w:rFonts w:hint="default"/>
        <w:color w:val="00000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5"/>
  </w:num>
  <w:num w:numId="3">
    <w:abstractNumId w:val="4"/>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DE8"/>
    <w:rsid w:val="001A6975"/>
    <w:rsid w:val="001B0DE8"/>
    <w:rsid w:val="001C41E0"/>
    <w:rsid w:val="001D093E"/>
    <w:rsid w:val="001E7194"/>
    <w:rsid w:val="00365031"/>
    <w:rsid w:val="007D3A31"/>
    <w:rsid w:val="007F72A0"/>
    <w:rsid w:val="0097528A"/>
    <w:rsid w:val="00A24D60"/>
    <w:rsid w:val="00AA6D42"/>
    <w:rsid w:val="00AD7C3E"/>
    <w:rsid w:val="00BC5E5C"/>
    <w:rsid w:val="00C363DA"/>
    <w:rsid w:val="00E1655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ED383A"/>
  <w15:chartTrackingRefBased/>
  <w15:docId w15:val="{97E5951C-D3C9-4442-A314-AF534FB53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B0D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B0DE8"/>
    <w:pPr>
      <w:ind w:leftChars="200" w:left="480"/>
    </w:pPr>
  </w:style>
  <w:style w:type="paragraph" w:styleId="a5">
    <w:name w:val="Body Text Indent"/>
    <w:basedOn w:val="a"/>
    <w:link w:val="a6"/>
    <w:rsid w:val="001A6975"/>
    <w:pPr>
      <w:spacing w:line="580" w:lineRule="exact"/>
      <w:ind w:left="964" w:hanging="624"/>
      <w:jc w:val="both"/>
      <w:textDirection w:val="lrTbV"/>
    </w:pPr>
    <w:rPr>
      <w:rFonts w:ascii="標楷體" w:eastAsia="標楷體" w:hAnsi="Times New Roman" w:cs="Times New Roman"/>
      <w:sz w:val="32"/>
      <w:szCs w:val="20"/>
    </w:rPr>
  </w:style>
  <w:style w:type="character" w:customStyle="1" w:styleId="a6">
    <w:name w:val="本文縮排 字元"/>
    <w:basedOn w:val="a0"/>
    <w:link w:val="a5"/>
    <w:rsid w:val="001A6975"/>
    <w:rPr>
      <w:rFonts w:ascii="標楷體" w:eastAsia="標楷體" w:hAnsi="Times New Roman" w:cs="Times New Roman"/>
      <w:sz w:val="32"/>
      <w:szCs w:val="20"/>
    </w:rPr>
  </w:style>
  <w:style w:type="paragraph" w:styleId="a7">
    <w:name w:val="header"/>
    <w:basedOn w:val="a"/>
    <w:link w:val="a8"/>
    <w:uiPriority w:val="99"/>
    <w:unhideWhenUsed/>
    <w:rsid w:val="001C41E0"/>
    <w:pPr>
      <w:tabs>
        <w:tab w:val="center" w:pos="4153"/>
        <w:tab w:val="right" w:pos="8306"/>
      </w:tabs>
      <w:snapToGrid w:val="0"/>
    </w:pPr>
    <w:rPr>
      <w:sz w:val="20"/>
      <w:szCs w:val="20"/>
    </w:rPr>
  </w:style>
  <w:style w:type="character" w:customStyle="1" w:styleId="a8">
    <w:name w:val="頁首 字元"/>
    <w:basedOn w:val="a0"/>
    <w:link w:val="a7"/>
    <w:uiPriority w:val="99"/>
    <w:rsid w:val="001C41E0"/>
    <w:rPr>
      <w:sz w:val="20"/>
      <w:szCs w:val="20"/>
    </w:rPr>
  </w:style>
  <w:style w:type="paragraph" w:styleId="a9">
    <w:name w:val="footer"/>
    <w:basedOn w:val="a"/>
    <w:link w:val="aa"/>
    <w:uiPriority w:val="99"/>
    <w:unhideWhenUsed/>
    <w:rsid w:val="001C41E0"/>
    <w:pPr>
      <w:tabs>
        <w:tab w:val="center" w:pos="4153"/>
        <w:tab w:val="right" w:pos="8306"/>
      </w:tabs>
      <w:snapToGrid w:val="0"/>
    </w:pPr>
    <w:rPr>
      <w:sz w:val="20"/>
      <w:szCs w:val="20"/>
    </w:rPr>
  </w:style>
  <w:style w:type="character" w:customStyle="1" w:styleId="aa">
    <w:name w:val="頁尾 字元"/>
    <w:basedOn w:val="a0"/>
    <w:link w:val="a9"/>
    <w:uiPriority w:val="99"/>
    <w:rsid w:val="001C41E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69CF5-1E5B-4287-AEA1-6AB49388B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181</Words>
  <Characters>1032</Characters>
  <Application>Microsoft Office Word</Application>
  <DocSecurity>0</DocSecurity>
  <Lines>8</Lines>
  <Paragraphs>2</Paragraphs>
  <ScaleCrop>false</ScaleCrop>
  <Company/>
  <LinksUpToDate>false</LinksUpToDate>
  <CharactersWithSpaces>1211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許琇雲</dc:creator>
  <cp:keywords/>
  <dc:description/>
  <cp:lastModifiedBy>林冠伶</cp:lastModifiedBy>
  <cp:revision>2</cp:revision>
  <dcterms:created xsi:type="dcterms:W3CDTF">2020-02-14T03:55:00Z</dcterms:created>
  <dcterms:modified xsi:type="dcterms:W3CDTF">2020-02-14T03:55:00Z</dcterms:modified>
</cp:coreProperties>
</file>