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36B" w:rsidRPr="00953795" w:rsidRDefault="00BB236B" w:rsidP="00953795">
      <w:pPr>
        <w:spacing w:line="460" w:lineRule="exact"/>
        <w:jc w:val="both"/>
        <w:rPr>
          <w:rFonts w:ascii="標楷體" w:eastAsia="標楷體" w:hAnsi="標楷體"/>
          <w:sz w:val="40"/>
          <w:szCs w:val="40"/>
        </w:rPr>
      </w:pPr>
      <w:r w:rsidRPr="00953795">
        <w:rPr>
          <w:rFonts w:ascii="標楷體" w:eastAsia="標楷體" w:hAnsi="標楷體" w:hint="eastAsia"/>
          <w:sz w:val="40"/>
          <w:szCs w:val="40"/>
        </w:rPr>
        <w:t>臺中市政府及所屬機關公務人員健康檢查處理原則修正總說明</w:t>
      </w:r>
    </w:p>
    <w:p w:rsidR="001F5CC5" w:rsidRPr="00953795" w:rsidRDefault="00794551" w:rsidP="001F5CC5">
      <w:pPr>
        <w:spacing w:line="460" w:lineRule="exact"/>
        <w:ind w:firstLineChars="200" w:firstLine="560"/>
        <w:jc w:val="both"/>
        <w:rPr>
          <w:rFonts w:ascii="標楷體" w:eastAsia="標楷體" w:hAnsi="標楷體"/>
          <w:sz w:val="28"/>
          <w:szCs w:val="28"/>
        </w:rPr>
      </w:pPr>
      <w:r>
        <w:rPr>
          <w:rFonts w:ascii="標楷體" w:eastAsia="標楷體" w:hAnsi="標楷體" w:hint="eastAsia"/>
          <w:sz w:val="28"/>
          <w:szCs w:val="28"/>
        </w:rPr>
        <w:t>臺中市政府</w:t>
      </w:r>
      <w:r w:rsidR="006D0B31" w:rsidRPr="00953795">
        <w:rPr>
          <w:rFonts w:ascii="標楷體" w:eastAsia="標楷體" w:hAnsi="標楷體" w:hint="eastAsia"/>
          <w:sz w:val="28"/>
          <w:szCs w:val="28"/>
        </w:rPr>
        <w:t>為有效執行健康檢查，保障同仁身心健康，使其全心投入工作，</w:t>
      </w:r>
      <w:r>
        <w:rPr>
          <w:rFonts w:ascii="標楷體" w:eastAsia="標楷體" w:hAnsi="標楷體" w:hint="eastAsia"/>
          <w:sz w:val="28"/>
          <w:szCs w:val="28"/>
        </w:rPr>
        <w:t>前於一百年一月四日以府授人給字第一</w:t>
      </w:r>
      <w:r>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ascii="標楷體" w:eastAsia="標楷體" w:hAnsi="標楷體" w:hint="eastAsia"/>
          <w:sz w:val="28"/>
          <w:szCs w:val="28"/>
        </w:rPr>
        <w:t>一四</w:t>
      </w:r>
      <w:r>
        <w:rPr>
          <mc:AlternateContent>
            <mc:Choice Requires="w16se">
              <w:rFonts w:ascii="標楷體"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ascii="標楷體" w:eastAsia="標楷體" w:hAnsi="標楷體" w:hint="eastAsia"/>
          <w:sz w:val="28"/>
          <w:szCs w:val="28"/>
        </w:rPr>
        <w:t>一號函訂定</w:t>
      </w:r>
      <w:r w:rsidRPr="00794551">
        <w:rPr>
          <w:rFonts w:ascii="標楷體" w:eastAsia="標楷體" w:hAnsi="標楷體" w:hint="eastAsia"/>
          <w:sz w:val="28"/>
          <w:szCs w:val="28"/>
        </w:rPr>
        <w:t>「臺中市政府及所屬機關公務人員健康檢查處理原則」(以下簡稱</w:t>
      </w:r>
      <w:r>
        <w:rPr>
          <w:rFonts w:ascii="標楷體" w:eastAsia="標楷體" w:hAnsi="標楷體" w:hint="eastAsia"/>
          <w:sz w:val="28"/>
          <w:szCs w:val="28"/>
        </w:rPr>
        <w:t>本</w:t>
      </w:r>
      <w:r w:rsidRPr="00794551">
        <w:rPr>
          <w:rFonts w:ascii="標楷體" w:eastAsia="標楷體" w:hAnsi="標楷體" w:hint="eastAsia"/>
          <w:sz w:val="28"/>
          <w:szCs w:val="28"/>
        </w:rPr>
        <w:t>原則)</w:t>
      </w:r>
      <w:r>
        <w:rPr>
          <w:rFonts w:ascii="標楷體" w:eastAsia="標楷體" w:hAnsi="標楷體" w:hint="eastAsia"/>
          <w:sz w:val="28"/>
          <w:szCs w:val="28"/>
        </w:rPr>
        <w:t>，</w:t>
      </w:r>
      <w:r w:rsidR="00CB2892">
        <w:rPr>
          <w:rFonts w:ascii="標楷體" w:eastAsia="標楷體" w:hAnsi="標楷體" w:hint="eastAsia"/>
          <w:sz w:val="28"/>
          <w:szCs w:val="28"/>
        </w:rPr>
        <w:t>期</w:t>
      </w:r>
      <w:r>
        <w:rPr>
          <w:rFonts w:ascii="標楷體" w:eastAsia="標楷體" w:hAnsi="標楷體" w:hint="eastAsia"/>
          <w:sz w:val="28"/>
          <w:szCs w:val="28"/>
        </w:rPr>
        <w:t>間歷經數次修正。茲因</w:t>
      </w:r>
      <w:r w:rsidR="00AF02FC">
        <w:rPr>
          <w:rFonts w:ascii="標楷體" w:eastAsia="標楷體" w:hAnsi="標楷體" w:hint="eastAsia"/>
          <w:sz w:val="28"/>
          <w:szCs w:val="28"/>
        </w:rPr>
        <w:t>增列聘用及約僱人員</w:t>
      </w:r>
      <w:r>
        <w:rPr>
          <w:rFonts w:ascii="標楷體" w:eastAsia="標楷體" w:hAnsi="標楷體" w:hint="eastAsia"/>
          <w:sz w:val="28"/>
          <w:szCs w:val="28"/>
        </w:rPr>
        <w:t>，</w:t>
      </w:r>
      <w:r w:rsidR="00CB2892">
        <w:rPr>
          <w:rFonts w:ascii="標楷體" w:eastAsia="標楷體" w:hAnsi="標楷體" w:hint="eastAsia"/>
          <w:sz w:val="28"/>
          <w:szCs w:val="28"/>
        </w:rPr>
        <w:t>以</w:t>
      </w:r>
      <w:r>
        <w:rPr>
          <w:rFonts w:ascii="標楷體" w:eastAsia="標楷體" w:hAnsi="標楷體" w:hint="eastAsia"/>
          <w:sz w:val="28"/>
          <w:szCs w:val="28"/>
        </w:rPr>
        <w:t>及</w:t>
      </w:r>
      <w:r w:rsidR="002812E9" w:rsidRPr="00953795">
        <w:rPr>
          <w:rFonts w:ascii="標楷體" w:eastAsia="標楷體" w:hAnsi="標楷體" w:hint="eastAsia"/>
          <w:sz w:val="28"/>
          <w:szCs w:val="28"/>
        </w:rPr>
        <w:t>修正公假申請</w:t>
      </w:r>
      <w:r>
        <w:rPr>
          <w:rFonts w:ascii="標楷體" w:eastAsia="標楷體" w:hAnsi="標楷體" w:hint="eastAsia"/>
          <w:sz w:val="28"/>
          <w:szCs w:val="28"/>
        </w:rPr>
        <w:t>、核給程序與經費來源等規定，</w:t>
      </w:r>
      <w:r w:rsidR="00E563D6">
        <w:rPr>
          <w:rFonts w:ascii="標楷體" w:eastAsia="標楷體" w:hAnsi="標楷體" w:hint="eastAsia"/>
          <w:sz w:val="28"/>
          <w:szCs w:val="28"/>
        </w:rPr>
        <w:t>本</w:t>
      </w:r>
      <w:r>
        <w:rPr>
          <w:rFonts w:ascii="標楷體" w:eastAsia="標楷體" w:hAnsi="標楷體" w:hint="eastAsia"/>
          <w:sz w:val="28"/>
          <w:szCs w:val="28"/>
        </w:rPr>
        <w:t>次</w:t>
      </w:r>
      <w:r w:rsidR="001F5CC5" w:rsidRPr="00953795">
        <w:rPr>
          <w:rFonts w:ascii="標楷體" w:eastAsia="標楷體" w:hAnsi="標楷體" w:hint="eastAsia"/>
          <w:sz w:val="28"/>
          <w:szCs w:val="28"/>
        </w:rPr>
        <w:t>修正重點如下</w:t>
      </w:r>
      <w:r w:rsidR="00CB2892">
        <w:rPr>
          <w:rFonts w:ascii="標楷體" w:eastAsia="標楷體" w:hAnsi="標楷體" w:hint="eastAsia"/>
          <w:sz w:val="28"/>
          <w:szCs w:val="28"/>
        </w:rPr>
        <w:t>，</w:t>
      </w:r>
      <w:r w:rsidR="00CB2892" w:rsidRPr="00953795">
        <w:rPr>
          <w:rFonts w:ascii="標楷體" w:eastAsia="標楷體" w:hAnsi="標楷體" w:hint="eastAsia"/>
          <w:sz w:val="28"/>
          <w:szCs w:val="28"/>
        </w:rPr>
        <w:t>其中除第四點自</w:t>
      </w:r>
      <w:r w:rsidR="00CB2892">
        <w:rPr>
          <w:rFonts w:ascii="標楷體" w:eastAsia="標楷體" w:hAnsi="標楷體" w:hint="eastAsia"/>
          <w:sz w:val="28"/>
          <w:szCs w:val="28"/>
        </w:rPr>
        <w:t>一百十</w:t>
      </w:r>
      <w:r w:rsidR="00CB2892" w:rsidRPr="00953795">
        <w:rPr>
          <w:rFonts w:ascii="標楷體" w:eastAsia="標楷體" w:hAnsi="標楷體" w:hint="eastAsia"/>
          <w:sz w:val="28"/>
          <w:szCs w:val="28"/>
        </w:rPr>
        <w:t>年</w:t>
      </w:r>
      <w:r w:rsidR="00CB2892">
        <w:rPr>
          <w:rFonts w:ascii="標楷體" w:eastAsia="標楷體" w:hAnsi="標楷體" w:hint="eastAsia"/>
          <w:sz w:val="28"/>
          <w:szCs w:val="28"/>
        </w:rPr>
        <w:t>一</w:t>
      </w:r>
      <w:r w:rsidR="00CB2892" w:rsidRPr="00953795">
        <w:rPr>
          <w:rFonts w:ascii="標楷體" w:eastAsia="標楷體" w:hAnsi="標楷體" w:hint="eastAsia"/>
          <w:sz w:val="28"/>
          <w:szCs w:val="28"/>
        </w:rPr>
        <w:t>月</w:t>
      </w:r>
      <w:r w:rsidR="00CB2892">
        <w:rPr>
          <w:rFonts w:ascii="標楷體" w:eastAsia="標楷體" w:hAnsi="標楷體" w:hint="eastAsia"/>
          <w:sz w:val="28"/>
          <w:szCs w:val="28"/>
        </w:rPr>
        <w:t>一</w:t>
      </w:r>
      <w:r w:rsidR="00CB2892" w:rsidRPr="00953795">
        <w:rPr>
          <w:rFonts w:ascii="標楷體" w:eastAsia="標楷體" w:hAnsi="標楷體" w:hint="eastAsia"/>
          <w:sz w:val="28"/>
          <w:szCs w:val="28"/>
        </w:rPr>
        <w:t>日起</w:t>
      </w:r>
      <w:r w:rsidR="00CB2892">
        <w:rPr>
          <w:rFonts w:ascii="標楷體" w:eastAsia="標楷體" w:hAnsi="標楷體" w:hint="eastAsia"/>
          <w:sz w:val="28"/>
          <w:szCs w:val="28"/>
        </w:rPr>
        <w:t>實施</w:t>
      </w:r>
      <w:r w:rsidR="00CB2892" w:rsidRPr="00953795">
        <w:rPr>
          <w:rFonts w:ascii="標楷體" w:eastAsia="標楷體" w:hAnsi="標楷體" w:hint="eastAsia"/>
          <w:sz w:val="28"/>
          <w:szCs w:val="28"/>
        </w:rPr>
        <w:t>外，其餘修正</w:t>
      </w:r>
      <w:r w:rsidR="00CB2892">
        <w:rPr>
          <w:rFonts w:ascii="標楷體" w:eastAsia="標楷體" w:hAnsi="標楷體" w:hint="eastAsia"/>
          <w:sz w:val="28"/>
          <w:szCs w:val="28"/>
        </w:rPr>
        <w:t>規定</w:t>
      </w:r>
      <w:r w:rsidR="00CB2892" w:rsidRPr="00953795">
        <w:rPr>
          <w:rFonts w:ascii="標楷體" w:eastAsia="標楷體" w:hAnsi="標楷體" w:hint="eastAsia"/>
          <w:sz w:val="28"/>
          <w:szCs w:val="28"/>
        </w:rPr>
        <w:t>自</w:t>
      </w:r>
      <w:r w:rsidR="00CB2892">
        <w:rPr>
          <w:rFonts w:ascii="標楷體" w:eastAsia="標楷體" w:hAnsi="標楷體" w:hint="eastAsia"/>
          <w:sz w:val="28"/>
          <w:szCs w:val="28"/>
        </w:rPr>
        <w:t>下達</w:t>
      </w:r>
      <w:r w:rsidR="00CB2892" w:rsidRPr="00953795">
        <w:rPr>
          <w:rFonts w:ascii="標楷體" w:eastAsia="標楷體" w:hAnsi="標楷體" w:hint="eastAsia"/>
          <w:sz w:val="28"/>
          <w:szCs w:val="28"/>
        </w:rPr>
        <w:t>日</w:t>
      </w:r>
      <w:r w:rsidR="00CB2892">
        <w:rPr>
          <w:rFonts w:ascii="標楷體" w:eastAsia="標楷體" w:hAnsi="標楷體" w:hint="eastAsia"/>
          <w:sz w:val="28"/>
          <w:szCs w:val="28"/>
        </w:rPr>
        <w:t>實施</w:t>
      </w:r>
      <w:r w:rsidR="001F5CC5" w:rsidRPr="00953795">
        <w:rPr>
          <w:rFonts w:ascii="標楷體" w:eastAsia="標楷體" w:hAnsi="標楷體" w:hint="eastAsia"/>
          <w:sz w:val="28"/>
          <w:szCs w:val="28"/>
        </w:rPr>
        <w:t>：</w:t>
      </w:r>
    </w:p>
    <w:p w:rsidR="001F5CC5" w:rsidRPr="00953795" w:rsidRDefault="001F5CC5" w:rsidP="00152101">
      <w:pPr>
        <w:pStyle w:val="aa"/>
        <w:numPr>
          <w:ilvl w:val="0"/>
          <w:numId w:val="17"/>
        </w:numPr>
        <w:spacing w:line="460" w:lineRule="exact"/>
        <w:ind w:leftChars="0" w:left="567" w:hanging="567"/>
        <w:jc w:val="both"/>
        <w:rPr>
          <w:rFonts w:ascii="標楷體" w:eastAsia="標楷體" w:hAnsi="標楷體"/>
          <w:sz w:val="28"/>
          <w:szCs w:val="28"/>
        </w:rPr>
      </w:pPr>
      <w:r w:rsidRPr="00953795">
        <w:rPr>
          <w:rFonts w:ascii="標楷體" w:eastAsia="標楷體" w:hAnsi="標楷體" w:hint="eastAsia"/>
          <w:sz w:val="28"/>
          <w:szCs w:val="28"/>
        </w:rPr>
        <w:t>新增依聘用人員聘用條例聘用及依行政院與所屬中央及地方各機關約僱人員僱用辦法僱用之人員，自費參加健康檢查者，得每二年一次給予公假一天前往受檢。(</w:t>
      </w:r>
      <w:r w:rsidR="00E563D6">
        <w:rPr>
          <w:rFonts w:ascii="標楷體" w:eastAsia="標楷體" w:hAnsi="標楷體" w:hint="eastAsia"/>
          <w:sz w:val="28"/>
          <w:szCs w:val="28"/>
        </w:rPr>
        <w:t>修正規定</w:t>
      </w:r>
      <w:r w:rsidRPr="00953795">
        <w:rPr>
          <w:rFonts w:ascii="標楷體" w:eastAsia="標楷體" w:hAnsi="標楷體" w:hint="eastAsia"/>
          <w:sz w:val="28"/>
          <w:szCs w:val="28"/>
        </w:rPr>
        <w:t>第二點)</w:t>
      </w:r>
    </w:p>
    <w:p w:rsidR="001F5CC5" w:rsidRPr="00953795" w:rsidRDefault="00C330F2" w:rsidP="00C330F2">
      <w:pPr>
        <w:pStyle w:val="aa"/>
        <w:numPr>
          <w:ilvl w:val="0"/>
          <w:numId w:val="17"/>
        </w:numPr>
        <w:spacing w:line="460" w:lineRule="exact"/>
        <w:ind w:leftChars="0" w:left="567" w:hanging="567"/>
        <w:jc w:val="both"/>
        <w:rPr>
          <w:rFonts w:ascii="標楷體" w:eastAsia="標楷體" w:hAnsi="標楷體"/>
          <w:sz w:val="28"/>
          <w:szCs w:val="28"/>
        </w:rPr>
      </w:pPr>
      <w:r w:rsidRPr="00953795">
        <w:rPr>
          <w:rFonts w:ascii="標楷體" w:eastAsia="標楷體" w:hAnsi="標楷體" w:hint="eastAsia"/>
          <w:sz w:val="28"/>
          <w:szCs w:val="28"/>
        </w:rPr>
        <w:t>受檢人員須事先向服務機關人事單位提出公假申請，並辦妥請假手續方得前往檢查；受檢人員得以補助當年度公假一天前往受檢，服務機關依其受檢證明文件核予公假，惟因職務異動致得補助之健康檢查費增加而申請再一次檢查者，各機關得依職務異動證明文件覈實給予公假，連同前一次最高給予二日。</w:t>
      </w:r>
      <w:r w:rsidR="001F5CC5" w:rsidRPr="00953795">
        <w:rPr>
          <w:rFonts w:ascii="標楷體" w:eastAsia="標楷體" w:hAnsi="標楷體" w:hint="eastAsia"/>
          <w:sz w:val="28"/>
          <w:szCs w:val="28"/>
        </w:rPr>
        <w:t>(</w:t>
      </w:r>
      <w:r w:rsidR="00E563D6">
        <w:rPr>
          <w:rFonts w:ascii="標楷體" w:eastAsia="標楷體" w:hAnsi="標楷體" w:hint="eastAsia"/>
          <w:sz w:val="28"/>
          <w:szCs w:val="28"/>
        </w:rPr>
        <w:t>修正規定第三點</w:t>
      </w:r>
      <w:r w:rsidR="001F5CC5" w:rsidRPr="00953795">
        <w:rPr>
          <w:rFonts w:ascii="標楷體" w:eastAsia="標楷體" w:hAnsi="標楷體" w:hint="eastAsia"/>
          <w:sz w:val="28"/>
          <w:szCs w:val="28"/>
        </w:rPr>
        <w:t>)</w:t>
      </w:r>
    </w:p>
    <w:p w:rsidR="00386630" w:rsidRPr="00953795" w:rsidRDefault="002A2157" w:rsidP="00152101">
      <w:pPr>
        <w:pStyle w:val="aa"/>
        <w:numPr>
          <w:ilvl w:val="0"/>
          <w:numId w:val="17"/>
        </w:numPr>
        <w:spacing w:line="460" w:lineRule="exact"/>
        <w:ind w:leftChars="0" w:left="567" w:hanging="567"/>
        <w:jc w:val="both"/>
        <w:rPr>
          <w:rFonts w:ascii="標楷體" w:eastAsia="標楷體" w:hAnsi="標楷體"/>
          <w:sz w:val="28"/>
          <w:szCs w:val="28"/>
        </w:rPr>
        <w:sectPr w:rsidR="00386630" w:rsidRPr="00953795" w:rsidSect="00953795">
          <w:footerReference w:type="default" r:id="rId7"/>
          <w:pgSz w:w="11906" w:h="16838"/>
          <w:pgMar w:top="1418" w:right="1418" w:bottom="1418" w:left="1701" w:header="851" w:footer="992" w:gutter="0"/>
          <w:cols w:space="425"/>
          <w:docGrid w:type="lines" w:linePitch="360"/>
        </w:sectPr>
      </w:pPr>
      <w:r>
        <w:rPr>
          <w:rFonts w:ascii="標楷體" w:eastAsia="標楷體" w:hAnsi="標楷體" w:hint="eastAsia"/>
          <w:sz w:val="28"/>
          <w:szCs w:val="28"/>
        </w:rPr>
        <w:t>健康檢查</w:t>
      </w:r>
      <w:r w:rsidR="001F5CC5" w:rsidRPr="00953795">
        <w:rPr>
          <w:rFonts w:ascii="標楷體" w:eastAsia="標楷體" w:hAnsi="標楷體" w:hint="eastAsia"/>
          <w:sz w:val="28"/>
          <w:szCs w:val="28"/>
        </w:rPr>
        <w:t>經費修正由各機關年度預算科目列支。(</w:t>
      </w:r>
      <w:r w:rsidR="00E563D6">
        <w:rPr>
          <w:rFonts w:ascii="標楷體" w:eastAsia="標楷體" w:hAnsi="標楷體" w:hint="eastAsia"/>
          <w:sz w:val="28"/>
          <w:szCs w:val="28"/>
        </w:rPr>
        <w:t>修正規定</w:t>
      </w:r>
      <w:r w:rsidR="001F5CC5" w:rsidRPr="00953795">
        <w:rPr>
          <w:rFonts w:ascii="標楷體" w:eastAsia="標楷體" w:hAnsi="標楷體" w:hint="eastAsia"/>
          <w:sz w:val="28"/>
          <w:szCs w:val="28"/>
        </w:rPr>
        <w:t>第四點)</w:t>
      </w:r>
    </w:p>
    <w:p w:rsidR="00386630" w:rsidRPr="00953795" w:rsidRDefault="00386630" w:rsidP="00BB11A5">
      <w:pPr>
        <w:spacing w:line="460" w:lineRule="exact"/>
        <w:ind w:firstLineChars="200" w:firstLine="560"/>
        <w:jc w:val="both"/>
        <w:rPr>
          <w:rFonts w:ascii="標楷體" w:eastAsia="標楷體" w:hAnsi="標楷體"/>
          <w:sz w:val="28"/>
          <w:szCs w:val="28"/>
        </w:rPr>
        <w:sectPr w:rsidR="00386630" w:rsidRPr="00953795" w:rsidSect="00C05338">
          <w:pgSz w:w="11906" w:h="16838"/>
          <w:pgMar w:top="1418" w:right="1418" w:bottom="1418" w:left="1418" w:header="851" w:footer="992" w:gutter="0"/>
          <w:cols w:space="425"/>
          <w:docGrid w:type="lines" w:linePitch="360"/>
        </w:sectPr>
      </w:pPr>
    </w:p>
    <w:p w:rsidR="00B3189A" w:rsidRPr="00953795" w:rsidRDefault="004161D6" w:rsidP="00874B88">
      <w:pPr>
        <w:spacing w:line="460" w:lineRule="exact"/>
        <w:jc w:val="both"/>
        <w:rPr>
          <w:rFonts w:ascii="標楷體" w:eastAsia="標楷體" w:hAnsi="標楷體"/>
          <w:sz w:val="40"/>
          <w:szCs w:val="32"/>
        </w:rPr>
      </w:pPr>
      <w:r w:rsidRPr="00953795">
        <w:rPr>
          <w:rFonts w:ascii="標楷體" w:eastAsia="標楷體" w:hAnsi="標楷體" w:hint="eastAsia"/>
          <w:sz w:val="40"/>
          <w:szCs w:val="32"/>
        </w:rPr>
        <w:lastRenderedPageBreak/>
        <w:t>臺中市政府及所屬機關公</w:t>
      </w:r>
      <w:r w:rsidR="00416AFB" w:rsidRPr="00953795">
        <w:rPr>
          <w:rFonts w:ascii="標楷體" w:eastAsia="標楷體" w:hAnsi="標楷體" w:hint="eastAsia"/>
          <w:sz w:val="40"/>
          <w:szCs w:val="32"/>
        </w:rPr>
        <w:t>務</w:t>
      </w:r>
      <w:r w:rsidRPr="00953795">
        <w:rPr>
          <w:rFonts w:ascii="標楷體" w:eastAsia="標楷體" w:hAnsi="標楷體" w:hint="eastAsia"/>
          <w:sz w:val="40"/>
          <w:szCs w:val="32"/>
        </w:rPr>
        <w:t>人員健康檢查處理原則</w:t>
      </w:r>
      <w:r w:rsidR="00DC6132" w:rsidRPr="00953795">
        <w:rPr>
          <w:rFonts w:ascii="標楷體" w:eastAsia="標楷體" w:hAnsi="標楷體" w:hint="eastAsia"/>
          <w:sz w:val="40"/>
          <w:szCs w:val="32"/>
        </w:rPr>
        <w:t>修正</w:t>
      </w:r>
      <w:bookmarkStart w:id="0" w:name="_GoBack"/>
      <w:bookmarkEnd w:id="0"/>
      <w:r w:rsidR="00DC6132" w:rsidRPr="00953795">
        <w:rPr>
          <w:rFonts w:ascii="標楷體" w:eastAsia="標楷體" w:hAnsi="標楷體" w:hint="eastAsia"/>
          <w:sz w:val="40"/>
          <w:szCs w:val="32"/>
        </w:rPr>
        <w:t>對照表</w:t>
      </w:r>
    </w:p>
    <w:tbl>
      <w:tblPr>
        <w:tblStyle w:val="a3"/>
        <w:tblW w:w="0" w:type="auto"/>
        <w:tblLook w:val="04A0" w:firstRow="1" w:lastRow="0" w:firstColumn="1" w:lastColumn="0" w:noHBand="0" w:noVBand="1"/>
      </w:tblPr>
      <w:tblGrid>
        <w:gridCol w:w="2931"/>
        <w:gridCol w:w="2932"/>
        <w:gridCol w:w="2914"/>
      </w:tblGrid>
      <w:tr w:rsidR="00E62630" w:rsidRPr="00953795" w:rsidTr="001F5CC5">
        <w:trPr>
          <w:trHeight w:val="283"/>
        </w:trPr>
        <w:tc>
          <w:tcPr>
            <w:tcW w:w="2965" w:type="dxa"/>
            <w:vAlign w:val="center"/>
          </w:tcPr>
          <w:p w:rsidR="00417459" w:rsidRPr="00953795" w:rsidRDefault="00417459" w:rsidP="003E0FB8">
            <w:pPr>
              <w:jc w:val="center"/>
              <w:rPr>
                <w:rFonts w:ascii="標楷體" w:eastAsia="標楷體" w:hAnsi="標楷體"/>
                <w:szCs w:val="24"/>
              </w:rPr>
            </w:pPr>
            <w:r w:rsidRPr="00953795">
              <w:rPr>
                <w:rFonts w:ascii="標楷體" w:eastAsia="標楷體" w:hAnsi="標楷體" w:hint="eastAsia"/>
                <w:szCs w:val="24"/>
              </w:rPr>
              <w:t>修正規定</w:t>
            </w:r>
          </w:p>
        </w:tc>
        <w:tc>
          <w:tcPr>
            <w:tcW w:w="2966" w:type="dxa"/>
            <w:vAlign w:val="center"/>
          </w:tcPr>
          <w:p w:rsidR="00417459" w:rsidRPr="00953795" w:rsidRDefault="00417459" w:rsidP="003E0FB8">
            <w:pPr>
              <w:jc w:val="center"/>
              <w:rPr>
                <w:rFonts w:ascii="標楷體" w:eastAsia="標楷體" w:hAnsi="標楷體"/>
                <w:szCs w:val="24"/>
              </w:rPr>
            </w:pPr>
            <w:r w:rsidRPr="00953795">
              <w:rPr>
                <w:rFonts w:ascii="標楷體" w:eastAsia="標楷體" w:hAnsi="標楷體" w:hint="eastAsia"/>
                <w:szCs w:val="24"/>
              </w:rPr>
              <w:t>現行規定</w:t>
            </w:r>
          </w:p>
        </w:tc>
        <w:tc>
          <w:tcPr>
            <w:tcW w:w="2966" w:type="dxa"/>
            <w:vAlign w:val="center"/>
          </w:tcPr>
          <w:p w:rsidR="00417459" w:rsidRPr="00953795" w:rsidRDefault="00417459" w:rsidP="003E0FB8">
            <w:pPr>
              <w:jc w:val="center"/>
              <w:rPr>
                <w:rFonts w:ascii="標楷體" w:eastAsia="標楷體" w:hAnsi="標楷體"/>
                <w:szCs w:val="24"/>
              </w:rPr>
            </w:pPr>
            <w:r w:rsidRPr="00953795">
              <w:rPr>
                <w:rFonts w:ascii="標楷體" w:eastAsia="標楷體" w:hAnsi="標楷體" w:hint="eastAsia"/>
                <w:szCs w:val="24"/>
              </w:rPr>
              <w:t>說明</w:t>
            </w:r>
          </w:p>
        </w:tc>
      </w:tr>
      <w:tr w:rsidR="001F5CC5" w:rsidRPr="00953795" w:rsidTr="001F5CC5">
        <w:trPr>
          <w:trHeight w:val="499"/>
        </w:trPr>
        <w:tc>
          <w:tcPr>
            <w:tcW w:w="2965" w:type="dxa"/>
          </w:tcPr>
          <w:p w:rsidR="001F5CC5" w:rsidRPr="00953795" w:rsidRDefault="001F5CC5" w:rsidP="00D45B60">
            <w:pPr>
              <w:ind w:left="480" w:hangingChars="200" w:hanging="480"/>
              <w:jc w:val="both"/>
              <w:rPr>
                <w:rFonts w:ascii="標楷體" w:eastAsia="標楷體" w:hAnsi="標楷體"/>
                <w:szCs w:val="24"/>
              </w:rPr>
            </w:pPr>
            <w:r w:rsidRPr="00953795">
              <w:rPr>
                <w:rFonts w:ascii="標楷體" w:eastAsia="標楷體" w:hAnsi="標楷體" w:hint="eastAsia"/>
                <w:szCs w:val="24"/>
              </w:rPr>
              <w:t>一、為積極照護臺中市政府及所屬機關員工身心健康，推動公務人員自主健康管理，預防疾病發生，期達到早期發現早期治療之效，進而營造一個健康有活力的組織，以提昇行政效能，特訂定本處理原則。</w:t>
            </w:r>
          </w:p>
        </w:tc>
        <w:tc>
          <w:tcPr>
            <w:tcW w:w="2966" w:type="dxa"/>
          </w:tcPr>
          <w:p w:rsidR="001F5CC5" w:rsidRPr="00953795" w:rsidRDefault="001F5CC5" w:rsidP="00D45B60">
            <w:pPr>
              <w:ind w:left="480" w:hangingChars="200" w:hanging="480"/>
              <w:jc w:val="both"/>
              <w:rPr>
                <w:rFonts w:ascii="標楷體" w:eastAsia="標楷體" w:hAnsi="標楷體"/>
                <w:szCs w:val="24"/>
              </w:rPr>
            </w:pPr>
            <w:r w:rsidRPr="00953795">
              <w:rPr>
                <w:rFonts w:ascii="標楷體" w:eastAsia="標楷體" w:hAnsi="標楷體" w:hint="eastAsia"/>
                <w:szCs w:val="24"/>
              </w:rPr>
              <w:t>一、為積極照護臺中市政府及所屬機關員工身心健康，推動公務人員自主健康管理，預防疾病發生，期達到早期發現早期治療之效，進而營造一個健康有活力的組織，以提昇行政效能，特訂定本處理原則。</w:t>
            </w:r>
          </w:p>
        </w:tc>
        <w:tc>
          <w:tcPr>
            <w:tcW w:w="2966" w:type="dxa"/>
          </w:tcPr>
          <w:p w:rsidR="001F5CC5" w:rsidRPr="00953795" w:rsidRDefault="001F5CC5" w:rsidP="00D45B60">
            <w:pPr>
              <w:ind w:left="480" w:hangingChars="200" w:hanging="480"/>
              <w:jc w:val="both"/>
              <w:rPr>
                <w:rFonts w:ascii="標楷體" w:eastAsia="標楷體" w:hAnsi="標楷體"/>
                <w:szCs w:val="24"/>
              </w:rPr>
            </w:pPr>
            <w:r w:rsidRPr="00953795">
              <w:rPr>
                <w:rFonts w:ascii="標楷體" w:eastAsia="標楷體" w:hAnsi="標楷體" w:hint="eastAsia"/>
                <w:szCs w:val="24"/>
              </w:rPr>
              <w:t>未修正。</w:t>
            </w:r>
          </w:p>
        </w:tc>
      </w:tr>
      <w:tr w:rsidR="001F5CC5" w:rsidRPr="00953795" w:rsidTr="001F5CC5">
        <w:trPr>
          <w:trHeight w:val="499"/>
        </w:trPr>
        <w:tc>
          <w:tcPr>
            <w:tcW w:w="2965" w:type="dxa"/>
          </w:tcPr>
          <w:p w:rsidR="001F5CC5" w:rsidRPr="00953795" w:rsidRDefault="001F5CC5" w:rsidP="001F5CC5">
            <w:pPr>
              <w:ind w:left="480" w:hangingChars="200" w:hanging="480"/>
              <w:jc w:val="both"/>
              <w:rPr>
                <w:rFonts w:ascii="標楷體" w:eastAsia="標楷體" w:hAnsi="標楷體"/>
                <w:szCs w:val="24"/>
              </w:rPr>
            </w:pPr>
            <w:r w:rsidRPr="00953795">
              <w:rPr>
                <w:rFonts w:ascii="標楷體" w:eastAsia="標楷體" w:hAnsi="標楷體" w:hint="eastAsia"/>
                <w:szCs w:val="24"/>
              </w:rPr>
              <w:t>二、每年補助一次健康檢查費新臺幣一萬六千元之適用對象：</w:t>
            </w:r>
          </w:p>
          <w:p w:rsidR="001F5CC5" w:rsidRPr="00953795" w:rsidRDefault="001F5CC5" w:rsidP="001F5CC5">
            <w:pPr>
              <w:ind w:leftChars="200" w:left="960" w:hangingChars="200" w:hanging="480"/>
              <w:jc w:val="both"/>
              <w:rPr>
                <w:rFonts w:ascii="標楷體" w:eastAsia="標楷體" w:hAnsi="標楷體"/>
                <w:szCs w:val="24"/>
              </w:rPr>
            </w:pPr>
            <w:r w:rsidRPr="00953795">
              <w:rPr>
                <w:rFonts w:ascii="標楷體" w:eastAsia="標楷體" w:hAnsi="標楷體" w:hint="eastAsia"/>
                <w:szCs w:val="24"/>
              </w:rPr>
              <w:t>(一)一級機關首長、副首長、主任秘書及各區公所區長。</w:t>
            </w:r>
          </w:p>
          <w:p w:rsidR="001F5CC5" w:rsidRPr="00953795" w:rsidRDefault="001F5CC5" w:rsidP="001F5CC5">
            <w:pPr>
              <w:ind w:leftChars="200" w:left="960" w:hangingChars="200" w:hanging="480"/>
              <w:jc w:val="both"/>
              <w:rPr>
                <w:rFonts w:ascii="標楷體" w:eastAsia="標楷體" w:hAnsi="標楷體"/>
                <w:szCs w:val="24"/>
              </w:rPr>
            </w:pPr>
            <w:r w:rsidRPr="00953795">
              <w:rPr>
                <w:rFonts w:ascii="標楷體" w:eastAsia="標楷體" w:hAnsi="標楷體" w:hint="eastAsia"/>
                <w:szCs w:val="24"/>
              </w:rPr>
              <w:t>(二)薦任第九職等以上二級機關首長。</w:t>
            </w:r>
          </w:p>
          <w:p w:rsidR="001F5CC5" w:rsidRPr="00953795" w:rsidRDefault="001F5CC5" w:rsidP="001F5CC5">
            <w:pPr>
              <w:ind w:leftChars="200" w:left="960" w:hangingChars="200" w:hanging="480"/>
              <w:jc w:val="both"/>
              <w:rPr>
                <w:rFonts w:ascii="標楷體" w:eastAsia="標楷體" w:hAnsi="標楷體"/>
                <w:szCs w:val="24"/>
              </w:rPr>
            </w:pPr>
            <w:r w:rsidRPr="00953795">
              <w:rPr>
                <w:rFonts w:ascii="標楷體" w:eastAsia="標楷體" w:hAnsi="標楷體" w:hint="eastAsia"/>
                <w:szCs w:val="24"/>
              </w:rPr>
              <w:t>(三)府本部全部人員（市長、副市長、秘書長、副秘書長、簡任第十二職等之參事、技監、顧問及簡任第十、十一職等之參議等）。</w:t>
            </w:r>
          </w:p>
          <w:p w:rsidR="001F5CC5" w:rsidRPr="00953795" w:rsidRDefault="001F5CC5" w:rsidP="001F5CC5">
            <w:pPr>
              <w:ind w:leftChars="200" w:left="960" w:hangingChars="200" w:hanging="480"/>
              <w:jc w:val="both"/>
              <w:rPr>
                <w:rFonts w:ascii="標楷體" w:eastAsia="標楷體" w:hAnsi="標楷體"/>
                <w:szCs w:val="24"/>
              </w:rPr>
            </w:pPr>
            <w:r w:rsidRPr="00953795">
              <w:rPr>
                <w:rFonts w:ascii="標楷體" w:eastAsia="標楷體" w:hAnsi="標楷體" w:hint="eastAsia"/>
                <w:szCs w:val="24"/>
              </w:rPr>
              <w:t>(四)簡任第十職等或相當簡任第十職等以上主管人員。</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簡任第十職等或相當簡任第十職等以上非主管人員（如專門委</w:t>
            </w:r>
            <w:r w:rsidRPr="00953795">
              <w:rPr>
                <w:rFonts w:ascii="標楷體" w:eastAsia="標楷體" w:hAnsi="標楷體" w:hint="eastAsia"/>
                <w:szCs w:val="24"/>
              </w:rPr>
              <w:lastRenderedPageBreak/>
              <w:t>員），每二年補助一次健康檢查費新臺幣一萬六千元或每年補助一次健康檢查費新臺幣八千元。</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各機關四十歲以上編制內之公務人員，每二年補助一次健康檢查費新臺幣三千五百元。</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各機關未滿四十歲編制內之公務人員，自費參加健康檢查且從事重複性、輪班、夜間、長時間工作等有危害安全及衛生顧慮工作者，每三年補助一次健康檢查費新臺幣三千五百元。</w:t>
            </w:r>
          </w:p>
          <w:p w:rsidR="001F5CC5" w:rsidRPr="00953795" w:rsidRDefault="002812E9" w:rsidP="002A2157">
            <w:pPr>
              <w:ind w:leftChars="200" w:left="480"/>
              <w:jc w:val="both"/>
              <w:rPr>
                <w:rFonts w:ascii="標楷體" w:eastAsia="標楷體" w:hAnsi="標楷體"/>
                <w:szCs w:val="24"/>
                <w:u w:val="single"/>
              </w:rPr>
            </w:pPr>
            <w:r>
              <w:rPr>
                <w:rFonts w:ascii="標楷體" w:eastAsia="標楷體" w:hAnsi="標楷體" w:hint="eastAsia"/>
                <w:szCs w:val="24"/>
              </w:rPr>
              <w:t>各機關未滿四十歲編制內之公務人員</w:t>
            </w:r>
            <w:r w:rsidR="001F5CC5" w:rsidRPr="00953795">
              <w:rPr>
                <w:rFonts w:ascii="標楷體" w:eastAsia="標楷體" w:hAnsi="標楷體" w:hint="eastAsia"/>
                <w:szCs w:val="24"/>
              </w:rPr>
              <w:t>不適用前項規定者</w:t>
            </w:r>
            <w:r w:rsidR="002A2157" w:rsidRPr="002A2157">
              <w:rPr>
                <w:rFonts w:ascii="標楷體" w:eastAsia="標楷體" w:hAnsi="標楷體" w:hint="eastAsia"/>
                <w:szCs w:val="24"/>
                <w:u w:val="single"/>
              </w:rPr>
              <w:t>，以及</w:t>
            </w:r>
            <w:r w:rsidR="002A2157">
              <w:rPr>
                <w:rFonts w:ascii="標楷體" w:eastAsia="標楷體" w:hAnsi="標楷體" w:hint="eastAsia"/>
                <w:szCs w:val="24"/>
                <w:u w:val="single"/>
              </w:rPr>
              <w:t>依聘用人員聘用條例聘用、</w:t>
            </w:r>
            <w:r w:rsidRPr="00953795">
              <w:rPr>
                <w:rFonts w:ascii="標楷體" w:eastAsia="標楷體" w:hAnsi="標楷體" w:hint="eastAsia"/>
                <w:szCs w:val="24"/>
                <w:u w:val="single"/>
              </w:rPr>
              <w:t>依行政院與所屬中央及地方各機關約僱人員僱用辦法僱用之人員</w:t>
            </w:r>
            <w:r w:rsidR="001F5CC5" w:rsidRPr="00953795">
              <w:rPr>
                <w:rFonts w:ascii="標楷體" w:eastAsia="標楷體" w:hAnsi="標楷體" w:hint="eastAsia"/>
                <w:szCs w:val="24"/>
              </w:rPr>
              <w:t>，自費參加健康檢查，得每二年一次給予公假一天前往受檢，並須由受檢人檢附相關證明文件。</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第三項之四十歲以上人員，指前一年度十二月三十一日止滿四十歲者。</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本市立各級學校暨幼兒園教職員健康檢</w:t>
            </w:r>
            <w:r w:rsidRPr="00953795">
              <w:rPr>
                <w:rFonts w:ascii="標楷體" w:eastAsia="標楷體" w:hAnsi="標楷體" w:hint="eastAsia"/>
                <w:szCs w:val="24"/>
              </w:rPr>
              <w:lastRenderedPageBreak/>
              <w:t>查，由本府教育局規劃辦理。</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本府警察及消防機關所屬公務人員健康檢查，由本府警察及消防機關分別或共同規劃辦理。</w:t>
            </w:r>
          </w:p>
        </w:tc>
        <w:tc>
          <w:tcPr>
            <w:tcW w:w="2966" w:type="dxa"/>
          </w:tcPr>
          <w:p w:rsidR="001F5CC5" w:rsidRPr="00953795" w:rsidRDefault="001F5CC5" w:rsidP="001F5CC5">
            <w:pPr>
              <w:ind w:left="480" w:hangingChars="200" w:hanging="480"/>
              <w:jc w:val="both"/>
              <w:rPr>
                <w:rFonts w:ascii="標楷體" w:eastAsia="標楷體" w:hAnsi="標楷體"/>
                <w:szCs w:val="24"/>
              </w:rPr>
            </w:pPr>
            <w:r w:rsidRPr="00953795">
              <w:rPr>
                <w:rFonts w:ascii="標楷體" w:eastAsia="標楷體" w:hAnsi="標楷體" w:hint="eastAsia"/>
                <w:szCs w:val="24"/>
              </w:rPr>
              <w:lastRenderedPageBreak/>
              <w:t>二、每年補助一次健康檢查費新臺幣一萬六千元之適用對象：</w:t>
            </w:r>
          </w:p>
          <w:p w:rsidR="001F5CC5" w:rsidRPr="00953795" w:rsidRDefault="001F5CC5" w:rsidP="001F5CC5">
            <w:pPr>
              <w:ind w:leftChars="200" w:left="960" w:hangingChars="200" w:hanging="480"/>
              <w:jc w:val="both"/>
              <w:rPr>
                <w:rFonts w:ascii="標楷體" w:eastAsia="標楷體" w:hAnsi="標楷體"/>
                <w:szCs w:val="24"/>
              </w:rPr>
            </w:pPr>
            <w:r w:rsidRPr="00953795">
              <w:rPr>
                <w:rFonts w:ascii="標楷體" w:eastAsia="標楷體" w:hAnsi="標楷體" w:hint="eastAsia"/>
                <w:szCs w:val="24"/>
              </w:rPr>
              <w:t>(一)一級機關首長、副首長、主任秘書及各區公所區長。</w:t>
            </w:r>
          </w:p>
          <w:p w:rsidR="001F5CC5" w:rsidRPr="00953795" w:rsidRDefault="001F5CC5" w:rsidP="001F5CC5">
            <w:pPr>
              <w:ind w:leftChars="200" w:left="960" w:hangingChars="200" w:hanging="480"/>
              <w:jc w:val="both"/>
              <w:rPr>
                <w:rFonts w:ascii="標楷體" w:eastAsia="標楷體" w:hAnsi="標楷體"/>
                <w:szCs w:val="24"/>
              </w:rPr>
            </w:pPr>
            <w:r w:rsidRPr="00953795">
              <w:rPr>
                <w:rFonts w:ascii="標楷體" w:eastAsia="標楷體" w:hAnsi="標楷體" w:hint="eastAsia"/>
                <w:szCs w:val="24"/>
              </w:rPr>
              <w:t>(二)薦任第九職等以上二級機關首長。</w:t>
            </w:r>
          </w:p>
          <w:p w:rsidR="001F5CC5" w:rsidRPr="00953795" w:rsidRDefault="001F5CC5" w:rsidP="001F5CC5">
            <w:pPr>
              <w:ind w:leftChars="200" w:left="960" w:hangingChars="200" w:hanging="480"/>
              <w:jc w:val="both"/>
              <w:rPr>
                <w:rFonts w:ascii="標楷體" w:eastAsia="標楷體" w:hAnsi="標楷體"/>
                <w:szCs w:val="24"/>
              </w:rPr>
            </w:pPr>
            <w:r w:rsidRPr="00953795">
              <w:rPr>
                <w:rFonts w:ascii="標楷體" w:eastAsia="標楷體" w:hAnsi="標楷體" w:hint="eastAsia"/>
                <w:szCs w:val="24"/>
              </w:rPr>
              <w:t>(三)府本部全部人員（市長、副市長、秘書長、副秘書長、簡任第十二職等之參事、技監、顧問及簡任第十、十一職等之參議等）。</w:t>
            </w:r>
          </w:p>
          <w:p w:rsidR="001F5CC5" w:rsidRPr="00953795" w:rsidRDefault="001F5CC5" w:rsidP="001F5CC5">
            <w:pPr>
              <w:ind w:leftChars="200" w:left="960" w:hangingChars="200" w:hanging="480"/>
              <w:jc w:val="both"/>
              <w:rPr>
                <w:rFonts w:ascii="標楷體" w:eastAsia="標楷體" w:hAnsi="標楷體"/>
                <w:szCs w:val="24"/>
              </w:rPr>
            </w:pPr>
            <w:r w:rsidRPr="00953795">
              <w:rPr>
                <w:rFonts w:ascii="標楷體" w:eastAsia="標楷體" w:hAnsi="標楷體" w:hint="eastAsia"/>
                <w:szCs w:val="24"/>
              </w:rPr>
              <w:t>(四)簡任第十職等或相當簡任第十職等以上主管人員。</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簡任第十職等或相當簡任第十職等以上非主管人員（如專門委</w:t>
            </w:r>
            <w:r w:rsidRPr="00953795">
              <w:rPr>
                <w:rFonts w:ascii="標楷體" w:eastAsia="標楷體" w:hAnsi="標楷體" w:hint="eastAsia"/>
                <w:szCs w:val="24"/>
              </w:rPr>
              <w:lastRenderedPageBreak/>
              <w:t>員），每二年補助一次健康檢查費新臺幣一萬六千元或每年補助一次健康檢查費新臺幣八千元。</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各機關四十歲以上編制內之公務人員，每二年補助一次健康檢查費新臺幣三千五百元。</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各機關未滿四十歲編制內之公務人員，自費參加健康檢查且從事重複性、輪班、夜間、長時間工作等有危害安全及衛生顧慮工作者，每三年補助一次健康檢查費新臺幣三千五百元。</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各機關未滿四十歲編制內之公務人員</w:t>
            </w:r>
            <w:r w:rsidRPr="002812E9">
              <w:rPr>
                <w:rFonts w:ascii="標楷體" w:eastAsia="標楷體" w:hAnsi="標楷體" w:hint="eastAsia"/>
                <w:szCs w:val="24"/>
                <w:u w:val="single"/>
              </w:rPr>
              <w:t>，</w:t>
            </w:r>
            <w:r w:rsidRPr="00953795">
              <w:rPr>
                <w:rFonts w:ascii="標楷體" w:eastAsia="標楷體" w:hAnsi="標楷體" w:hint="eastAsia"/>
                <w:szCs w:val="24"/>
              </w:rPr>
              <w:t>不適用前項規定者，自費參加健康檢查，得每二年一次給予公假一天前往受檢，並須由受檢人檢附相關證明文件。</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第三項之四十歲以上人員，指前一年度十二月三十一日止滿四十歲者。</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本市立各級學校暨幼兒園教職員健康檢查，由本府教育局規劃辦理。</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本府警察及消防機關所屬公務人員健康檢查，由本府警察及消</w:t>
            </w:r>
            <w:r w:rsidRPr="00953795">
              <w:rPr>
                <w:rFonts w:ascii="標楷體" w:eastAsia="標楷體" w:hAnsi="標楷體" w:hint="eastAsia"/>
                <w:szCs w:val="24"/>
              </w:rPr>
              <w:lastRenderedPageBreak/>
              <w:t>防機關分別或共同規劃辦理。</w:t>
            </w:r>
          </w:p>
        </w:tc>
        <w:tc>
          <w:tcPr>
            <w:tcW w:w="2966" w:type="dxa"/>
          </w:tcPr>
          <w:p w:rsidR="001F5CC5" w:rsidRPr="00953795" w:rsidRDefault="001F5CC5" w:rsidP="002A2157">
            <w:pPr>
              <w:jc w:val="both"/>
              <w:rPr>
                <w:rFonts w:ascii="標楷體" w:eastAsia="標楷體" w:hAnsi="標楷體"/>
                <w:szCs w:val="24"/>
              </w:rPr>
            </w:pPr>
            <w:r w:rsidRPr="00953795">
              <w:rPr>
                <w:rFonts w:ascii="標楷體" w:eastAsia="標楷體" w:hAnsi="標楷體" w:hint="eastAsia"/>
                <w:szCs w:val="24"/>
              </w:rPr>
              <w:lastRenderedPageBreak/>
              <w:t>為期聘用及約僱人員有關健康檢查之規定更臻明確，參照行政院所定中央機關(構)員工一般健康檢查補助基準表之規定，</w:t>
            </w:r>
            <w:r w:rsidR="002812E9">
              <w:rPr>
                <w:rFonts w:ascii="標楷體" w:eastAsia="標楷體" w:hAnsi="標楷體" w:hint="eastAsia"/>
                <w:szCs w:val="24"/>
              </w:rPr>
              <w:t>修正</w:t>
            </w:r>
            <w:r w:rsidRPr="00953795">
              <w:rPr>
                <w:rFonts w:ascii="標楷體" w:eastAsia="標楷體" w:hAnsi="標楷體" w:hint="eastAsia"/>
                <w:szCs w:val="24"/>
              </w:rPr>
              <w:t>第二點第</w:t>
            </w:r>
            <w:r w:rsidR="002812E9">
              <w:rPr>
                <w:rFonts w:ascii="標楷體" w:eastAsia="標楷體" w:hAnsi="標楷體" w:hint="eastAsia"/>
                <w:szCs w:val="24"/>
              </w:rPr>
              <w:t>五</w:t>
            </w:r>
            <w:r w:rsidR="00794551">
              <w:rPr>
                <w:rFonts w:ascii="標楷體" w:eastAsia="標楷體" w:hAnsi="標楷體" w:hint="eastAsia"/>
                <w:szCs w:val="24"/>
              </w:rPr>
              <w:t>項規定</w:t>
            </w:r>
            <w:r w:rsidRPr="00953795">
              <w:rPr>
                <w:rFonts w:ascii="標楷體" w:eastAsia="標楷體" w:hAnsi="標楷體" w:hint="eastAsia"/>
                <w:szCs w:val="24"/>
              </w:rPr>
              <w:t>。</w:t>
            </w:r>
          </w:p>
        </w:tc>
      </w:tr>
      <w:tr w:rsidR="001F5CC5" w:rsidRPr="00953795" w:rsidTr="001F5CC5">
        <w:trPr>
          <w:trHeight w:val="1260"/>
        </w:trPr>
        <w:tc>
          <w:tcPr>
            <w:tcW w:w="2965" w:type="dxa"/>
          </w:tcPr>
          <w:p w:rsidR="001F5CC5" w:rsidRPr="00953795" w:rsidRDefault="001F5CC5" w:rsidP="001F5CC5">
            <w:pPr>
              <w:ind w:left="480" w:hangingChars="200" w:hanging="480"/>
              <w:jc w:val="both"/>
              <w:rPr>
                <w:rFonts w:ascii="標楷體" w:eastAsia="標楷體" w:hAnsi="標楷體"/>
                <w:szCs w:val="24"/>
              </w:rPr>
            </w:pPr>
            <w:r w:rsidRPr="00953795">
              <w:rPr>
                <w:rFonts w:ascii="標楷體" w:eastAsia="標楷體" w:hAnsi="標楷體" w:hint="eastAsia"/>
                <w:szCs w:val="24"/>
              </w:rPr>
              <w:lastRenderedPageBreak/>
              <w:t>三、</w:t>
            </w:r>
            <w:r w:rsidR="00B80410" w:rsidRPr="00953795">
              <w:rPr>
                <w:rFonts w:ascii="標楷體" w:eastAsia="標楷體" w:hAnsi="標楷體" w:hint="eastAsia"/>
                <w:szCs w:val="24"/>
              </w:rPr>
              <w:t>受檢人員須事先向服務機關人事單位提出公假申請，並辦妥請假手續方得前往檢查</w:t>
            </w:r>
            <w:r w:rsidR="00794551" w:rsidRPr="004264A0">
              <w:rPr>
                <w:rFonts w:ascii="標楷體" w:eastAsia="標楷體" w:hAnsi="標楷體" w:hint="eastAsia"/>
                <w:szCs w:val="24"/>
                <w:u w:val="single"/>
              </w:rPr>
              <w:t>。</w:t>
            </w:r>
            <w:r w:rsidR="00B80410" w:rsidRPr="00953795">
              <w:rPr>
                <w:rFonts w:ascii="標楷體" w:eastAsia="標楷體" w:hAnsi="標楷體" w:hint="eastAsia"/>
                <w:szCs w:val="24"/>
              </w:rPr>
              <w:t>受檢人員得以補助當年度公假一天前往受檢</w:t>
            </w:r>
            <w:r w:rsidR="00794551">
              <w:rPr>
                <w:rFonts w:ascii="標楷體" w:eastAsia="標楷體" w:hAnsi="標楷體" w:hint="eastAsia"/>
                <w:szCs w:val="24"/>
                <w:u w:val="single"/>
              </w:rPr>
              <w:t>，服務機關依</w:t>
            </w:r>
            <w:r w:rsidR="00B80410" w:rsidRPr="00953795">
              <w:rPr>
                <w:rFonts w:ascii="標楷體" w:eastAsia="標楷體" w:hAnsi="標楷體" w:hint="eastAsia"/>
                <w:szCs w:val="24"/>
                <w:u w:val="single"/>
              </w:rPr>
              <w:t>受檢證明文件核予公假</w:t>
            </w:r>
            <w:r w:rsidR="00B80410" w:rsidRPr="00953795">
              <w:rPr>
                <w:rFonts w:ascii="標楷體" w:eastAsia="標楷體" w:hAnsi="標楷體" w:hint="eastAsia"/>
                <w:szCs w:val="24"/>
              </w:rPr>
              <w:t>，惟因職務異動致得補助之健康檢查費增加而申請再一次檢查者，各機關得依</w:t>
            </w:r>
            <w:r w:rsidR="00B80410" w:rsidRPr="00953795">
              <w:rPr>
                <w:rFonts w:ascii="標楷體" w:eastAsia="標楷體" w:hAnsi="標楷體" w:hint="eastAsia"/>
                <w:szCs w:val="24"/>
                <w:u w:val="single"/>
              </w:rPr>
              <w:t>職務異動</w:t>
            </w:r>
            <w:r w:rsidR="00B80410" w:rsidRPr="00953795">
              <w:rPr>
                <w:rFonts w:ascii="標楷體" w:eastAsia="標楷體" w:hAnsi="標楷體" w:hint="eastAsia"/>
                <w:szCs w:val="24"/>
              </w:rPr>
              <w:t>證明文件覈實給予公假，連同前一次最高給予二日。</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受檢人員以不影響公務為原則。</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實施健康檢查之項目，由受檢人員依補助額度及個人健康狀況，自行至中央衛生主管機關評鑑為合格之醫療機構（限於醫院及教學醫院）、經財團法人醫院評鑑暨品質策進會健康檢查品質認證之診所或經勞動部認可辦理勞工一般體格與健康檢查之醫療機構實施之。</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健康檢查費用由受檢</w:t>
            </w:r>
            <w:r w:rsidRPr="00953795">
              <w:rPr>
                <w:rFonts w:ascii="標楷體" w:eastAsia="標楷體" w:hAnsi="標楷體" w:hint="eastAsia"/>
                <w:szCs w:val="24"/>
              </w:rPr>
              <w:lastRenderedPageBreak/>
              <w:t>人員先行負擔，於當年度內填寫補助費申請表並檢附醫療院所或機構之健康檢查繳費收據正本，向人事單位申請補助。</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實施對象於年度內已申請他項健康檢查補助者，不得再申請本項補助。</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各機關應繕造所屬人員實施健康檢查情形之清冊，並予以列管。</w:t>
            </w:r>
          </w:p>
        </w:tc>
        <w:tc>
          <w:tcPr>
            <w:tcW w:w="2966" w:type="dxa"/>
          </w:tcPr>
          <w:p w:rsidR="001F5CC5" w:rsidRPr="00953795" w:rsidRDefault="001F5CC5" w:rsidP="001F5CC5">
            <w:pPr>
              <w:ind w:left="480" w:hangingChars="200" w:hanging="480"/>
              <w:jc w:val="both"/>
              <w:rPr>
                <w:rFonts w:ascii="標楷體" w:eastAsia="標楷體" w:hAnsi="標楷體"/>
                <w:szCs w:val="24"/>
              </w:rPr>
            </w:pPr>
            <w:r w:rsidRPr="00953795">
              <w:rPr>
                <w:rFonts w:ascii="標楷體" w:eastAsia="標楷體" w:hAnsi="標楷體" w:hint="eastAsia"/>
                <w:szCs w:val="24"/>
              </w:rPr>
              <w:lastRenderedPageBreak/>
              <w:t>三、受檢人員須事先向服務機關人事單位提出公假申請，並辦妥請假手續方得前往檢查</w:t>
            </w:r>
            <w:r w:rsidRPr="004264A0">
              <w:rPr>
                <w:rFonts w:ascii="標楷體" w:eastAsia="標楷體" w:hAnsi="標楷體" w:hint="eastAsia"/>
                <w:szCs w:val="24"/>
                <w:u w:val="single"/>
              </w:rPr>
              <w:t>；</w:t>
            </w:r>
            <w:r w:rsidRPr="00953795">
              <w:rPr>
                <w:rFonts w:ascii="標楷體" w:eastAsia="標楷體" w:hAnsi="標楷體" w:hint="eastAsia"/>
                <w:szCs w:val="24"/>
              </w:rPr>
              <w:t>受檢人員得以補助當年度公假一天前往受檢，惟因職務異動致得補助之健康檢查費增加而申請再一次檢查者，各機關得依</w:t>
            </w:r>
            <w:r w:rsidRPr="00953795">
              <w:rPr>
                <w:rFonts w:ascii="標楷體" w:eastAsia="標楷體" w:hAnsi="標楷體" w:hint="eastAsia"/>
                <w:szCs w:val="24"/>
                <w:u w:val="single"/>
              </w:rPr>
              <w:t>其檢附之</w:t>
            </w:r>
            <w:r w:rsidRPr="00953795">
              <w:rPr>
                <w:rFonts w:ascii="標楷體" w:eastAsia="標楷體" w:hAnsi="標楷體" w:hint="eastAsia"/>
                <w:szCs w:val="24"/>
              </w:rPr>
              <w:t>證明文件覈實給予公假，連同前一次最高給予二日。</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受檢人員以不影響公務為原則。</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實施健康檢查之項目，由受檢人員依補助額度及個人健康狀況，自行至中央衛生主管機關評鑑為合格之醫療機構（限於醫院及教學醫院）、經財團法人醫院評鑑暨品質策進會健康檢查品質認證之診所或經勞動部認可辦理勞工一般體格與健康檢查之醫療機構實施之。</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健康檢查費用由受檢人員先行負擔，於當</w:t>
            </w:r>
            <w:r w:rsidRPr="00953795">
              <w:rPr>
                <w:rFonts w:ascii="標楷體" w:eastAsia="標楷體" w:hAnsi="標楷體" w:hint="eastAsia"/>
                <w:szCs w:val="24"/>
              </w:rPr>
              <w:lastRenderedPageBreak/>
              <w:t>年度內填寫補助費申請表並檢附醫療院所或機構之健康檢查繳費收據正本，向人事單位申請補助。</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實施對象於年度內已申請他項健康檢查補助者，不得再申請本項補助。</w:t>
            </w:r>
          </w:p>
          <w:p w:rsidR="001F5CC5" w:rsidRPr="00953795" w:rsidRDefault="001F5CC5" w:rsidP="001F5CC5">
            <w:pPr>
              <w:ind w:leftChars="200" w:left="480"/>
              <w:jc w:val="both"/>
              <w:rPr>
                <w:rFonts w:ascii="標楷體" w:eastAsia="標楷體" w:hAnsi="標楷體"/>
                <w:szCs w:val="24"/>
              </w:rPr>
            </w:pPr>
            <w:r w:rsidRPr="00953795">
              <w:rPr>
                <w:rFonts w:ascii="標楷體" w:eastAsia="標楷體" w:hAnsi="標楷體" w:hint="eastAsia"/>
                <w:szCs w:val="24"/>
              </w:rPr>
              <w:t>各機關應繕造所屬人員實施健康檢查情形之清冊，並予以列管。</w:t>
            </w:r>
          </w:p>
        </w:tc>
        <w:tc>
          <w:tcPr>
            <w:tcW w:w="2966" w:type="dxa"/>
          </w:tcPr>
          <w:p w:rsidR="001F5CC5" w:rsidRPr="00953795" w:rsidRDefault="001F5CC5" w:rsidP="002A2157">
            <w:pPr>
              <w:jc w:val="both"/>
              <w:rPr>
                <w:rFonts w:ascii="標楷體" w:eastAsia="標楷體" w:hAnsi="標楷體"/>
                <w:szCs w:val="24"/>
              </w:rPr>
            </w:pPr>
            <w:r w:rsidRPr="00953795">
              <w:rPr>
                <w:rFonts w:ascii="標楷體" w:eastAsia="標楷體" w:hAnsi="標楷體" w:hint="eastAsia"/>
                <w:szCs w:val="24"/>
              </w:rPr>
              <w:lastRenderedPageBreak/>
              <w:t>為期適用對象公假申請程序更為完備，修正第三點</w:t>
            </w:r>
            <w:r w:rsidR="001B665B" w:rsidRPr="00953795">
              <w:rPr>
                <w:rFonts w:ascii="標楷體" w:eastAsia="標楷體" w:hAnsi="標楷體" w:hint="eastAsia"/>
                <w:szCs w:val="24"/>
              </w:rPr>
              <w:t>第一</w:t>
            </w:r>
            <w:r w:rsidR="00794551">
              <w:rPr>
                <w:rFonts w:ascii="標楷體" w:eastAsia="標楷體" w:hAnsi="標楷體" w:hint="eastAsia"/>
                <w:szCs w:val="24"/>
              </w:rPr>
              <w:t>項，並酌作文字修正</w:t>
            </w:r>
            <w:r w:rsidR="001B665B" w:rsidRPr="00953795">
              <w:rPr>
                <w:rFonts w:ascii="標楷體" w:eastAsia="標楷體" w:hAnsi="標楷體" w:hint="eastAsia"/>
                <w:szCs w:val="24"/>
              </w:rPr>
              <w:t>。</w:t>
            </w:r>
          </w:p>
        </w:tc>
      </w:tr>
      <w:tr w:rsidR="001F5CC5" w:rsidRPr="00953795" w:rsidTr="001F5CC5">
        <w:trPr>
          <w:trHeight w:val="850"/>
        </w:trPr>
        <w:tc>
          <w:tcPr>
            <w:tcW w:w="2965" w:type="dxa"/>
          </w:tcPr>
          <w:p w:rsidR="001F5CC5" w:rsidRPr="00953795" w:rsidRDefault="001F5CC5" w:rsidP="001F5CC5">
            <w:pPr>
              <w:ind w:left="480" w:hangingChars="200" w:hanging="480"/>
              <w:jc w:val="both"/>
              <w:rPr>
                <w:rFonts w:ascii="標楷體" w:eastAsia="標楷體" w:hAnsi="標楷體"/>
                <w:szCs w:val="24"/>
              </w:rPr>
            </w:pPr>
            <w:r w:rsidRPr="00953795">
              <w:rPr>
                <w:rFonts w:ascii="標楷體" w:eastAsia="標楷體" w:hAnsi="標楷體" w:hint="eastAsia"/>
                <w:szCs w:val="24"/>
              </w:rPr>
              <w:lastRenderedPageBreak/>
              <w:t>四、所需經費由各機關</w:t>
            </w:r>
            <w:r w:rsidRPr="00953795">
              <w:rPr>
                <w:rFonts w:ascii="標楷體" w:eastAsia="標楷體" w:hAnsi="標楷體" w:hint="eastAsia"/>
                <w:szCs w:val="24"/>
                <w:u w:val="single"/>
              </w:rPr>
              <w:t>年度</w:t>
            </w:r>
            <w:r w:rsidRPr="00953795">
              <w:rPr>
                <w:rFonts w:ascii="標楷體" w:eastAsia="標楷體" w:hAnsi="標楷體" w:hint="eastAsia"/>
                <w:szCs w:val="24"/>
              </w:rPr>
              <w:t>預算</w:t>
            </w:r>
            <w:r w:rsidRPr="00953795">
              <w:rPr>
                <w:rFonts w:ascii="標楷體" w:eastAsia="標楷體" w:hAnsi="標楷體" w:hint="eastAsia"/>
                <w:szCs w:val="24"/>
                <w:u w:val="single"/>
              </w:rPr>
              <w:t>科目列</w:t>
            </w:r>
            <w:r w:rsidRPr="00953795">
              <w:rPr>
                <w:rFonts w:ascii="標楷體" w:eastAsia="標楷體" w:hAnsi="標楷體" w:hint="eastAsia"/>
                <w:szCs w:val="24"/>
              </w:rPr>
              <w:t>支。</w:t>
            </w:r>
          </w:p>
        </w:tc>
        <w:tc>
          <w:tcPr>
            <w:tcW w:w="2966" w:type="dxa"/>
          </w:tcPr>
          <w:p w:rsidR="001F5CC5" w:rsidRPr="00953795" w:rsidRDefault="001F5CC5" w:rsidP="001F5CC5">
            <w:pPr>
              <w:ind w:left="480" w:hangingChars="200" w:hanging="480"/>
              <w:jc w:val="both"/>
              <w:rPr>
                <w:rFonts w:ascii="標楷體" w:eastAsia="標楷體" w:hAnsi="標楷體"/>
                <w:szCs w:val="24"/>
              </w:rPr>
            </w:pPr>
            <w:r w:rsidRPr="00953795">
              <w:rPr>
                <w:rFonts w:ascii="標楷體" w:eastAsia="標楷體" w:hAnsi="標楷體" w:hint="eastAsia"/>
                <w:szCs w:val="24"/>
              </w:rPr>
              <w:t>四、所需經費由各機關</w:t>
            </w:r>
            <w:r w:rsidRPr="00953795">
              <w:rPr>
                <w:rFonts w:ascii="標楷體" w:eastAsia="標楷體" w:hAnsi="標楷體" w:hint="eastAsia"/>
                <w:szCs w:val="24"/>
                <w:u w:val="single"/>
              </w:rPr>
              <w:t>相關</w:t>
            </w:r>
            <w:r w:rsidRPr="00953795">
              <w:rPr>
                <w:rFonts w:ascii="標楷體" w:eastAsia="標楷體" w:hAnsi="標楷體" w:hint="eastAsia"/>
                <w:szCs w:val="24"/>
              </w:rPr>
              <w:t>預算</w:t>
            </w:r>
            <w:r w:rsidRPr="00953795">
              <w:rPr>
                <w:rFonts w:ascii="標楷體" w:eastAsia="標楷體" w:hAnsi="標楷體" w:hint="eastAsia"/>
                <w:szCs w:val="24"/>
                <w:u w:val="single"/>
              </w:rPr>
              <w:t>項下勻</w:t>
            </w:r>
            <w:r w:rsidRPr="00953795">
              <w:rPr>
                <w:rFonts w:ascii="標楷體" w:eastAsia="標楷體" w:hAnsi="標楷體" w:hint="eastAsia"/>
                <w:szCs w:val="24"/>
              </w:rPr>
              <w:t>支。</w:t>
            </w:r>
          </w:p>
        </w:tc>
        <w:tc>
          <w:tcPr>
            <w:tcW w:w="2966" w:type="dxa"/>
          </w:tcPr>
          <w:p w:rsidR="001F5CC5" w:rsidRPr="00953795" w:rsidRDefault="001B665B" w:rsidP="001F5CC5">
            <w:pPr>
              <w:jc w:val="both"/>
              <w:rPr>
                <w:rFonts w:ascii="標楷體" w:eastAsia="標楷體" w:hAnsi="標楷體"/>
                <w:szCs w:val="24"/>
              </w:rPr>
            </w:pPr>
            <w:r w:rsidRPr="00953795">
              <w:rPr>
                <w:rFonts w:ascii="標楷體" w:eastAsia="標楷體" w:hAnsi="標楷體" w:hint="eastAsia"/>
                <w:szCs w:val="24"/>
              </w:rPr>
              <w:t>修正經費來源。</w:t>
            </w:r>
          </w:p>
        </w:tc>
      </w:tr>
      <w:tr w:rsidR="001F5CC5" w:rsidRPr="00953795" w:rsidTr="001F5CC5">
        <w:trPr>
          <w:trHeight w:val="850"/>
        </w:trPr>
        <w:tc>
          <w:tcPr>
            <w:tcW w:w="2965" w:type="dxa"/>
          </w:tcPr>
          <w:p w:rsidR="001F5CC5" w:rsidRPr="00953795" w:rsidRDefault="001F5CC5" w:rsidP="001F5CC5">
            <w:pPr>
              <w:ind w:left="480" w:hangingChars="200" w:hanging="480"/>
              <w:jc w:val="both"/>
              <w:rPr>
                <w:rFonts w:ascii="標楷體" w:eastAsia="標楷體" w:hAnsi="標楷體"/>
                <w:szCs w:val="24"/>
              </w:rPr>
            </w:pPr>
            <w:r w:rsidRPr="00953795">
              <w:rPr>
                <w:rFonts w:ascii="標楷體" w:eastAsia="標楷體" w:hAnsi="標楷體" w:hint="eastAsia"/>
                <w:szCs w:val="24"/>
              </w:rPr>
              <w:t>五、本處理原則如有未盡事宜得隨時修正之。</w:t>
            </w:r>
          </w:p>
        </w:tc>
        <w:tc>
          <w:tcPr>
            <w:tcW w:w="2966" w:type="dxa"/>
          </w:tcPr>
          <w:p w:rsidR="001F5CC5" w:rsidRPr="00953795" w:rsidRDefault="001F5CC5" w:rsidP="001F5CC5">
            <w:pPr>
              <w:ind w:left="480" w:hangingChars="200" w:hanging="480"/>
              <w:jc w:val="both"/>
              <w:rPr>
                <w:rFonts w:ascii="標楷體" w:eastAsia="標楷體" w:hAnsi="標楷體"/>
                <w:szCs w:val="24"/>
              </w:rPr>
            </w:pPr>
            <w:r w:rsidRPr="00953795">
              <w:rPr>
                <w:rFonts w:ascii="標楷體" w:eastAsia="標楷體" w:hAnsi="標楷體" w:hint="eastAsia"/>
                <w:szCs w:val="24"/>
              </w:rPr>
              <w:t>五、本處理原則如有未盡事宜得隨時修正之。</w:t>
            </w:r>
          </w:p>
        </w:tc>
        <w:tc>
          <w:tcPr>
            <w:tcW w:w="2966" w:type="dxa"/>
          </w:tcPr>
          <w:p w:rsidR="001F5CC5" w:rsidRPr="00953795" w:rsidRDefault="001F5CC5" w:rsidP="001F5CC5">
            <w:pPr>
              <w:jc w:val="both"/>
              <w:rPr>
                <w:rFonts w:ascii="標楷體" w:eastAsia="標楷體" w:hAnsi="標楷體"/>
                <w:szCs w:val="24"/>
              </w:rPr>
            </w:pPr>
            <w:r w:rsidRPr="00953795">
              <w:rPr>
                <w:rFonts w:ascii="標楷體" w:eastAsia="標楷體" w:hAnsi="標楷體" w:hint="eastAsia"/>
                <w:szCs w:val="24"/>
              </w:rPr>
              <w:t>未修正。</w:t>
            </w:r>
          </w:p>
        </w:tc>
      </w:tr>
    </w:tbl>
    <w:p w:rsidR="00E9447F" w:rsidRPr="00953795" w:rsidRDefault="00E9447F" w:rsidP="00D42E58">
      <w:pPr>
        <w:spacing w:line="400" w:lineRule="exact"/>
        <w:rPr>
          <w:rFonts w:ascii="標楷體" w:eastAsia="標楷體" w:hAnsi="標楷體"/>
          <w:szCs w:val="24"/>
        </w:rPr>
      </w:pPr>
    </w:p>
    <w:sectPr w:rsidR="00E9447F" w:rsidRPr="00953795" w:rsidSect="002812E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FE8" w:rsidRDefault="00896FE8" w:rsidP="00C52735">
      <w:r>
        <w:separator/>
      </w:r>
    </w:p>
  </w:endnote>
  <w:endnote w:type="continuationSeparator" w:id="0">
    <w:p w:rsidR="00896FE8" w:rsidRDefault="00896FE8" w:rsidP="00C5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9819870"/>
      <w:docPartObj>
        <w:docPartGallery w:val="Page Numbers (Bottom of Page)"/>
        <w:docPartUnique/>
      </w:docPartObj>
    </w:sdtPr>
    <w:sdtEndPr/>
    <w:sdtContent>
      <w:p w:rsidR="00C52735" w:rsidRDefault="00C52735">
        <w:pPr>
          <w:pStyle w:val="a6"/>
          <w:jc w:val="center"/>
        </w:pPr>
        <w:r>
          <w:fldChar w:fldCharType="begin"/>
        </w:r>
        <w:r>
          <w:instrText>PAGE   \* MERGEFORMAT</w:instrText>
        </w:r>
        <w:r>
          <w:fldChar w:fldCharType="separate"/>
        </w:r>
        <w:r w:rsidR="00740BC2" w:rsidRPr="00740BC2">
          <w:rPr>
            <w:noProof/>
            <w:lang w:val="zh-TW"/>
          </w:rPr>
          <w:t>6</w:t>
        </w:r>
        <w:r>
          <w:fldChar w:fldCharType="end"/>
        </w:r>
      </w:p>
    </w:sdtContent>
  </w:sdt>
  <w:p w:rsidR="00C52735" w:rsidRDefault="00C52735">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FE8" w:rsidRDefault="00896FE8" w:rsidP="00C52735">
      <w:r>
        <w:separator/>
      </w:r>
    </w:p>
  </w:footnote>
  <w:footnote w:type="continuationSeparator" w:id="0">
    <w:p w:rsidR="00896FE8" w:rsidRDefault="00896FE8" w:rsidP="00C527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2513"/>
    <w:multiLevelType w:val="hybridMultilevel"/>
    <w:tmpl w:val="8BAEF49C"/>
    <w:lvl w:ilvl="0" w:tplc="4F48EC86">
      <w:start w:val="2"/>
      <w:numFmt w:val="taiwaneseCountingThousand"/>
      <w:lvlText w:val="%1、"/>
      <w:lvlJc w:val="left"/>
      <w:pPr>
        <w:ind w:left="480" w:hanging="480"/>
      </w:pPr>
      <w:rPr>
        <w:rFonts w:hint="default"/>
      </w:rPr>
    </w:lvl>
    <w:lvl w:ilvl="1" w:tplc="C2B0570A">
      <w:start w:val="1"/>
      <w:numFmt w:val="taiwaneseCountingThousand"/>
      <w:lvlText w:val="(%2)"/>
      <w:lvlJc w:val="left"/>
      <w:pPr>
        <w:ind w:left="996" w:hanging="516"/>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E24CD9"/>
    <w:multiLevelType w:val="hybridMultilevel"/>
    <w:tmpl w:val="B8CC23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101547"/>
    <w:multiLevelType w:val="hybridMultilevel"/>
    <w:tmpl w:val="10061E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F7064F"/>
    <w:multiLevelType w:val="hybridMultilevel"/>
    <w:tmpl w:val="72185C88"/>
    <w:lvl w:ilvl="0" w:tplc="C75A5758">
      <w:start w:val="1"/>
      <w:numFmt w:val="taiwaneseCountingThousand"/>
      <w:lvlText w:val="%1、"/>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617E37"/>
    <w:multiLevelType w:val="hybridMultilevel"/>
    <w:tmpl w:val="8E40A270"/>
    <w:lvl w:ilvl="0" w:tplc="2F84503C">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B043F4"/>
    <w:multiLevelType w:val="hybridMultilevel"/>
    <w:tmpl w:val="60D40424"/>
    <w:lvl w:ilvl="0" w:tplc="D988D844">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 w15:restartNumberingAfterBreak="0">
    <w:nsid w:val="395129E1"/>
    <w:multiLevelType w:val="hybridMultilevel"/>
    <w:tmpl w:val="6CDEFCEC"/>
    <w:lvl w:ilvl="0" w:tplc="1848047C">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8191D39"/>
    <w:multiLevelType w:val="hybridMultilevel"/>
    <w:tmpl w:val="F580DF78"/>
    <w:lvl w:ilvl="0" w:tplc="CFE05D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B802993"/>
    <w:multiLevelType w:val="hybridMultilevel"/>
    <w:tmpl w:val="A8EC06F0"/>
    <w:lvl w:ilvl="0" w:tplc="C75A5758">
      <w:start w:val="1"/>
      <w:numFmt w:val="taiwaneseCountingThousand"/>
      <w:lvlText w:val="%1、"/>
      <w:lvlJc w:val="left"/>
      <w:pPr>
        <w:ind w:left="720"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B9D00E2"/>
    <w:multiLevelType w:val="hybridMultilevel"/>
    <w:tmpl w:val="B5CCD716"/>
    <w:lvl w:ilvl="0" w:tplc="572CA7E6">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457570C"/>
    <w:multiLevelType w:val="hybridMultilevel"/>
    <w:tmpl w:val="4C34DD2C"/>
    <w:lvl w:ilvl="0" w:tplc="C2B0570A">
      <w:start w:val="1"/>
      <w:numFmt w:val="taiwaneseCountingThousand"/>
      <w:lvlText w:val="(%1)"/>
      <w:lvlJc w:val="left"/>
      <w:pPr>
        <w:ind w:left="1040" w:hanging="48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1" w15:restartNumberingAfterBreak="0">
    <w:nsid w:val="5B4F22D8"/>
    <w:multiLevelType w:val="hybridMultilevel"/>
    <w:tmpl w:val="C8424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1FD6BD1"/>
    <w:multiLevelType w:val="hybridMultilevel"/>
    <w:tmpl w:val="47004040"/>
    <w:lvl w:ilvl="0" w:tplc="8A9AA64C">
      <w:start w:val="1"/>
      <w:numFmt w:val="taiwaneseCountingThousand"/>
      <w:lvlText w:val="（%1）"/>
      <w:lvlJc w:val="left"/>
      <w:pPr>
        <w:ind w:left="852" w:hanging="8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3CB2623"/>
    <w:multiLevelType w:val="hybridMultilevel"/>
    <w:tmpl w:val="8BAEF49C"/>
    <w:lvl w:ilvl="0" w:tplc="4F48EC86">
      <w:start w:val="2"/>
      <w:numFmt w:val="taiwaneseCountingThousand"/>
      <w:lvlText w:val="%1、"/>
      <w:lvlJc w:val="left"/>
      <w:pPr>
        <w:ind w:left="480" w:hanging="480"/>
      </w:pPr>
      <w:rPr>
        <w:rFonts w:hint="default"/>
      </w:rPr>
    </w:lvl>
    <w:lvl w:ilvl="1" w:tplc="C2B0570A">
      <w:start w:val="1"/>
      <w:numFmt w:val="taiwaneseCountingThousand"/>
      <w:lvlText w:val="(%2)"/>
      <w:lvlJc w:val="left"/>
      <w:pPr>
        <w:ind w:left="996" w:hanging="516"/>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9635B0B"/>
    <w:multiLevelType w:val="hybridMultilevel"/>
    <w:tmpl w:val="1C368752"/>
    <w:lvl w:ilvl="0" w:tplc="04090015">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15:restartNumberingAfterBreak="0">
    <w:nsid w:val="7EF41F71"/>
    <w:multiLevelType w:val="hybridMultilevel"/>
    <w:tmpl w:val="AD8A0F66"/>
    <w:lvl w:ilvl="0" w:tplc="8A9AA64C">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num w:numId="1">
    <w:abstractNumId w:val="7"/>
  </w:num>
  <w:num w:numId="2">
    <w:abstractNumId w:val="1"/>
  </w:num>
  <w:num w:numId="3">
    <w:abstractNumId w:val="12"/>
  </w:num>
  <w:num w:numId="4">
    <w:abstractNumId w:val="15"/>
  </w:num>
  <w:num w:numId="5">
    <w:abstractNumId w:val="9"/>
  </w:num>
  <w:num w:numId="6">
    <w:abstractNumId w:val="11"/>
  </w:num>
  <w:num w:numId="7">
    <w:abstractNumId w:val="8"/>
  </w:num>
  <w:num w:numId="8">
    <w:abstractNumId w:val="2"/>
  </w:num>
  <w:num w:numId="9">
    <w:abstractNumId w:val="6"/>
  </w:num>
  <w:num w:numId="10">
    <w:abstractNumId w:val="4"/>
  </w:num>
  <w:num w:numId="11">
    <w:abstractNumId w:val="8"/>
  </w:num>
  <w:num w:numId="12">
    <w:abstractNumId w:val="3"/>
  </w:num>
  <w:num w:numId="13">
    <w:abstractNumId w:val="0"/>
  </w:num>
  <w:num w:numId="14">
    <w:abstractNumId w:val="13"/>
  </w:num>
  <w:num w:numId="15">
    <w:abstractNumId w:val="10"/>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132"/>
    <w:rsid w:val="00007947"/>
    <w:rsid w:val="00022E28"/>
    <w:rsid w:val="00027117"/>
    <w:rsid w:val="0003640E"/>
    <w:rsid w:val="00036B11"/>
    <w:rsid w:val="00064E0B"/>
    <w:rsid w:val="00072F96"/>
    <w:rsid w:val="00091B51"/>
    <w:rsid w:val="000C414E"/>
    <w:rsid w:val="000D29AE"/>
    <w:rsid w:val="000E4DDD"/>
    <w:rsid w:val="000F3ABD"/>
    <w:rsid w:val="000F71BC"/>
    <w:rsid w:val="00105F6E"/>
    <w:rsid w:val="00144761"/>
    <w:rsid w:val="00152101"/>
    <w:rsid w:val="0015326F"/>
    <w:rsid w:val="001952B7"/>
    <w:rsid w:val="001A2379"/>
    <w:rsid w:val="001A7DF7"/>
    <w:rsid w:val="001B4C6A"/>
    <w:rsid w:val="001B665B"/>
    <w:rsid w:val="001B710E"/>
    <w:rsid w:val="001D52D4"/>
    <w:rsid w:val="001E3893"/>
    <w:rsid w:val="001F5CC5"/>
    <w:rsid w:val="00202FDC"/>
    <w:rsid w:val="002251DC"/>
    <w:rsid w:val="00242B06"/>
    <w:rsid w:val="00251E67"/>
    <w:rsid w:val="0026096A"/>
    <w:rsid w:val="002679C9"/>
    <w:rsid w:val="002812E9"/>
    <w:rsid w:val="00281758"/>
    <w:rsid w:val="002A2157"/>
    <w:rsid w:val="002B3E31"/>
    <w:rsid w:val="002C4BEB"/>
    <w:rsid w:val="002E07E7"/>
    <w:rsid w:val="002F02D6"/>
    <w:rsid w:val="00300C02"/>
    <w:rsid w:val="00301A78"/>
    <w:rsid w:val="00312F55"/>
    <w:rsid w:val="003206CA"/>
    <w:rsid w:val="00326E96"/>
    <w:rsid w:val="00340BBA"/>
    <w:rsid w:val="003437F4"/>
    <w:rsid w:val="0035050C"/>
    <w:rsid w:val="00362FD5"/>
    <w:rsid w:val="0038463B"/>
    <w:rsid w:val="00386630"/>
    <w:rsid w:val="00387678"/>
    <w:rsid w:val="003905E9"/>
    <w:rsid w:val="0039471F"/>
    <w:rsid w:val="003B4446"/>
    <w:rsid w:val="003C0A1C"/>
    <w:rsid w:val="003C321C"/>
    <w:rsid w:val="003C3C29"/>
    <w:rsid w:val="003C690B"/>
    <w:rsid w:val="003C7EB5"/>
    <w:rsid w:val="003D6AD1"/>
    <w:rsid w:val="003E0FB8"/>
    <w:rsid w:val="00404DC7"/>
    <w:rsid w:val="004161D6"/>
    <w:rsid w:val="00416AFB"/>
    <w:rsid w:val="0041705C"/>
    <w:rsid w:val="00417459"/>
    <w:rsid w:val="00424B86"/>
    <w:rsid w:val="004264A0"/>
    <w:rsid w:val="00431A7C"/>
    <w:rsid w:val="00447707"/>
    <w:rsid w:val="0047199B"/>
    <w:rsid w:val="00497D54"/>
    <w:rsid w:val="004A2D36"/>
    <w:rsid w:val="004A7B3F"/>
    <w:rsid w:val="004B3942"/>
    <w:rsid w:val="004C22DE"/>
    <w:rsid w:val="004E61E9"/>
    <w:rsid w:val="004F3DEC"/>
    <w:rsid w:val="004F5C9C"/>
    <w:rsid w:val="005005BA"/>
    <w:rsid w:val="00535BA4"/>
    <w:rsid w:val="00535DA7"/>
    <w:rsid w:val="00535F9F"/>
    <w:rsid w:val="00550DE9"/>
    <w:rsid w:val="005613FF"/>
    <w:rsid w:val="00572A18"/>
    <w:rsid w:val="00597ADA"/>
    <w:rsid w:val="005A4656"/>
    <w:rsid w:val="005B5E5B"/>
    <w:rsid w:val="005C179A"/>
    <w:rsid w:val="005D14FA"/>
    <w:rsid w:val="005D5A24"/>
    <w:rsid w:val="005E611A"/>
    <w:rsid w:val="00610687"/>
    <w:rsid w:val="00663189"/>
    <w:rsid w:val="00671DC0"/>
    <w:rsid w:val="006842BE"/>
    <w:rsid w:val="006845A1"/>
    <w:rsid w:val="006919F3"/>
    <w:rsid w:val="006A57B8"/>
    <w:rsid w:val="006B45D7"/>
    <w:rsid w:val="006D0B31"/>
    <w:rsid w:val="006D105D"/>
    <w:rsid w:val="006D76ED"/>
    <w:rsid w:val="006E10DB"/>
    <w:rsid w:val="006E5523"/>
    <w:rsid w:val="00716E80"/>
    <w:rsid w:val="00730D9C"/>
    <w:rsid w:val="00732676"/>
    <w:rsid w:val="00740BC2"/>
    <w:rsid w:val="00746CE6"/>
    <w:rsid w:val="007552B4"/>
    <w:rsid w:val="00755D55"/>
    <w:rsid w:val="00770F48"/>
    <w:rsid w:val="00790A79"/>
    <w:rsid w:val="00794551"/>
    <w:rsid w:val="00796FE5"/>
    <w:rsid w:val="007B032D"/>
    <w:rsid w:val="007C4B90"/>
    <w:rsid w:val="007E17DC"/>
    <w:rsid w:val="007E1F51"/>
    <w:rsid w:val="007F3AA8"/>
    <w:rsid w:val="0080334C"/>
    <w:rsid w:val="00803C41"/>
    <w:rsid w:val="00812075"/>
    <w:rsid w:val="00812CD1"/>
    <w:rsid w:val="008231CF"/>
    <w:rsid w:val="00835CDB"/>
    <w:rsid w:val="00837FA0"/>
    <w:rsid w:val="0085407C"/>
    <w:rsid w:val="008619DE"/>
    <w:rsid w:val="008664D7"/>
    <w:rsid w:val="00873910"/>
    <w:rsid w:val="00874B88"/>
    <w:rsid w:val="008810D3"/>
    <w:rsid w:val="00884F08"/>
    <w:rsid w:val="008863D8"/>
    <w:rsid w:val="00896FE8"/>
    <w:rsid w:val="008A3EBE"/>
    <w:rsid w:val="008A5C88"/>
    <w:rsid w:val="008B5AD1"/>
    <w:rsid w:val="008B7759"/>
    <w:rsid w:val="008D6FD8"/>
    <w:rsid w:val="008E173A"/>
    <w:rsid w:val="009363C2"/>
    <w:rsid w:val="00953021"/>
    <w:rsid w:val="00953795"/>
    <w:rsid w:val="009538C6"/>
    <w:rsid w:val="009831D1"/>
    <w:rsid w:val="00983689"/>
    <w:rsid w:val="00987838"/>
    <w:rsid w:val="009964A2"/>
    <w:rsid w:val="009B2591"/>
    <w:rsid w:val="009B7FB2"/>
    <w:rsid w:val="009C7263"/>
    <w:rsid w:val="009D081F"/>
    <w:rsid w:val="009D0A88"/>
    <w:rsid w:val="009D101B"/>
    <w:rsid w:val="009D3091"/>
    <w:rsid w:val="009E579D"/>
    <w:rsid w:val="00A04D55"/>
    <w:rsid w:val="00A1401F"/>
    <w:rsid w:val="00A245DE"/>
    <w:rsid w:val="00A27A83"/>
    <w:rsid w:val="00A31F7E"/>
    <w:rsid w:val="00A34C7E"/>
    <w:rsid w:val="00A372D1"/>
    <w:rsid w:val="00A4798F"/>
    <w:rsid w:val="00A50154"/>
    <w:rsid w:val="00A57224"/>
    <w:rsid w:val="00A70F69"/>
    <w:rsid w:val="00A8189E"/>
    <w:rsid w:val="00A84447"/>
    <w:rsid w:val="00A84818"/>
    <w:rsid w:val="00AA11CF"/>
    <w:rsid w:val="00AA6F0B"/>
    <w:rsid w:val="00AC19DB"/>
    <w:rsid w:val="00AC3C11"/>
    <w:rsid w:val="00AE01D5"/>
    <w:rsid w:val="00AE2E5D"/>
    <w:rsid w:val="00AE487F"/>
    <w:rsid w:val="00AE761F"/>
    <w:rsid w:val="00AF02FC"/>
    <w:rsid w:val="00AF4F73"/>
    <w:rsid w:val="00AF59C9"/>
    <w:rsid w:val="00B00992"/>
    <w:rsid w:val="00B277C0"/>
    <w:rsid w:val="00B3189A"/>
    <w:rsid w:val="00B3425D"/>
    <w:rsid w:val="00B36B03"/>
    <w:rsid w:val="00B40F97"/>
    <w:rsid w:val="00B54D54"/>
    <w:rsid w:val="00B619EC"/>
    <w:rsid w:val="00B80410"/>
    <w:rsid w:val="00B81477"/>
    <w:rsid w:val="00B8161E"/>
    <w:rsid w:val="00B910A7"/>
    <w:rsid w:val="00BB11A5"/>
    <w:rsid w:val="00BB236B"/>
    <w:rsid w:val="00BC750F"/>
    <w:rsid w:val="00BD1539"/>
    <w:rsid w:val="00BF6DB1"/>
    <w:rsid w:val="00BF7EF7"/>
    <w:rsid w:val="00C0156C"/>
    <w:rsid w:val="00C01782"/>
    <w:rsid w:val="00C05338"/>
    <w:rsid w:val="00C053CE"/>
    <w:rsid w:val="00C0687D"/>
    <w:rsid w:val="00C2048A"/>
    <w:rsid w:val="00C237C2"/>
    <w:rsid w:val="00C2431D"/>
    <w:rsid w:val="00C330F2"/>
    <w:rsid w:val="00C340AE"/>
    <w:rsid w:val="00C348C4"/>
    <w:rsid w:val="00C369B9"/>
    <w:rsid w:val="00C442B9"/>
    <w:rsid w:val="00C47B1E"/>
    <w:rsid w:val="00C52735"/>
    <w:rsid w:val="00C54467"/>
    <w:rsid w:val="00C644F0"/>
    <w:rsid w:val="00C654C7"/>
    <w:rsid w:val="00C93D14"/>
    <w:rsid w:val="00CA0300"/>
    <w:rsid w:val="00CA23AE"/>
    <w:rsid w:val="00CA52B4"/>
    <w:rsid w:val="00CB01CB"/>
    <w:rsid w:val="00CB2892"/>
    <w:rsid w:val="00CC2F3A"/>
    <w:rsid w:val="00CC6BA0"/>
    <w:rsid w:val="00CD1406"/>
    <w:rsid w:val="00CD34BB"/>
    <w:rsid w:val="00CE42A9"/>
    <w:rsid w:val="00CF7FC3"/>
    <w:rsid w:val="00D17A26"/>
    <w:rsid w:val="00D31360"/>
    <w:rsid w:val="00D42E58"/>
    <w:rsid w:val="00D47B20"/>
    <w:rsid w:val="00D50F30"/>
    <w:rsid w:val="00D51EAB"/>
    <w:rsid w:val="00D83C03"/>
    <w:rsid w:val="00D85375"/>
    <w:rsid w:val="00DA36AB"/>
    <w:rsid w:val="00DA5F2A"/>
    <w:rsid w:val="00DB463F"/>
    <w:rsid w:val="00DB616E"/>
    <w:rsid w:val="00DC1DF6"/>
    <w:rsid w:val="00DC6132"/>
    <w:rsid w:val="00DD0FD6"/>
    <w:rsid w:val="00DD72EE"/>
    <w:rsid w:val="00DE736C"/>
    <w:rsid w:val="00DF4127"/>
    <w:rsid w:val="00DF43D1"/>
    <w:rsid w:val="00DF6E24"/>
    <w:rsid w:val="00E10101"/>
    <w:rsid w:val="00E26F94"/>
    <w:rsid w:val="00E30AAD"/>
    <w:rsid w:val="00E5091A"/>
    <w:rsid w:val="00E563D6"/>
    <w:rsid w:val="00E62630"/>
    <w:rsid w:val="00E674A4"/>
    <w:rsid w:val="00E9447F"/>
    <w:rsid w:val="00EA2769"/>
    <w:rsid w:val="00EA7DC3"/>
    <w:rsid w:val="00EB1870"/>
    <w:rsid w:val="00EC03FE"/>
    <w:rsid w:val="00EC16CD"/>
    <w:rsid w:val="00EC7B57"/>
    <w:rsid w:val="00EE1B63"/>
    <w:rsid w:val="00EE331B"/>
    <w:rsid w:val="00EE4A90"/>
    <w:rsid w:val="00F049BB"/>
    <w:rsid w:val="00F23BE4"/>
    <w:rsid w:val="00F31EE2"/>
    <w:rsid w:val="00F32D67"/>
    <w:rsid w:val="00F34E84"/>
    <w:rsid w:val="00F34FCA"/>
    <w:rsid w:val="00F508ED"/>
    <w:rsid w:val="00F54BB4"/>
    <w:rsid w:val="00F550BB"/>
    <w:rsid w:val="00F606C8"/>
    <w:rsid w:val="00F648D7"/>
    <w:rsid w:val="00F86D5F"/>
    <w:rsid w:val="00F97C74"/>
    <w:rsid w:val="00FC1144"/>
    <w:rsid w:val="00FD5A65"/>
    <w:rsid w:val="00FE1FA5"/>
    <w:rsid w:val="00FE2543"/>
    <w:rsid w:val="00FE5F3B"/>
    <w:rsid w:val="00FE6C8A"/>
    <w:rsid w:val="00FF00EF"/>
    <w:rsid w:val="00FF4763"/>
    <w:rsid w:val="00FF74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379E0B8-A021-4B33-A204-EF798AFC3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6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52735"/>
    <w:pPr>
      <w:tabs>
        <w:tab w:val="center" w:pos="4153"/>
        <w:tab w:val="right" w:pos="8306"/>
      </w:tabs>
      <w:snapToGrid w:val="0"/>
    </w:pPr>
    <w:rPr>
      <w:sz w:val="20"/>
      <w:szCs w:val="20"/>
    </w:rPr>
  </w:style>
  <w:style w:type="character" w:customStyle="1" w:styleId="a5">
    <w:name w:val="頁首 字元"/>
    <w:basedOn w:val="a0"/>
    <w:link w:val="a4"/>
    <w:uiPriority w:val="99"/>
    <w:rsid w:val="00C52735"/>
    <w:rPr>
      <w:sz w:val="20"/>
      <w:szCs w:val="20"/>
    </w:rPr>
  </w:style>
  <w:style w:type="paragraph" w:styleId="a6">
    <w:name w:val="footer"/>
    <w:basedOn w:val="a"/>
    <w:link w:val="a7"/>
    <w:uiPriority w:val="99"/>
    <w:unhideWhenUsed/>
    <w:rsid w:val="00C52735"/>
    <w:pPr>
      <w:tabs>
        <w:tab w:val="center" w:pos="4153"/>
        <w:tab w:val="right" w:pos="8306"/>
      </w:tabs>
      <w:snapToGrid w:val="0"/>
    </w:pPr>
    <w:rPr>
      <w:sz w:val="20"/>
      <w:szCs w:val="20"/>
    </w:rPr>
  </w:style>
  <w:style w:type="character" w:customStyle="1" w:styleId="a7">
    <w:name w:val="頁尾 字元"/>
    <w:basedOn w:val="a0"/>
    <w:link w:val="a6"/>
    <w:uiPriority w:val="99"/>
    <w:rsid w:val="00C52735"/>
    <w:rPr>
      <w:sz w:val="20"/>
      <w:szCs w:val="20"/>
    </w:rPr>
  </w:style>
  <w:style w:type="paragraph" w:styleId="a8">
    <w:name w:val="Balloon Text"/>
    <w:basedOn w:val="a"/>
    <w:link w:val="a9"/>
    <w:uiPriority w:val="99"/>
    <w:semiHidden/>
    <w:unhideWhenUsed/>
    <w:rsid w:val="00300C0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00C02"/>
    <w:rPr>
      <w:rFonts w:asciiTheme="majorHAnsi" w:eastAsiaTheme="majorEastAsia" w:hAnsiTheme="majorHAnsi" w:cstheme="majorBidi"/>
      <w:sz w:val="18"/>
      <w:szCs w:val="18"/>
    </w:rPr>
  </w:style>
  <w:style w:type="paragraph" w:styleId="aa">
    <w:name w:val="List Paragraph"/>
    <w:basedOn w:val="a"/>
    <w:uiPriority w:val="34"/>
    <w:qFormat/>
    <w:rsid w:val="00064E0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410</Words>
  <Characters>2338</Characters>
  <Application>Microsoft Office Word</Application>
  <DocSecurity>0</DocSecurity>
  <Lines>19</Lines>
  <Paragraphs>5</Paragraphs>
  <ScaleCrop>false</ScaleCrop>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周佩誼</dc:creator>
  <cp:lastModifiedBy>鄭婕雅</cp:lastModifiedBy>
  <cp:revision>2</cp:revision>
  <cp:lastPrinted>2020-02-06T01:52:00Z</cp:lastPrinted>
  <dcterms:created xsi:type="dcterms:W3CDTF">2020-02-10T01:50:00Z</dcterms:created>
  <dcterms:modified xsi:type="dcterms:W3CDTF">2020-02-10T01:50:00Z</dcterms:modified>
</cp:coreProperties>
</file>