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4AC8" w:rsidRPr="007C5A22" w:rsidRDefault="001520E5" w:rsidP="00644AC8">
      <w:pPr>
        <w:widowControl/>
        <w:spacing w:beforeLines="100" w:before="360"/>
        <w:jc w:val="both"/>
        <w:rPr>
          <w:rFonts w:ascii="Times New Roman" w:eastAsia="標楷體" w:hAnsi="Times New Roman"/>
          <w:b/>
          <w:sz w:val="28"/>
          <w:szCs w:val="28"/>
        </w:rPr>
      </w:pPr>
      <w:r w:rsidRPr="001520E5">
        <w:rPr>
          <w:rFonts w:ascii="Times New Roman" w:eastAsia="標楷體" w:hAnsi="Times New Roman" w:hint="eastAsia"/>
          <w:sz w:val="40"/>
          <w:szCs w:val="40"/>
        </w:rPr>
        <w:t>臺中市政府社會局資訊規劃及資訊安全推動小組</w:t>
      </w:r>
      <w:r w:rsidR="00874459">
        <w:rPr>
          <w:rFonts w:ascii="Times New Roman" w:eastAsia="標楷體" w:hAnsi="Times New Roman" w:hint="eastAsia"/>
          <w:sz w:val="40"/>
          <w:szCs w:val="40"/>
          <w:lang w:eastAsia="zh-HK"/>
        </w:rPr>
        <w:t>作業</w:t>
      </w:r>
      <w:r w:rsidRPr="001520E5">
        <w:rPr>
          <w:rFonts w:ascii="Times New Roman" w:eastAsia="標楷體" w:hAnsi="Times New Roman" w:hint="eastAsia"/>
          <w:sz w:val="40"/>
          <w:szCs w:val="40"/>
        </w:rPr>
        <w:t>要點</w:t>
      </w:r>
      <w:r w:rsidR="001E0479">
        <w:rPr>
          <w:rFonts w:ascii="標楷體" w:eastAsia="標楷體" w:hAnsi="標楷體" w:hint="eastAsia"/>
          <w:sz w:val="40"/>
          <w:szCs w:val="40"/>
          <w:lang w:eastAsia="zh-HK"/>
        </w:rPr>
        <w:t>第三點、第四點</w:t>
      </w:r>
      <w:r w:rsidR="00644AC8" w:rsidRPr="007C5A22">
        <w:rPr>
          <w:rFonts w:ascii="Times New Roman" w:eastAsia="標楷體" w:hAnsi="Times New Roman"/>
          <w:sz w:val="40"/>
          <w:szCs w:val="40"/>
        </w:rPr>
        <w:t>修正總說明</w:t>
      </w:r>
    </w:p>
    <w:p w:rsidR="00644AC8" w:rsidRPr="007C5A22" w:rsidRDefault="00644AC8" w:rsidP="00644AC8">
      <w:pPr>
        <w:widowControl/>
        <w:spacing w:line="460" w:lineRule="exact"/>
        <w:ind w:firstLineChars="200" w:firstLine="560"/>
        <w:jc w:val="both"/>
        <w:rPr>
          <w:rFonts w:ascii="標楷體" w:eastAsia="標楷體" w:hAnsi="標楷體"/>
          <w:sz w:val="28"/>
          <w:szCs w:val="28"/>
        </w:rPr>
      </w:pPr>
      <w:r w:rsidRPr="007C5A22">
        <w:rPr>
          <w:rFonts w:ascii="標楷體" w:eastAsia="標楷體" w:hAnsi="標楷體"/>
          <w:sz w:val="28"/>
          <w:szCs w:val="28"/>
        </w:rPr>
        <w:t>臺中市</w:t>
      </w:r>
      <w:r w:rsidR="001520E5">
        <w:rPr>
          <w:rFonts w:ascii="標楷體" w:eastAsia="標楷體" w:hAnsi="標楷體" w:hint="eastAsia"/>
          <w:sz w:val="28"/>
          <w:szCs w:val="28"/>
          <w:lang w:eastAsia="zh-HK"/>
        </w:rPr>
        <w:t>社會</w:t>
      </w:r>
      <w:r w:rsidRPr="007C5A22">
        <w:rPr>
          <w:rFonts w:ascii="標楷體" w:eastAsia="標楷體" w:hAnsi="標楷體"/>
          <w:sz w:val="28"/>
          <w:szCs w:val="28"/>
        </w:rPr>
        <w:t>局為</w:t>
      </w:r>
      <w:r w:rsidR="001520E5">
        <w:rPr>
          <w:rFonts w:ascii="標楷體" w:eastAsia="標楷體" w:hAnsi="標楷體"/>
          <w:color w:val="000000"/>
          <w:kern w:val="0"/>
          <w:sz w:val="28"/>
          <w:szCs w:val="28"/>
        </w:rPr>
        <w:t>配合推動電子化政府工作，有效運用現代資訊科技，</w:t>
      </w:r>
      <w:r w:rsidR="001520E5">
        <w:rPr>
          <w:rFonts w:ascii="標楷體" w:eastAsia="標楷體" w:hAnsi="標楷體" w:hint="eastAsia"/>
          <w:color w:val="000000"/>
          <w:kern w:val="0"/>
          <w:sz w:val="28"/>
          <w:szCs w:val="28"/>
          <w:lang w:eastAsia="zh-HK"/>
        </w:rPr>
        <w:t>提升</w:t>
      </w:r>
      <w:r w:rsidR="001520E5" w:rsidRPr="001520E5">
        <w:rPr>
          <w:rFonts w:ascii="標楷體" w:eastAsia="標楷體" w:hAnsi="標楷體"/>
          <w:color w:val="000000"/>
          <w:kern w:val="0"/>
          <w:sz w:val="28"/>
          <w:szCs w:val="28"/>
        </w:rPr>
        <w:t>機關行政效</w:t>
      </w:r>
      <w:r w:rsidR="001520E5" w:rsidRPr="001520E5">
        <w:rPr>
          <w:rFonts w:ascii="標楷體" w:eastAsia="標楷體" w:hAnsi="標楷體"/>
          <w:color w:val="000000"/>
          <w:sz w:val="28"/>
          <w:szCs w:val="28"/>
          <w:lang w:val="zh-TW"/>
        </w:rPr>
        <w:t>率</w:t>
      </w:r>
      <w:r w:rsidR="001520E5">
        <w:rPr>
          <w:rFonts w:ascii="標楷體" w:eastAsia="標楷體" w:hAnsi="標楷體"/>
          <w:color w:val="000000"/>
          <w:sz w:val="28"/>
          <w:szCs w:val="28"/>
          <w:lang w:val="zh-TW"/>
        </w:rPr>
        <w:t>、</w:t>
      </w:r>
      <w:r w:rsidR="001520E5" w:rsidRPr="001520E5">
        <w:rPr>
          <w:rFonts w:ascii="標楷體" w:eastAsia="標楷體" w:hAnsi="標楷體"/>
          <w:color w:val="000000"/>
          <w:sz w:val="28"/>
          <w:szCs w:val="28"/>
          <w:lang w:val="zh-TW"/>
        </w:rPr>
        <w:t>各項社</w:t>
      </w:r>
      <w:r w:rsidR="001520E5" w:rsidRPr="001520E5">
        <w:rPr>
          <w:rFonts w:ascii="標楷體" w:eastAsia="標楷體" w:hAnsi="標楷體"/>
          <w:color w:val="000000"/>
          <w:kern w:val="0"/>
          <w:sz w:val="28"/>
          <w:szCs w:val="28"/>
        </w:rPr>
        <w:t>會福利業務整合資訊化</w:t>
      </w:r>
      <w:r w:rsidR="001520E5">
        <w:rPr>
          <w:rFonts w:ascii="標楷體" w:eastAsia="標楷體" w:hAnsi="標楷體" w:hint="eastAsia"/>
          <w:color w:val="000000"/>
          <w:kern w:val="0"/>
          <w:sz w:val="28"/>
          <w:szCs w:val="28"/>
          <w:lang w:eastAsia="zh-HK"/>
        </w:rPr>
        <w:t>及</w:t>
      </w:r>
      <w:r w:rsidR="001520E5" w:rsidRPr="001520E5">
        <w:rPr>
          <w:rFonts w:ascii="標楷體" w:eastAsia="標楷體" w:hAnsi="標楷體" w:hint="eastAsia"/>
          <w:color w:val="000000"/>
          <w:kern w:val="0"/>
          <w:sz w:val="28"/>
          <w:szCs w:val="28"/>
          <w:lang w:eastAsia="zh-HK"/>
        </w:rPr>
        <w:t>落實資訊安全防護</w:t>
      </w:r>
      <w:r w:rsidRPr="007C5A22">
        <w:rPr>
          <w:rFonts w:ascii="標楷體" w:eastAsia="標楷體" w:hAnsi="標楷體"/>
          <w:sz w:val="28"/>
          <w:szCs w:val="28"/>
        </w:rPr>
        <w:t>，於</w:t>
      </w:r>
      <w:r w:rsidR="001520E5" w:rsidRPr="009475B5">
        <w:rPr>
          <w:rFonts w:ascii="標楷體" w:eastAsia="標楷體" w:hAnsi="標楷體"/>
          <w:sz w:val="28"/>
          <w:szCs w:val="28"/>
        </w:rPr>
        <w:t>一零三年十月二十二日府授人企字第一</w:t>
      </w:r>
      <w:r w:rsidR="001520E5" w:rsidRPr="009475B5">
        <w:rPr>
          <w:rFonts w:ascii="標楷體" w:eastAsia="標楷體" w:hAnsi="標楷體"/>
          <w:color w:val="000000"/>
          <w:sz w:val="28"/>
          <w:szCs w:val="28"/>
        </w:rPr>
        <w:t>O三O二一四三五六號函</w:t>
      </w:r>
      <w:r w:rsidR="001520E5">
        <w:rPr>
          <w:rFonts w:ascii="標楷體" w:eastAsia="標楷體" w:hAnsi="標楷體"/>
          <w:color w:val="000000"/>
          <w:sz w:val="28"/>
          <w:szCs w:val="28"/>
        </w:rPr>
        <w:t>下達</w:t>
      </w:r>
      <w:r w:rsidRPr="007C5A22">
        <w:rPr>
          <w:rFonts w:ascii="標楷體" w:eastAsia="標楷體" w:hAnsi="標楷體"/>
          <w:sz w:val="28"/>
          <w:szCs w:val="28"/>
        </w:rPr>
        <w:t>訂定「</w:t>
      </w:r>
      <w:r w:rsidR="001520E5" w:rsidRPr="001520E5">
        <w:rPr>
          <w:rFonts w:ascii="標楷體" w:eastAsia="標楷體" w:hAnsi="標楷體" w:hint="eastAsia"/>
          <w:sz w:val="28"/>
          <w:szCs w:val="28"/>
        </w:rPr>
        <w:t>臺中市政府社會局資訊規劃及資訊安全推動小組</w:t>
      </w:r>
      <w:r w:rsidRPr="007C5A22">
        <w:rPr>
          <w:rFonts w:ascii="標楷體" w:eastAsia="標楷體" w:hAnsi="標楷體"/>
          <w:sz w:val="28"/>
          <w:szCs w:val="28"/>
        </w:rPr>
        <w:t>」在案，於一百零</w:t>
      </w:r>
      <w:r w:rsidR="001520E5">
        <w:rPr>
          <w:rFonts w:ascii="標楷體" w:eastAsia="標楷體" w:hAnsi="標楷體" w:hint="eastAsia"/>
          <w:sz w:val="28"/>
          <w:szCs w:val="28"/>
          <w:lang w:eastAsia="zh-HK"/>
        </w:rPr>
        <w:t>六</w:t>
      </w:r>
      <w:r w:rsidRPr="007C5A22">
        <w:rPr>
          <w:rFonts w:ascii="標楷體" w:eastAsia="標楷體" w:hAnsi="標楷體"/>
          <w:sz w:val="28"/>
          <w:szCs w:val="28"/>
        </w:rPr>
        <w:t>年</w:t>
      </w:r>
      <w:r w:rsidR="001520E5">
        <w:rPr>
          <w:rFonts w:ascii="標楷體" w:eastAsia="標楷體" w:hAnsi="標楷體" w:hint="eastAsia"/>
          <w:sz w:val="28"/>
          <w:szCs w:val="28"/>
          <w:lang w:eastAsia="zh-HK"/>
        </w:rPr>
        <w:t>五</w:t>
      </w:r>
      <w:r w:rsidRPr="007C5A22">
        <w:rPr>
          <w:rFonts w:ascii="標楷體" w:eastAsia="標楷體" w:hAnsi="標楷體"/>
          <w:sz w:val="28"/>
          <w:szCs w:val="28"/>
        </w:rPr>
        <w:t>月</w:t>
      </w:r>
      <w:r w:rsidR="001520E5">
        <w:rPr>
          <w:rFonts w:ascii="標楷體" w:eastAsia="標楷體" w:hAnsi="標楷體" w:hint="eastAsia"/>
          <w:sz w:val="28"/>
          <w:szCs w:val="28"/>
          <w:lang w:eastAsia="zh-HK"/>
        </w:rPr>
        <w:t>一</w:t>
      </w:r>
      <w:r w:rsidRPr="007C5A22">
        <w:rPr>
          <w:rFonts w:ascii="標楷體" w:eastAsia="標楷體" w:hAnsi="標楷體"/>
          <w:sz w:val="28"/>
          <w:szCs w:val="28"/>
        </w:rPr>
        <w:t>日</w:t>
      </w:r>
      <w:r w:rsidR="001520E5">
        <w:rPr>
          <w:rFonts w:ascii="標楷體" w:eastAsia="標楷體" w:hAnsi="標楷體" w:hint="eastAsia"/>
          <w:sz w:val="28"/>
          <w:szCs w:val="28"/>
          <w:lang w:eastAsia="zh-HK"/>
        </w:rPr>
        <w:t>社綜字</w:t>
      </w:r>
      <w:r w:rsidRPr="007C5A22">
        <w:rPr>
          <w:rFonts w:ascii="標楷體" w:eastAsia="標楷體" w:hAnsi="標楷體"/>
          <w:sz w:val="28"/>
          <w:szCs w:val="28"/>
        </w:rPr>
        <w:t>第一○</w:t>
      </w:r>
      <w:r w:rsidR="001520E5">
        <w:rPr>
          <w:rFonts w:ascii="標楷體" w:eastAsia="標楷體" w:hAnsi="標楷體" w:hint="eastAsia"/>
          <w:sz w:val="28"/>
          <w:szCs w:val="28"/>
          <w:lang w:eastAsia="zh-HK"/>
        </w:rPr>
        <w:t>六</w:t>
      </w:r>
      <w:r w:rsidRPr="007C5A22">
        <w:rPr>
          <w:rFonts w:ascii="標楷體" w:eastAsia="標楷體" w:hAnsi="標楷體"/>
          <w:sz w:val="28"/>
          <w:szCs w:val="28"/>
        </w:rPr>
        <w:t>○○</w:t>
      </w:r>
      <w:r w:rsidR="001520E5">
        <w:rPr>
          <w:rFonts w:ascii="標楷體" w:eastAsia="標楷體" w:hAnsi="標楷體" w:hint="eastAsia"/>
          <w:sz w:val="28"/>
          <w:szCs w:val="28"/>
          <w:lang w:eastAsia="zh-HK"/>
        </w:rPr>
        <w:t>四七六三四</w:t>
      </w:r>
      <w:r w:rsidRPr="007C5A22">
        <w:rPr>
          <w:rFonts w:ascii="標楷體" w:eastAsia="標楷體" w:hAnsi="標楷體"/>
          <w:sz w:val="28"/>
          <w:szCs w:val="28"/>
        </w:rPr>
        <w:t>號函全案修正，</w:t>
      </w:r>
      <w:r w:rsidR="00D15688">
        <w:rPr>
          <w:rFonts w:ascii="標楷體" w:eastAsia="標楷體" w:hAnsi="標楷體" w:hint="eastAsia"/>
          <w:sz w:val="28"/>
          <w:szCs w:val="28"/>
          <w:lang w:eastAsia="zh-HK"/>
        </w:rPr>
        <w:t>並於一百零八年十二月五日社綜字第一</w:t>
      </w:r>
      <w:r w:rsidR="00D15688" w:rsidRPr="007C5A22">
        <w:rPr>
          <w:rFonts w:ascii="標楷體" w:eastAsia="標楷體" w:hAnsi="標楷體"/>
          <w:sz w:val="28"/>
          <w:szCs w:val="28"/>
        </w:rPr>
        <w:t>○</w:t>
      </w:r>
      <w:r w:rsidR="00D15688">
        <w:rPr>
          <w:rFonts w:ascii="標楷體" w:eastAsia="標楷體" w:hAnsi="標楷體" w:hint="eastAsia"/>
          <w:sz w:val="28"/>
          <w:szCs w:val="28"/>
          <w:lang w:eastAsia="zh-HK"/>
        </w:rPr>
        <w:t>八</w:t>
      </w:r>
      <w:r w:rsidR="00D15688" w:rsidRPr="007C5A22">
        <w:rPr>
          <w:rFonts w:ascii="標楷體" w:eastAsia="標楷體" w:hAnsi="標楷體"/>
          <w:sz w:val="28"/>
          <w:szCs w:val="28"/>
        </w:rPr>
        <w:t>○</w:t>
      </w:r>
      <w:r w:rsidR="00D15688">
        <w:rPr>
          <w:rFonts w:ascii="標楷體" w:eastAsia="標楷體" w:hAnsi="標楷體" w:hint="eastAsia"/>
          <w:sz w:val="28"/>
          <w:szCs w:val="28"/>
          <w:lang w:eastAsia="zh-HK"/>
        </w:rPr>
        <w:t>一四五五三六函部分修正。茲因</w:t>
      </w:r>
      <w:r w:rsidR="00D625B4">
        <w:rPr>
          <w:rFonts w:ascii="標楷體" w:eastAsia="標楷體" w:hAnsi="標楷體" w:hint="eastAsia"/>
          <w:sz w:val="28"/>
          <w:szCs w:val="28"/>
          <w:lang w:eastAsia="zh-HK"/>
        </w:rPr>
        <w:t>臺中市政府資訊中心</w:t>
      </w:r>
      <w:r w:rsidR="00EB7402">
        <w:rPr>
          <w:rFonts w:ascii="標楷體" w:eastAsia="標楷體" w:hAnsi="標楷體" w:hint="eastAsia"/>
          <w:sz w:val="28"/>
          <w:szCs w:val="28"/>
          <w:lang w:eastAsia="zh-HK"/>
        </w:rPr>
        <w:t>一</w:t>
      </w:r>
      <w:r w:rsidR="00EB7402" w:rsidRPr="007C5A22">
        <w:rPr>
          <w:rFonts w:ascii="標楷體" w:eastAsia="標楷體" w:hAnsi="標楷體"/>
          <w:sz w:val="28"/>
          <w:szCs w:val="28"/>
        </w:rPr>
        <w:t>○</w:t>
      </w:r>
      <w:r w:rsidR="00EB7402">
        <w:rPr>
          <w:rFonts w:ascii="標楷體" w:eastAsia="標楷體" w:hAnsi="標楷體" w:hint="eastAsia"/>
          <w:sz w:val="28"/>
          <w:szCs w:val="28"/>
          <w:lang w:eastAsia="zh-HK"/>
        </w:rPr>
        <w:t>八年所屬機關資通安全維護辦理情形稽核報告中提及資安推動組織除資安長擔任召集人外，以資訊人員為主要成員，建議納編業務單位，以強化業務單位在資安管理應扮演之角色，</w:t>
      </w:r>
      <w:r w:rsidRPr="007C5A22">
        <w:rPr>
          <w:rFonts w:ascii="標楷體" w:eastAsia="標楷體" w:hAnsi="標楷體"/>
          <w:sz w:val="28"/>
          <w:szCs w:val="28"/>
        </w:rPr>
        <w:t>爰修正第</w:t>
      </w:r>
      <w:r w:rsidR="00EB7402">
        <w:rPr>
          <w:rFonts w:ascii="標楷體" w:eastAsia="標楷體" w:hAnsi="標楷體" w:hint="eastAsia"/>
          <w:sz w:val="28"/>
          <w:szCs w:val="28"/>
          <w:lang w:eastAsia="zh-HK"/>
        </w:rPr>
        <w:t>三</w:t>
      </w:r>
      <w:r w:rsidRPr="007C5A22">
        <w:rPr>
          <w:rFonts w:ascii="標楷體" w:eastAsia="標楷體" w:hAnsi="標楷體"/>
          <w:sz w:val="28"/>
          <w:szCs w:val="28"/>
        </w:rPr>
        <w:t>點</w:t>
      </w:r>
      <w:r w:rsidR="00E612B6">
        <w:rPr>
          <w:rFonts w:ascii="標楷體" w:eastAsia="標楷體" w:hAnsi="標楷體" w:hint="eastAsia"/>
          <w:sz w:val="28"/>
          <w:szCs w:val="28"/>
        </w:rPr>
        <w:t>、</w:t>
      </w:r>
      <w:r w:rsidR="00E612B6">
        <w:rPr>
          <w:rFonts w:ascii="標楷體" w:eastAsia="標楷體" w:hAnsi="標楷體" w:hint="eastAsia"/>
          <w:sz w:val="28"/>
          <w:szCs w:val="28"/>
          <w:lang w:eastAsia="zh-HK"/>
        </w:rPr>
        <w:t>第四點</w:t>
      </w:r>
      <w:r w:rsidR="00EB7402">
        <w:rPr>
          <w:rFonts w:ascii="標楷體" w:eastAsia="標楷體" w:hAnsi="標楷體" w:hint="eastAsia"/>
          <w:sz w:val="28"/>
          <w:szCs w:val="28"/>
          <w:lang w:eastAsia="zh-HK"/>
        </w:rPr>
        <w:t>及附表</w:t>
      </w:r>
      <w:r w:rsidRPr="007C5A22">
        <w:rPr>
          <w:rFonts w:ascii="標楷體" w:eastAsia="標楷體" w:hAnsi="標楷體"/>
          <w:sz w:val="28"/>
          <w:szCs w:val="28"/>
        </w:rPr>
        <w:t>，其修正重點如下：</w:t>
      </w:r>
    </w:p>
    <w:p w:rsidR="00644AC8" w:rsidRDefault="005A2234" w:rsidP="00644AC8">
      <w:pPr>
        <w:pStyle w:val="a3"/>
        <w:widowControl/>
        <w:numPr>
          <w:ilvl w:val="0"/>
          <w:numId w:val="2"/>
        </w:numPr>
        <w:spacing w:line="460" w:lineRule="exact"/>
        <w:ind w:leftChars="0" w:left="567" w:hanging="567"/>
        <w:jc w:val="both"/>
        <w:rPr>
          <w:dstrike w:val="0"/>
          <w:sz w:val="28"/>
          <w:szCs w:val="28"/>
        </w:rPr>
      </w:pPr>
      <w:r>
        <w:rPr>
          <w:rFonts w:hint="eastAsia"/>
          <w:dstrike w:val="0"/>
          <w:sz w:val="28"/>
          <w:szCs w:val="28"/>
          <w:lang w:eastAsia="zh-HK"/>
        </w:rPr>
        <w:t>推動小組成員新增人事室</w:t>
      </w:r>
      <w:r>
        <w:rPr>
          <w:rFonts w:hint="eastAsia"/>
          <w:dstrike w:val="0"/>
          <w:sz w:val="28"/>
          <w:szCs w:val="28"/>
        </w:rPr>
        <w:t>、</w:t>
      </w:r>
      <w:r>
        <w:rPr>
          <w:rFonts w:hint="eastAsia"/>
          <w:dstrike w:val="0"/>
          <w:sz w:val="28"/>
          <w:szCs w:val="28"/>
          <w:lang w:eastAsia="zh-HK"/>
        </w:rPr>
        <w:t>秘書室</w:t>
      </w:r>
      <w:r>
        <w:rPr>
          <w:rFonts w:hint="eastAsia"/>
          <w:dstrike w:val="0"/>
          <w:sz w:val="28"/>
          <w:szCs w:val="28"/>
        </w:rPr>
        <w:t>，</w:t>
      </w:r>
      <w:r>
        <w:rPr>
          <w:rFonts w:hint="eastAsia"/>
          <w:dstrike w:val="0"/>
          <w:sz w:val="28"/>
          <w:szCs w:val="28"/>
          <w:lang w:eastAsia="zh-HK"/>
        </w:rPr>
        <w:t>組員併同修正為十三人。</w:t>
      </w:r>
      <w:r w:rsidR="00644AC8" w:rsidRPr="007C5A22">
        <w:rPr>
          <w:dstrike w:val="0"/>
          <w:sz w:val="28"/>
          <w:szCs w:val="28"/>
        </w:rPr>
        <w:t>（修正規定第</w:t>
      </w:r>
      <w:r>
        <w:rPr>
          <w:rFonts w:hint="eastAsia"/>
          <w:dstrike w:val="0"/>
          <w:sz w:val="28"/>
          <w:szCs w:val="28"/>
          <w:lang w:eastAsia="zh-HK"/>
        </w:rPr>
        <w:t>三</w:t>
      </w:r>
      <w:r w:rsidR="00644AC8" w:rsidRPr="007C5A22">
        <w:rPr>
          <w:dstrike w:val="0"/>
          <w:sz w:val="28"/>
          <w:szCs w:val="28"/>
        </w:rPr>
        <w:t>點）</w:t>
      </w:r>
    </w:p>
    <w:p w:rsidR="003D10D1" w:rsidRPr="003D10D1" w:rsidRDefault="003D10D1" w:rsidP="00644AC8">
      <w:pPr>
        <w:pStyle w:val="a3"/>
        <w:widowControl/>
        <w:numPr>
          <w:ilvl w:val="0"/>
          <w:numId w:val="2"/>
        </w:numPr>
        <w:spacing w:line="460" w:lineRule="exact"/>
        <w:ind w:leftChars="0" w:left="567" w:hanging="567"/>
        <w:jc w:val="both"/>
        <w:rPr>
          <w:dstrike w:val="0"/>
          <w:sz w:val="28"/>
          <w:szCs w:val="28"/>
        </w:rPr>
      </w:pPr>
      <w:r w:rsidRPr="003D10D1">
        <w:rPr>
          <w:rFonts w:ascii="標楷體" w:hAnsi="標楷體" w:hint="eastAsia"/>
          <w:dstrike w:val="0"/>
          <w:color w:val="000000"/>
          <w:sz w:val="28"/>
          <w:szCs w:val="28"/>
          <w:lang w:eastAsia="zh-HK"/>
        </w:rPr>
        <w:t>因推動小組成員新增二名，</w:t>
      </w:r>
      <w:r w:rsidRPr="003D10D1">
        <w:rPr>
          <w:rFonts w:ascii="標楷體" w:hAnsi="標楷體" w:hint="eastAsia"/>
          <w:dstrike w:val="0"/>
          <w:color w:val="000000"/>
          <w:sz w:val="28"/>
          <w:szCs w:val="28"/>
        </w:rPr>
        <w:t>爰</w:t>
      </w:r>
      <w:r w:rsidRPr="003D10D1">
        <w:rPr>
          <w:rFonts w:ascii="標楷體" w:hAnsi="標楷體" w:hint="eastAsia"/>
          <w:dstrike w:val="0"/>
          <w:color w:val="000000"/>
          <w:sz w:val="28"/>
          <w:szCs w:val="28"/>
          <w:lang w:eastAsia="zh-HK"/>
        </w:rPr>
        <w:t>修正附表組員人數</w:t>
      </w:r>
      <w:r w:rsidRPr="003D10D1">
        <w:rPr>
          <w:rFonts w:ascii="標楷體" w:hAnsi="標楷體"/>
          <w:dstrike w:val="0"/>
          <w:color w:val="000000"/>
          <w:sz w:val="28"/>
          <w:szCs w:val="28"/>
        </w:rPr>
        <w:t>。(</w:t>
      </w:r>
      <w:r w:rsidRPr="003D10D1">
        <w:rPr>
          <w:rFonts w:ascii="標楷體" w:hAnsi="標楷體" w:hint="eastAsia"/>
          <w:dstrike w:val="0"/>
          <w:color w:val="000000"/>
          <w:sz w:val="28"/>
          <w:szCs w:val="28"/>
          <w:lang w:eastAsia="zh-HK"/>
        </w:rPr>
        <w:t>修正規定第三點之</w:t>
      </w:r>
      <w:r w:rsidRPr="003D10D1">
        <w:rPr>
          <w:rFonts w:ascii="標楷體" w:hAnsi="標楷體"/>
          <w:dstrike w:val="0"/>
          <w:color w:val="000000"/>
          <w:sz w:val="28"/>
          <w:szCs w:val="28"/>
        </w:rPr>
        <w:t>附表)</w:t>
      </w:r>
    </w:p>
    <w:p w:rsidR="005A2234" w:rsidRDefault="005A2234" w:rsidP="00644AC8">
      <w:pPr>
        <w:pStyle w:val="a3"/>
        <w:widowControl/>
        <w:numPr>
          <w:ilvl w:val="0"/>
          <w:numId w:val="2"/>
        </w:numPr>
        <w:spacing w:line="460" w:lineRule="exact"/>
        <w:ind w:leftChars="0" w:left="567" w:hanging="567"/>
        <w:jc w:val="both"/>
        <w:rPr>
          <w:dstrike w:val="0"/>
          <w:sz w:val="28"/>
          <w:szCs w:val="28"/>
        </w:rPr>
      </w:pPr>
      <w:r>
        <w:rPr>
          <w:rFonts w:hint="eastAsia"/>
          <w:dstrike w:val="0"/>
          <w:sz w:val="28"/>
          <w:szCs w:val="28"/>
          <w:lang w:eastAsia="zh-HK"/>
        </w:rPr>
        <w:t>推動小組成員開會頻率修正為每年一次。</w:t>
      </w:r>
      <w:r>
        <w:rPr>
          <w:rFonts w:hint="eastAsia"/>
          <w:dstrike w:val="0"/>
          <w:sz w:val="28"/>
          <w:szCs w:val="28"/>
          <w:lang w:eastAsia="zh-HK"/>
        </w:rPr>
        <w:t>(</w:t>
      </w:r>
      <w:r>
        <w:rPr>
          <w:rFonts w:hint="eastAsia"/>
          <w:dstrike w:val="0"/>
          <w:sz w:val="28"/>
          <w:szCs w:val="28"/>
          <w:lang w:eastAsia="zh-HK"/>
        </w:rPr>
        <w:t>修正規定第四點</w:t>
      </w:r>
      <w:r>
        <w:rPr>
          <w:rFonts w:hint="eastAsia"/>
          <w:dstrike w:val="0"/>
          <w:sz w:val="28"/>
          <w:szCs w:val="28"/>
          <w:lang w:eastAsia="zh-HK"/>
        </w:rPr>
        <w:t>)</w:t>
      </w:r>
    </w:p>
    <w:p w:rsidR="00644AC8" w:rsidRPr="007C5A22" w:rsidRDefault="00DB1983" w:rsidP="00644AC8">
      <w:pPr>
        <w:pageBreakBefore/>
        <w:widowControl/>
        <w:jc w:val="both"/>
        <w:rPr>
          <w:rFonts w:ascii="Times New Roman" w:eastAsia="標楷體" w:hAnsi="Times New Roman"/>
          <w:sz w:val="40"/>
          <w:szCs w:val="40"/>
        </w:rPr>
      </w:pPr>
      <w:r w:rsidRPr="001520E5">
        <w:rPr>
          <w:rFonts w:ascii="Times New Roman" w:eastAsia="標楷體" w:hAnsi="Times New Roman" w:hint="eastAsia"/>
          <w:sz w:val="40"/>
          <w:szCs w:val="40"/>
        </w:rPr>
        <w:lastRenderedPageBreak/>
        <w:t>臺中市政府社會局資訊規劃及資訊安全推動小組</w:t>
      </w:r>
      <w:r w:rsidR="00874459">
        <w:rPr>
          <w:rFonts w:ascii="Times New Roman" w:eastAsia="標楷體" w:hAnsi="Times New Roman" w:hint="eastAsia"/>
          <w:sz w:val="40"/>
          <w:szCs w:val="40"/>
          <w:lang w:eastAsia="zh-HK"/>
        </w:rPr>
        <w:t>作業</w:t>
      </w:r>
      <w:r w:rsidRPr="001520E5">
        <w:rPr>
          <w:rFonts w:ascii="Times New Roman" w:eastAsia="標楷體" w:hAnsi="Times New Roman" w:hint="eastAsia"/>
          <w:sz w:val="40"/>
          <w:szCs w:val="40"/>
        </w:rPr>
        <w:t>要點</w:t>
      </w:r>
      <w:r w:rsidR="001E0479">
        <w:rPr>
          <w:rFonts w:ascii="標楷體" w:eastAsia="標楷體" w:hAnsi="標楷體" w:hint="eastAsia"/>
          <w:sz w:val="40"/>
          <w:szCs w:val="40"/>
          <w:lang w:eastAsia="zh-HK"/>
        </w:rPr>
        <w:t>第三點、第四點</w:t>
      </w:r>
      <w:r w:rsidR="00644AC8" w:rsidRPr="007C5A22">
        <w:rPr>
          <w:rFonts w:ascii="Times New Roman" w:eastAsia="標楷體" w:hAnsi="Times New Roman"/>
          <w:sz w:val="40"/>
          <w:szCs w:val="40"/>
        </w:rPr>
        <w:t>修正對照表</w:t>
      </w:r>
    </w:p>
    <w:tbl>
      <w:tblPr>
        <w:tblW w:w="48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27"/>
        <w:gridCol w:w="2738"/>
        <w:gridCol w:w="2924"/>
      </w:tblGrid>
      <w:tr w:rsidR="00644AC8" w:rsidRPr="007C5A22" w:rsidTr="00BF15C0">
        <w:trPr>
          <w:trHeight w:val="344"/>
          <w:jc w:val="center"/>
        </w:trPr>
        <w:tc>
          <w:tcPr>
            <w:tcW w:w="1704" w:type="pct"/>
          </w:tcPr>
          <w:p w:rsidR="00644AC8" w:rsidRPr="007C5A22" w:rsidRDefault="00644AC8" w:rsidP="00F533B3">
            <w:pPr>
              <w:widowControl/>
              <w:ind w:left="960" w:hangingChars="400" w:hanging="960"/>
              <w:jc w:val="center"/>
              <w:rPr>
                <w:rFonts w:ascii="Times New Roman" w:eastAsia="標楷體" w:hAnsi="Times New Roman"/>
                <w:szCs w:val="24"/>
              </w:rPr>
            </w:pPr>
            <w:r w:rsidRPr="007C5A22">
              <w:rPr>
                <w:rFonts w:ascii="Times New Roman" w:eastAsia="標楷體" w:hAnsi="Times New Roman"/>
                <w:szCs w:val="24"/>
              </w:rPr>
              <w:t>修正規定</w:t>
            </w:r>
          </w:p>
        </w:tc>
        <w:tc>
          <w:tcPr>
            <w:tcW w:w="1594" w:type="pct"/>
          </w:tcPr>
          <w:p w:rsidR="00644AC8" w:rsidRPr="007C5A22" w:rsidRDefault="00644AC8" w:rsidP="00F533B3">
            <w:pPr>
              <w:widowControl/>
              <w:ind w:left="960" w:hangingChars="400" w:hanging="960"/>
              <w:jc w:val="center"/>
              <w:rPr>
                <w:rFonts w:ascii="Times New Roman" w:eastAsia="標楷體" w:hAnsi="Times New Roman"/>
                <w:szCs w:val="24"/>
              </w:rPr>
            </w:pPr>
            <w:r w:rsidRPr="007C5A22">
              <w:rPr>
                <w:rFonts w:ascii="Times New Roman" w:eastAsia="標楷體" w:hAnsi="Times New Roman"/>
                <w:szCs w:val="24"/>
              </w:rPr>
              <w:t>現行規定</w:t>
            </w:r>
          </w:p>
        </w:tc>
        <w:tc>
          <w:tcPr>
            <w:tcW w:w="1702" w:type="pct"/>
          </w:tcPr>
          <w:p w:rsidR="00644AC8" w:rsidRPr="007C5A22" w:rsidRDefault="00644AC8" w:rsidP="00F533B3">
            <w:pPr>
              <w:widowControl/>
              <w:jc w:val="center"/>
              <w:rPr>
                <w:rFonts w:ascii="Times New Roman" w:eastAsia="標楷體" w:hAnsi="Times New Roman"/>
                <w:szCs w:val="24"/>
              </w:rPr>
            </w:pPr>
            <w:r w:rsidRPr="007C5A22">
              <w:rPr>
                <w:rFonts w:ascii="Times New Roman" w:eastAsia="標楷體" w:hAnsi="Times New Roman"/>
                <w:szCs w:val="24"/>
              </w:rPr>
              <w:t>說</w:t>
            </w:r>
            <w:r w:rsidRPr="007C5A22">
              <w:rPr>
                <w:rFonts w:ascii="Times New Roman" w:eastAsia="標楷體" w:hAnsi="Times New Roman"/>
                <w:szCs w:val="24"/>
              </w:rPr>
              <w:t xml:space="preserve"> </w:t>
            </w:r>
            <w:r w:rsidRPr="007C5A22">
              <w:rPr>
                <w:rFonts w:ascii="Times New Roman" w:eastAsia="標楷體" w:hAnsi="Times New Roman"/>
                <w:szCs w:val="24"/>
              </w:rPr>
              <w:t>明</w:t>
            </w:r>
          </w:p>
        </w:tc>
      </w:tr>
      <w:tr w:rsidR="00DB1983" w:rsidRPr="007C5A22" w:rsidTr="00BF15C0">
        <w:trPr>
          <w:trHeight w:val="344"/>
          <w:jc w:val="center"/>
        </w:trPr>
        <w:tc>
          <w:tcPr>
            <w:tcW w:w="1704" w:type="pct"/>
          </w:tcPr>
          <w:p w:rsidR="00DB1983" w:rsidRPr="00DB1983" w:rsidRDefault="00B37BC6" w:rsidP="00DB1983">
            <w:pPr>
              <w:widowControl/>
              <w:ind w:left="511" w:hangingChars="213" w:hanging="511"/>
              <w:jc w:val="both"/>
              <w:rPr>
                <w:szCs w:val="24"/>
                <w:lang w:eastAsia="zh-HK"/>
              </w:rPr>
            </w:pPr>
            <w:r>
              <w:rPr>
                <w:rFonts w:ascii="標楷體" w:eastAsia="標楷體" w:hAnsi="標楷體" w:hint="eastAsia"/>
                <w:color w:val="000000"/>
                <w:szCs w:val="24"/>
                <w:lang w:eastAsia="zh-HK"/>
              </w:rPr>
              <w:t>三</w:t>
            </w:r>
            <w:r w:rsidR="00DB1983">
              <w:rPr>
                <w:rFonts w:ascii="標楷體" w:eastAsia="標楷體" w:hAnsi="標楷體" w:hint="eastAsia"/>
                <w:color w:val="000000"/>
                <w:szCs w:val="24"/>
                <w:lang w:eastAsia="zh-HK"/>
              </w:rPr>
              <w:t>、</w:t>
            </w:r>
            <w:r w:rsidRPr="00B37BC6">
              <w:rPr>
                <w:rFonts w:ascii="標楷體" w:eastAsia="標楷體" w:hAnsi="標楷體" w:hint="eastAsia"/>
                <w:color w:val="000000"/>
                <w:szCs w:val="24"/>
                <w:lang w:eastAsia="zh-HK"/>
              </w:rPr>
              <w:t>本小組採任務編組，置召集人、副召集人、組長、副組長各一人及組員</w:t>
            </w:r>
            <w:r w:rsidRPr="00B37BC6">
              <w:rPr>
                <w:rFonts w:ascii="標楷體" w:eastAsia="標楷體" w:hAnsi="標楷體" w:hint="eastAsia"/>
                <w:color w:val="000000"/>
                <w:szCs w:val="24"/>
                <w:u w:val="single"/>
                <w:lang w:eastAsia="zh-HK"/>
              </w:rPr>
              <w:t>十三</w:t>
            </w:r>
            <w:r w:rsidRPr="00B37BC6">
              <w:rPr>
                <w:rFonts w:ascii="標楷體" w:eastAsia="標楷體" w:hAnsi="標楷體" w:hint="eastAsia"/>
                <w:color w:val="000000"/>
                <w:szCs w:val="24"/>
                <w:lang w:eastAsia="zh-HK"/>
              </w:rPr>
              <w:t>人，小組成員單一性別比例應不低於成員人數三分之一。本小組召集人由本局副局長兼任，副召集人由本局主任秘書兼任，組長由本局綜合企劃科科長兼任，副組長由本局綜合企劃科資訊股股長兼任，承召集人之命處理行政事務，其餘組員</w:t>
            </w:r>
            <w:r w:rsidRPr="00B37BC6">
              <w:rPr>
                <w:rFonts w:ascii="標楷體" w:eastAsia="標楷體" w:hAnsi="標楷體" w:hint="eastAsia"/>
                <w:color w:val="000000"/>
                <w:szCs w:val="24"/>
                <w:u w:val="single"/>
                <w:lang w:eastAsia="zh-HK"/>
              </w:rPr>
              <w:t>十三</w:t>
            </w:r>
            <w:r w:rsidRPr="00B37BC6">
              <w:rPr>
                <w:rFonts w:ascii="標楷體" w:eastAsia="標楷體" w:hAnsi="標楷體" w:hint="eastAsia"/>
                <w:color w:val="000000"/>
                <w:szCs w:val="24"/>
                <w:lang w:eastAsia="zh-HK"/>
              </w:rPr>
              <w:t>人由局長就本局業務科、</w:t>
            </w:r>
            <w:r w:rsidR="00BF15C0" w:rsidRPr="00665A99">
              <w:rPr>
                <w:rFonts w:ascii="標楷體" w:eastAsia="標楷體" w:hAnsi="標楷體" w:hint="eastAsia"/>
                <w:color w:val="000000"/>
                <w:szCs w:val="24"/>
                <w:u w:val="single"/>
                <w:lang w:eastAsia="zh-HK"/>
              </w:rPr>
              <w:t>人事室、秘書</w:t>
            </w:r>
            <w:r w:rsidR="00665A99" w:rsidRPr="00665A99">
              <w:rPr>
                <w:rFonts w:ascii="標楷體" w:eastAsia="標楷體" w:hAnsi="標楷體" w:hint="eastAsia"/>
                <w:color w:val="000000"/>
                <w:szCs w:val="24"/>
                <w:u w:val="single"/>
              </w:rPr>
              <w:t>室、</w:t>
            </w:r>
            <w:r w:rsidRPr="00B37BC6">
              <w:rPr>
                <w:rFonts w:ascii="標楷體" w:eastAsia="標楷體" w:hAnsi="標楷體" w:hint="eastAsia"/>
                <w:color w:val="000000"/>
                <w:szCs w:val="24"/>
                <w:lang w:eastAsia="zh-HK"/>
              </w:rPr>
              <w:t>政風室、會計室暨所屬機關股長、組長以上之主管派兼之。召集人、副召集人、組長、副組長及組員之任務職掌如附表。</w:t>
            </w:r>
          </w:p>
        </w:tc>
        <w:tc>
          <w:tcPr>
            <w:tcW w:w="1594" w:type="pct"/>
          </w:tcPr>
          <w:p w:rsidR="00DB1983" w:rsidRDefault="00B37BC6" w:rsidP="00DB1983">
            <w:pPr>
              <w:ind w:left="482" w:hangingChars="201" w:hanging="482"/>
            </w:pPr>
            <w:r>
              <w:rPr>
                <w:rFonts w:ascii="標楷體" w:eastAsia="標楷體" w:hAnsi="標楷體" w:hint="eastAsia"/>
                <w:color w:val="000000"/>
                <w:szCs w:val="24"/>
                <w:lang w:eastAsia="zh-HK"/>
              </w:rPr>
              <w:t>三、</w:t>
            </w:r>
            <w:r w:rsidRPr="00B37BC6">
              <w:rPr>
                <w:rFonts w:ascii="標楷體" w:eastAsia="標楷體" w:hAnsi="標楷體" w:hint="eastAsia"/>
                <w:color w:val="000000"/>
                <w:szCs w:val="24"/>
                <w:lang w:eastAsia="zh-HK"/>
              </w:rPr>
              <w:t>本小組採任務編組，置召集人、副召集人、組長、副組長各一人及組員</w:t>
            </w:r>
            <w:r w:rsidRPr="00B37BC6">
              <w:rPr>
                <w:rFonts w:ascii="標楷體" w:eastAsia="標楷體" w:hAnsi="標楷體" w:hint="eastAsia"/>
                <w:color w:val="000000"/>
                <w:szCs w:val="24"/>
                <w:u w:val="single"/>
                <w:lang w:eastAsia="zh-HK"/>
              </w:rPr>
              <w:t>十一</w:t>
            </w:r>
            <w:r w:rsidRPr="00B37BC6">
              <w:rPr>
                <w:rFonts w:ascii="標楷體" w:eastAsia="標楷體" w:hAnsi="標楷體" w:hint="eastAsia"/>
                <w:color w:val="000000"/>
                <w:szCs w:val="24"/>
                <w:lang w:eastAsia="zh-HK"/>
              </w:rPr>
              <w:t>人，小組成員單一性別比例應不低於成員人數三分之一。本小組召集人由本局副局長兼任，副召集人由本局主任秘書兼任，組長由本局綜合企劃科科長兼任，副組長由本局綜合企劃科資訊股股長兼任，承召集人之命處理行政事務，其餘組員</w:t>
            </w:r>
            <w:r w:rsidRPr="00B37BC6">
              <w:rPr>
                <w:rFonts w:ascii="標楷體" w:eastAsia="標楷體" w:hAnsi="標楷體" w:hint="eastAsia"/>
                <w:color w:val="000000"/>
                <w:szCs w:val="24"/>
                <w:u w:val="single"/>
                <w:lang w:eastAsia="zh-HK"/>
              </w:rPr>
              <w:t>十一</w:t>
            </w:r>
            <w:r w:rsidRPr="00B37BC6">
              <w:rPr>
                <w:rFonts w:ascii="標楷體" w:eastAsia="標楷體" w:hAnsi="標楷體" w:hint="eastAsia"/>
                <w:color w:val="000000"/>
                <w:szCs w:val="24"/>
                <w:lang w:eastAsia="zh-HK"/>
              </w:rPr>
              <w:t>人由局長就本局業務科、政風室、會計室暨所屬機關股長、組長以上之主管派兼之。召集人、副召集人、組長、副組長及組員之任務職掌如附表。</w:t>
            </w:r>
          </w:p>
        </w:tc>
        <w:tc>
          <w:tcPr>
            <w:tcW w:w="1702" w:type="pct"/>
          </w:tcPr>
          <w:p w:rsidR="00665A99" w:rsidRPr="007C5A22" w:rsidRDefault="00B37BC6" w:rsidP="0003747C">
            <w:pPr>
              <w:widowControl/>
              <w:ind w:left="473" w:hangingChars="197" w:hanging="473"/>
              <w:jc w:val="both"/>
              <w:rPr>
                <w:rFonts w:ascii="Times New Roman" w:eastAsia="標楷體" w:hAnsi="Times New Roman"/>
                <w:szCs w:val="24"/>
              </w:rPr>
            </w:pPr>
            <w:r w:rsidRPr="00B37BC6">
              <w:rPr>
                <w:rFonts w:ascii="Times New Roman" w:eastAsia="標楷體" w:hAnsi="Times New Roman" w:hint="eastAsia"/>
                <w:szCs w:val="24"/>
              </w:rPr>
              <w:t>一、</w:t>
            </w:r>
            <w:r>
              <w:rPr>
                <w:rFonts w:ascii="Times New Roman" w:eastAsia="標楷體" w:hAnsi="Times New Roman" w:hint="eastAsia"/>
                <w:szCs w:val="24"/>
                <w:lang w:eastAsia="zh-HK"/>
              </w:rPr>
              <w:t>因</w:t>
            </w:r>
            <w:r w:rsidRPr="00B37BC6">
              <w:rPr>
                <w:rFonts w:ascii="Times New Roman" w:eastAsia="標楷體" w:hAnsi="Times New Roman" w:hint="eastAsia"/>
                <w:szCs w:val="24"/>
              </w:rPr>
              <w:t>臺中市政府資訊中心</w:t>
            </w:r>
            <w:r>
              <w:rPr>
                <w:rFonts w:ascii="Times New Roman" w:eastAsia="標楷體" w:hAnsi="Times New Roman" w:hint="eastAsia"/>
                <w:szCs w:val="24"/>
                <w:lang w:eastAsia="zh-HK"/>
              </w:rPr>
              <w:t>辦理</w:t>
            </w:r>
            <w:r>
              <w:rPr>
                <w:rFonts w:ascii="Times New Roman" w:eastAsia="標楷體" w:hAnsi="Times New Roman" w:hint="eastAsia"/>
                <w:szCs w:val="24"/>
              </w:rPr>
              <w:t>108</w:t>
            </w:r>
            <w:r w:rsidRPr="00B37BC6">
              <w:rPr>
                <w:rFonts w:ascii="Times New Roman" w:eastAsia="標楷體" w:hAnsi="Times New Roman" w:hint="eastAsia"/>
                <w:szCs w:val="24"/>
              </w:rPr>
              <w:t>年所屬機關資通安全維護辦理情形稽核報告中提及資安推動組織除資安長擔任召集人外，以資訊人員為主要成員，建議納編業務單位，以強化業務單位在資安管理應扮演之角色</w:t>
            </w:r>
            <w:r w:rsidR="00DB1983" w:rsidRPr="007C5A22">
              <w:rPr>
                <w:rFonts w:ascii="Times New Roman" w:eastAsia="標楷體" w:hAnsi="Times New Roman"/>
                <w:szCs w:val="24"/>
              </w:rPr>
              <w:t>。</w:t>
            </w:r>
            <w:r w:rsidR="00665A99">
              <w:rPr>
                <w:rFonts w:ascii="Times New Roman" w:eastAsia="標楷體" w:hAnsi="Times New Roman" w:hint="eastAsia"/>
                <w:szCs w:val="24"/>
              </w:rPr>
              <w:t>爰新增人事室及秘書室為本小組成員，組員員額增為</w:t>
            </w:r>
            <w:r w:rsidR="00595871">
              <w:rPr>
                <w:rFonts w:ascii="Times New Roman" w:eastAsia="標楷體" w:hAnsi="Times New Roman" w:hint="eastAsia"/>
                <w:szCs w:val="24"/>
                <w:lang w:eastAsia="zh-HK"/>
              </w:rPr>
              <w:t>十三</w:t>
            </w:r>
            <w:r w:rsidR="00665A99">
              <w:rPr>
                <w:rFonts w:ascii="Times New Roman" w:eastAsia="標楷體" w:hAnsi="Times New Roman" w:hint="eastAsia"/>
                <w:szCs w:val="24"/>
              </w:rPr>
              <w:t>名</w:t>
            </w:r>
            <w:r w:rsidR="00665A99" w:rsidRPr="007C5A22">
              <w:rPr>
                <w:rFonts w:ascii="Times New Roman" w:eastAsia="標楷體" w:hAnsi="Times New Roman"/>
                <w:szCs w:val="24"/>
              </w:rPr>
              <w:t>。</w:t>
            </w:r>
          </w:p>
        </w:tc>
      </w:tr>
      <w:tr w:rsidR="005A2234" w:rsidRPr="007C5A22" w:rsidTr="00BF15C0">
        <w:trPr>
          <w:trHeight w:val="344"/>
          <w:jc w:val="center"/>
        </w:trPr>
        <w:tc>
          <w:tcPr>
            <w:tcW w:w="1704" w:type="pct"/>
          </w:tcPr>
          <w:p w:rsidR="005A2234" w:rsidRDefault="00BF15C0" w:rsidP="00BF15C0">
            <w:pPr>
              <w:widowControl/>
              <w:ind w:left="511" w:hangingChars="213" w:hanging="511"/>
              <w:jc w:val="both"/>
              <w:rPr>
                <w:rFonts w:ascii="標楷體" w:eastAsia="標楷體" w:hAnsi="標楷體"/>
                <w:color w:val="000000"/>
                <w:szCs w:val="24"/>
                <w:lang w:eastAsia="zh-HK"/>
              </w:rPr>
            </w:pPr>
            <w:r>
              <w:rPr>
                <w:rFonts w:ascii="標楷體" w:eastAsia="標楷體" w:hAnsi="標楷體" w:hint="eastAsia"/>
                <w:color w:val="000000"/>
                <w:szCs w:val="24"/>
                <w:lang w:eastAsia="zh-HK"/>
              </w:rPr>
              <w:t>四、</w:t>
            </w:r>
            <w:r w:rsidRPr="00BF15C0">
              <w:rPr>
                <w:rFonts w:ascii="標楷體" w:eastAsia="標楷體" w:hAnsi="標楷體" w:hint="eastAsia"/>
                <w:color w:val="000000"/>
                <w:szCs w:val="24"/>
                <w:lang w:eastAsia="zh-HK"/>
              </w:rPr>
              <w:t>本小組</w:t>
            </w:r>
            <w:r w:rsidR="00665A99">
              <w:rPr>
                <w:rFonts w:ascii="標楷體" w:eastAsia="標楷體" w:hAnsi="標楷體" w:hint="eastAsia"/>
                <w:color w:val="000000"/>
                <w:szCs w:val="24"/>
                <w:lang w:eastAsia="zh-HK"/>
              </w:rPr>
              <w:t>每</w:t>
            </w:r>
            <w:r w:rsidRPr="00BF15C0">
              <w:rPr>
                <w:rFonts w:ascii="標楷體" w:eastAsia="標楷體" w:hAnsi="標楷體" w:hint="eastAsia"/>
                <w:color w:val="000000"/>
                <w:szCs w:val="24"/>
                <w:lang w:eastAsia="zh-HK"/>
              </w:rPr>
              <w:t>年開會一次，由召集人召集並為主席，得視情況召集臨時會議。召集人未能出席時，由副召集人代理之；召集人、副召集人均不能出席時，由組長代理主席。</w:t>
            </w:r>
          </w:p>
        </w:tc>
        <w:tc>
          <w:tcPr>
            <w:tcW w:w="1594" w:type="pct"/>
          </w:tcPr>
          <w:p w:rsidR="005A2234" w:rsidRPr="0092719F" w:rsidRDefault="00FA5976" w:rsidP="00DB1983">
            <w:pPr>
              <w:ind w:left="482" w:hangingChars="201" w:hanging="482"/>
              <w:rPr>
                <w:rFonts w:ascii="標楷體" w:eastAsia="標楷體" w:hAnsi="標楷體"/>
                <w:color w:val="000000"/>
                <w:szCs w:val="24"/>
                <w:lang w:eastAsia="zh-HK"/>
              </w:rPr>
            </w:pPr>
            <w:r>
              <w:rPr>
                <w:rFonts w:ascii="標楷體" w:eastAsia="標楷體" w:hAnsi="標楷體" w:hint="eastAsia"/>
                <w:color w:val="000000"/>
                <w:szCs w:val="24"/>
                <w:lang w:eastAsia="zh-HK"/>
              </w:rPr>
              <w:t>四、</w:t>
            </w:r>
            <w:r w:rsidR="00BF15C0" w:rsidRPr="00BF15C0">
              <w:rPr>
                <w:rFonts w:ascii="標楷體" w:eastAsia="標楷體" w:hAnsi="標楷體" w:hint="eastAsia"/>
                <w:color w:val="000000"/>
                <w:szCs w:val="24"/>
                <w:lang w:eastAsia="zh-HK"/>
              </w:rPr>
              <w:t>本小組</w:t>
            </w:r>
            <w:r w:rsidR="00BF15C0" w:rsidRPr="00665A99">
              <w:rPr>
                <w:rFonts w:ascii="標楷體" w:eastAsia="標楷體" w:hAnsi="標楷體" w:hint="eastAsia"/>
                <w:color w:val="000000"/>
                <w:szCs w:val="24"/>
                <w:u w:val="single"/>
                <w:lang w:eastAsia="zh-HK"/>
              </w:rPr>
              <w:t>會</w:t>
            </w:r>
            <w:r w:rsidR="00BF15C0" w:rsidRPr="00BF15C0">
              <w:rPr>
                <w:rFonts w:ascii="標楷體" w:eastAsia="標楷體" w:hAnsi="標楷體" w:hint="eastAsia"/>
                <w:color w:val="000000"/>
                <w:szCs w:val="24"/>
                <w:lang w:eastAsia="zh-HK"/>
              </w:rPr>
              <w:t>每</w:t>
            </w:r>
            <w:r w:rsidR="00BF15C0" w:rsidRPr="00665A99">
              <w:rPr>
                <w:rFonts w:ascii="標楷體" w:eastAsia="標楷體" w:hAnsi="標楷體" w:hint="eastAsia"/>
                <w:color w:val="000000"/>
                <w:szCs w:val="24"/>
                <w:u w:val="single"/>
                <w:lang w:eastAsia="zh-HK"/>
              </w:rPr>
              <w:t>半</w:t>
            </w:r>
            <w:r w:rsidR="00BF15C0" w:rsidRPr="00BF15C0">
              <w:rPr>
                <w:rFonts w:ascii="標楷體" w:eastAsia="標楷體" w:hAnsi="標楷體" w:hint="eastAsia"/>
                <w:color w:val="000000"/>
                <w:szCs w:val="24"/>
                <w:lang w:eastAsia="zh-HK"/>
              </w:rPr>
              <w:t>年開會一次，由召集人召集並為主席，得視情況召集臨時會議。召集人未能出席時，由副召集人代理之；召集人、副召集人均不能出席時，由組長代理主席。</w:t>
            </w:r>
          </w:p>
        </w:tc>
        <w:tc>
          <w:tcPr>
            <w:tcW w:w="1702" w:type="pct"/>
          </w:tcPr>
          <w:p w:rsidR="005A2234" w:rsidRPr="007C5A22" w:rsidRDefault="00BA2BAF" w:rsidP="00665C22">
            <w:pPr>
              <w:widowControl/>
              <w:ind w:left="461" w:hangingChars="192" w:hanging="461"/>
              <w:jc w:val="both"/>
              <w:rPr>
                <w:rFonts w:ascii="Times New Roman" w:eastAsia="標楷體" w:hAnsi="Times New Roman"/>
                <w:szCs w:val="24"/>
              </w:rPr>
            </w:pPr>
            <w:r>
              <w:rPr>
                <w:rFonts w:ascii="Times New Roman" w:eastAsia="標楷體" w:hAnsi="Times New Roman" w:hint="eastAsia"/>
                <w:szCs w:val="24"/>
              </w:rPr>
              <w:t>二、本局於</w:t>
            </w:r>
            <w:r>
              <w:rPr>
                <w:rFonts w:ascii="Times New Roman" w:eastAsia="標楷體" w:hAnsi="Times New Roman" w:hint="eastAsia"/>
                <w:szCs w:val="24"/>
              </w:rPr>
              <w:t>108</w:t>
            </w:r>
            <w:r>
              <w:rPr>
                <w:rFonts w:ascii="Times New Roman" w:eastAsia="標楷體" w:hAnsi="Times New Roman" w:hint="eastAsia"/>
                <w:szCs w:val="24"/>
              </w:rPr>
              <w:t>年度導入資訊安全管理系統</w:t>
            </w:r>
            <w:r>
              <w:rPr>
                <w:rFonts w:ascii="Times New Roman" w:eastAsia="標楷體" w:hAnsi="Times New Roman" w:hint="eastAsia"/>
                <w:szCs w:val="24"/>
              </w:rPr>
              <w:t>(ISMS)</w:t>
            </w:r>
            <w:r>
              <w:rPr>
                <w:rFonts w:ascii="Times New Roman" w:eastAsia="標楷體" w:hAnsi="Times New Roman" w:hint="eastAsia"/>
                <w:szCs w:val="24"/>
              </w:rPr>
              <w:t>，依規</w:t>
            </w:r>
            <w:r w:rsidR="00665C22">
              <w:rPr>
                <w:rFonts w:ascii="Times New Roman" w:eastAsia="標楷體" w:hAnsi="Times New Roman" w:hint="eastAsia"/>
                <w:szCs w:val="24"/>
                <w:lang w:eastAsia="zh-HK"/>
              </w:rPr>
              <w:t>定</w:t>
            </w:r>
            <w:r w:rsidR="00595871">
              <w:rPr>
                <w:rFonts w:ascii="Times New Roman" w:eastAsia="標楷體" w:hAnsi="Times New Roman" w:hint="eastAsia"/>
                <w:szCs w:val="24"/>
                <w:lang w:eastAsia="zh-HK"/>
              </w:rPr>
              <w:t>一</w:t>
            </w:r>
            <w:r>
              <w:rPr>
                <w:rFonts w:ascii="Times New Roman" w:eastAsia="標楷體" w:hAnsi="Times New Roman" w:hint="eastAsia"/>
                <w:szCs w:val="24"/>
              </w:rPr>
              <w:t>年至少辦理</w:t>
            </w:r>
            <w:r w:rsidR="00595871">
              <w:rPr>
                <w:rFonts w:ascii="Times New Roman" w:eastAsia="標楷體" w:hAnsi="Times New Roman" w:hint="eastAsia"/>
                <w:szCs w:val="24"/>
                <w:lang w:eastAsia="zh-HK"/>
              </w:rPr>
              <w:t>一</w:t>
            </w:r>
            <w:r>
              <w:rPr>
                <w:rFonts w:ascii="Times New Roman" w:eastAsia="標楷體" w:hAnsi="Times New Roman" w:hint="eastAsia"/>
                <w:szCs w:val="24"/>
              </w:rPr>
              <w:t>次資通安全管理審查會議，且視情形得加開會議，爰調整本小組開會頻率，以提昇本局資訊管理之效。</w:t>
            </w:r>
          </w:p>
        </w:tc>
      </w:tr>
    </w:tbl>
    <w:p w:rsidR="00DB1983" w:rsidRDefault="00DB1983" w:rsidP="00644AC8">
      <w:pPr>
        <w:widowControl/>
        <w:spacing w:line="460" w:lineRule="exact"/>
        <w:jc w:val="both"/>
        <w:rPr>
          <w:rFonts w:ascii="Times New Roman" w:eastAsia="標楷體" w:hAnsi="Times New Roman"/>
          <w:sz w:val="28"/>
          <w:szCs w:val="28"/>
        </w:rPr>
      </w:pPr>
    </w:p>
    <w:p w:rsidR="005A2234" w:rsidRDefault="005A2234">
      <w:pPr>
        <w:widowControl/>
        <w:rPr>
          <w:rFonts w:ascii="Times New Roman" w:eastAsia="標楷體" w:hAnsi="Times New Roman"/>
          <w:sz w:val="28"/>
          <w:szCs w:val="28"/>
        </w:rPr>
        <w:sectPr w:rsidR="005A2234" w:rsidSect="00A646E8">
          <w:pgSz w:w="11906" w:h="16838"/>
          <w:pgMar w:top="1418" w:right="1418" w:bottom="1418" w:left="1701" w:header="851" w:footer="992" w:gutter="0"/>
          <w:cols w:space="425"/>
          <w:docGrid w:type="lines" w:linePitch="360"/>
        </w:sectPr>
      </w:pPr>
    </w:p>
    <w:p w:rsidR="005A2234" w:rsidRPr="002365CB" w:rsidRDefault="005A2234" w:rsidP="005A2234">
      <w:pPr>
        <w:ind w:left="1872" w:hangingChars="468" w:hanging="1872"/>
        <w:rPr>
          <w:rFonts w:eastAsia="標楷體"/>
          <w:sz w:val="40"/>
          <w:szCs w:val="40"/>
        </w:rPr>
      </w:pPr>
      <w:r w:rsidRPr="002365CB">
        <w:rPr>
          <w:rFonts w:eastAsia="標楷體" w:hint="eastAsia"/>
          <w:sz w:val="40"/>
          <w:szCs w:val="40"/>
        </w:rPr>
        <w:lastRenderedPageBreak/>
        <w:t>第</w:t>
      </w:r>
      <w:r w:rsidRPr="002365CB">
        <w:rPr>
          <w:rFonts w:eastAsia="標楷體" w:hint="eastAsia"/>
          <w:sz w:val="40"/>
          <w:szCs w:val="40"/>
          <w:lang w:eastAsia="zh-HK"/>
        </w:rPr>
        <w:t>三</w:t>
      </w:r>
      <w:r w:rsidRPr="002365CB">
        <w:rPr>
          <w:rFonts w:eastAsia="標楷體" w:hint="eastAsia"/>
          <w:sz w:val="40"/>
          <w:szCs w:val="40"/>
        </w:rPr>
        <w:t>條附表修正對照表</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3"/>
        <w:gridCol w:w="6093"/>
        <w:gridCol w:w="1956"/>
      </w:tblGrid>
      <w:tr w:rsidR="005A2234" w:rsidRPr="00723B95" w:rsidTr="00703176">
        <w:tc>
          <w:tcPr>
            <w:tcW w:w="6093" w:type="dxa"/>
          </w:tcPr>
          <w:p w:rsidR="005A2234" w:rsidRPr="00723B95" w:rsidRDefault="005A2234" w:rsidP="006F16E3">
            <w:pPr>
              <w:ind w:left="468" w:hanging="468"/>
              <w:jc w:val="center"/>
              <w:rPr>
                <w:rFonts w:ascii="標楷體" w:eastAsia="標楷體" w:hAnsi="標楷體"/>
                <w:color w:val="000000"/>
                <w:kern w:val="0"/>
                <w:szCs w:val="24"/>
              </w:rPr>
            </w:pPr>
            <w:r w:rsidRPr="00723B95">
              <w:rPr>
                <w:rFonts w:ascii="標楷體" w:eastAsia="標楷體" w:hAnsi="標楷體"/>
                <w:color w:val="000000"/>
                <w:kern w:val="0"/>
                <w:szCs w:val="24"/>
              </w:rPr>
              <w:t>修正</w:t>
            </w:r>
            <w:r>
              <w:rPr>
                <w:rFonts w:ascii="標楷體" w:eastAsia="標楷體" w:hAnsi="標楷體" w:hint="eastAsia"/>
                <w:color w:val="000000"/>
                <w:kern w:val="0"/>
                <w:szCs w:val="24"/>
                <w:lang w:eastAsia="zh-HK"/>
              </w:rPr>
              <w:t>規定</w:t>
            </w:r>
          </w:p>
        </w:tc>
        <w:tc>
          <w:tcPr>
            <w:tcW w:w="6093" w:type="dxa"/>
            <w:shd w:val="clear" w:color="auto" w:fill="auto"/>
          </w:tcPr>
          <w:p w:rsidR="005A2234" w:rsidRPr="00723B95" w:rsidRDefault="005A2234" w:rsidP="006F16E3">
            <w:pPr>
              <w:ind w:left="468" w:hanging="468"/>
              <w:jc w:val="center"/>
              <w:rPr>
                <w:rFonts w:ascii="標楷體" w:eastAsia="標楷體" w:hAnsi="標楷體"/>
                <w:color w:val="000000"/>
                <w:kern w:val="0"/>
                <w:szCs w:val="24"/>
              </w:rPr>
            </w:pPr>
            <w:r w:rsidRPr="00723B95">
              <w:rPr>
                <w:rFonts w:ascii="標楷體" w:eastAsia="標楷體" w:hAnsi="標楷體"/>
                <w:color w:val="000000"/>
                <w:kern w:val="0"/>
                <w:szCs w:val="24"/>
              </w:rPr>
              <w:t>現行</w:t>
            </w:r>
            <w:r>
              <w:rPr>
                <w:rFonts w:ascii="標楷體" w:eastAsia="標楷體" w:hAnsi="標楷體" w:hint="eastAsia"/>
                <w:color w:val="000000"/>
                <w:kern w:val="0"/>
                <w:szCs w:val="24"/>
                <w:lang w:eastAsia="zh-HK"/>
              </w:rPr>
              <w:t>規定</w:t>
            </w:r>
          </w:p>
        </w:tc>
        <w:tc>
          <w:tcPr>
            <w:tcW w:w="1956" w:type="dxa"/>
            <w:shd w:val="clear" w:color="auto" w:fill="auto"/>
          </w:tcPr>
          <w:p w:rsidR="005A2234" w:rsidRPr="00723B95" w:rsidRDefault="005A2234" w:rsidP="006F16E3">
            <w:pPr>
              <w:ind w:left="468" w:hanging="468"/>
              <w:jc w:val="center"/>
              <w:rPr>
                <w:rFonts w:ascii="標楷體" w:eastAsia="標楷體" w:hAnsi="標楷體"/>
                <w:color w:val="000000"/>
                <w:kern w:val="0"/>
                <w:szCs w:val="24"/>
              </w:rPr>
            </w:pPr>
            <w:r w:rsidRPr="00723B95">
              <w:rPr>
                <w:rFonts w:ascii="標楷體" w:eastAsia="標楷體" w:hAnsi="標楷體"/>
                <w:color w:val="000000"/>
                <w:kern w:val="0"/>
                <w:szCs w:val="24"/>
              </w:rPr>
              <w:t>說明</w:t>
            </w:r>
          </w:p>
        </w:tc>
      </w:tr>
      <w:tr w:rsidR="005A2234" w:rsidRPr="00723B95" w:rsidTr="00703176">
        <w:trPr>
          <w:trHeight w:val="265"/>
        </w:trPr>
        <w:tc>
          <w:tcPr>
            <w:tcW w:w="6093" w:type="dxa"/>
            <w:tcBorders>
              <w:top w:val="single" w:sz="4" w:space="0" w:color="auto"/>
              <w:left w:val="single" w:sz="4" w:space="0" w:color="auto"/>
              <w:right w:val="single" w:sz="4" w:space="0" w:color="auto"/>
            </w:tcBorders>
          </w:tcPr>
          <w:tbl>
            <w:tblPr>
              <w:tblW w:w="5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2864"/>
              <w:gridCol w:w="850"/>
              <w:gridCol w:w="1276"/>
            </w:tblGrid>
            <w:tr w:rsidR="005A2234" w:rsidRPr="00263B08" w:rsidTr="00703176">
              <w:tc>
                <w:tcPr>
                  <w:tcW w:w="846" w:type="dxa"/>
                </w:tcPr>
                <w:p w:rsidR="005A2234" w:rsidRPr="00741070" w:rsidRDefault="00C53856" w:rsidP="006F16E3">
                  <w:pPr>
                    <w:widowControl/>
                    <w:jc w:val="center"/>
                    <w:rPr>
                      <w:rFonts w:ascii="標楷體" w:eastAsia="標楷體" w:hAnsi="標楷體"/>
                      <w:sz w:val="28"/>
                      <w:szCs w:val="28"/>
                    </w:rPr>
                  </w:pPr>
                  <w:r w:rsidRPr="00741070">
                    <w:rPr>
                      <w:rFonts w:ascii="標楷體" w:eastAsia="標楷體" w:hAnsi="標楷體" w:hint="eastAsia"/>
                      <w:sz w:val="28"/>
                      <w:szCs w:val="28"/>
                    </w:rPr>
                    <w:t>職稱</w:t>
                  </w:r>
                </w:p>
              </w:tc>
              <w:tc>
                <w:tcPr>
                  <w:tcW w:w="2864" w:type="dxa"/>
                </w:tcPr>
                <w:p w:rsidR="005A2234" w:rsidRPr="00741070" w:rsidRDefault="005A2234" w:rsidP="006F16E3">
                  <w:pPr>
                    <w:widowControl/>
                    <w:jc w:val="center"/>
                    <w:rPr>
                      <w:rFonts w:ascii="標楷體" w:eastAsia="標楷體" w:hAnsi="標楷體"/>
                      <w:sz w:val="28"/>
                      <w:szCs w:val="28"/>
                    </w:rPr>
                  </w:pPr>
                  <w:r w:rsidRPr="00741070">
                    <w:rPr>
                      <w:rFonts w:ascii="標楷體" w:eastAsia="標楷體" w:hAnsi="標楷體" w:hint="eastAsia"/>
                      <w:sz w:val="28"/>
                      <w:szCs w:val="28"/>
                    </w:rPr>
                    <w:t>任務職掌</w:t>
                  </w:r>
                </w:p>
              </w:tc>
              <w:tc>
                <w:tcPr>
                  <w:tcW w:w="850" w:type="dxa"/>
                </w:tcPr>
                <w:p w:rsidR="005A2234" w:rsidRPr="00263B08" w:rsidRDefault="005A2234" w:rsidP="006F16E3">
                  <w:pPr>
                    <w:widowControl/>
                    <w:snapToGrid w:val="0"/>
                    <w:jc w:val="center"/>
                    <w:rPr>
                      <w:rFonts w:ascii="標楷體" w:eastAsia="標楷體" w:hAnsi="標楷體"/>
                      <w:sz w:val="28"/>
                      <w:szCs w:val="28"/>
                    </w:rPr>
                  </w:pPr>
                  <w:r w:rsidRPr="00263B08">
                    <w:rPr>
                      <w:rFonts w:ascii="標楷體" w:eastAsia="標楷體" w:hAnsi="標楷體" w:hint="eastAsia"/>
                      <w:sz w:val="28"/>
                      <w:szCs w:val="28"/>
                    </w:rPr>
                    <w:t>員額</w:t>
                  </w:r>
                  <w:r w:rsidRPr="00263B08">
                    <w:rPr>
                      <w:rFonts w:ascii="標楷體" w:eastAsia="標楷體" w:hAnsi="標楷體"/>
                      <w:sz w:val="28"/>
                      <w:szCs w:val="28"/>
                    </w:rPr>
                    <w:t>(</w:t>
                  </w:r>
                  <w:r w:rsidRPr="00263B08">
                    <w:rPr>
                      <w:rFonts w:ascii="標楷體" w:eastAsia="標楷體" w:hAnsi="標楷體" w:hint="eastAsia"/>
                      <w:sz w:val="28"/>
                      <w:szCs w:val="28"/>
                    </w:rPr>
                    <w:t>人)</w:t>
                  </w:r>
                </w:p>
              </w:tc>
              <w:tc>
                <w:tcPr>
                  <w:tcW w:w="1276" w:type="dxa"/>
                </w:tcPr>
                <w:p w:rsidR="005A2234" w:rsidRPr="00263B08" w:rsidRDefault="005A2234" w:rsidP="006F16E3">
                  <w:pPr>
                    <w:widowControl/>
                    <w:jc w:val="center"/>
                    <w:rPr>
                      <w:rFonts w:ascii="標楷體" w:eastAsia="標楷體" w:hAnsi="標楷體"/>
                      <w:sz w:val="28"/>
                      <w:szCs w:val="28"/>
                    </w:rPr>
                  </w:pPr>
                  <w:r w:rsidRPr="00263B08">
                    <w:rPr>
                      <w:rFonts w:ascii="標楷體" w:eastAsia="標楷體" w:hAnsi="標楷體" w:hint="eastAsia"/>
                      <w:sz w:val="28"/>
                      <w:szCs w:val="28"/>
                    </w:rPr>
                    <w:t>備註</w:t>
                  </w:r>
                </w:p>
              </w:tc>
            </w:tr>
            <w:tr w:rsidR="005A2234" w:rsidRPr="00263B08" w:rsidTr="00703176">
              <w:tc>
                <w:tcPr>
                  <w:tcW w:w="846" w:type="dxa"/>
                </w:tcPr>
                <w:p w:rsidR="005A2234" w:rsidRPr="00741070" w:rsidRDefault="005A2234" w:rsidP="006F16E3">
                  <w:pPr>
                    <w:widowControl/>
                    <w:jc w:val="both"/>
                    <w:rPr>
                      <w:rFonts w:ascii="標楷體" w:eastAsia="標楷體" w:hAnsi="標楷體"/>
                      <w:szCs w:val="24"/>
                    </w:rPr>
                  </w:pPr>
                  <w:r w:rsidRPr="00741070">
                    <w:rPr>
                      <w:rFonts w:ascii="標楷體" w:eastAsia="標楷體" w:hAnsi="標楷體" w:hint="eastAsia"/>
                      <w:szCs w:val="24"/>
                    </w:rPr>
                    <w:t>組員</w:t>
                  </w:r>
                </w:p>
              </w:tc>
              <w:tc>
                <w:tcPr>
                  <w:tcW w:w="2864" w:type="dxa"/>
                </w:tcPr>
                <w:p w:rsidR="005A2234" w:rsidRPr="00132165" w:rsidRDefault="005A2234" w:rsidP="006F16E3">
                  <w:pPr>
                    <w:widowControl/>
                    <w:ind w:left="564" w:hangingChars="235" w:hanging="564"/>
                    <w:jc w:val="both"/>
                    <w:rPr>
                      <w:rFonts w:ascii="標楷體" w:eastAsia="標楷體" w:hAnsi="標楷體"/>
                      <w:szCs w:val="24"/>
                    </w:rPr>
                  </w:pPr>
                  <w:r>
                    <w:rPr>
                      <w:rFonts w:ascii="標楷體" w:eastAsia="標楷體" w:hAnsi="標楷體"/>
                      <w:szCs w:val="24"/>
                    </w:rPr>
                    <w:t>(</w:t>
                  </w:r>
                  <w:r>
                    <w:rPr>
                      <w:rFonts w:ascii="標楷體" w:eastAsia="標楷體" w:hAnsi="標楷體" w:hint="eastAsia"/>
                      <w:szCs w:val="24"/>
                      <w:lang w:eastAsia="zh-HK"/>
                    </w:rPr>
                    <w:t>一)</w:t>
                  </w:r>
                  <w:r w:rsidRPr="00132165">
                    <w:rPr>
                      <w:rFonts w:ascii="標楷體" w:eastAsia="標楷體" w:hAnsi="標楷體" w:hint="eastAsia"/>
                      <w:szCs w:val="24"/>
                    </w:rPr>
                    <w:t>本局各項資訊系統之計畫推動。</w:t>
                  </w:r>
                </w:p>
                <w:p w:rsidR="005A2234" w:rsidRPr="00132165" w:rsidRDefault="005A2234" w:rsidP="006F16E3">
                  <w:pPr>
                    <w:widowControl/>
                    <w:ind w:left="564" w:hangingChars="235" w:hanging="564"/>
                    <w:jc w:val="both"/>
                    <w:rPr>
                      <w:rFonts w:ascii="標楷體" w:eastAsia="標楷體" w:hAnsi="標楷體"/>
                      <w:szCs w:val="24"/>
                    </w:rPr>
                  </w:pPr>
                  <w:r>
                    <w:rPr>
                      <w:rFonts w:ascii="標楷體" w:eastAsia="標楷體" w:hAnsi="標楷體"/>
                      <w:szCs w:val="24"/>
                    </w:rPr>
                    <w:t>(</w:t>
                  </w:r>
                  <w:r>
                    <w:rPr>
                      <w:rFonts w:ascii="標楷體" w:eastAsia="標楷體" w:hAnsi="標楷體" w:hint="eastAsia"/>
                      <w:szCs w:val="24"/>
                      <w:lang w:eastAsia="zh-HK"/>
                    </w:rPr>
                    <w:t>二)</w:t>
                  </w:r>
                  <w:r w:rsidRPr="00132165">
                    <w:rPr>
                      <w:rFonts w:ascii="標楷體" w:eastAsia="標楷體" w:hAnsi="標楷體" w:hint="eastAsia"/>
                      <w:szCs w:val="24"/>
                    </w:rPr>
                    <w:t>本局各業務資訊化之執行。</w:t>
                  </w:r>
                </w:p>
                <w:p w:rsidR="005A2234" w:rsidRPr="00132165" w:rsidRDefault="005A2234" w:rsidP="006F16E3">
                  <w:pPr>
                    <w:widowControl/>
                    <w:ind w:leftChars="-15" w:left="480" w:hangingChars="215" w:hanging="516"/>
                    <w:jc w:val="both"/>
                    <w:rPr>
                      <w:rFonts w:ascii="標楷體" w:eastAsia="標楷體" w:hAnsi="標楷體"/>
                      <w:szCs w:val="24"/>
                    </w:rPr>
                  </w:pPr>
                  <w:r>
                    <w:rPr>
                      <w:rFonts w:ascii="標楷體" w:eastAsia="標楷體" w:hAnsi="標楷體"/>
                      <w:szCs w:val="24"/>
                    </w:rPr>
                    <w:t>(</w:t>
                  </w:r>
                  <w:r>
                    <w:rPr>
                      <w:rFonts w:ascii="標楷體" w:eastAsia="標楷體" w:hAnsi="標楷體" w:hint="eastAsia"/>
                      <w:szCs w:val="24"/>
                      <w:lang w:eastAsia="zh-HK"/>
                    </w:rPr>
                    <w:t>三)</w:t>
                  </w:r>
                  <w:r w:rsidRPr="00132165">
                    <w:rPr>
                      <w:rFonts w:ascii="標楷體" w:eastAsia="標楷體" w:hAnsi="標楷體" w:hint="eastAsia"/>
                      <w:szCs w:val="24"/>
                    </w:rPr>
                    <w:t>本局資訊安全政策及處理個人資料保護之推動。</w:t>
                  </w:r>
                </w:p>
                <w:p w:rsidR="005A2234" w:rsidRPr="00132165" w:rsidRDefault="005A2234" w:rsidP="006F16E3">
                  <w:pPr>
                    <w:widowControl/>
                    <w:ind w:left="523" w:hangingChars="218" w:hanging="523"/>
                    <w:jc w:val="both"/>
                    <w:rPr>
                      <w:rFonts w:ascii="標楷體" w:eastAsia="標楷體" w:hAnsi="標楷體"/>
                      <w:szCs w:val="24"/>
                    </w:rPr>
                  </w:pPr>
                  <w:r>
                    <w:rPr>
                      <w:rFonts w:ascii="標楷體" w:eastAsia="標楷體" w:hAnsi="標楷體"/>
                      <w:szCs w:val="24"/>
                    </w:rPr>
                    <w:t>(</w:t>
                  </w:r>
                  <w:r>
                    <w:rPr>
                      <w:rFonts w:ascii="標楷體" w:eastAsia="標楷體" w:hAnsi="標楷體" w:hint="eastAsia"/>
                      <w:szCs w:val="24"/>
                      <w:lang w:eastAsia="zh-HK"/>
                    </w:rPr>
                    <w:t>四)</w:t>
                  </w:r>
                  <w:r w:rsidRPr="00132165">
                    <w:rPr>
                      <w:rFonts w:ascii="標楷體" w:eastAsia="標楷體" w:hAnsi="標楷體" w:hint="eastAsia"/>
                      <w:szCs w:val="24"/>
                    </w:rPr>
                    <w:t>其他有關資訊作業之執行。</w:t>
                  </w:r>
                </w:p>
              </w:tc>
              <w:tc>
                <w:tcPr>
                  <w:tcW w:w="850" w:type="dxa"/>
                </w:tcPr>
                <w:p w:rsidR="005A2234" w:rsidRPr="00263B08" w:rsidRDefault="005A2234" w:rsidP="006F16E3">
                  <w:pPr>
                    <w:widowControl/>
                    <w:jc w:val="center"/>
                    <w:rPr>
                      <w:rFonts w:ascii="標楷體" w:eastAsia="標楷體" w:hAnsi="標楷體"/>
                      <w:szCs w:val="24"/>
                    </w:rPr>
                  </w:pPr>
                  <w:r w:rsidRPr="00263B08">
                    <w:rPr>
                      <w:rFonts w:ascii="標楷體" w:eastAsia="標楷體" w:hAnsi="標楷體" w:hint="eastAsia"/>
                      <w:szCs w:val="24"/>
                    </w:rPr>
                    <w:t>1</w:t>
                  </w:r>
                  <w:r w:rsidR="00C53856">
                    <w:rPr>
                      <w:rFonts w:ascii="標楷體" w:eastAsia="標楷體" w:hAnsi="標楷體" w:hint="eastAsia"/>
                      <w:szCs w:val="24"/>
                    </w:rPr>
                    <w:t>3</w:t>
                  </w:r>
                </w:p>
              </w:tc>
              <w:tc>
                <w:tcPr>
                  <w:tcW w:w="1276" w:type="dxa"/>
                </w:tcPr>
                <w:p w:rsidR="005A2234" w:rsidRPr="00263B08" w:rsidRDefault="005A2234" w:rsidP="006F16E3">
                  <w:pPr>
                    <w:widowControl/>
                    <w:jc w:val="both"/>
                    <w:rPr>
                      <w:rFonts w:ascii="標楷體" w:eastAsia="標楷體" w:hAnsi="標楷體"/>
                      <w:szCs w:val="24"/>
                    </w:rPr>
                  </w:pPr>
                  <w:r w:rsidRPr="00263B08">
                    <w:rPr>
                      <w:rFonts w:ascii="標楷體" w:eastAsia="標楷體" w:hAnsi="標楷體" w:hint="eastAsia"/>
                      <w:szCs w:val="24"/>
                    </w:rPr>
                    <w:t>由局長就本局科</w:t>
                  </w:r>
                  <w:r w:rsidRPr="00263B08">
                    <w:rPr>
                      <w:rFonts w:ascii="標楷體" w:eastAsia="標楷體" w:hAnsi="標楷體"/>
                      <w:szCs w:val="24"/>
                    </w:rPr>
                    <w:t>(</w:t>
                  </w:r>
                  <w:r w:rsidRPr="00263B08">
                    <w:rPr>
                      <w:rFonts w:ascii="標楷體" w:eastAsia="標楷體" w:hAnsi="標楷體" w:hint="eastAsia"/>
                      <w:szCs w:val="24"/>
                    </w:rPr>
                    <w:t>室</w:t>
                  </w:r>
                  <w:r w:rsidRPr="00263B08">
                    <w:rPr>
                      <w:rFonts w:ascii="標楷體" w:eastAsia="標楷體" w:hAnsi="標楷體"/>
                      <w:szCs w:val="24"/>
                    </w:rPr>
                    <w:t>)</w:t>
                  </w:r>
                  <w:r>
                    <w:rPr>
                      <w:rFonts w:ascii="標楷體" w:eastAsia="標楷體" w:hAnsi="標楷體" w:hint="eastAsia"/>
                      <w:szCs w:val="24"/>
                      <w:lang w:eastAsia="zh-HK"/>
                    </w:rPr>
                    <w:t>及所屬機關</w:t>
                  </w:r>
                  <w:r w:rsidRPr="00263B08">
                    <w:rPr>
                      <w:rFonts w:ascii="標楷體" w:eastAsia="標楷體" w:hAnsi="標楷體" w:hint="eastAsia"/>
                      <w:szCs w:val="24"/>
                    </w:rPr>
                    <w:t>股長</w:t>
                  </w:r>
                  <w:r>
                    <w:rPr>
                      <w:rFonts w:ascii="標楷體" w:eastAsia="標楷體" w:hAnsi="標楷體" w:hint="eastAsia"/>
                      <w:szCs w:val="24"/>
                    </w:rPr>
                    <w:t>、</w:t>
                  </w:r>
                  <w:r>
                    <w:rPr>
                      <w:rFonts w:ascii="標楷體" w:eastAsia="標楷體" w:hAnsi="標楷體" w:hint="eastAsia"/>
                      <w:szCs w:val="24"/>
                      <w:lang w:eastAsia="zh-HK"/>
                    </w:rPr>
                    <w:t>組長</w:t>
                  </w:r>
                  <w:r w:rsidRPr="00263B08">
                    <w:rPr>
                      <w:rFonts w:ascii="標楷體" w:eastAsia="標楷體" w:hAnsi="標楷體" w:hint="eastAsia"/>
                      <w:szCs w:val="24"/>
                    </w:rPr>
                    <w:t>以上之主管派兼之</w:t>
                  </w:r>
                </w:p>
              </w:tc>
            </w:tr>
            <w:tr w:rsidR="005A2234" w:rsidRPr="00263B08" w:rsidTr="00703176">
              <w:trPr>
                <w:trHeight w:val="1129"/>
              </w:trPr>
              <w:tc>
                <w:tcPr>
                  <w:tcW w:w="5836" w:type="dxa"/>
                  <w:gridSpan w:val="4"/>
                </w:tcPr>
                <w:p w:rsidR="005A2234" w:rsidRPr="00263B08" w:rsidRDefault="005A2234" w:rsidP="006F16E3">
                  <w:pPr>
                    <w:widowControl/>
                    <w:rPr>
                      <w:rFonts w:ascii="標楷體" w:eastAsia="標楷體" w:hAnsi="標楷體"/>
                      <w:szCs w:val="24"/>
                    </w:rPr>
                  </w:pPr>
                  <w:r w:rsidRPr="00263B08">
                    <w:rPr>
                      <w:rFonts w:ascii="標楷體" w:eastAsia="標楷體" w:hAnsi="標楷體" w:hint="eastAsia"/>
                      <w:szCs w:val="24"/>
                    </w:rPr>
                    <w:t>備註：本小組人員得依實際需要調整之</w:t>
                  </w:r>
                  <w:r>
                    <w:rPr>
                      <w:rFonts w:ascii="標楷體" w:eastAsia="標楷體" w:hAnsi="標楷體" w:hint="eastAsia"/>
                      <w:szCs w:val="24"/>
                    </w:rPr>
                    <w:t>。</w:t>
                  </w:r>
                </w:p>
              </w:tc>
            </w:tr>
          </w:tbl>
          <w:p w:rsidR="005A2234" w:rsidRPr="008569B4" w:rsidRDefault="005A2234" w:rsidP="006F16E3">
            <w:pPr>
              <w:jc w:val="both"/>
              <w:rPr>
                <w:rFonts w:ascii="標楷體" w:eastAsia="標楷體" w:hAnsi="標楷體"/>
                <w:szCs w:val="24"/>
              </w:rPr>
            </w:pPr>
          </w:p>
        </w:tc>
        <w:tc>
          <w:tcPr>
            <w:tcW w:w="6093" w:type="dxa"/>
            <w:tcBorders>
              <w:top w:val="single" w:sz="4" w:space="0" w:color="auto"/>
              <w:left w:val="single" w:sz="4" w:space="0" w:color="auto"/>
              <w:right w:val="single" w:sz="4" w:space="0" w:color="auto"/>
            </w:tcBorders>
            <w:shd w:val="clear" w:color="auto" w:fill="auto"/>
          </w:tcPr>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08"/>
              <w:gridCol w:w="2806"/>
              <w:gridCol w:w="850"/>
              <w:gridCol w:w="1418"/>
            </w:tblGrid>
            <w:tr w:rsidR="005A2234" w:rsidRPr="00741070" w:rsidTr="00703176">
              <w:tc>
                <w:tcPr>
                  <w:tcW w:w="908" w:type="dxa"/>
                </w:tcPr>
                <w:p w:rsidR="005A2234" w:rsidRPr="00741070" w:rsidRDefault="005A2234" w:rsidP="006F16E3">
                  <w:pPr>
                    <w:widowControl/>
                    <w:rPr>
                      <w:rFonts w:ascii="標楷體" w:eastAsia="標楷體" w:hAnsi="標楷體"/>
                      <w:sz w:val="28"/>
                      <w:szCs w:val="28"/>
                    </w:rPr>
                  </w:pPr>
                  <w:r w:rsidRPr="00741070">
                    <w:rPr>
                      <w:rFonts w:ascii="標楷體" w:eastAsia="標楷體" w:hAnsi="標楷體" w:hint="eastAsia"/>
                      <w:sz w:val="28"/>
                      <w:szCs w:val="28"/>
                    </w:rPr>
                    <w:t>職稱</w:t>
                  </w:r>
                </w:p>
              </w:tc>
              <w:tc>
                <w:tcPr>
                  <w:tcW w:w="2806" w:type="dxa"/>
                </w:tcPr>
                <w:p w:rsidR="005A2234" w:rsidRPr="00741070" w:rsidRDefault="005A2234" w:rsidP="00703176">
                  <w:pPr>
                    <w:widowControl/>
                    <w:jc w:val="center"/>
                    <w:rPr>
                      <w:rFonts w:ascii="標楷體" w:eastAsia="標楷體" w:hAnsi="標楷體"/>
                      <w:sz w:val="28"/>
                      <w:szCs w:val="28"/>
                    </w:rPr>
                  </w:pPr>
                  <w:r w:rsidRPr="00741070">
                    <w:rPr>
                      <w:rFonts w:ascii="標楷體" w:eastAsia="標楷體" w:hAnsi="標楷體" w:hint="eastAsia"/>
                      <w:sz w:val="28"/>
                      <w:szCs w:val="28"/>
                    </w:rPr>
                    <w:t>任務職掌</w:t>
                  </w:r>
                </w:p>
              </w:tc>
              <w:tc>
                <w:tcPr>
                  <w:tcW w:w="850" w:type="dxa"/>
                </w:tcPr>
                <w:p w:rsidR="005A2234" w:rsidRPr="00741070" w:rsidRDefault="005A2234" w:rsidP="006F16E3">
                  <w:pPr>
                    <w:widowControl/>
                    <w:snapToGrid w:val="0"/>
                    <w:jc w:val="center"/>
                    <w:rPr>
                      <w:rFonts w:ascii="標楷體" w:eastAsia="標楷體" w:hAnsi="標楷體"/>
                      <w:b/>
                      <w:sz w:val="28"/>
                      <w:szCs w:val="28"/>
                    </w:rPr>
                  </w:pPr>
                  <w:r w:rsidRPr="00741070">
                    <w:rPr>
                      <w:rFonts w:ascii="標楷體" w:eastAsia="標楷體" w:hAnsi="標楷體" w:hint="eastAsia"/>
                      <w:sz w:val="28"/>
                      <w:szCs w:val="28"/>
                    </w:rPr>
                    <w:t>員額</w:t>
                  </w:r>
                  <w:r w:rsidRPr="00741070">
                    <w:rPr>
                      <w:rFonts w:ascii="標楷體" w:eastAsia="標楷體" w:hAnsi="標楷體"/>
                      <w:sz w:val="28"/>
                      <w:szCs w:val="28"/>
                    </w:rPr>
                    <w:t>(</w:t>
                  </w:r>
                  <w:r w:rsidRPr="00741070">
                    <w:rPr>
                      <w:rFonts w:ascii="標楷體" w:eastAsia="標楷體" w:hAnsi="標楷體" w:hint="eastAsia"/>
                      <w:sz w:val="28"/>
                      <w:szCs w:val="28"/>
                    </w:rPr>
                    <w:t>人</w:t>
                  </w:r>
                  <w:r w:rsidRPr="00741070">
                    <w:rPr>
                      <w:rFonts w:ascii="標楷體" w:eastAsia="標楷體" w:hAnsi="標楷體"/>
                      <w:b/>
                      <w:sz w:val="28"/>
                      <w:szCs w:val="28"/>
                    </w:rPr>
                    <w:t>)</w:t>
                  </w:r>
                </w:p>
              </w:tc>
              <w:tc>
                <w:tcPr>
                  <w:tcW w:w="1418" w:type="dxa"/>
                </w:tcPr>
                <w:p w:rsidR="005A2234" w:rsidRPr="00741070" w:rsidRDefault="005A2234" w:rsidP="006F16E3">
                  <w:pPr>
                    <w:widowControl/>
                    <w:jc w:val="center"/>
                    <w:rPr>
                      <w:rFonts w:ascii="標楷體" w:eastAsia="標楷體" w:hAnsi="標楷體"/>
                      <w:sz w:val="28"/>
                      <w:szCs w:val="28"/>
                    </w:rPr>
                  </w:pPr>
                  <w:r w:rsidRPr="00741070">
                    <w:rPr>
                      <w:rFonts w:ascii="標楷體" w:eastAsia="標楷體" w:hAnsi="標楷體" w:hint="eastAsia"/>
                      <w:sz w:val="28"/>
                      <w:szCs w:val="28"/>
                    </w:rPr>
                    <w:t>備註</w:t>
                  </w:r>
                </w:p>
              </w:tc>
            </w:tr>
            <w:tr w:rsidR="005A2234" w:rsidRPr="00741070" w:rsidTr="00703176">
              <w:tc>
                <w:tcPr>
                  <w:tcW w:w="908" w:type="dxa"/>
                </w:tcPr>
                <w:p w:rsidR="005A2234" w:rsidRPr="00741070" w:rsidRDefault="005A2234" w:rsidP="006F16E3">
                  <w:pPr>
                    <w:widowControl/>
                    <w:rPr>
                      <w:rFonts w:ascii="標楷體" w:eastAsia="標楷體" w:hAnsi="標楷體"/>
                      <w:szCs w:val="24"/>
                    </w:rPr>
                  </w:pPr>
                  <w:r w:rsidRPr="00741070">
                    <w:rPr>
                      <w:rFonts w:ascii="標楷體" w:eastAsia="標楷體" w:hAnsi="標楷體" w:hint="eastAsia"/>
                      <w:szCs w:val="24"/>
                    </w:rPr>
                    <w:t>組員</w:t>
                  </w:r>
                </w:p>
              </w:tc>
              <w:tc>
                <w:tcPr>
                  <w:tcW w:w="2806" w:type="dxa"/>
                </w:tcPr>
                <w:p w:rsidR="00C53856" w:rsidRPr="00132165" w:rsidRDefault="00C53856" w:rsidP="00C53856">
                  <w:pPr>
                    <w:widowControl/>
                    <w:ind w:left="564" w:hangingChars="235" w:hanging="564"/>
                    <w:jc w:val="both"/>
                    <w:rPr>
                      <w:rFonts w:ascii="標楷體" w:eastAsia="標楷體" w:hAnsi="標楷體"/>
                      <w:szCs w:val="24"/>
                    </w:rPr>
                  </w:pPr>
                  <w:r>
                    <w:rPr>
                      <w:rFonts w:ascii="標楷體" w:eastAsia="標楷體" w:hAnsi="標楷體"/>
                      <w:szCs w:val="24"/>
                    </w:rPr>
                    <w:t>(</w:t>
                  </w:r>
                  <w:r>
                    <w:rPr>
                      <w:rFonts w:ascii="標楷體" w:eastAsia="標楷體" w:hAnsi="標楷體" w:hint="eastAsia"/>
                      <w:szCs w:val="24"/>
                      <w:lang w:eastAsia="zh-HK"/>
                    </w:rPr>
                    <w:t>一)</w:t>
                  </w:r>
                  <w:r w:rsidRPr="00132165">
                    <w:rPr>
                      <w:rFonts w:ascii="標楷體" w:eastAsia="標楷體" w:hAnsi="標楷體" w:hint="eastAsia"/>
                      <w:szCs w:val="24"/>
                    </w:rPr>
                    <w:t>本局各項資訊系統之計畫推動。</w:t>
                  </w:r>
                </w:p>
                <w:p w:rsidR="00C53856" w:rsidRPr="00132165" w:rsidRDefault="00C53856" w:rsidP="00C53856">
                  <w:pPr>
                    <w:widowControl/>
                    <w:ind w:left="564" w:hangingChars="235" w:hanging="564"/>
                    <w:jc w:val="both"/>
                    <w:rPr>
                      <w:rFonts w:ascii="標楷體" w:eastAsia="標楷體" w:hAnsi="標楷體"/>
                      <w:szCs w:val="24"/>
                    </w:rPr>
                  </w:pPr>
                  <w:r>
                    <w:rPr>
                      <w:rFonts w:ascii="標楷體" w:eastAsia="標楷體" w:hAnsi="標楷體"/>
                      <w:szCs w:val="24"/>
                    </w:rPr>
                    <w:t>(</w:t>
                  </w:r>
                  <w:r>
                    <w:rPr>
                      <w:rFonts w:ascii="標楷體" w:eastAsia="標楷體" w:hAnsi="標楷體" w:hint="eastAsia"/>
                      <w:szCs w:val="24"/>
                      <w:lang w:eastAsia="zh-HK"/>
                    </w:rPr>
                    <w:t>二)</w:t>
                  </w:r>
                  <w:r w:rsidRPr="00132165">
                    <w:rPr>
                      <w:rFonts w:ascii="標楷體" w:eastAsia="標楷體" w:hAnsi="標楷體" w:hint="eastAsia"/>
                      <w:szCs w:val="24"/>
                    </w:rPr>
                    <w:t>本局各業務資訊化之執行。</w:t>
                  </w:r>
                </w:p>
                <w:p w:rsidR="00C53856" w:rsidRPr="00132165" w:rsidRDefault="00C53856" w:rsidP="00C53856">
                  <w:pPr>
                    <w:widowControl/>
                    <w:ind w:leftChars="-15" w:left="480" w:hangingChars="215" w:hanging="516"/>
                    <w:jc w:val="both"/>
                    <w:rPr>
                      <w:rFonts w:ascii="標楷體" w:eastAsia="標楷體" w:hAnsi="標楷體"/>
                      <w:szCs w:val="24"/>
                    </w:rPr>
                  </w:pPr>
                  <w:r>
                    <w:rPr>
                      <w:rFonts w:ascii="標楷體" w:eastAsia="標楷體" w:hAnsi="標楷體"/>
                      <w:szCs w:val="24"/>
                    </w:rPr>
                    <w:t>(</w:t>
                  </w:r>
                  <w:r>
                    <w:rPr>
                      <w:rFonts w:ascii="標楷體" w:eastAsia="標楷體" w:hAnsi="標楷體" w:hint="eastAsia"/>
                      <w:szCs w:val="24"/>
                      <w:lang w:eastAsia="zh-HK"/>
                    </w:rPr>
                    <w:t>三)</w:t>
                  </w:r>
                  <w:r w:rsidRPr="00132165">
                    <w:rPr>
                      <w:rFonts w:ascii="標楷體" w:eastAsia="標楷體" w:hAnsi="標楷體" w:hint="eastAsia"/>
                      <w:szCs w:val="24"/>
                    </w:rPr>
                    <w:t>本局資訊安全政策及處理個人資料保護之推動。</w:t>
                  </w:r>
                </w:p>
                <w:p w:rsidR="005A2234" w:rsidRPr="00C53856" w:rsidRDefault="00C53856" w:rsidP="00C53856">
                  <w:pPr>
                    <w:widowControl/>
                    <w:ind w:left="473" w:hangingChars="197" w:hanging="473"/>
                    <w:rPr>
                      <w:rFonts w:ascii="標楷體" w:eastAsia="標楷體" w:hAnsi="標楷體"/>
                      <w:szCs w:val="24"/>
                    </w:rPr>
                  </w:pPr>
                  <w:r w:rsidRPr="00C53856">
                    <w:rPr>
                      <w:rFonts w:ascii="標楷體" w:eastAsia="標楷體" w:hAnsi="標楷體"/>
                      <w:szCs w:val="24"/>
                    </w:rPr>
                    <w:t>(</w:t>
                  </w:r>
                  <w:r w:rsidRPr="00C53856">
                    <w:rPr>
                      <w:rFonts w:ascii="標楷體" w:eastAsia="標楷體" w:hAnsi="標楷體" w:hint="eastAsia"/>
                      <w:szCs w:val="24"/>
                      <w:lang w:eastAsia="zh-HK"/>
                    </w:rPr>
                    <w:t>四)</w:t>
                  </w:r>
                  <w:r w:rsidRPr="00C53856">
                    <w:rPr>
                      <w:rFonts w:ascii="標楷體" w:eastAsia="標楷體" w:hAnsi="標楷體" w:hint="eastAsia"/>
                      <w:szCs w:val="24"/>
                    </w:rPr>
                    <w:t>其他有關資訊作業之執行。</w:t>
                  </w:r>
                </w:p>
              </w:tc>
              <w:tc>
                <w:tcPr>
                  <w:tcW w:w="850" w:type="dxa"/>
                </w:tcPr>
                <w:p w:rsidR="005A2234" w:rsidRPr="00741070" w:rsidRDefault="00C53856" w:rsidP="00703176">
                  <w:pPr>
                    <w:widowControl/>
                    <w:jc w:val="center"/>
                    <w:rPr>
                      <w:rFonts w:ascii="標楷體" w:eastAsia="標楷體" w:hAnsi="標楷體"/>
                      <w:szCs w:val="24"/>
                    </w:rPr>
                  </w:pPr>
                  <w:r>
                    <w:rPr>
                      <w:rFonts w:ascii="標楷體" w:eastAsia="標楷體" w:hAnsi="標楷體"/>
                      <w:szCs w:val="24"/>
                    </w:rPr>
                    <w:t>11</w:t>
                  </w:r>
                </w:p>
              </w:tc>
              <w:tc>
                <w:tcPr>
                  <w:tcW w:w="1418" w:type="dxa"/>
                </w:tcPr>
                <w:p w:rsidR="005A2234" w:rsidRPr="00741070" w:rsidRDefault="00C53856" w:rsidP="006F16E3">
                  <w:pPr>
                    <w:widowControl/>
                    <w:rPr>
                      <w:rFonts w:ascii="標楷體" w:eastAsia="標楷體" w:hAnsi="標楷體"/>
                      <w:szCs w:val="24"/>
                    </w:rPr>
                  </w:pPr>
                  <w:r w:rsidRPr="00263B08">
                    <w:rPr>
                      <w:rFonts w:ascii="標楷體" w:eastAsia="標楷體" w:hAnsi="標楷體" w:hint="eastAsia"/>
                      <w:szCs w:val="24"/>
                    </w:rPr>
                    <w:t>由局長就本局科</w:t>
                  </w:r>
                  <w:r w:rsidRPr="00263B08">
                    <w:rPr>
                      <w:rFonts w:ascii="標楷體" w:eastAsia="標楷體" w:hAnsi="標楷體"/>
                      <w:szCs w:val="24"/>
                    </w:rPr>
                    <w:t>(</w:t>
                  </w:r>
                  <w:r w:rsidRPr="00263B08">
                    <w:rPr>
                      <w:rFonts w:ascii="標楷體" w:eastAsia="標楷體" w:hAnsi="標楷體" w:hint="eastAsia"/>
                      <w:szCs w:val="24"/>
                    </w:rPr>
                    <w:t>室</w:t>
                  </w:r>
                  <w:r w:rsidRPr="00263B08">
                    <w:rPr>
                      <w:rFonts w:ascii="標楷體" w:eastAsia="標楷體" w:hAnsi="標楷體"/>
                      <w:szCs w:val="24"/>
                    </w:rPr>
                    <w:t>)</w:t>
                  </w:r>
                  <w:r>
                    <w:rPr>
                      <w:rFonts w:ascii="標楷體" w:eastAsia="標楷體" w:hAnsi="標楷體" w:hint="eastAsia"/>
                      <w:szCs w:val="24"/>
                      <w:lang w:eastAsia="zh-HK"/>
                    </w:rPr>
                    <w:t>及所屬機關</w:t>
                  </w:r>
                  <w:r w:rsidRPr="00263B08">
                    <w:rPr>
                      <w:rFonts w:ascii="標楷體" w:eastAsia="標楷體" w:hAnsi="標楷體" w:hint="eastAsia"/>
                      <w:szCs w:val="24"/>
                    </w:rPr>
                    <w:t>股長</w:t>
                  </w:r>
                  <w:r>
                    <w:rPr>
                      <w:rFonts w:ascii="標楷體" w:eastAsia="標楷體" w:hAnsi="標楷體" w:hint="eastAsia"/>
                      <w:szCs w:val="24"/>
                    </w:rPr>
                    <w:t>、</w:t>
                  </w:r>
                  <w:r>
                    <w:rPr>
                      <w:rFonts w:ascii="標楷體" w:eastAsia="標楷體" w:hAnsi="標楷體" w:hint="eastAsia"/>
                      <w:szCs w:val="24"/>
                      <w:lang w:eastAsia="zh-HK"/>
                    </w:rPr>
                    <w:t>組長</w:t>
                  </w:r>
                  <w:r w:rsidRPr="00263B08">
                    <w:rPr>
                      <w:rFonts w:ascii="標楷體" w:eastAsia="標楷體" w:hAnsi="標楷體" w:hint="eastAsia"/>
                      <w:szCs w:val="24"/>
                    </w:rPr>
                    <w:t>以上之主管派兼之</w:t>
                  </w:r>
                </w:p>
              </w:tc>
            </w:tr>
            <w:tr w:rsidR="005A2234" w:rsidRPr="00741070" w:rsidTr="00703176">
              <w:trPr>
                <w:trHeight w:val="1129"/>
              </w:trPr>
              <w:tc>
                <w:tcPr>
                  <w:tcW w:w="5982" w:type="dxa"/>
                  <w:gridSpan w:val="4"/>
                </w:tcPr>
                <w:p w:rsidR="005A2234" w:rsidRPr="00741070" w:rsidRDefault="005A2234" w:rsidP="006F16E3">
                  <w:pPr>
                    <w:widowControl/>
                    <w:rPr>
                      <w:rFonts w:ascii="標楷體" w:eastAsia="標楷體" w:hAnsi="標楷體"/>
                      <w:szCs w:val="24"/>
                    </w:rPr>
                  </w:pPr>
                  <w:r w:rsidRPr="00741070">
                    <w:rPr>
                      <w:rFonts w:ascii="標楷體" w:eastAsia="標楷體" w:hAnsi="標楷體" w:hint="eastAsia"/>
                      <w:szCs w:val="24"/>
                    </w:rPr>
                    <w:t>備註：本小組人員得依實際需要調整之</w:t>
                  </w:r>
                </w:p>
              </w:tc>
            </w:tr>
          </w:tbl>
          <w:p w:rsidR="005A2234" w:rsidRPr="00C40DEC" w:rsidRDefault="005A2234" w:rsidP="006F16E3">
            <w:pPr>
              <w:jc w:val="both"/>
              <w:rPr>
                <w:rFonts w:ascii="標楷體" w:eastAsia="標楷體" w:hAnsi="標楷體"/>
                <w:szCs w:val="24"/>
              </w:rPr>
            </w:pPr>
          </w:p>
        </w:tc>
        <w:tc>
          <w:tcPr>
            <w:tcW w:w="1956" w:type="dxa"/>
            <w:tcBorders>
              <w:top w:val="single" w:sz="4" w:space="0" w:color="auto"/>
              <w:left w:val="single" w:sz="4" w:space="0" w:color="auto"/>
              <w:right w:val="single" w:sz="4" w:space="0" w:color="auto"/>
            </w:tcBorders>
            <w:shd w:val="clear" w:color="auto" w:fill="auto"/>
          </w:tcPr>
          <w:p w:rsidR="005A2234" w:rsidRPr="00D8142B" w:rsidRDefault="005A2234" w:rsidP="00665C22">
            <w:pPr>
              <w:jc w:val="both"/>
              <w:rPr>
                <w:rFonts w:ascii="標楷體" w:eastAsia="標楷體" w:hAnsi="標楷體"/>
                <w:color w:val="000000"/>
                <w:szCs w:val="24"/>
              </w:rPr>
            </w:pPr>
            <w:r>
              <w:rPr>
                <w:rFonts w:ascii="標楷體" w:eastAsia="標楷體" w:hAnsi="標楷體" w:hint="eastAsia"/>
                <w:color w:val="000000"/>
                <w:szCs w:val="24"/>
                <w:lang w:eastAsia="zh-HK"/>
              </w:rPr>
              <w:t>一、</w:t>
            </w:r>
            <w:r w:rsidR="00665C22">
              <w:rPr>
                <w:rFonts w:ascii="標楷體" w:eastAsia="標楷體" w:hAnsi="標楷體" w:hint="eastAsia"/>
                <w:color w:val="000000"/>
                <w:szCs w:val="24"/>
                <w:lang w:eastAsia="zh-HK"/>
              </w:rPr>
              <w:t>因修正規定第三條</w:t>
            </w:r>
            <w:r w:rsidR="00665A99">
              <w:rPr>
                <w:rFonts w:ascii="Times New Roman" w:eastAsia="標楷體" w:hAnsi="Times New Roman" w:hint="eastAsia"/>
                <w:szCs w:val="24"/>
              </w:rPr>
              <w:t>新增人事室及秘書室為本小組成員，</w:t>
            </w:r>
            <w:r w:rsidR="00665C22">
              <w:rPr>
                <w:rFonts w:ascii="Times New Roman" w:eastAsia="標楷體" w:hAnsi="Times New Roman" w:hint="eastAsia"/>
                <w:szCs w:val="24"/>
                <w:lang w:eastAsia="zh-HK"/>
              </w:rPr>
              <w:t>故</w:t>
            </w:r>
            <w:r w:rsidR="00665A99">
              <w:rPr>
                <w:rFonts w:ascii="Times New Roman" w:eastAsia="標楷體" w:hAnsi="Times New Roman" w:hint="eastAsia"/>
                <w:szCs w:val="24"/>
              </w:rPr>
              <w:t>組員員額增為</w:t>
            </w:r>
            <w:r w:rsidR="00595871">
              <w:rPr>
                <w:rFonts w:ascii="Times New Roman" w:eastAsia="標楷體" w:hAnsi="Times New Roman" w:hint="eastAsia"/>
                <w:szCs w:val="24"/>
                <w:lang w:eastAsia="zh-HK"/>
              </w:rPr>
              <w:t>十三</w:t>
            </w:r>
            <w:r w:rsidR="00665A99">
              <w:rPr>
                <w:rFonts w:ascii="Times New Roman" w:eastAsia="標楷體" w:hAnsi="Times New Roman" w:hint="eastAsia"/>
                <w:szCs w:val="24"/>
              </w:rPr>
              <w:t>名</w:t>
            </w:r>
            <w:r w:rsidR="00665A99" w:rsidRPr="007C5A22">
              <w:rPr>
                <w:rFonts w:ascii="Times New Roman" w:eastAsia="標楷體" w:hAnsi="Times New Roman"/>
                <w:szCs w:val="24"/>
              </w:rPr>
              <w:t>。</w:t>
            </w:r>
          </w:p>
        </w:tc>
      </w:tr>
    </w:tbl>
    <w:p w:rsidR="005A2234" w:rsidRPr="00C40DEC" w:rsidRDefault="005A2234" w:rsidP="005A2234">
      <w:pPr>
        <w:widowControl/>
        <w:rPr>
          <w:rFonts w:ascii="Times New Roman" w:eastAsia="標楷體" w:hAnsi="Times New Roman"/>
          <w:color w:val="FF0000"/>
          <w:szCs w:val="24"/>
          <w:lang w:eastAsia="zh-HK"/>
        </w:rPr>
        <w:sectPr w:rsidR="005A2234" w:rsidRPr="00C40DEC" w:rsidSect="008569B4">
          <w:pgSz w:w="16838" w:h="11906" w:orient="landscape"/>
          <w:pgMar w:top="1701" w:right="1418" w:bottom="1418" w:left="1418" w:header="851" w:footer="992" w:gutter="0"/>
          <w:cols w:space="425"/>
          <w:docGrid w:type="lines" w:linePitch="360"/>
        </w:sectPr>
      </w:pPr>
    </w:p>
    <w:p w:rsidR="00DB1983" w:rsidRPr="0003747C" w:rsidRDefault="00DB1983" w:rsidP="00FA7D9C">
      <w:pPr>
        <w:widowControl/>
        <w:spacing w:line="460" w:lineRule="exact"/>
        <w:jc w:val="both"/>
        <w:rPr>
          <w:rFonts w:ascii="Times New Roman" w:eastAsia="標楷體" w:hAnsi="Times New Roman"/>
          <w:sz w:val="28"/>
          <w:szCs w:val="28"/>
        </w:rPr>
      </w:pPr>
      <w:bookmarkStart w:id="0" w:name="_GoBack"/>
      <w:bookmarkEnd w:id="0"/>
    </w:p>
    <w:sectPr w:rsidR="00DB1983" w:rsidRPr="0003747C" w:rsidSect="00A646E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09AE" w:rsidRDefault="007709AE" w:rsidP="00A77E17">
      <w:r>
        <w:separator/>
      </w:r>
    </w:p>
  </w:endnote>
  <w:endnote w:type="continuationSeparator" w:id="0">
    <w:p w:rsidR="007709AE" w:rsidRDefault="007709AE" w:rsidP="00A77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09AE" w:rsidRDefault="007709AE" w:rsidP="00A77E17">
      <w:r>
        <w:separator/>
      </w:r>
    </w:p>
  </w:footnote>
  <w:footnote w:type="continuationSeparator" w:id="0">
    <w:p w:rsidR="007709AE" w:rsidRDefault="007709AE" w:rsidP="00A77E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B4E52"/>
    <w:multiLevelType w:val="hybridMultilevel"/>
    <w:tmpl w:val="9E140B44"/>
    <w:lvl w:ilvl="0" w:tplc="C26AF2EA">
      <w:start w:val="1"/>
      <w:numFmt w:val="taiwaneseCountingThousand"/>
      <w:lvlText w:val="(%1)"/>
      <w:lvlJc w:val="left"/>
      <w:pPr>
        <w:ind w:left="1035" w:hanging="555"/>
      </w:pPr>
      <w:rPr>
        <w:rFonts w:hint="default"/>
      </w:rPr>
    </w:lvl>
    <w:lvl w:ilvl="1" w:tplc="1E0ADBEA">
      <w:start w:val="1"/>
      <w:numFmt w:val="taiwaneseCountingThousand"/>
      <w:lvlText w:val="%2、"/>
      <w:lvlJc w:val="left"/>
      <w:pPr>
        <w:ind w:left="1200" w:hanging="720"/>
      </w:pPr>
      <w:rPr>
        <w:rFonts w:hint="default"/>
        <w:lang w:val="en-US"/>
      </w:rPr>
    </w:lvl>
    <w:lvl w:ilvl="2" w:tplc="942866BA">
      <w:start w:val="1"/>
      <w:numFmt w:val="taiwaneseCountingThousand"/>
      <w:lvlText w:val="（%3）"/>
      <w:lvlJc w:val="left"/>
      <w:pPr>
        <w:ind w:left="1423" w:hanging="85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287162"/>
    <w:multiLevelType w:val="hybridMultilevel"/>
    <w:tmpl w:val="D3306E7A"/>
    <w:lvl w:ilvl="0" w:tplc="3DB8208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0F8630C8"/>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 w15:restartNumberingAfterBreak="0">
    <w:nsid w:val="1091388C"/>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121326E7"/>
    <w:multiLevelType w:val="hybridMultilevel"/>
    <w:tmpl w:val="A7422B66"/>
    <w:lvl w:ilvl="0" w:tplc="57C2189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23412C5A"/>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 w15:restartNumberingAfterBreak="0">
    <w:nsid w:val="2FC01E45"/>
    <w:multiLevelType w:val="hybridMultilevel"/>
    <w:tmpl w:val="7AF45854"/>
    <w:lvl w:ilvl="0" w:tplc="59CA3388">
      <w:start w:val="1"/>
      <w:numFmt w:val="decimal"/>
      <w:lvlText w:val="%1、"/>
      <w:lvlJc w:val="left"/>
      <w:pPr>
        <w:ind w:left="1590" w:hanging="390"/>
      </w:pPr>
      <w:rPr>
        <w:rFonts w:ascii="Times New Roman" w:hAnsi="Times New Roman" w:cs="Times New Roman" w:hint="default"/>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AA07FC"/>
    <w:multiLevelType w:val="hybridMultilevel"/>
    <w:tmpl w:val="6458FE4A"/>
    <w:lvl w:ilvl="0" w:tplc="919A2B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9006125"/>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9" w15:restartNumberingAfterBreak="0">
    <w:nsid w:val="3F25385E"/>
    <w:multiLevelType w:val="hybridMultilevel"/>
    <w:tmpl w:val="1EEEFAEE"/>
    <w:lvl w:ilvl="0" w:tplc="942866BA">
      <w:start w:val="1"/>
      <w:numFmt w:val="taiwaneseCountingThousand"/>
      <w:lvlText w:val="（%1）"/>
      <w:lvlJc w:val="left"/>
      <w:pPr>
        <w:ind w:left="1423" w:hanging="855"/>
      </w:pPr>
      <w:rPr>
        <w:rFonts w:hint="default"/>
      </w:rPr>
    </w:lvl>
    <w:lvl w:ilvl="1" w:tplc="DAD2692A">
      <w:start w:val="1"/>
      <w:numFmt w:val="taiwaneseCountingThousand"/>
      <w:lvlText w:val="%2、"/>
      <w:lvlJc w:val="left"/>
      <w:pPr>
        <w:ind w:left="1200" w:hanging="72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0007DFF"/>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0CA4715"/>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2" w15:restartNumberingAfterBreak="0">
    <w:nsid w:val="4B1647E8"/>
    <w:multiLevelType w:val="hybridMultilevel"/>
    <w:tmpl w:val="F8D23068"/>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4B4C743A"/>
    <w:multiLevelType w:val="hybridMultilevel"/>
    <w:tmpl w:val="2E387170"/>
    <w:lvl w:ilvl="0" w:tplc="6F744DD2">
      <w:start w:val="1"/>
      <w:numFmt w:val="taiwaneseCountingThousand"/>
      <w:lvlText w:val="(%1)"/>
      <w:lvlJc w:val="left"/>
      <w:pPr>
        <w:ind w:left="1040" w:hanging="480"/>
      </w:pPr>
      <w:rPr>
        <w:rFonts w:cs="Times New Roman"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4" w15:restartNumberingAfterBreak="0">
    <w:nsid w:val="50B0267C"/>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5" w15:restartNumberingAfterBreak="0">
    <w:nsid w:val="53E36AE2"/>
    <w:multiLevelType w:val="hybridMultilevel"/>
    <w:tmpl w:val="A75ABACC"/>
    <w:lvl w:ilvl="0" w:tplc="70804A0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54FD39F1"/>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7" w15:restartNumberingAfterBreak="0">
    <w:nsid w:val="65C74B39"/>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70BF1E5C"/>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9" w15:restartNumberingAfterBreak="0">
    <w:nsid w:val="768D613E"/>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7F29233C"/>
    <w:multiLevelType w:val="hybridMultilevel"/>
    <w:tmpl w:val="62245328"/>
    <w:lvl w:ilvl="0" w:tplc="0BEE09A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7"/>
  </w:num>
  <w:num w:numId="3">
    <w:abstractNumId w:val="19"/>
  </w:num>
  <w:num w:numId="4">
    <w:abstractNumId w:val="12"/>
  </w:num>
  <w:num w:numId="5">
    <w:abstractNumId w:val="18"/>
  </w:num>
  <w:num w:numId="6">
    <w:abstractNumId w:val="14"/>
  </w:num>
  <w:num w:numId="7">
    <w:abstractNumId w:val="10"/>
  </w:num>
  <w:num w:numId="8">
    <w:abstractNumId w:val="17"/>
  </w:num>
  <w:num w:numId="9">
    <w:abstractNumId w:val="8"/>
  </w:num>
  <w:num w:numId="10">
    <w:abstractNumId w:val="2"/>
  </w:num>
  <w:num w:numId="11">
    <w:abstractNumId w:val="11"/>
  </w:num>
  <w:num w:numId="12">
    <w:abstractNumId w:val="16"/>
  </w:num>
  <w:num w:numId="13">
    <w:abstractNumId w:val="9"/>
  </w:num>
  <w:num w:numId="14">
    <w:abstractNumId w:val="3"/>
  </w:num>
  <w:num w:numId="15">
    <w:abstractNumId w:val="5"/>
  </w:num>
  <w:num w:numId="16">
    <w:abstractNumId w:val="6"/>
  </w:num>
  <w:num w:numId="17">
    <w:abstractNumId w:val="13"/>
  </w:num>
  <w:num w:numId="18">
    <w:abstractNumId w:val="20"/>
  </w:num>
  <w:num w:numId="19">
    <w:abstractNumId w:val="15"/>
  </w:num>
  <w:num w:numId="20">
    <w:abstractNumId w:val="1"/>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AC8"/>
    <w:rsid w:val="0003747C"/>
    <w:rsid w:val="00055C07"/>
    <w:rsid w:val="001520E5"/>
    <w:rsid w:val="001E0479"/>
    <w:rsid w:val="003D10D1"/>
    <w:rsid w:val="00422D80"/>
    <w:rsid w:val="00461BC5"/>
    <w:rsid w:val="004E5082"/>
    <w:rsid w:val="00595871"/>
    <w:rsid w:val="005A2234"/>
    <w:rsid w:val="0060065C"/>
    <w:rsid w:val="00616522"/>
    <w:rsid w:val="00644AC8"/>
    <w:rsid w:val="00665A99"/>
    <w:rsid w:val="00665C22"/>
    <w:rsid w:val="00703176"/>
    <w:rsid w:val="007709AE"/>
    <w:rsid w:val="00874459"/>
    <w:rsid w:val="00990CA8"/>
    <w:rsid w:val="009C09B8"/>
    <w:rsid w:val="00A646E8"/>
    <w:rsid w:val="00A77E17"/>
    <w:rsid w:val="00B37BC6"/>
    <w:rsid w:val="00B828A3"/>
    <w:rsid w:val="00BA2BAF"/>
    <w:rsid w:val="00BF15C0"/>
    <w:rsid w:val="00C53856"/>
    <w:rsid w:val="00C63955"/>
    <w:rsid w:val="00D15688"/>
    <w:rsid w:val="00D625B4"/>
    <w:rsid w:val="00DB1983"/>
    <w:rsid w:val="00E612B6"/>
    <w:rsid w:val="00EB7402"/>
    <w:rsid w:val="00FA5976"/>
    <w:rsid w:val="00FA7D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97099C7-BCC0-4584-9F51-0C464E2E8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44AC8"/>
    <w:pPr>
      <w:ind w:leftChars="200" w:left="480"/>
    </w:pPr>
    <w:rPr>
      <w:rFonts w:ascii="Times New Roman" w:eastAsia="標楷體" w:hAnsi="Times New Roman" w:cs="Times New Roman"/>
      <w:dstrike/>
      <w:sz w:val="26"/>
      <w:szCs w:val="26"/>
    </w:rPr>
  </w:style>
  <w:style w:type="paragraph" w:styleId="a4">
    <w:name w:val="header"/>
    <w:basedOn w:val="a"/>
    <w:link w:val="a5"/>
    <w:uiPriority w:val="99"/>
    <w:unhideWhenUsed/>
    <w:rsid w:val="00A77E17"/>
    <w:pPr>
      <w:tabs>
        <w:tab w:val="center" w:pos="4153"/>
        <w:tab w:val="right" w:pos="8306"/>
      </w:tabs>
      <w:snapToGrid w:val="0"/>
    </w:pPr>
    <w:rPr>
      <w:sz w:val="20"/>
      <w:szCs w:val="20"/>
    </w:rPr>
  </w:style>
  <w:style w:type="character" w:customStyle="1" w:styleId="a5">
    <w:name w:val="頁首 字元"/>
    <w:basedOn w:val="a0"/>
    <w:link w:val="a4"/>
    <w:uiPriority w:val="99"/>
    <w:rsid w:val="00A77E17"/>
    <w:rPr>
      <w:sz w:val="20"/>
      <w:szCs w:val="20"/>
    </w:rPr>
  </w:style>
  <w:style w:type="paragraph" w:styleId="a6">
    <w:name w:val="footer"/>
    <w:basedOn w:val="a"/>
    <w:link w:val="a7"/>
    <w:uiPriority w:val="99"/>
    <w:unhideWhenUsed/>
    <w:rsid w:val="00A77E17"/>
    <w:pPr>
      <w:tabs>
        <w:tab w:val="center" w:pos="4153"/>
        <w:tab w:val="right" w:pos="8306"/>
      </w:tabs>
      <w:snapToGrid w:val="0"/>
    </w:pPr>
    <w:rPr>
      <w:sz w:val="20"/>
      <w:szCs w:val="20"/>
    </w:rPr>
  </w:style>
  <w:style w:type="character" w:customStyle="1" w:styleId="a7">
    <w:name w:val="頁尾 字元"/>
    <w:basedOn w:val="a0"/>
    <w:link w:val="a6"/>
    <w:uiPriority w:val="99"/>
    <w:rsid w:val="00A77E17"/>
    <w:rPr>
      <w:sz w:val="20"/>
      <w:szCs w:val="20"/>
    </w:rPr>
  </w:style>
  <w:style w:type="paragraph" w:styleId="a8">
    <w:name w:val="Balloon Text"/>
    <w:basedOn w:val="a"/>
    <w:link w:val="a9"/>
    <w:uiPriority w:val="99"/>
    <w:semiHidden/>
    <w:unhideWhenUsed/>
    <w:rsid w:val="00665C2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65C2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6D48F-76E5-4D98-94F9-52CBB8F6D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244</Words>
  <Characters>1397</Characters>
  <Application>Microsoft Office Word</Application>
  <DocSecurity>0</DocSecurity>
  <Lines>11</Lines>
  <Paragraphs>3</Paragraphs>
  <ScaleCrop>false</ScaleCrop>
  <Company/>
  <LinksUpToDate>false</LinksUpToDate>
  <CharactersWithSpaces>1638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李靜雯</cp:lastModifiedBy>
  <cp:revision>2</cp:revision>
  <cp:lastPrinted>2019-12-18T01:36:00Z</cp:lastPrinted>
  <dcterms:created xsi:type="dcterms:W3CDTF">2020-01-06T07:25:00Z</dcterms:created>
  <dcterms:modified xsi:type="dcterms:W3CDTF">2020-01-06T07:25:00Z</dcterms:modified>
</cp:coreProperties>
</file>