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10C153" w14:textId="7120EA36" w:rsidR="00E04119" w:rsidRPr="008215B8" w:rsidRDefault="00E66203" w:rsidP="008215B8">
      <w:pPr>
        <w:snapToGrid w:val="0"/>
        <w:ind w:rightChars="-9" w:right="-22"/>
        <w:rPr>
          <w:rFonts w:ascii="標楷體" w:eastAsia="標楷體" w:hAnsi="標楷體"/>
          <w:sz w:val="36"/>
          <w:szCs w:val="36"/>
        </w:rPr>
      </w:pPr>
      <w:bookmarkStart w:id="0" w:name="_GoBack"/>
      <w:r w:rsidRPr="008215B8">
        <w:rPr>
          <w:rFonts w:ascii="標楷體" w:eastAsia="標楷體" w:hAnsi="標楷體"/>
          <w:sz w:val="36"/>
          <w:szCs w:val="36"/>
        </w:rPr>
        <w:t>臺中市有機農業集團栽培區使用</w:t>
      </w:r>
      <w:r w:rsidR="008215B8">
        <w:rPr>
          <w:rFonts w:ascii="標楷體" w:eastAsia="標楷體" w:hAnsi="標楷體"/>
          <w:sz w:val="36"/>
          <w:szCs w:val="36"/>
        </w:rPr>
        <w:t>暨</w:t>
      </w:r>
      <w:r w:rsidR="00044EF1" w:rsidRPr="008215B8">
        <w:rPr>
          <w:rFonts w:ascii="標楷體" w:eastAsia="標楷體" w:hAnsi="標楷體"/>
          <w:sz w:val="36"/>
          <w:szCs w:val="36"/>
        </w:rPr>
        <w:t>管理要點</w:t>
      </w:r>
      <w:r w:rsidR="00856D96" w:rsidRPr="008215B8">
        <w:rPr>
          <w:rFonts w:ascii="標楷體" w:eastAsia="標楷體" w:hAnsi="標楷體" w:hint="eastAsia"/>
          <w:sz w:val="36"/>
          <w:szCs w:val="36"/>
        </w:rPr>
        <w:t>修正對照表</w:t>
      </w:r>
      <w:bookmarkEnd w:id="0"/>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6"/>
        <w:gridCol w:w="3437"/>
        <w:gridCol w:w="3437"/>
      </w:tblGrid>
      <w:tr w:rsidR="00B842CC" w:rsidRPr="00B842CC" w14:paraId="729955F1" w14:textId="77777777" w:rsidTr="008215B8">
        <w:trPr>
          <w:trHeight w:val="238"/>
          <w:jc w:val="center"/>
        </w:trPr>
        <w:tc>
          <w:tcPr>
            <w:tcW w:w="1666" w:type="pct"/>
            <w:vAlign w:val="center"/>
          </w:tcPr>
          <w:p w14:paraId="792E85D2" w14:textId="1683E178" w:rsidR="00856D96" w:rsidRPr="008215B8" w:rsidRDefault="00856D96" w:rsidP="008215B8">
            <w:pPr>
              <w:jc w:val="center"/>
              <w:rPr>
                <w:rFonts w:ascii="標楷體" w:eastAsia="標楷體" w:hAnsi="標楷體"/>
              </w:rPr>
            </w:pPr>
            <w:r w:rsidRPr="008215B8">
              <w:rPr>
                <w:rFonts w:ascii="標楷體" w:eastAsia="標楷體" w:hAnsi="標楷體"/>
              </w:rPr>
              <w:t>修正</w:t>
            </w:r>
            <w:r w:rsidR="00836CD6" w:rsidRPr="008215B8">
              <w:rPr>
                <w:rFonts w:ascii="標楷體" w:eastAsia="標楷體" w:hAnsi="標楷體" w:hint="eastAsia"/>
              </w:rPr>
              <w:t>名稱</w:t>
            </w:r>
          </w:p>
        </w:tc>
        <w:tc>
          <w:tcPr>
            <w:tcW w:w="1667" w:type="pct"/>
            <w:vAlign w:val="center"/>
          </w:tcPr>
          <w:p w14:paraId="08D0C5F9" w14:textId="2CF59DE4" w:rsidR="00856D96" w:rsidRPr="008215B8" w:rsidRDefault="00836CD6" w:rsidP="008215B8">
            <w:pPr>
              <w:jc w:val="center"/>
              <w:rPr>
                <w:rFonts w:ascii="標楷體" w:eastAsia="標楷體" w:hAnsi="標楷體"/>
              </w:rPr>
            </w:pPr>
            <w:r w:rsidRPr="008215B8">
              <w:rPr>
                <w:rFonts w:ascii="標楷體" w:eastAsia="標楷體" w:hAnsi="標楷體" w:hint="eastAsia"/>
              </w:rPr>
              <w:t>現行名稱</w:t>
            </w:r>
          </w:p>
        </w:tc>
        <w:tc>
          <w:tcPr>
            <w:tcW w:w="1667" w:type="pct"/>
            <w:vAlign w:val="center"/>
          </w:tcPr>
          <w:p w14:paraId="4C479E86" w14:textId="77777777" w:rsidR="00856D96" w:rsidRPr="008215B8" w:rsidRDefault="00856D96" w:rsidP="008215B8">
            <w:pPr>
              <w:jc w:val="center"/>
              <w:rPr>
                <w:rFonts w:eastAsia="標楷體" w:hAnsi="標楷體"/>
              </w:rPr>
            </w:pPr>
            <w:r w:rsidRPr="008215B8">
              <w:rPr>
                <w:rFonts w:eastAsia="標楷體" w:hAnsi="標楷體" w:hint="eastAsia"/>
              </w:rPr>
              <w:t>說明</w:t>
            </w:r>
          </w:p>
        </w:tc>
      </w:tr>
      <w:tr w:rsidR="00836CD6" w:rsidRPr="00B842CC" w14:paraId="65059D5B" w14:textId="77777777" w:rsidTr="008215B8">
        <w:trPr>
          <w:trHeight w:val="519"/>
          <w:jc w:val="center"/>
        </w:trPr>
        <w:tc>
          <w:tcPr>
            <w:tcW w:w="1666" w:type="pct"/>
          </w:tcPr>
          <w:p w14:paraId="15392DA1" w14:textId="09D95D0D" w:rsidR="00836CD6" w:rsidRPr="008215B8" w:rsidRDefault="00836CD6" w:rsidP="008215B8">
            <w:pPr>
              <w:snapToGrid w:val="0"/>
              <w:jc w:val="both"/>
              <w:rPr>
                <w:rFonts w:ascii="標楷體" w:eastAsia="標楷體" w:hAnsi="標楷體"/>
              </w:rPr>
            </w:pPr>
            <w:r w:rsidRPr="008215B8">
              <w:rPr>
                <w:rFonts w:ascii="標楷體" w:eastAsia="標楷體" w:hAnsi="標楷體"/>
              </w:rPr>
              <w:t>臺中市有機農業集團栽培區使用</w:t>
            </w:r>
            <w:r w:rsidRPr="008215B8">
              <w:rPr>
                <w:rFonts w:ascii="標楷體" w:eastAsia="標楷體" w:hAnsi="標楷體" w:hint="eastAsia"/>
                <w:u w:val="single"/>
              </w:rPr>
              <w:t>及</w:t>
            </w:r>
            <w:r w:rsidRPr="008215B8">
              <w:rPr>
                <w:rFonts w:ascii="標楷體" w:eastAsia="標楷體" w:hAnsi="標楷體"/>
              </w:rPr>
              <w:t>管理要點</w:t>
            </w:r>
          </w:p>
        </w:tc>
        <w:tc>
          <w:tcPr>
            <w:tcW w:w="1667" w:type="pct"/>
          </w:tcPr>
          <w:p w14:paraId="4D983162" w14:textId="1645BD93" w:rsidR="00836CD6" w:rsidRPr="008215B8" w:rsidRDefault="00836CD6" w:rsidP="008215B8">
            <w:pPr>
              <w:snapToGrid w:val="0"/>
              <w:jc w:val="both"/>
              <w:rPr>
                <w:rFonts w:ascii="標楷體" w:eastAsia="標楷體" w:hAnsi="標楷體"/>
              </w:rPr>
            </w:pPr>
            <w:r w:rsidRPr="008215B8">
              <w:rPr>
                <w:rFonts w:ascii="標楷體" w:eastAsia="標楷體" w:hAnsi="標楷體"/>
              </w:rPr>
              <w:t>臺中市有機農業集團栽培區使用</w:t>
            </w:r>
            <w:r w:rsidRPr="008215B8">
              <w:rPr>
                <w:rFonts w:ascii="標楷體" w:eastAsia="標楷體" w:hAnsi="標楷體" w:hint="eastAsia"/>
                <w:u w:val="single"/>
              </w:rPr>
              <w:t>暨</w:t>
            </w:r>
            <w:r w:rsidRPr="008215B8">
              <w:rPr>
                <w:rFonts w:ascii="標楷體" w:eastAsia="標楷體" w:hAnsi="標楷體"/>
              </w:rPr>
              <w:t>管理要點</w:t>
            </w:r>
          </w:p>
        </w:tc>
        <w:tc>
          <w:tcPr>
            <w:tcW w:w="1667" w:type="pct"/>
            <w:vAlign w:val="center"/>
          </w:tcPr>
          <w:p w14:paraId="62AB69C5" w14:textId="6C5A8B5F" w:rsidR="00836CD6" w:rsidRPr="00B842CC" w:rsidRDefault="00836CD6" w:rsidP="008215B8">
            <w:pPr>
              <w:pStyle w:val="af"/>
              <w:snapToGrid w:val="0"/>
              <w:ind w:leftChars="0" w:left="0"/>
              <w:jc w:val="both"/>
              <w:rPr>
                <w:rFonts w:eastAsia="標楷體" w:hAnsi="標楷體"/>
                <w:sz w:val="28"/>
                <w:szCs w:val="28"/>
              </w:rPr>
            </w:pPr>
            <w:r w:rsidRPr="008215B8">
              <w:rPr>
                <w:rFonts w:ascii="標楷體" w:eastAsia="標楷體" w:hAnsi="標楷體" w:cs="Arial Unicode MS"/>
              </w:rPr>
              <w:t>按</w:t>
            </w:r>
            <w:r w:rsidRPr="008215B8">
              <w:rPr>
                <w:rFonts w:ascii="標楷體" w:eastAsia="標楷體" w:hAnsi="標楷體" w:cs="Arial Unicode MS" w:hint="eastAsia"/>
              </w:rPr>
              <w:t>立法院</w:t>
            </w:r>
            <w:r w:rsidR="008215B8" w:rsidRPr="008215B8">
              <w:rPr>
                <w:rFonts w:ascii="標楷體" w:eastAsia="標楷體" w:hAnsi="標楷體" w:cs="Arial Unicode MS" w:hint="eastAsia"/>
              </w:rPr>
              <w:t>七十六</w:t>
            </w:r>
            <w:r w:rsidRPr="008215B8">
              <w:rPr>
                <w:rFonts w:ascii="標楷體" w:eastAsia="標楷體" w:hAnsi="標楷體" w:cs="Arial Unicode MS" w:hint="eastAsia"/>
              </w:rPr>
              <w:t>年</w:t>
            </w:r>
            <w:r w:rsidR="008215B8" w:rsidRPr="008215B8">
              <w:rPr>
                <w:rFonts w:ascii="標楷體" w:eastAsia="標楷體" w:hAnsi="標楷體" w:cs="Arial Unicode MS" w:hint="eastAsia"/>
              </w:rPr>
              <w:t>八</w:t>
            </w:r>
            <w:r w:rsidRPr="008215B8">
              <w:rPr>
                <w:rFonts w:ascii="標楷體" w:eastAsia="標楷體" w:hAnsi="標楷體" w:cs="Arial Unicode MS" w:hint="eastAsia"/>
              </w:rPr>
              <w:t>月</w:t>
            </w:r>
            <w:r w:rsidR="008215B8" w:rsidRPr="008215B8">
              <w:rPr>
                <w:rFonts w:ascii="標楷體" w:eastAsia="標楷體" w:hAnsi="標楷體" w:cs="Arial Unicode MS" w:hint="eastAsia"/>
              </w:rPr>
              <w:t>一</w:t>
            </w:r>
            <w:r w:rsidRPr="008215B8">
              <w:rPr>
                <w:rFonts w:ascii="標楷體" w:eastAsia="標楷體" w:hAnsi="標楷體" w:cs="Arial Unicode MS" w:hint="eastAsia"/>
              </w:rPr>
              <w:t>日（</w:t>
            </w:r>
            <w:r w:rsidR="008215B8" w:rsidRPr="008215B8">
              <w:rPr>
                <w:rFonts w:ascii="標楷體" w:eastAsia="標楷體" w:hAnsi="標楷體" w:cs="Arial Unicode MS" w:hint="eastAsia"/>
              </w:rPr>
              <w:t>七十六</w:t>
            </w:r>
            <w:r w:rsidRPr="008215B8">
              <w:rPr>
                <w:rFonts w:ascii="標楷體" w:eastAsia="標楷體" w:hAnsi="標楷體" w:cs="Arial Unicode MS" w:hint="eastAsia"/>
              </w:rPr>
              <w:t>）台處議字第</w:t>
            </w:r>
            <w:r w:rsidR="008215B8" w:rsidRPr="008215B8">
              <w:rPr>
                <w:rFonts w:ascii="標楷體" w:eastAsia="標楷體" w:hAnsi="標楷體" w:cs="Arial Unicode MS" w:hint="eastAsia"/>
              </w:rPr>
              <w:t>一八四八</w:t>
            </w:r>
            <w:r w:rsidRPr="008215B8">
              <w:rPr>
                <w:rFonts w:ascii="標楷體" w:eastAsia="標楷體" w:hAnsi="標楷體" w:cs="Arial Unicode MS" w:hint="eastAsia"/>
              </w:rPr>
              <w:t>號函謂：「條文中如僅有一連接詞時，須用『及』字；如有二個連接詞時，則上用『與』字，下用『及』字，不用『暨』字作為連接詞。</w:t>
            </w:r>
            <w:r w:rsidRPr="008215B8">
              <w:rPr>
                <w:rFonts w:ascii="標楷體" w:eastAsia="標楷體" w:hAnsi="標楷體" w:cs="Arial Unicode MS"/>
              </w:rPr>
              <w:t>」</w:t>
            </w:r>
            <w:r w:rsidRPr="008215B8">
              <w:rPr>
                <w:rFonts w:ascii="標楷體" w:eastAsia="標楷體" w:hAnsi="標楷體" w:cs="Arial Unicode MS" w:hint="eastAsia"/>
              </w:rPr>
              <w:t>，爰修改名稱。</w:t>
            </w:r>
          </w:p>
        </w:tc>
      </w:tr>
      <w:tr w:rsidR="00836CD6" w:rsidRPr="00B842CC" w14:paraId="3E9A3D0E" w14:textId="77777777" w:rsidTr="008215B8">
        <w:trPr>
          <w:trHeight w:val="307"/>
          <w:jc w:val="center"/>
        </w:trPr>
        <w:tc>
          <w:tcPr>
            <w:tcW w:w="1666" w:type="pct"/>
            <w:vAlign w:val="center"/>
          </w:tcPr>
          <w:p w14:paraId="0AC63EF2" w14:textId="7734D8B0" w:rsidR="00836CD6" w:rsidRPr="008215B8" w:rsidRDefault="00836CD6" w:rsidP="008215B8">
            <w:pPr>
              <w:jc w:val="center"/>
              <w:rPr>
                <w:rFonts w:ascii="標楷體" w:eastAsia="標楷體" w:hAnsi="標楷體"/>
              </w:rPr>
            </w:pPr>
            <w:r w:rsidRPr="008215B8">
              <w:rPr>
                <w:rFonts w:ascii="標楷體" w:eastAsia="標楷體" w:hAnsi="標楷體"/>
              </w:rPr>
              <w:t>修正</w:t>
            </w:r>
            <w:r w:rsidRPr="008215B8">
              <w:rPr>
                <w:rFonts w:ascii="標楷體" w:eastAsia="標楷體" w:hAnsi="標楷體" w:hint="eastAsia"/>
              </w:rPr>
              <w:t>規定</w:t>
            </w:r>
          </w:p>
        </w:tc>
        <w:tc>
          <w:tcPr>
            <w:tcW w:w="1667" w:type="pct"/>
            <w:vAlign w:val="center"/>
          </w:tcPr>
          <w:p w14:paraId="7269901E" w14:textId="4169E1F5" w:rsidR="00836CD6" w:rsidRPr="008215B8" w:rsidRDefault="00836CD6" w:rsidP="008215B8">
            <w:pPr>
              <w:jc w:val="center"/>
              <w:rPr>
                <w:rFonts w:ascii="標楷體" w:eastAsia="標楷體" w:hAnsi="標楷體"/>
              </w:rPr>
            </w:pPr>
            <w:r w:rsidRPr="008215B8">
              <w:rPr>
                <w:rFonts w:ascii="標楷體" w:eastAsia="標楷體" w:hAnsi="標楷體" w:hint="eastAsia"/>
              </w:rPr>
              <w:t>現行規定</w:t>
            </w:r>
          </w:p>
        </w:tc>
        <w:tc>
          <w:tcPr>
            <w:tcW w:w="1667" w:type="pct"/>
            <w:vAlign w:val="center"/>
          </w:tcPr>
          <w:p w14:paraId="56CAD6AB" w14:textId="160E3DF6" w:rsidR="00836CD6" w:rsidRPr="008215B8" w:rsidRDefault="00836CD6" w:rsidP="008215B8">
            <w:pPr>
              <w:jc w:val="center"/>
              <w:rPr>
                <w:rFonts w:eastAsia="標楷體" w:hAnsi="標楷體"/>
              </w:rPr>
            </w:pPr>
            <w:r w:rsidRPr="008215B8">
              <w:rPr>
                <w:rFonts w:eastAsia="標楷體" w:hAnsi="標楷體" w:hint="eastAsia"/>
              </w:rPr>
              <w:t>說明</w:t>
            </w:r>
          </w:p>
        </w:tc>
      </w:tr>
      <w:tr w:rsidR="00836CD6" w:rsidRPr="00B842CC" w14:paraId="17DD180E" w14:textId="77777777" w:rsidTr="008215B8">
        <w:trPr>
          <w:jc w:val="center"/>
        </w:trPr>
        <w:tc>
          <w:tcPr>
            <w:tcW w:w="1666" w:type="pct"/>
          </w:tcPr>
          <w:p w14:paraId="7F82E187" w14:textId="3F9D4ADF" w:rsidR="00836CD6" w:rsidRPr="008215B8" w:rsidRDefault="00836CD6" w:rsidP="008215B8">
            <w:pPr>
              <w:pStyle w:val="af"/>
              <w:numPr>
                <w:ilvl w:val="0"/>
                <w:numId w:val="9"/>
              </w:numPr>
              <w:snapToGrid w:val="0"/>
              <w:ind w:leftChars="0"/>
              <w:jc w:val="both"/>
              <w:rPr>
                <w:rFonts w:ascii="標楷體" w:eastAsia="標楷體" w:hAnsi="標楷體"/>
              </w:rPr>
            </w:pPr>
            <w:r w:rsidRPr="008215B8">
              <w:rPr>
                <w:rFonts w:ascii="標楷體" w:eastAsia="標楷體" w:hAnsi="標楷體"/>
              </w:rPr>
              <w:t>為落實</w:t>
            </w:r>
            <w:r w:rsidRPr="008215B8">
              <w:rPr>
                <w:rFonts w:ascii="標楷體" w:eastAsia="標楷體" w:hAnsi="標楷體" w:hint="eastAsia"/>
                <w:u w:val="single"/>
              </w:rPr>
              <w:t>臺中</w:t>
            </w:r>
            <w:r w:rsidRPr="008215B8">
              <w:rPr>
                <w:rFonts w:ascii="標楷體" w:eastAsia="標楷體" w:hAnsi="標楷體"/>
                <w:u w:val="single"/>
              </w:rPr>
              <w:t>市</w:t>
            </w:r>
            <w:r w:rsidRPr="008215B8">
              <w:rPr>
                <w:rFonts w:ascii="標楷體" w:eastAsia="標楷體" w:hAnsi="標楷體" w:hint="eastAsia"/>
                <w:u w:val="single"/>
              </w:rPr>
              <w:t>（以下簡稱</w:t>
            </w:r>
            <w:r w:rsidRPr="008215B8">
              <w:rPr>
                <w:rFonts w:ascii="標楷體" w:eastAsia="標楷體" w:hAnsi="標楷體" w:hint="eastAsia"/>
              </w:rPr>
              <w:t>本市</w:t>
            </w:r>
            <w:r w:rsidRPr="008215B8">
              <w:rPr>
                <w:rFonts w:ascii="標楷體" w:eastAsia="標楷體" w:hAnsi="標楷體" w:hint="eastAsia"/>
                <w:u w:val="single"/>
              </w:rPr>
              <w:t>）</w:t>
            </w:r>
            <w:r w:rsidRPr="008215B8">
              <w:rPr>
                <w:rFonts w:ascii="標楷體" w:eastAsia="標楷體" w:hAnsi="標楷體"/>
              </w:rPr>
              <w:t>有機農業集團栽培區（以下簡稱本栽培區）使用及管理，設立本市有機農業集團栽培之發展、培訓及產銷場所，發揮有機農業群聚效益及落實食農教育，特訂定本要點。</w:t>
            </w:r>
          </w:p>
        </w:tc>
        <w:tc>
          <w:tcPr>
            <w:tcW w:w="1667" w:type="pct"/>
          </w:tcPr>
          <w:p w14:paraId="5B12F64C" w14:textId="18AA20CF" w:rsidR="00836CD6" w:rsidRPr="008215B8" w:rsidRDefault="00836CD6" w:rsidP="008215B8">
            <w:pPr>
              <w:pStyle w:val="af"/>
              <w:numPr>
                <w:ilvl w:val="0"/>
                <w:numId w:val="11"/>
              </w:numPr>
              <w:snapToGrid w:val="0"/>
              <w:ind w:leftChars="0"/>
              <w:jc w:val="both"/>
              <w:rPr>
                <w:rFonts w:ascii="標楷體" w:eastAsia="標楷體" w:hAnsi="標楷體"/>
              </w:rPr>
            </w:pPr>
            <w:r w:rsidRPr="008215B8">
              <w:rPr>
                <w:rFonts w:ascii="標楷體" w:eastAsia="標楷體" w:hAnsi="標楷體"/>
              </w:rPr>
              <w:t>為落實本市有機農業集團栽培區（以下簡稱本栽培區）使用及管理，設立本市有機農業集團栽培之發展、培訓及產銷場所，發揮有機農業群聚效益及落實食農教育，特訂定本要點。</w:t>
            </w:r>
          </w:p>
        </w:tc>
        <w:tc>
          <w:tcPr>
            <w:tcW w:w="1667" w:type="pct"/>
          </w:tcPr>
          <w:p w14:paraId="017F9E00" w14:textId="6ACACB24" w:rsidR="00836CD6" w:rsidRPr="009C4176" w:rsidRDefault="00836CD6" w:rsidP="008215B8">
            <w:pPr>
              <w:tabs>
                <w:tab w:val="left" w:pos="720"/>
                <w:tab w:val="left" w:pos="1620"/>
                <w:tab w:val="left" w:pos="1843"/>
              </w:tabs>
              <w:rPr>
                <w:rFonts w:ascii="標楷體" w:eastAsia="標楷體" w:hAnsi="標楷體" w:cs="Arial Unicode MS"/>
                <w:color w:val="FF0000"/>
              </w:rPr>
            </w:pPr>
            <w:r>
              <w:rPr>
                <w:rFonts w:ascii="標楷體" w:eastAsia="標楷體" w:hAnsi="標楷體" w:cs="Arial Unicode MS" w:hint="eastAsia"/>
              </w:rPr>
              <w:t>部分文字修正。</w:t>
            </w:r>
          </w:p>
        </w:tc>
      </w:tr>
      <w:tr w:rsidR="00836CD6" w:rsidRPr="00B842CC" w14:paraId="0E9EB383" w14:textId="77777777" w:rsidTr="008215B8">
        <w:trPr>
          <w:jc w:val="center"/>
        </w:trPr>
        <w:tc>
          <w:tcPr>
            <w:tcW w:w="1666" w:type="pct"/>
          </w:tcPr>
          <w:p w14:paraId="17F09174" w14:textId="1E5D7BCB" w:rsidR="00836CD6" w:rsidRPr="008215B8" w:rsidRDefault="00836CD6" w:rsidP="008215B8">
            <w:pPr>
              <w:pStyle w:val="af"/>
              <w:numPr>
                <w:ilvl w:val="0"/>
                <w:numId w:val="11"/>
              </w:numPr>
              <w:snapToGrid w:val="0"/>
              <w:ind w:leftChars="0"/>
              <w:jc w:val="both"/>
              <w:rPr>
                <w:rFonts w:ascii="標楷體" w:eastAsia="標楷體" w:hAnsi="標楷體"/>
              </w:rPr>
            </w:pPr>
            <w:r w:rsidRPr="008215B8">
              <w:rPr>
                <w:rFonts w:ascii="標楷體" w:eastAsia="標楷體" w:hAnsi="標楷體"/>
              </w:rPr>
              <w:t>本</w:t>
            </w:r>
            <w:r w:rsidRPr="008215B8">
              <w:rPr>
                <w:rFonts w:ascii="標楷體" w:eastAsia="標楷體" w:hAnsi="標楷體" w:hint="eastAsia"/>
                <w:u w:val="single"/>
              </w:rPr>
              <w:t>要點</w:t>
            </w:r>
            <w:r w:rsidRPr="008215B8">
              <w:rPr>
                <w:rFonts w:ascii="標楷體" w:eastAsia="標楷體" w:hAnsi="標楷體"/>
              </w:rPr>
              <w:t>之主管機關為臺中市政府農業局(以下簡稱農業局)。</w:t>
            </w:r>
          </w:p>
        </w:tc>
        <w:tc>
          <w:tcPr>
            <w:tcW w:w="1667" w:type="pct"/>
          </w:tcPr>
          <w:p w14:paraId="0308CF3F" w14:textId="52AAA70E" w:rsidR="00836CD6" w:rsidRPr="008215B8" w:rsidRDefault="00836CD6" w:rsidP="008215B8">
            <w:pPr>
              <w:pStyle w:val="af"/>
              <w:numPr>
                <w:ilvl w:val="0"/>
                <w:numId w:val="12"/>
              </w:numPr>
              <w:snapToGrid w:val="0"/>
              <w:ind w:leftChars="0"/>
              <w:jc w:val="both"/>
              <w:rPr>
                <w:rFonts w:ascii="標楷體" w:eastAsia="標楷體" w:hAnsi="標楷體"/>
              </w:rPr>
            </w:pPr>
            <w:r w:rsidRPr="008215B8">
              <w:rPr>
                <w:rFonts w:ascii="標楷體" w:eastAsia="標楷體" w:hAnsi="標楷體"/>
              </w:rPr>
              <w:t>本</w:t>
            </w:r>
            <w:r w:rsidRPr="008215B8">
              <w:rPr>
                <w:rFonts w:ascii="標楷體" w:eastAsia="標楷體" w:hAnsi="標楷體"/>
                <w:u w:val="single"/>
              </w:rPr>
              <w:t>栽培區</w:t>
            </w:r>
            <w:r w:rsidRPr="008215B8">
              <w:rPr>
                <w:rFonts w:ascii="標楷體" w:eastAsia="標楷體" w:hAnsi="標楷體"/>
              </w:rPr>
              <w:t>之主管機關</w:t>
            </w:r>
            <w:r w:rsidRPr="008215B8">
              <w:rPr>
                <w:rFonts w:ascii="標楷體" w:eastAsia="標楷體" w:hAnsi="標楷體"/>
                <w:u w:val="single"/>
              </w:rPr>
              <w:t>係</w:t>
            </w:r>
            <w:r w:rsidRPr="008215B8">
              <w:rPr>
                <w:rFonts w:ascii="標楷體" w:eastAsia="標楷體" w:hAnsi="標楷體"/>
              </w:rPr>
              <w:t>為臺中市政府農業局(以下簡稱農業局)。</w:t>
            </w:r>
          </w:p>
        </w:tc>
        <w:tc>
          <w:tcPr>
            <w:tcW w:w="1667" w:type="pct"/>
          </w:tcPr>
          <w:p w14:paraId="04035348" w14:textId="3593D71E" w:rsidR="00836CD6" w:rsidRPr="009C4176" w:rsidRDefault="00836CD6" w:rsidP="00836CD6">
            <w:pPr>
              <w:pStyle w:val="af"/>
              <w:snapToGrid w:val="0"/>
              <w:ind w:leftChars="0" w:left="0"/>
              <w:jc w:val="both"/>
              <w:rPr>
                <w:rFonts w:ascii="標楷體" w:eastAsia="標楷體" w:hAnsi="標楷體"/>
              </w:rPr>
            </w:pPr>
            <w:r>
              <w:rPr>
                <w:rFonts w:ascii="標楷體" w:eastAsia="標楷體" w:hAnsi="標楷體" w:cs="Arial Unicode MS" w:hint="eastAsia"/>
              </w:rPr>
              <w:t>部分文字修正。</w:t>
            </w:r>
          </w:p>
        </w:tc>
      </w:tr>
      <w:tr w:rsidR="00836CD6" w:rsidRPr="00B842CC" w14:paraId="4133DB35" w14:textId="77777777" w:rsidTr="008215B8">
        <w:trPr>
          <w:jc w:val="center"/>
        </w:trPr>
        <w:tc>
          <w:tcPr>
            <w:tcW w:w="1666" w:type="pct"/>
          </w:tcPr>
          <w:p w14:paraId="3DA3B645" w14:textId="15809D18" w:rsidR="00836CD6" w:rsidRPr="008215B8" w:rsidRDefault="00836CD6" w:rsidP="008215B8">
            <w:pPr>
              <w:pStyle w:val="af"/>
              <w:numPr>
                <w:ilvl w:val="0"/>
                <w:numId w:val="12"/>
              </w:numPr>
              <w:snapToGrid w:val="0"/>
              <w:ind w:leftChars="0"/>
              <w:jc w:val="both"/>
              <w:rPr>
                <w:rFonts w:ascii="標楷體" w:eastAsia="標楷體" w:hAnsi="標楷體"/>
              </w:rPr>
            </w:pPr>
            <w:r w:rsidRPr="008215B8">
              <w:rPr>
                <w:rFonts w:ascii="標楷體" w:eastAsia="標楷體" w:hAnsi="標楷體"/>
              </w:rPr>
              <w:t>申請使用本栽培區土地者，應於農業局公告徵選土地使用者時提出</w:t>
            </w:r>
            <w:r w:rsidRPr="008215B8">
              <w:rPr>
                <w:rFonts w:ascii="標楷體" w:eastAsia="標楷體" w:hAnsi="標楷體" w:hint="eastAsia"/>
              </w:rPr>
              <w:t>，</w:t>
            </w:r>
            <w:r w:rsidRPr="008215B8">
              <w:rPr>
                <w:rFonts w:ascii="標楷體" w:eastAsia="標楷體" w:hAnsi="標楷體"/>
              </w:rPr>
              <w:t>經農業局公開甄選後，錄取者依規與農業局簽訂行政契約。本栽培區土地使用者資格及</w:t>
            </w:r>
            <w:r w:rsidRPr="008215B8">
              <w:rPr>
                <w:rFonts w:ascii="標楷體" w:eastAsia="標楷體" w:hAnsi="標楷體" w:hint="eastAsia"/>
              </w:rPr>
              <w:t>審查</w:t>
            </w:r>
            <w:r w:rsidRPr="008215B8">
              <w:rPr>
                <w:rFonts w:ascii="標楷體" w:eastAsia="標楷體" w:hAnsi="標楷體"/>
              </w:rPr>
              <w:t>程序說明如下:</w:t>
            </w:r>
          </w:p>
          <w:p w14:paraId="49823439" w14:textId="504618DC" w:rsidR="00836CD6" w:rsidRPr="008215B8" w:rsidRDefault="00836CD6" w:rsidP="008215B8">
            <w:pPr>
              <w:pStyle w:val="af"/>
              <w:numPr>
                <w:ilvl w:val="0"/>
                <w:numId w:val="22"/>
              </w:numPr>
              <w:snapToGrid w:val="0"/>
              <w:ind w:leftChars="0"/>
              <w:jc w:val="both"/>
              <w:rPr>
                <w:rFonts w:ascii="標楷體" w:eastAsia="標楷體" w:hAnsi="標楷體"/>
              </w:rPr>
            </w:pPr>
            <w:r w:rsidRPr="008215B8">
              <w:rPr>
                <w:rFonts w:ascii="標楷體" w:eastAsia="標楷體" w:hAnsi="標楷體"/>
              </w:rPr>
              <w:t>本栽培區使用者</w:t>
            </w:r>
            <w:r w:rsidRPr="008215B8">
              <w:rPr>
                <w:rFonts w:ascii="標楷體" w:eastAsia="標楷體" w:hAnsi="標楷體" w:hint="eastAsia"/>
                <w:u w:val="single"/>
              </w:rPr>
              <w:t>之申請資格須為中華民國國民，年齡十八至四十五歲且設籍本市滿一年以上之個人，並符合下列條件之一</w:t>
            </w:r>
            <w:r w:rsidRPr="008215B8">
              <w:rPr>
                <w:rFonts w:ascii="標楷體" w:eastAsia="標楷體" w:hAnsi="標楷體" w:hint="eastAsia"/>
              </w:rPr>
              <w:t>：</w:t>
            </w:r>
          </w:p>
          <w:p w14:paraId="6D58E061" w14:textId="77777777" w:rsidR="00836CD6" w:rsidRPr="008215B8" w:rsidRDefault="00836CD6" w:rsidP="008215B8">
            <w:pPr>
              <w:pStyle w:val="af"/>
              <w:numPr>
                <w:ilvl w:val="1"/>
                <w:numId w:val="22"/>
              </w:numPr>
              <w:snapToGrid w:val="0"/>
              <w:ind w:leftChars="0"/>
              <w:jc w:val="both"/>
              <w:rPr>
                <w:rFonts w:ascii="標楷體" w:eastAsia="標楷體" w:hAnsi="標楷體"/>
              </w:rPr>
            </w:pPr>
            <w:r w:rsidRPr="008215B8">
              <w:rPr>
                <w:rFonts w:ascii="標楷體" w:eastAsia="標楷體" w:hAnsi="標楷體"/>
                <w:color w:val="000000" w:themeColor="text1"/>
                <w:u w:val="single"/>
              </w:rPr>
              <w:t>農業相關科系畢業。</w:t>
            </w:r>
          </w:p>
          <w:p w14:paraId="10252E45" w14:textId="36FB705B" w:rsidR="00836CD6" w:rsidRPr="008215B8" w:rsidRDefault="00836CD6" w:rsidP="008215B8">
            <w:pPr>
              <w:pStyle w:val="af"/>
              <w:numPr>
                <w:ilvl w:val="1"/>
                <w:numId w:val="22"/>
              </w:numPr>
              <w:snapToGrid w:val="0"/>
              <w:ind w:leftChars="0"/>
              <w:jc w:val="both"/>
              <w:rPr>
                <w:rFonts w:ascii="標楷體" w:eastAsia="標楷體" w:hAnsi="標楷體"/>
              </w:rPr>
            </w:pPr>
            <w:r w:rsidRPr="008215B8">
              <w:rPr>
                <w:rFonts w:ascii="標楷體" w:eastAsia="標楷體" w:hAnsi="標楷體"/>
                <w:color w:val="000000" w:themeColor="text1"/>
                <w:u w:val="single"/>
              </w:rPr>
              <w:t>參加農民學院或政府機關(構)辦理農業訓練時數累計達</w:t>
            </w:r>
            <w:r w:rsidRPr="008215B8">
              <w:rPr>
                <w:rFonts w:ascii="標楷體" w:eastAsia="標楷體" w:hAnsi="標楷體" w:hint="eastAsia"/>
                <w:color w:val="000000" w:themeColor="text1"/>
                <w:u w:val="single"/>
              </w:rPr>
              <w:t>八十</w:t>
            </w:r>
            <w:r w:rsidRPr="008215B8">
              <w:rPr>
                <w:rFonts w:ascii="標楷體" w:eastAsia="標楷體" w:hAnsi="標楷體"/>
                <w:color w:val="000000" w:themeColor="text1"/>
                <w:u w:val="single"/>
              </w:rPr>
              <w:t>小時以</w:t>
            </w:r>
            <w:r w:rsidRPr="008215B8">
              <w:rPr>
                <w:rFonts w:ascii="標楷體" w:eastAsia="標楷體" w:hAnsi="標楷體"/>
                <w:color w:val="000000" w:themeColor="text1"/>
                <w:u w:val="single"/>
              </w:rPr>
              <w:lastRenderedPageBreak/>
              <w:t>上。</w:t>
            </w:r>
          </w:p>
          <w:p w14:paraId="0AD203A8" w14:textId="0BD62C65" w:rsidR="00836CD6" w:rsidRPr="008215B8" w:rsidRDefault="00836CD6" w:rsidP="008215B8">
            <w:pPr>
              <w:pStyle w:val="af"/>
              <w:numPr>
                <w:ilvl w:val="0"/>
                <w:numId w:val="22"/>
              </w:numPr>
              <w:snapToGrid w:val="0"/>
              <w:ind w:leftChars="0"/>
              <w:jc w:val="both"/>
              <w:rPr>
                <w:rFonts w:ascii="標楷體" w:eastAsia="標楷體" w:hAnsi="標楷體"/>
              </w:rPr>
            </w:pPr>
            <w:r w:rsidRPr="008215B8">
              <w:rPr>
                <w:rFonts w:ascii="標楷體" w:eastAsia="標楷體" w:hAnsi="標楷體"/>
              </w:rPr>
              <w:t>為保障原住民族基本權利，農業局</w:t>
            </w:r>
            <w:r w:rsidRPr="008215B8">
              <w:rPr>
                <w:rFonts w:ascii="標楷體" w:eastAsia="標楷體" w:hAnsi="標楷體" w:hint="eastAsia"/>
                <w:u w:val="single"/>
              </w:rPr>
              <w:t>得</w:t>
            </w:r>
            <w:r w:rsidRPr="008215B8">
              <w:rPr>
                <w:rFonts w:ascii="標楷體" w:eastAsia="標楷體" w:hAnsi="標楷體"/>
              </w:rPr>
              <w:t>規劃栽培區塊供原住民使用，以促進原住民族生存發展，建立共存共榮之族群關係。</w:t>
            </w:r>
          </w:p>
          <w:p w14:paraId="61E7493F" w14:textId="1406FF4C" w:rsidR="00836CD6" w:rsidRPr="008215B8" w:rsidRDefault="00836CD6" w:rsidP="008215B8">
            <w:pPr>
              <w:pStyle w:val="af"/>
              <w:numPr>
                <w:ilvl w:val="0"/>
                <w:numId w:val="22"/>
              </w:numPr>
              <w:snapToGrid w:val="0"/>
              <w:ind w:leftChars="0"/>
              <w:jc w:val="both"/>
              <w:rPr>
                <w:rFonts w:ascii="標楷體" w:eastAsia="標楷體" w:hAnsi="標楷體"/>
              </w:rPr>
            </w:pPr>
            <w:r w:rsidRPr="008215B8">
              <w:rPr>
                <w:rFonts w:ascii="標楷體" w:eastAsia="標楷體" w:hAnsi="標楷體"/>
              </w:rPr>
              <w:t>本栽培區使用者於農業局公開甄選前應檢送經營計畫書，計畫書內需敘明有機栽培相關經驗及成果並提出佐證資料，另針對本栽培區之經營構想(包含計畫種植作物種類、種植面積、作物收成量及提供之農作物量等)、產銷規劃、財務分析及預期效益提出說明。</w:t>
            </w:r>
          </w:p>
          <w:p w14:paraId="4F522ABE" w14:textId="6FC05B1F" w:rsidR="00836CD6" w:rsidRPr="008215B8" w:rsidRDefault="00836CD6" w:rsidP="008215B8">
            <w:pPr>
              <w:pStyle w:val="af"/>
              <w:numPr>
                <w:ilvl w:val="0"/>
                <w:numId w:val="22"/>
              </w:numPr>
              <w:snapToGrid w:val="0"/>
              <w:ind w:leftChars="0"/>
              <w:jc w:val="both"/>
              <w:rPr>
                <w:rFonts w:ascii="標楷體" w:eastAsia="標楷體" w:hAnsi="標楷體"/>
              </w:rPr>
            </w:pPr>
            <w:r w:rsidRPr="008215B8">
              <w:rPr>
                <w:rFonts w:ascii="標楷體" w:eastAsia="標楷體" w:hAnsi="標楷體" w:hint="eastAsia"/>
                <w:u w:val="single"/>
              </w:rPr>
              <w:t>公開徵選後</w:t>
            </w:r>
            <w:r w:rsidRPr="008215B8">
              <w:rPr>
                <w:rFonts w:ascii="標楷體" w:eastAsia="標楷體" w:hAnsi="標楷體"/>
              </w:rPr>
              <w:t>農業局應召開甄選會議，並請申請使用者與會，針對其經營計畫提出說明，並聘請評選委員三至五人進行評分，並依審查評分成績擇優錄取。</w:t>
            </w:r>
          </w:p>
          <w:p w14:paraId="5AC5E132" w14:textId="52D6203A" w:rsidR="00836CD6" w:rsidRPr="008215B8" w:rsidRDefault="00836CD6" w:rsidP="008215B8">
            <w:pPr>
              <w:pStyle w:val="af"/>
              <w:numPr>
                <w:ilvl w:val="0"/>
                <w:numId w:val="22"/>
              </w:numPr>
              <w:snapToGrid w:val="0"/>
              <w:ind w:leftChars="0"/>
              <w:jc w:val="both"/>
              <w:rPr>
                <w:rFonts w:ascii="標楷體" w:eastAsia="標楷體" w:hAnsi="標楷體"/>
                <w:u w:val="single"/>
              </w:rPr>
            </w:pPr>
            <w:r w:rsidRPr="008215B8">
              <w:rPr>
                <w:rFonts w:ascii="標楷體" w:eastAsia="標楷體" w:hAnsi="標楷體" w:hint="eastAsia"/>
                <w:u w:val="single"/>
              </w:rPr>
              <w:t>為配合政策、試驗或研究需要，農業局得以專案方式規劃並執行。</w:t>
            </w:r>
          </w:p>
        </w:tc>
        <w:tc>
          <w:tcPr>
            <w:tcW w:w="1667" w:type="pct"/>
          </w:tcPr>
          <w:p w14:paraId="745D1048" w14:textId="4844E7E7" w:rsidR="00836CD6" w:rsidRPr="008215B8" w:rsidRDefault="00836CD6" w:rsidP="008215B8">
            <w:pPr>
              <w:pStyle w:val="af"/>
              <w:numPr>
                <w:ilvl w:val="0"/>
                <w:numId w:val="28"/>
              </w:numPr>
              <w:snapToGrid w:val="0"/>
              <w:ind w:leftChars="0"/>
              <w:jc w:val="both"/>
              <w:rPr>
                <w:rFonts w:ascii="標楷體" w:eastAsia="標楷體" w:hAnsi="標楷體"/>
              </w:rPr>
            </w:pPr>
            <w:r w:rsidRPr="008215B8">
              <w:rPr>
                <w:rFonts w:ascii="標楷體" w:eastAsia="標楷體" w:hAnsi="標楷體"/>
              </w:rPr>
              <w:lastRenderedPageBreak/>
              <w:t>申請使用本栽培區土地者，應於農業局公告徵選土地使用者時提出，經農業局公開甄選後，錄取者依規與農業局簽訂行政契約</w:t>
            </w:r>
            <w:r w:rsidRPr="008215B8">
              <w:rPr>
                <w:rFonts w:ascii="標楷體" w:eastAsia="標楷體" w:hAnsi="標楷體"/>
                <w:u w:val="single"/>
              </w:rPr>
              <w:t>(契約草稿如附件一)</w:t>
            </w:r>
            <w:r w:rsidRPr="008215B8">
              <w:rPr>
                <w:rFonts w:ascii="標楷體" w:eastAsia="標楷體" w:hAnsi="標楷體"/>
              </w:rPr>
              <w:t>。本栽培區土地使用者資格及決定程序說明如下:</w:t>
            </w:r>
          </w:p>
          <w:p w14:paraId="7A8E84C2" w14:textId="6BDC84F0" w:rsidR="00836CD6" w:rsidRPr="008215B8" w:rsidRDefault="00836CD6" w:rsidP="008215B8">
            <w:pPr>
              <w:pStyle w:val="af"/>
              <w:numPr>
                <w:ilvl w:val="0"/>
                <w:numId w:val="32"/>
              </w:numPr>
              <w:snapToGrid w:val="0"/>
              <w:ind w:leftChars="0"/>
              <w:jc w:val="both"/>
              <w:rPr>
                <w:rFonts w:ascii="標楷體" w:eastAsia="標楷體" w:hAnsi="標楷體"/>
                <w:u w:val="single"/>
              </w:rPr>
            </w:pPr>
            <w:r w:rsidRPr="008215B8">
              <w:rPr>
                <w:rFonts w:ascii="標楷體" w:eastAsia="標楷體" w:hAnsi="標楷體"/>
              </w:rPr>
              <w:t>本栽培區使用者</w:t>
            </w:r>
            <w:r w:rsidRPr="008215B8">
              <w:rPr>
                <w:rFonts w:ascii="標楷體" w:eastAsia="標楷體" w:hAnsi="標楷體"/>
                <w:u w:val="single"/>
              </w:rPr>
              <w:t>分為團體及個人，團體之資格為本市具有機農業經營專長之農會、農民團體、學(協)會；個人資格為本市青年加農學員及農業局篩選之農業賢拜等。</w:t>
            </w:r>
          </w:p>
          <w:p w14:paraId="236CCA71" w14:textId="538EE614" w:rsidR="00836CD6" w:rsidRPr="008215B8" w:rsidRDefault="00836CD6" w:rsidP="008215B8">
            <w:pPr>
              <w:pStyle w:val="af"/>
              <w:numPr>
                <w:ilvl w:val="0"/>
                <w:numId w:val="32"/>
              </w:numPr>
              <w:snapToGrid w:val="0"/>
              <w:ind w:leftChars="0"/>
              <w:jc w:val="both"/>
              <w:rPr>
                <w:rFonts w:ascii="標楷體" w:eastAsia="標楷體" w:hAnsi="標楷體"/>
              </w:rPr>
            </w:pPr>
            <w:r w:rsidRPr="008215B8">
              <w:rPr>
                <w:rFonts w:ascii="標楷體" w:eastAsia="標楷體" w:hAnsi="標楷體"/>
              </w:rPr>
              <w:t>為保障原住民族基本權利，農業局</w:t>
            </w:r>
            <w:r w:rsidRPr="008215B8">
              <w:rPr>
                <w:rFonts w:ascii="標楷體" w:eastAsia="標楷體" w:hAnsi="標楷體"/>
                <w:u w:val="single"/>
              </w:rPr>
              <w:t>應</w:t>
            </w:r>
            <w:r w:rsidRPr="008215B8">
              <w:rPr>
                <w:rFonts w:ascii="標楷體" w:eastAsia="標楷體" w:hAnsi="標楷體"/>
              </w:rPr>
              <w:t>規劃栽培區塊供原</w:t>
            </w:r>
            <w:r w:rsidRPr="008215B8">
              <w:rPr>
                <w:rFonts w:ascii="標楷體" w:eastAsia="標楷體" w:hAnsi="標楷體"/>
              </w:rPr>
              <w:lastRenderedPageBreak/>
              <w:t>住民使用，以促進原住民族生存發展，建立共存共榮之族群關係。</w:t>
            </w:r>
          </w:p>
          <w:p w14:paraId="370F6C14" w14:textId="5BE547A2" w:rsidR="00836CD6" w:rsidRPr="008215B8" w:rsidRDefault="00836CD6" w:rsidP="008215B8">
            <w:pPr>
              <w:pStyle w:val="af"/>
              <w:numPr>
                <w:ilvl w:val="0"/>
                <w:numId w:val="32"/>
              </w:numPr>
              <w:snapToGrid w:val="0"/>
              <w:ind w:leftChars="0"/>
              <w:jc w:val="both"/>
              <w:rPr>
                <w:rFonts w:ascii="標楷體" w:eastAsia="標楷體" w:hAnsi="標楷體"/>
              </w:rPr>
            </w:pPr>
            <w:r w:rsidRPr="008215B8">
              <w:rPr>
                <w:rFonts w:ascii="標楷體" w:eastAsia="標楷體" w:hAnsi="標楷體"/>
              </w:rPr>
              <w:t>本栽培區使用者於農業局公開甄選前應檢送經營計畫書，計畫書內需敘明有機栽培相關經驗及成果並提出佐證資料，另針對本栽培區之經營構想(包含計畫種植作物種類、種植面積、作物收成量及提供之農作物量等)、產銷規劃、財務分析及預期效益提出說明。</w:t>
            </w:r>
          </w:p>
          <w:p w14:paraId="7D6A4CC2" w14:textId="7740E353" w:rsidR="00836CD6" w:rsidRPr="008215B8" w:rsidRDefault="00836CD6" w:rsidP="008215B8">
            <w:pPr>
              <w:pStyle w:val="af"/>
              <w:numPr>
                <w:ilvl w:val="0"/>
                <w:numId w:val="32"/>
              </w:numPr>
              <w:snapToGrid w:val="0"/>
              <w:ind w:leftChars="0"/>
              <w:jc w:val="both"/>
              <w:rPr>
                <w:rFonts w:ascii="標楷體" w:eastAsia="標楷體" w:hAnsi="標楷體"/>
              </w:rPr>
            </w:pPr>
            <w:r w:rsidRPr="008215B8">
              <w:rPr>
                <w:rFonts w:ascii="標楷體" w:eastAsia="標楷體" w:hAnsi="標楷體"/>
              </w:rPr>
              <w:t>農業局應召開甄選會議，並請申請使用者與會，針對其經營計畫提出說明，並聘請評選委員三至五人進行評分，並依審查評分成績擇優錄取。</w:t>
            </w:r>
          </w:p>
        </w:tc>
        <w:tc>
          <w:tcPr>
            <w:tcW w:w="1667" w:type="pct"/>
          </w:tcPr>
          <w:p w14:paraId="03202DA9" w14:textId="2850F87C" w:rsidR="00836CD6" w:rsidRPr="008215B8" w:rsidRDefault="008215B8" w:rsidP="008215B8">
            <w:pPr>
              <w:snapToGrid w:val="0"/>
              <w:ind w:left="497" w:hangingChars="207" w:hanging="497"/>
              <w:jc w:val="both"/>
              <w:rPr>
                <w:rFonts w:ascii="標楷體" w:eastAsia="標楷體" w:hAnsi="標楷體"/>
              </w:rPr>
            </w:pPr>
            <w:r>
              <w:rPr>
                <w:rFonts w:ascii="標楷體" w:eastAsia="標楷體" w:hAnsi="標楷體"/>
              </w:rPr>
              <w:lastRenderedPageBreak/>
              <w:t>一、</w:t>
            </w:r>
            <w:r w:rsidR="00836CD6" w:rsidRPr="008215B8">
              <w:rPr>
                <w:rFonts w:ascii="標楷體" w:eastAsia="標楷體" w:hAnsi="標楷體" w:hint="eastAsia"/>
              </w:rPr>
              <w:t>明訂個人資格之甄選條件，並參照中央有關計畫之規定。</w:t>
            </w:r>
          </w:p>
          <w:p w14:paraId="4280C707" w14:textId="6BBC1BCD" w:rsidR="00836CD6" w:rsidRPr="008215B8" w:rsidRDefault="008215B8" w:rsidP="008215B8">
            <w:pPr>
              <w:snapToGrid w:val="0"/>
              <w:ind w:left="497" w:hangingChars="207" w:hanging="497"/>
              <w:jc w:val="both"/>
              <w:rPr>
                <w:rFonts w:ascii="標楷體" w:eastAsia="標楷體" w:hAnsi="標楷體"/>
              </w:rPr>
            </w:pPr>
            <w:r>
              <w:rPr>
                <w:rFonts w:ascii="標楷體" w:eastAsia="標楷體" w:hAnsi="標楷體" w:hint="eastAsia"/>
              </w:rPr>
              <w:t>二、</w:t>
            </w:r>
            <w:r w:rsidR="00836CD6" w:rsidRPr="008215B8">
              <w:rPr>
                <w:rFonts w:ascii="標楷體" w:eastAsia="標楷體" w:hAnsi="標楷體" w:hint="eastAsia"/>
              </w:rPr>
              <w:t>將第二款規定農業局</w:t>
            </w:r>
            <w:r>
              <w:rPr>
                <w:rFonts w:ascii="標楷體" w:eastAsia="標楷體" w:hAnsi="標楷體" w:hint="eastAsia"/>
              </w:rPr>
              <w:t>「</w:t>
            </w:r>
            <w:r w:rsidR="00836CD6" w:rsidRPr="008215B8">
              <w:rPr>
                <w:rFonts w:ascii="標楷體" w:eastAsia="標楷體" w:hAnsi="標楷體" w:hint="eastAsia"/>
              </w:rPr>
              <w:t>應</w:t>
            </w:r>
            <w:r>
              <w:rPr>
                <w:rFonts w:ascii="標楷體" w:eastAsia="標楷體" w:hAnsi="標楷體" w:hint="eastAsia"/>
              </w:rPr>
              <w:t>」</w:t>
            </w:r>
            <w:r w:rsidR="00836CD6" w:rsidRPr="008215B8">
              <w:rPr>
                <w:rFonts w:ascii="標楷體" w:eastAsia="標楷體" w:hAnsi="標楷體" w:hint="eastAsia"/>
              </w:rPr>
              <w:t>規劃栽培區塊供原住民使用，改為</w:t>
            </w:r>
            <w:r>
              <w:rPr>
                <w:rFonts w:ascii="標楷體" w:eastAsia="標楷體" w:hAnsi="標楷體" w:hint="eastAsia"/>
              </w:rPr>
              <w:t>「</w:t>
            </w:r>
            <w:r w:rsidR="00836CD6" w:rsidRPr="008215B8">
              <w:rPr>
                <w:rFonts w:ascii="標楷體" w:eastAsia="標楷體" w:hAnsi="標楷體" w:hint="eastAsia"/>
              </w:rPr>
              <w:t>得</w:t>
            </w:r>
            <w:r>
              <w:rPr>
                <w:rFonts w:ascii="標楷體" w:eastAsia="標楷體" w:hAnsi="標楷體" w:hint="eastAsia"/>
              </w:rPr>
              <w:t>」</w:t>
            </w:r>
            <w:r w:rsidR="00836CD6" w:rsidRPr="008215B8">
              <w:rPr>
                <w:rFonts w:ascii="標楷體" w:eastAsia="標楷體" w:hAnsi="標楷體" w:hint="eastAsia"/>
              </w:rPr>
              <w:t>，以增加行政作業彈性。</w:t>
            </w:r>
          </w:p>
          <w:p w14:paraId="4A1C41AB" w14:textId="5D1A4A9E" w:rsidR="00836CD6" w:rsidRPr="008215B8" w:rsidRDefault="008215B8" w:rsidP="008215B8">
            <w:pPr>
              <w:snapToGrid w:val="0"/>
              <w:ind w:left="497" w:hangingChars="207" w:hanging="497"/>
              <w:jc w:val="both"/>
              <w:rPr>
                <w:rFonts w:ascii="標楷體" w:eastAsia="標楷體" w:hAnsi="標楷體"/>
              </w:rPr>
            </w:pPr>
            <w:r>
              <w:rPr>
                <w:rFonts w:ascii="標楷體" w:eastAsia="標楷體" w:hAnsi="標楷體" w:hint="eastAsia"/>
              </w:rPr>
              <w:t>三、</w:t>
            </w:r>
            <w:r w:rsidR="00836CD6" w:rsidRPr="008215B8">
              <w:rPr>
                <w:rFonts w:ascii="標楷體" w:eastAsia="標楷體" w:hAnsi="標楷體" w:hint="eastAsia"/>
              </w:rPr>
              <w:t>說明召開徵選會議之條件。</w:t>
            </w:r>
          </w:p>
          <w:p w14:paraId="16A38CCC" w14:textId="4F148710" w:rsidR="00836CD6" w:rsidRPr="008215B8" w:rsidRDefault="008215B8" w:rsidP="008215B8">
            <w:pPr>
              <w:snapToGrid w:val="0"/>
              <w:ind w:left="497" w:hangingChars="207" w:hanging="497"/>
              <w:jc w:val="both"/>
              <w:rPr>
                <w:rFonts w:ascii="標楷體" w:eastAsia="標楷體" w:hAnsi="標楷體"/>
              </w:rPr>
            </w:pPr>
            <w:r>
              <w:rPr>
                <w:rFonts w:ascii="標楷體" w:eastAsia="標楷體" w:hAnsi="標楷體" w:hint="eastAsia"/>
              </w:rPr>
              <w:t>四、</w:t>
            </w:r>
            <w:r w:rsidR="00836CD6" w:rsidRPr="008215B8">
              <w:rPr>
                <w:rFonts w:ascii="標楷體" w:eastAsia="標楷體" w:hAnsi="標楷體" w:hint="eastAsia"/>
              </w:rPr>
              <w:t>增加為配合政策、試驗或研究需要時，得以專案方式執行，爰增訂第五款規定。</w:t>
            </w:r>
          </w:p>
          <w:p w14:paraId="616029E3" w14:textId="618E5F41" w:rsidR="00836CD6" w:rsidRPr="008215B8" w:rsidRDefault="008215B8" w:rsidP="008215B8">
            <w:pPr>
              <w:snapToGrid w:val="0"/>
              <w:ind w:left="497" w:hangingChars="207" w:hanging="497"/>
              <w:jc w:val="both"/>
              <w:rPr>
                <w:rFonts w:ascii="標楷體" w:eastAsia="標楷體" w:hAnsi="標楷體"/>
              </w:rPr>
            </w:pPr>
            <w:r>
              <w:rPr>
                <w:rFonts w:ascii="標楷體" w:eastAsia="標楷體" w:hAnsi="標楷體" w:hint="eastAsia"/>
              </w:rPr>
              <w:t>五、</w:t>
            </w:r>
            <w:r w:rsidR="00836CD6" w:rsidRPr="008215B8">
              <w:rPr>
                <w:rFonts w:ascii="標楷體" w:eastAsia="標楷體" w:hAnsi="標楷體" w:hint="eastAsia"/>
              </w:rPr>
              <w:t>因每案情形不同，故刪除附件一。</w:t>
            </w:r>
          </w:p>
        </w:tc>
      </w:tr>
      <w:tr w:rsidR="00836CD6" w:rsidRPr="00B842CC" w14:paraId="52578216" w14:textId="77777777" w:rsidTr="008215B8">
        <w:trPr>
          <w:jc w:val="center"/>
        </w:trPr>
        <w:tc>
          <w:tcPr>
            <w:tcW w:w="1666" w:type="pct"/>
          </w:tcPr>
          <w:p w14:paraId="7D6D4FC0" w14:textId="1057B9D8" w:rsidR="00836CD6" w:rsidRPr="008215B8" w:rsidRDefault="00836CD6" w:rsidP="008215B8">
            <w:pPr>
              <w:pStyle w:val="af"/>
              <w:numPr>
                <w:ilvl w:val="0"/>
                <w:numId w:val="29"/>
              </w:numPr>
              <w:snapToGrid w:val="0"/>
              <w:ind w:leftChars="0"/>
              <w:jc w:val="both"/>
              <w:rPr>
                <w:rFonts w:ascii="標楷體" w:eastAsia="標楷體" w:hAnsi="標楷體"/>
              </w:rPr>
            </w:pPr>
            <w:r w:rsidRPr="008215B8">
              <w:rPr>
                <w:rFonts w:ascii="標楷體" w:eastAsia="標楷體" w:hAnsi="標楷體"/>
              </w:rPr>
              <w:t>使用期限以五年為上限，使用者於使用期間無違反本要點規定或行政契約約定情事，得優先續約，並應於使用期屆滿六個月前以書面向農業局提出申請，經農業局審核同意後得辦理續約，未依限期提出申請者，視為無意續約，</w:t>
            </w:r>
            <w:r w:rsidRPr="008215B8">
              <w:rPr>
                <w:rFonts w:ascii="標楷體" w:eastAsia="標楷體" w:hAnsi="標楷體"/>
              </w:rPr>
              <w:lastRenderedPageBreak/>
              <w:t>由農業局收回土地另行處理。</w:t>
            </w:r>
          </w:p>
        </w:tc>
        <w:tc>
          <w:tcPr>
            <w:tcW w:w="1667" w:type="pct"/>
          </w:tcPr>
          <w:p w14:paraId="65996E3C" w14:textId="72EA6E62" w:rsidR="00836CD6" w:rsidRPr="008215B8" w:rsidRDefault="00836CD6" w:rsidP="008215B8">
            <w:pPr>
              <w:pStyle w:val="af"/>
              <w:numPr>
                <w:ilvl w:val="0"/>
                <w:numId w:val="13"/>
              </w:numPr>
              <w:snapToGrid w:val="0"/>
              <w:ind w:leftChars="0"/>
              <w:jc w:val="both"/>
              <w:rPr>
                <w:rFonts w:ascii="標楷體" w:eastAsia="標楷體" w:hAnsi="標楷體"/>
              </w:rPr>
            </w:pPr>
            <w:r w:rsidRPr="008215B8">
              <w:rPr>
                <w:rFonts w:ascii="標楷體" w:eastAsia="標楷體" w:hAnsi="標楷體"/>
              </w:rPr>
              <w:lastRenderedPageBreak/>
              <w:t>使用期限以五年為上限，使用者於使用期間無違反本要點規定或行政契約約定情事，得優先續約，並應於使用期屆滿六個月前以書面向農業局提出申請，經農業局審核同意後得辦理續約，未依限期提出申請者，視為無意續約，</w:t>
            </w:r>
            <w:r w:rsidRPr="008215B8">
              <w:rPr>
                <w:rFonts w:ascii="標楷體" w:eastAsia="標楷體" w:hAnsi="標楷體"/>
              </w:rPr>
              <w:lastRenderedPageBreak/>
              <w:t>由農業局收回土地另行處理。</w:t>
            </w:r>
          </w:p>
        </w:tc>
        <w:tc>
          <w:tcPr>
            <w:tcW w:w="1667" w:type="pct"/>
          </w:tcPr>
          <w:p w14:paraId="4A26ECCE" w14:textId="0E3B9457" w:rsidR="00836CD6" w:rsidRPr="009C4176" w:rsidRDefault="00836CD6" w:rsidP="008215B8">
            <w:pPr>
              <w:pStyle w:val="af"/>
              <w:snapToGrid w:val="0"/>
              <w:ind w:leftChars="0" w:left="0"/>
              <w:jc w:val="both"/>
              <w:rPr>
                <w:rFonts w:eastAsia="標楷體" w:hAnsi="標楷體"/>
              </w:rPr>
            </w:pPr>
            <w:r w:rsidRPr="009C4176">
              <w:rPr>
                <w:rFonts w:ascii="標楷體" w:eastAsia="標楷體" w:hAnsi="標楷體" w:cs="Arial Unicode MS" w:hint="eastAsia"/>
              </w:rPr>
              <w:lastRenderedPageBreak/>
              <w:t>本點未修正。</w:t>
            </w:r>
          </w:p>
        </w:tc>
      </w:tr>
      <w:tr w:rsidR="00836CD6" w:rsidRPr="00B842CC" w14:paraId="7028BF4F" w14:textId="77777777" w:rsidTr="008215B8">
        <w:trPr>
          <w:jc w:val="center"/>
        </w:trPr>
        <w:tc>
          <w:tcPr>
            <w:tcW w:w="1666" w:type="pct"/>
          </w:tcPr>
          <w:p w14:paraId="74F82FAD" w14:textId="77777777" w:rsidR="00836CD6" w:rsidRPr="008215B8" w:rsidRDefault="00836CD6" w:rsidP="008215B8">
            <w:pPr>
              <w:pStyle w:val="af"/>
              <w:numPr>
                <w:ilvl w:val="0"/>
                <w:numId w:val="13"/>
              </w:numPr>
              <w:snapToGrid w:val="0"/>
              <w:ind w:leftChars="0"/>
              <w:jc w:val="both"/>
              <w:rPr>
                <w:rFonts w:ascii="標楷體" w:eastAsia="標楷體" w:hAnsi="標楷體"/>
              </w:rPr>
            </w:pPr>
            <w:r w:rsidRPr="008215B8">
              <w:rPr>
                <w:rFonts w:ascii="標楷體" w:eastAsia="標楷體" w:hAnsi="標楷體"/>
              </w:rPr>
              <w:t>因本栽培區規劃為有機農業培訓及實習場所，使用者應配合執行下列事項:</w:t>
            </w:r>
          </w:p>
          <w:p w14:paraId="49436C17" w14:textId="77777777" w:rsidR="00836CD6" w:rsidRPr="008215B8" w:rsidRDefault="00836CD6" w:rsidP="008215B8">
            <w:pPr>
              <w:pStyle w:val="af"/>
              <w:numPr>
                <w:ilvl w:val="1"/>
                <w:numId w:val="13"/>
              </w:numPr>
              <w:snapToGrid w:val="0"/>
              <w:ind w:leftChars="0"/>
              <w:jc w:val="both"/>
              <w:rPr>
                <w:rFonts w:ascii="標楷體" w:eastAsia="標楷體" w:hAnsi="標楷體"/>
              </w:rPr>
            </w:pPr>
            <w:r w:rsidRPr="008215B8">
              <w:rPr>
                <w:rFonts w:ascii="標楷體" w:eastAsia="標楷體" w:hAnsi="標楷體"/>
              </w:rPr>
              <w:t>本栽培區經營初期，為增加土壤肥力及改良土壤性質，使用者需配合進行土壤改良工作</w:t>
            </w:r>
            <w:r w:rsidRPr="008215B8">
              <w:rPr>
                <w:rFonts w:ascii="標楷體" w:eastAsia="標楷體" w:hAnsi="標楷體" w:hint="eastAsia"/>
              </w:rPr>
              <w:t>。</w:t>
            </w:r>
          </w:p>
          <w:p w14:paraId="76710EF1" w14:textId="77777777" w:rsidR="00836CD6" w:rsidRPr="008215B8" w:rsidRDefault="00836CD6" w:rsidP="008215B8">
            <w:pPr>
              <w:pStyle w:val="af"/>
              <w:numPr>
                <w:ilvl w:val="1"/>
                <w:numId w:val="13"/>
              </w:numPr>
              <w:snapToGrid w:val="0"/>
              <w:ind w:leftChars="0"/>
              <w:jc w:val="both"/>
              <w:rPr>
                <w:rFonts w:ascii="標楷體" w:eastAsia="標楷體" w:hAnsi="標楷體"/>
              </w:rPr>
            </w:pPr>
            <w:r w:rsidRPr="008215B8">
              <w:rPr>
                <w:rFonts w:ascii="標楷體" w:eastAsia="標楷體" w:hAnsi="標楷體"/>
              </w:rPr>
              <w:t>使用者需配合本市</w:t>
            </w:r>
            <w:r w:rsidRPr="008215B8">
              <w:rPr>
                <w:rFonts w:ascii="標楷體" w:eastAsia="標楷體" w:hAnsi="標楷體" w:hint="eastAsia"/>
                <w:u w:val="single"/>
              </w:rPr>
              <w:t>農業</w:t>
            </w:r>
            <w:r w:rsidRPr="008215B8">
              <w:rPr>
                <w:rFonts w:ascii="標楷體" w:eastAsia="標楷體" w:hAnsi="標楷體" w:hint="eastAsia"/>
              </w:rPr>
              <w:t>政策</w:t>
            </w:r>
            <w:r w:rsidRPr="008215B8">
              <w:rPr>
                <w:rFonts w:ascii="標楷體" w:eastAsia="標楷體" w:hAnsi="標楷體"/>
              </w:rPr>
              <w:t>、食農教育等農業推廣政策，給予技術指導，並提供實習及體驗場所，及參與其他食農相關之公益性活動，農業局得視業務需求辦理經費補助。</w:t>
            </w:r>
          </w:p>
          <w:p w14:paraId="380DFE99" w14:textId="77777777" w:rsidR="00836CD6" w:rsidRPr="008215B8" w:rsidRDefault="00836CD6" w:rsidP="008215B8">
            <w:pPr>
              <w:pStyle w:val="af"/>
              <w:numPr>
                <w:ilvl w:val="1"/>
                <w:numId w:val="13"/>
              </w:numPr>
              <w:snapToGrid w:val="0"/>
              <w:ind w:leftChars="0"/>
              <w:jc w:val="both"/>
              <w:rPr>
                <w:rFonts w:ascii="標楷體" w:eastAsia="標楷體" w:hAnsi="標楷體"/>
              </w:rPr>
            </w:pPr>
            <w:r w:rsidRPr="008215B8">
              <w:rPr>
                <w:rFonts w:ascii="標楷體" w:eastAsia="標楷體" w:hAnsi="標楷體"/>
              </w:rPr>
              <w:t>農業局得限制土地之種植作物類別及土地使用面積。</w:t>
            </w:r>
          </w:p>
          <w:p w14:paraId="694CB17C" w14:textId="638163A2" w:rsidR="00836CD6" w:rsidRPr="008215B8" w:rsidRDefault="00836CD6" w:rsidP="008215B8">
            <w:pPr>
              <w:pStyle w:val="af"/>
              <w:numPr>
                <w:ilvl w:val="1"/>
                <w:numId w:val="13"/>
              </w:numPr>
              <w:snapToGrid w:val="0"/>
              <w:ind w:leftChars="0"/>
              <w:jc w:val="both"/>
              <w:rPr>
                <w:rFonts w:ascii="標楷體" w:eastAsia="標楷體" w:hAnsi="標楷體"/>
              </w:rPr>
            </w:pPr>
            <w:r w:rsidRPr="008215B8">
              <w:rPr>
                <w:rFonts w:ascii="標楷體" w:eastAsia="標楷體" w:hAnsi="標楷體"/>
              </w:rPr>
              <w:t>本栽培區之水費、電費等相關費用及生產成本、資材、設備等費用由使用者自行負擔</w:t>
            </w:r>
            <w:r w:rsidRPr="008215B8">
              <w:rPr>
                <w:rFonts w:ascii="標楷體" w:eastAsia="標楷體" w:hAnsi="標楷體" w:hint="eastAsia"/>
                <w:u w:val="single"/>
              </w:rPr>
              <w:t>；如因配合中央政策、天然災害、特殊氣候影響作物生長或特殊需求等不可抗力之因素，得由農業局依農作物生產之需求協助及輔導</w:t>
            </w:r>
            <w:r w:rsidRPr="008215B8">
              <w:rPr>
                <w:rFonts w:ascii="標楷體" w:eastAsia="標楷體" w:hAnsi="標楷體" w:hint="eastAsia"/>
              </w:rPr>
              <w:t>。</w:t>
            </w:r>
          </w:p>
          <w:p w14:paraId="58A8F724" w14:textId="75D83B6E" w:rsidR="00836CD6" w:rsidRPr="008215B8" w:rsidRDefault="00836CD6" w:rsidP="008215B8">
            <w:pPr>
              <w:pStyle w:val="af"/>
              <w:numPr>
                <w:ilvl w:val="1"/>
                <w:numId w:val="13"/>
              </w:numPr>
              <w:snapToGrid w:val="0"/>
              <w:ind w:leftChars="0"/>
              <w:jc w:val="both"/>
              <w:rPr>
                <w:rFonts w:ascii="標楷體" w:eastAsia="標楷體" w:hAnsi="標楷體"/>
              </w:rPr>
            </w:pPr>
            <w:r w:rsidRPr="008215B8">
              <w:rPr>
                <w:rFonts w:ascii="標楷體" w:eastAsia="標楷體" w:hAnsi="標楷體" w:hint="eastAsia"/>
              </w:rPr>
              <w:t>使用者</w:t>
            </w:r>
            <w:r w:rsidRPr="008215B8">
              <w:rPr>
                <w:rFonts w:ascii="標楷體" w:eastAsia="標楷體" w:hAnsi="標楷體" w:hint="eastAsia"/>
                <w:u w:val="single"/>
              </w:rPr>
              <w:t>須依有機農業促進法或相關法規，</w:t>
            </w:r>
            <w:r w:rsidRPr="008215B8">
              <w:rPr>
                <w:rFonts w:ascii="標楷體" w:eastAsia="標楷體" w:hAnsi="標楷體" w:hint="eastAsia"/>
              </w:rPr>
              <w:t>自行</w:t>
            </w:r>
            <w:r w:rsidRPr="008215B8">
              <w:rPr>
                <w:rFonts w:ascii="標楷體" w:eastAsia="標楷體" w:hAnsi="標楷體" w:hint="eastAsia"/>
                <w:u w:val="single"/>
              </w:rPr>
              <w:t>辦理</w:t>
            </w:r>
            <w:r w:rsidRPr="008215B8">
              <w:rPr>
                <w:rFonts w:ascii="標楷體" w:eastAsia="標楷體" w:hAnsi="標楷體" w:hint="eastAsia"/>
              </w:rPr>
              <w:t>有機農產品驗證所</w:t>
            </w:r>
            <w:r w:rsidRPr="008215B8">
              <w:rPr>
                <w:rFonts w:ascii="標楷體" w:eastAsia="標楷體" w:hAnsi="標楷體" w:hint="eastAsia"/>
                <w:u w:val="single"/>
              </w:rPr>
              <w:t>須工作，並遵其規定辦理</w:t>
            </w:r>
            <w:r w:rsidRPr="008215B8">
              <w:rPr>
                <w:rFonts w:ascii="標楷體" w:eastAsia="標楷體" w:hAnsi="標楷體" w:hint="eastAsia"/>
              </w:rPr>
              <w:t>。</w:t>
            </w:r>
          </w:p>
        </w:tc>
        <w:tc>
          <w:tcPr>
            <w:tcW w:w="1667" w:type="pct"/>
          </w:tcPr>
          <w:p w14:paraId="651E04B4" w14:textId="7E99A3D6" w:rsidR="00836CD6" w:rsidRPr="008215B8" w:rsidRDefault="00836CD6" w:rsidP="008215B8">
            <w:pPr>
              <w:pStyle w:val="af"/>
              <w:numPr>
                <w:ilvl w:val="0"/>
                <w:numId w:val="14"/>
              </w:numPr>
              <w:snapToGrid w:val="0"/>
              <w:ind w:leftChars="0"/>
              <w:jc w:val="both"/>
              <w:rPr>
                <w:rFonts w:ascii="標楷體" w:eastAsia="標楷體" w:hAnsi="標楷體"/>
              </w:rPr>
            </w:pPr>
            <w:r w:rsidRPr="008215B8">
              <w:rPr>
                <w:rFonts w:ascii="標楷體" w:eastAsia="標楷體" w:hAnsi="標楷體"/>
              </w:rPr>
              <w:t>因本栽培區規劃為有機農業培訓及實習場所，使用者應配合執行下列事項:</w:t>
            </w:r>
          </w:p>
          <w:p w14:paraId="70D0D5A3" w14:textId="44978F55" w:rsidR="00836CD6" w:rsidRPr="008215B8" w:rsidRDefault="00836CD6" w:rsidP="008215B8">
            <w:pPr>
              <w:pStyle w:val="af"/>
              <w:numPr>
                <w:ilvl w:val="0"/>
                <w:numId w:val="33"/>
              </w:numPr>
              <w:snapToGrid w:val="0"/>
              <w:ind w:leftChars="0"/>
              <w:jc w:val="both"/>
              <w:rPr>
                <w:rFonts w:ascii="標楷體" w:eastAsia="標楷體" w:hAnsi="標楷體"/>
              </w:rPr>
            </w:pPr>
            <w:r w:rsidRPr="008215B8">
              <w:rPr>
                <w:rFonts w:ascii="標楷體" w:eastAsia="標楷體" w:hAnsi="標楷體"/>
              </w:rPr>
              <w:t>本栽培區經營初期，為增加土壤肥力及改良土壤性質，使用者需配合進行土壤改良工作。</w:t>
            </w:r>
          </w:p>
          <w:p w14:paraId="32B409B1" w14:textId="16AA5D77" w:rsidR="00836CD6" w:rsidRPr="008215B8" w:rsidRDefault="00836CD6" w:rsidP="008215B8">
            <w:pPr>
              <w:pStyle w:val="af"/>
              <w:numPr>
                <w:ilvl w:val="0"/>
                <w:numId w:val="33"/>
              </w:numPr>
              <w:snapToGrid w:val="0"/>
              <w:ind w:leftChars="0"/>
              <w:jc w:val="both"/>
              <w:rPr>
                <w:rFonts w:ascii="標楷體" w:eastAsia="標楷體" w:hAnsi="標楷體"/>
              </w:rPr>
            </w:pPr>
            <w:r w:rsidRPr="008215B8">
              <w:rPr>
                <w:rFonts w:ascii="標楷體" w:eastAsia="標楷體" w:hAnsi="標楷體"/>
              </w:rPr>
              <w:t>使用者需配合本市</w:t>
            </w:r>
            <w:r w:rsidRPr="008215B8">
              <w:rPr>
                <w:rFonts w:ascii="標楷體" w:eastAsia="標楷體" w:hAnsi="標楷體"/>
                <w:u w:val="single"/>
              </w:rPr>
              <w:t>新五農</w:t>
            </w:r>
            <w:r w:rsidRPr="008215B8">
              <w:rPr>
                <w:rFonts w:ascii="標楷體" w:eastAsia="標楷體" w:hAnsi="標楷體"/>
              </w:rPr>
              <w:t>政策</w:t>
            </w:r>
            <w:r w:rsidRPr="008215B8">
              <w:rPr>
                <w:rFonts w:ascii="標楷體" w:eastAsia="標楷體" w:hAnsi="標楷體"/>
                <w:u w:val="single"/>
              </w:rPr>
              <w:t>、青年加農</w:t>
            </w:r>
            <w:r w:rsidRPr="008215B8">
              <w:rPr>
                <w:rFonts w:ascii="標楷體" w:eastAsia="標楷體" w:hAnsi="標楷體"/>
              </w:rPr>
              <w:t>、食農教育等農業推廣政策，給予技術指導，並提供實習及體驗場所，及參與其他食農相關之公益性活動，農業局得視業務需求辦理經費補助。</w:t>
            </w:r>
          </w:p>
          <w:p w14:paraId="3D927670" w14:textId="6D31E976" w:rsidR="00836CD6" w:rsidRPr="008215B8" w:rsidRDefault="00836CD6" w:rsidP="008215B8">
            <w:pPr>
              <w:pStyle w:val="af"/>
              <w:numPr>
                <w:ilvl w:val="0"/>
                <w:numId w:val="33"/>
              </w:numPr>
              <w:snapToGrid w:val="0"/>
              <w:ind w:leftChars="0"/>
              <w:jc w:val="both"/>
              <w:rPr>
                <w:rFonts w:ascii="標楷體" w:eastAsia="標楷體" w:hAnsi="標楷體"/>
              </w:rPr>
            </w:pPr>
            <w:r w:rsidRPr="008215B8">
              <w:rPr>
                <w:rFonts w:ascii="標楷體" w:eastAsia="標楷體" w:hAnsi="標楷體"/>
              </w:rPr>
              <w:t>農業局得限制土地之種植作物類別及土地使用面積。</w:t>
            </w:r>
          </w:p>
          <w:p w14:paraId="0620E8E3" w14:textId="66A0A67C" w:rsidR="00836CD6" w:rsidRPr="008215B8" w:rsidRDefault="00836CD6" w:rsidP="008215B8">
            <w:pPr>
              <w:pStyle w:val="af"/>
              <w:numPr>
                <w:ilvl w:val="0"/>
                <w:numId w:val="33"/>
              </w:numPr>
              <w:snapToGrid w:val="0"/>
              <w:ind w:leftChars="0"/>
              <w:jc w:val="both"/>
              <w:rPr>
                <w:rFonts w:ascii="標楷體" w:eastAsia="標楷體" w:hAnsi="標楷體"/>
              </w:rPr>
            </w:pPr>
            <w:r w:rsidRPr="008215B8">
              <w:rPr>
                <w:rFonts w:ascii="標楷體" w:eastAsia="標楷體" w:hAnsi="標楷體"/>
              </w:rPr>
              <w:t>本栽培區之水費、電費等相關費用及生產成本、資材、設備等費用由使用者自行負擔。 </w:t>
            </w:r>
          </w:p>
          <w:p w14:paraId="3792EE1C" w14:textId="70273A1C" w:rsidR="00836CD6" w:rsidRPr="008215B8" w:rsidRDefault="00836CD6" w:rsidP="008215B8">
            <w:pPr>
              <w:pStyle w:val="af"/>
              <w:numPr>
                <w:ilvl w:val="0"/>
                <w:numId w:val="33"/>
              </w:numPr>
              <w:snapToGrid w:val="0"/>
              <w:ind w:leftChars="0"/>
              <w:jc w:val="both"/>
              <w:rPr>
                <w:rFonts w:ascii="標楷體" w:eastAsia="標楷體" w:hAnsi="標楷體"/>
              </w:rPr>
            </w:pPr>
            <w:r w:rsidRPr="008215B8">
              <w:rPr>
                <w:rFonts w:ascii="標楷體" w:eastAsia="標楷體" w:hAnsi="標楷體"/>
              </w:rPr>
              <w:t>使用者</w:t>
            </w:r>
            <w:r w:rsidRPr="008215B8">
              <w:rPr>
                <w:rFonts w:ascii="標楷體" w:eastAsia="標楷體" w:hAnsi="標楷體"/>
                <w:u w:val="single"/>
              </w:rPr>
              <w:t>需</w:t>
            </w:r>
            <w:r w:rsidRPr="008215B8">
              <w:rPr>
                <w:rFonts w:ascii="標楷體" w:eastAsia="標楷體" w:hAnsi="標楷體"/>
              </w:rPr>
              <w:t>自行</w:t>
            </w:r>
            <w:r w:rsidRPr="008215B8">
              <w:rPr>
                <w:rFonts w:ascii="標楷體" w:eastAsia="標楷體" w:hAnsi="標楷體"/>
                <w:u w:val="single"/>
              </w:rPr>
              <w:t>申請並負擔有機農產品驗證所需之相關費用，且需依有機農產品生產相關法規辦理，另土地使用原則亦應遵照農業局與土地所有權人訂定之行政契約</w:t>
            </w:r>
            <w:r w:rsidRPr="008215B8">
              <w:rPr>
                <w:rFonts w:ascii="標楷體" w:eastAsia="標楷體" w:hAnsi="標楷體"/>
              </w:rPr>
              <w:t>規定辦理。</w:t>
            </w:r>
          </w:p>
        </w:tc>
        <w:tc>
          <w:tcPr>
            <w:tcW w:w="1667" w:type="pct"/>
          </w:tcPr>
          <w:p w14:paraId="77AB21D4" w14:textId="77777777" w:rsidR="00836CD6" w:rsidRDefault="00836CD6" w:rsidP="008215B8">
            <w:pPr>
              <w:pStyle w:val="af"/>
              <w:numPr>
                <w:ilvl w:val="0"/>
                <w:numId w:val="15"/>
              </w:numPr>
              <w:snapToGrid w:val="0"/>
              <w:ind w:leftChars="0"/>
              <w:jc w:val="both"/>
              <w:rPr>
                <w:rFonts w:ascii="標楷體" w:eastAsia="標楷體" w:hAnsi="標楷體"/>
                <w:color w:val="000000" w:themeColor="text1"/>
              </w:rPr>
            </w:pPr>
            <w:r>
              <w:rPr>
                <w:rFonts w:ascii="標楷體" w:eastAsia="標楷體" w:hAnsi="標楷體" w:hint="eastAsia"/>
                <w:color w:val="000000" w:themeColor="text1"/>
              </w:rPr>
              <w:t>本市為擴大配合各項農業政策，非侷限於部分農業政策，</w:t>
            </w:r>
            <w:r w:rsidRPr="000C7ECC">
              <w:rPr>
                <w:rFonts w:ascii="標楷體" w:eastAsia="標楷體" w:hAnsi="標楷體" w:hint="eastAsia"/>
                <w:color w:val="000000" w:themeColor="text1"/>
              </w:rPr>
              <w:t>刪除新五農及青年加農等文字。</w:t>
            </w:r>
          </w:p>
          <w:p w14:paraId="68AC47B0" w14:textId="637339B0" w:rsidR="00836CD6" w:rsidRDefault="00836CD6" w:rsidP="008215B8">
            <w:pPr>
              <w:pStyle w:val="af"/>
              <w:numPr>
                <w:ilvl w:val="0"/>
                <w:numId w:val="15"/>
              </w:numPr>
              <w:snapToGrid w:val="0"/>
              <w:ind w:leftChars="0"/>
              <w:jc w:val="both"/>
              <w:rPr>
                <w:rFonts w:ascii="標楷體" w:eastAsia="標楷體" w:hAnsi="標楷體"/>
                <w:color w:val="000000" w:themeColor="text1"/>
              </w:rPr>
            </w:pPr>
            <w:r>
              <w:rPr>
                <w:rFonts w:ascii="標楷體" w:eastAsia="標楷體" w:hAnsi="標楷體" w:hint="eastAsia"/>
                <w:color w:val="000000" w:themeColor="text1"/>
              </w:rPr>
              <w:t>增加土地使用者</w:t>
            </w:r>
            <w:r w:rsidRPr="00F34E53">
              <w:rPr>
                <w:rFonts w:ascii="標楷體" w:eastAsia="標楷體" w:hAnsi="標楷體" w:hint="eastAsia"/>
              </w:rPr>
              <w:t>如因配合中央政策、天然災害、特殊氣候影響作物生長或特殊需求等不可抗拒之因素，得由農業局依農作物生產之需求協助及輔導</w:t>
            </w:r>
            <w:r>
              <w:rPr>
                <w:rFonts w:ascii="標楷體" w:eastAsia="標楷體" w:hAnsi="標楷體" w:hint="eastAsia"/>
                <w:color w:val="000000" w:themeColor="text1"/>
              </w:rPr>
              <w:t>的條款</w:t>
            </w:r>
            <w:r w:rsidRPr="009C4176">
              <w:rPr>
                <w:rFonts w:ascii="標楷體" w:eastAsia="標楷體" w:hAnsi="標楷體" w:hint="eastAsia"/>
                <w:color w:val="000000" w:themeColor="text1"/>
              </w:rPr>
              <w:t>。</w:t>
            </w:r>
          </w:p>
          <w:p w14:paraId="7D2E315D" w14:textId="3C365C7D" w:rsidR="00836CD6" w:rsidRPr="000C7ECC" w:rsidRDefault="00836CD6" w:rsidP="008215B8">
            <w:pPr>
              <w:pStyle w:val="af"/>
              <w:numPr>
                <w:ilvl w:val="0"/>
                <w:numId w:val="15"/>
              </w:numPr>
              <w:snapToGrid w:val="0"/>
              <w:ind w:leftChars="0"/>
              <w:jc w:val="both"/>
              <w:rPr>
                <w:rFonts w:ascii="標楷體" w:eastAsia="標楷體" w:hAnsi="標楷體"/>
                <w:color w:val="000000" w:themeColor="text1"/>
              </w:rPr>
            </w:pPr>
            <w:r>
              <w:rPr>
                <w:rFonts w:ascii="標楷體" w:eastAsia="標楷體" w:hAnsi="標楷體" w:hint="eastAsia"/>
                <w:color w:val="000000" w:themeColor="text1"/>
              </w:rPr>
              <w:t>配合</w:t>
            </w:r>
            <w:r w:rsidRPr="000C7ECC">
              <w:rPr>
                <w:rFonts w:ascii="標楷體" w:eastAsia="標楷體" w:hAnsi="標楷體" w:hint="eastAsia"/>
                <w:color w:val="000000" w:themeColor="text1"/>
              </w:rPr>
              <w:t>有機農業促進法</w:t>
            </w:r>
            <w:r>
              <w:rPr>
                <w:rFonts w:ascii="標楷體" w:eastAsia="標楷體" w:hAnsi="標楷體" w:hint="eastAsia"/>
                <w:color w:val="000000" w:themeColor="text1"/>
              </w:rPr>
              <w:t>及相關子法實施修正文字。</w:t>
            </w:r>
          </w:p>
        </w:tc>
      </w:tr>
      <w:tr w:rsidR="00836CD6" w:rsidRPr="00B842CC" w14:paraId="2E1982FC" w14:textId="77777777" w:rsidTr="008215B8">
        <w:trPr>
          <w:jc w:val="center"/>
        </w:trPr>
        <w:tc>
          <w:tcPr>
            <w:tcW w:w="1666" w:type="pct"/>
          </w:tcPr>
          <w:p w14:paraId="3C40E456" w14:textId="77777777" w:rsidR="00836CD6" w:rsidRPr="008215B8" w:rsidRDefault="00836CD6" w:rsidP="008215B8">
            <w:pPr>
              <w:pStyle w:val="af"/>
              <w:numPr>
                <w:ilvl w:val="0"/>
                <w:numId w:val="13"/>
              </w:numPr>
              <w:snapToGrid w:val="0"/>
              <w:ind w:leftChars="0"/>
              <w:jc w:val="both"/>
              <w:rPr>
                <w:rFonts w:ascii="標楷體" w:eastAsia="標楷體" w:hAnsi="標楷體"/>
              </w:rPr>
            </w:pPr>
            <w:r w:rsidRPr="008215B8">
              <w:rPr>
                <w:rFonts w:ascii="標楷體" w:eastAsia="標楷體" w:hAnsi="標楷體"/>
              </w:rPr>
              <w:t>使用者應於簽訂行政契約後，繳交履約保證金；該保證金於使用期</w:t>
            </w:r>
            <w:r w:rsidRPr="008215B8">
              <w:rPr>
                <w:rFonts w:ascii="標楷體" w:eastAsia="標楷體" w:hAnsi="標楷體"/>
              </w:rPr>
              <w:lastRenderedPageBreak/>
              <w:t>間屆滿，抵付拆除金、回復金等費用後，無息退還</w:t>
            </w:r>
            <w:r w:rsidRPr="008215B8">
              <w:rPr>
                <w:rFonts w:ascii="標楷體" w:eastAsia="標楷體" w:hAnsi="標楷體" w:hint="eastAsia"/>
              </w:rPr>
              <w:t>；</w:t>
            </w:r>
            <w:r w:rsidRPr="008215B8">
              <w:rPr>
                <w:rFonts w:ascii="標楷體" w:eastAsia="標楷體" w:hAnsi="標楷體" w:hint="eastAsia"/>
                <w:u w:val="single"/>
              </w:rPr>
              <w:t>如有違反本要點規定者，不予退還履約保證金</w:t>
            </w:r>
            <w:r w:rsidRPr="008215B8">
              <w:rPr>
                <w:rFonts w:ascii="標楷體" w:eastAsia="標楷體" w:hAnsi="標楷體"/>
              </w:rPr>
              <w:t>。</w:t>
            </w:r>
          </w:p>
          <w:p w14:paraId="664023B9" w14:textId="1278AD38" w:rsidR="00836CD6" w:rsidRPr="008215B8" w:rsidRDefault="00836CD6" w:rsidP="008215B8">
            <w:pPr>
              <w:pStyle w:val="af"/>
              <w:snapToGrid w:val="0"/>
              <w:ind w:leftChars="0" w:left="720"/>
              <w:jc w:val="both"/>
              <w:rPr>
                <w:rFonts w:ascii="標楷體" w:eastAsia="標楷體" w:hAnsi="標楷體"/>
              </w:rPr>
            </w:pPr>
            <w:r w:rsidRPr="008215B8">
              <w:rPr>
                <w:rFonts w:ascii="標楷體" w:eastAsia="標楷體" w:hAnsi="標楷體" w:hint="eastAsia"/>
              </w:rPr>
              <w:t>前項</w:t>
            </w:r>
            <w:r w:rsidRPr="008215B8">
              <w:rPr>
                <w:rFonts w:ascii="標楷體" w:eastAsia="標楷體" w:hAnsi="標楷體"/>
              </w:rPr>
              <w:t>保證金依</w:t>
            </w:r>
            <w:r w:rsidRPr="008215B8">
              <w:rPr>
                <w:rFonts w:ascii="標楷體" w:eastAsia="標楷體" w:hAnsi="標楷體" w:hint="eastAsia"/>
                <w:u w:val="single"/>
              </w:rPr>
              <w:t>台灣</w:t>
            </w:r>
            <w:r w:rsidRPr="008215B8">
              <w:rPr>
                <w:rFonts w:ascii="標楷體" w:eastAsia="標楷體" w:hAnsi="標楷體" w:hint="eastAsia"/>
              </w:rPr>
              <w:t>糖</w:t>
            </w:r>
            <w:r w:rsidRPr="008215B8">
              <w:rPr>
                <w:rFonts w:ascii="標楷體" w:eastAsia="標楷體" w:hAnsi="標楷體" w:hint="eastAsia"/>
                <w:u w:val="single"/>
              </w:rPr>
              <w:t>業股份有限公司</w:t>
            </w:r>
            <w:r w:rsidRPr="008215B8">
              <w:rPr>
                <w:rFonts w:ascii="標楷體" w:eastAsia="標楷體" w:hAnsi="標楷體"/>
              </w:rPr>
              <w:t>租金</w:t>
            </w:r>
            <w:r w:rsidRPr="008215B8">
              <w:rPr>
                <w:rFonts w:ascii="標楷體" w:eastAsia="標楷體" w:hAnsi="標楷體" w:hint="eastAsia"/>
                <w:u w:val="single"/>
              </w:rPr>
              <w:t>乘以</w:t>
            </w:r>
            <w:r w:rsidRPr="008215B8">
              <w:rPr>
                <w:rFonts w:ascii="標楷體" w:eastAsia="標楷體" w:hAnsi="標楷體"/>
              </w:rPr>
              <w:t>申請土地佔總面積</w:t>
            </w:r>
            <w:r w:rsidRPr="008215B8">
              <w:rPr>
                <w:rFonts w:ascii="標楷體" w:eastAsia="標楷體" w:hAnsi="標楷體" w:hint="eastAsia"/>
              </w:rPr>
              <w:t>之</w:t>
            </w:r>
            <w:r w:rsidRPr="008215B8">
              <w:rPr>
                <w:rFonts w:ascii="標楷體" w:eastAsia="標楷體" w:hAnsi="標楷體"/>
                <w:u w:val="single"/>
              </w:rPr>
              <w:t>比例</w:t>
            </w:r>
            <w:r w:rsidRPr="008215B8">
              <w:rPr>
                <w:rFonts w:ascii="標楷體" w:eastAsia="標楷體" w:hAnsi="標楷體"/>
              </w:rPr>
              <w:t>計收，該比例</w:t>
            </w:r>
            <w:r w:rsidRPr="008215B8">
              <w:rPr>
                <w:rFonts w:ascii="標楷體" w:eastAsia="標楷體" w:hAnsi="標楷體" w:hint="eastAsia"/>
                <w:u w:val="single"/>
              </w:rPr>
              <w:t>由</w:t>
            </w:r>
            <w:r w:rsidRPr="008215B8">
              <w:rPr>
                <w:rFonts w:ascii="標楷體" w:eastAsia="標楷體" w:hAnsi="標楷體"/>
              </w:rPr>
              <w:t>農業局於行政契約中另定之。</w:t>
            </w:r>
          </w:p>
        </w:tc>
        <w:tc>
          <w:tcPr>
            <w:tcW w:w="1667" w:type="pct"/>
          </w:tcPr>
          <w:p w14:paraId="45A74AF2" w14:textId="532F861F" w:rsidR="00836CD6" w:rsidRPr="008215B8" w:rsidRDefault="00836CD6" w:rsidP="008215B8">
            <w:pPr>
              <w:pStyle w:val="af"/>
              <w:numPr>
                <w:ilvl w:val="0"/>
                <w:numId w:val="16"/>
              </w:numPr>
              <w:snapToGrid w:val="0"/>
              <w:ind w:leftChars="0"/>
              <w:jc w:val="both"/>
              <w:rPr>
                <w:rFonts w:ascii="標楷體" w:eastAsia="標楷體" w:hAnsi="標楷體"/>
              </w:rPr>
            </w:pPr>
            <w:r w:rsidRPr="008215B8">
              <w:rPr>
                <w:rFonts w:ascii="標楷體" w:eastAsia="標楷體" w:hAnsi="標楷體"/>
              </w:rPr>
              <w:lastRenderedPageBreak/>
              <w:t>使用者應於簽訂行政契約後，繳交履約保證金；該保證金於使用期</w:t>
            </w:r>
            <w:r w:rsidRPr="008215B8">
              <w:rPr>
                <w:rFonts w:ascii="標楷體" w:eastAsia="標楷體" w:hAnsi="標楷體"/>
              </w:rPr>
              <w:lastRenderedPageBreak/>
              <w:t>間屆滿，抵付拆除金、回復金等費用後，無息退還。保證金</w:t>
            </w:r>
            <w:r w:rsidRPr="008215B8">
              <w:rPr>
                <w:rFonts w:ascii="標楷體" w:eastAsia="標楷體" w:hAnsi="標楷體"/>
                <w:u w:val="single"/>
              </w:rPr>
              <w:t>將</w:t>
            </w:r>
            <w:r w:rsidRPr="008215B8">
              <w:rPr>
                <w:rFonts w:ascii="標楷體" w:eastAsia="標楷體" w:hAnsi="標楷體"/>
              </w:rPr>
              <w:t>依</w:t>
            </w:r>
            <w:r w:rsidRPr="008215B8">
              <w:rPr>
                <w:rFonts w:ascii="標楷體" w:eastAsia="標楷體" w:hAnsi="標楷體"/>
                <w:u w:val="single"/>
              </w:rPr>
              <w:t>臺</w:t>
            </w:r>
            <w:r w:rsidRPr="008215B8">
              <w:rPr>
                <w:rFonts w:ascii="標楷體" w:eastAsia="標楷體" w:hAnsi="標楷體"/>
              </w:rPr>
              <w:t>糖租金</w:t>
            </w:r>
            <w:r w:rsidRPr="008215B8">
              <w:rPr>
                <w:rFonts w:ascii="標楷體" w:eastAsia="標楷體" w:hAnsi="標楷體"/>
                <w:u w:val="single"/>
              </w:rPr>
              <w:t>x</w:t>
            </w:r>
            <w:r w:rsidRPr="008215B8">
              <w:rPr>
                <w:rFonts w:ascii="標楷體" w:eastAsia="標楷體" w:hAnsi="標楷體"/>
              </w:rPr>
              <w:t>申請土地佔總面積比例之</w:t>
            </w:r>
            <w:r w:rsidRPr="008215B8">
              <w:rPr>
                <w:rFonts w:ascii="標楷體" w:eastAsia="標楷體" w:hAnsi="標楷體"/>
                <w:u w:val="single"/>
              </w:rPr>
              <w:t>%</w:t>
            </w:r>
            <w:r w:rsidRPr="008215B8">
              <w:rPr>
                <w:rFonts w:ascii="標楷體" w:eastAsia="標楷體" w:hAnsi="標楷體"/>
              </w:rPr>
              <w:t>計收，該比例農業局於行政契約中另定之。</w:t>
            </w:r>
          </w:p>
        </w:tc>
        <w:tc>
          <w:tcPr>
            <w:tcW w:w="1667" w:type="pct"/>
          </w:tcPr>
          <w:p w14:paraId="3DF2FE7B" w14:textId="194443DA" w:rsidR="00836CD6" w:rsidRPr="009C4176" w:rsidRDefault="00836CD6" w:rsidP="008215B8">
            <w:pPr>
              <w:pStyle w:val="af"/>
              <w:snapToGrid w:val="0"/>
              <w:ind w:leftChars="0" w:left="0"/>
              <w:jc w:val="both"/>
              <w:rPr>
                <w:rFonts w:ascii="標楷體" w:eastAsia="標楷體" w:hAnsi="標楷體"/>
              </w:rPr>
            </w:pPr>
            <w:r>
              <w:rPr>
                <w:rFonts w:ascii="標楷體" w:eastAsia="標楷體" w:hAnsi="標楷體" w:hint="eastAsia"/>
              </w:rPr>
              <w:lastRenderedPageBreak/>
              <w:t>加入不予退還保證金規定。</w:t>
            </w:r>
          </w:p>
        </w:tc>
      </w:tr>
      <w:tr w:rsidR="00836CD6" w:rsidRPr="00B842CC" w14:paraId="39441B6B" w14:textId="77777777" w:rsidTr="008215B8">
        <w:trPr>
          <w:jc w:val="center"/>
        </w:trPr>
        <w:tc>
          <w:tcPr>
            <w:tcW w:w="1666" w:type="pct"/>
          </w:tcPr>
          <w:p w14:paraId="23C2D045" w14:textId="4D56ED5E" w:rsidR="00836CD6" w:rsidRPr="008215B8" w:rsidRDefault="00836CD6" w:rsidP="008215B8">
            <w:pPr>
              <w:pStyle w:val="af"/>
              <w:numPr>
                <w:ilvl w:val="0"/>
                <w:numId w:val="13"/>
              </w:numPr>
              <w:snapToGrid w:val="0"/>
              <w:ind w:leftChars="0"/>
              <w:jc w:val="both"/>
              <w:rPr>
                <w:rFonts w:ascii="標楷體" w:eastAsia="標楷體" w:hAnsi="標楷體"/>
              </w:rPr>
            </w:pPr>
            <w:r w:rsidRPr="008215B8">
              <w:rPr>
                <w:rFonts w:ascii="標楷體" w:eastAsia="標楷體" w:hAnsi="標楷體"/>
              </w:rPr>
              <w:t>若需要申請固定基礎之農業設施，或需興建簡易非固定基礎設施時，應先將設施之構圖、規格、使用材料種類及建造金額等資料，</w:t>
            </w:r>
            <w:r w:rsidRPr="008215B8">
              <w:rPr>
                <w:rFonts w:ascii="標楷體" w:eastAsia="標楷體" w:hAnsi="標楷體" w:hint="eastAsia"/>
                <w:u w:val="single"/>
              </w:rPr>
              <w:t>送</w:t>
            </w:r>
            <w:r w:rsidRPr="008215B8">
              <w:rPr>
                <w:rFonts w:ascii="標楷體" w:eastAsia="標楷體" w:hAnsi="標楷體" w:hint="eastAsia"/>
              </w:rPr>
              <w:t>農業局</w:t>
            </w:r>
            <w:r w:rsidRPr="008215B8">
              <w:rPr>
                <w:rFonts w:ascii="標楷體" w:eastAsia="標楷體" w:hAnsi="標楷體" w:hint="eastAsia"/>
                <w:u w:val="single"/>
              </w:rPr>
              <w:t>協助轉知土地所有權人並獲</w:t>
            </w:r>
            <w:r w:rsidRPr="008215B8">
              <w:rPr>
                <w:rFonts w:ascii="標楷體" w:eastAsia="標楷體" w:hAnsi="標楷體" w:hint="eastAsia"/>
              </w:rPr>
              <w:t>同意後</w:t>
            </w:r>
            <w:r w:rsidRPr="008215B8">
              <w:rPr>
                <w:rFonts w:ascii="標楷體" w:eastAsia="標楷體" w:hAnsi="標楷體"/>
              </w:rPr>
              <w:t>，</w:t>
            </w:r>
            <w:r w:rsidRPr="008215B8">
              <w:rPr>
                <w:rFonts w:ascii="標楷體" w:eastAsia="標楷體" w:hAnsi="標楷體" w:hint="eastAsia"/>
                <w:u w:val="single"/>
              </w:rPr>
              <w:t>始</w:t>
            </w:r>
            <w:r w:rsidRPr="008215B8">
              <w:rPr>
                <w:rFonts w:ascii="標楷體" w:eastAsia="標楷體" w:hAnsi="標楷體"/>
              </w:rPr>
              <w:t>得</w:t>
            </w:r>
            <w:r w:rsidRPr="008215B8">
              <w:rPr>
                <w:rFonts w:ascii="標楷體" w:eastAsia="標楷體" w:hAnsi="標楷體" w:hint="eastAsia"/>
                <w:u w:val="single"/>
              </w:rPr>
              <w:t>依申請農業用地作農業設施容許使用審查辦法等相關規定</w:t>
            </w:r>
            <w:r w:rsidRPr="008215B8">
              <w:rPr>
                <w:rFonts w:ascii="標楷體" w:eastAsia="標楷體" w:hAnsi="標楷體"/>
              </w:rPr>
              <w:t>辦理，</w:t>
            </w:r>
            <w:r w:rsidRPr="008215B8">
              <w:rPr>
                <w:rFonts w:ascii="標楷體" w:eastAsia="標楷體" w:hAnsi="標楷體" w:hint="eastAsia"/>
                <w:u w:val="single"/>
              </w:rPr>
              <w:t>並</w:t>
            </w:r>
            <w:r w:rsidRPr="008215B8">
              <w:rPr>
                <w:rFonts w:ascii="標楷體" w:eastAsia="標楷體" w:hAnsi="標楷體"/>
              </w:rPr>
              <w:t>加計</w:t>
            </w:r>
            <w:r w:rsidRPr="008215B8">
              <w:rPr>
                <w:rFonts w:ascii="標楷體" w:eastAsia="標楷體" w:hAnsi="標楷體" w:hint="eastAsia"/>
                <w:u w:val="single"/>
              </w:rPr>
              <w:t>權利</w:t>
            </w:r>
            <w:r w:rsidRPr="008215B8">
              <w:rPr>
                <w:rFonts w:ascii="標楷體" w:eastAsia="標楷體" w:hAnsi="標楷體" w:hint="eastAsia"/>
              </w:rPr>
              <w:t>金</w:t>
            </w:r>
            <w:r w:rsidRPr="008215B8">
              <w:rPr>
                <w:rFonts w:ascii="標楷體" w:eastAsia="標楷體" w:hAnsi="標楷體"/>
              </w:rPr>
              <w:t>。</w:t>
            </w:r>
          </w:p>
        </w:tc>
        <w:tc>
          <w:tcPr>
            <w:tcW w:w="1667" w:type="pct"/>
          </w:tcPr>
          <w:p w14:paraId="03BCAEED" w14:textId="596073EE" w:rsidR="00836CD6" w:rsidRPr="008215B8" w:rsidRDefault="00836CD6" w:rsidP="008215B8">
            <w:pPr>
              <w:pStyle w:val="af"/>
              <w:numPr>
                <w:ilvl w:val="0"/>
                <w:numId w:val="18"/>
              </w:numPr>
              <w:snapToGrid w:val="0"/>
              <w:ind w:leftChars="0"/>
              <w:jc w:val="both"/>
              <w:rPr>
                <w:rFonts w:ascii="標楷體" w:eastAsia="標楷體" w:hAnsi="標楷體"/>
              </w:rPr>
            </w:pPr>
            <w:r w:rsidRPr="008215B8">
              <w:rPr>
                <w:rFonts w:ascii="標楷體" w:eastAsia="標楷體" w:hAnsi="標楷體"/>
              </w:rPr>
              <w:t>若需要申請固定基礎之農業設施，或需興建簡易非固定基礎設施時，應先</w:t>
            </w:r>
            <w:r w:rsidRPr="008215B8">
              <w:rPr>
                <w:rFonts w:ascii="標楷體" w:eastAsia="標楷體" w:hAnsi="標楷體"/>
                <w:u w:val="single"/>
              </w:rPr>
              <w:t>申請農業設施容許使用或</w:t>
            </w:r>
            <w:r w:rsidRPr="008215B8">
              <w:rPr>
                <w:rFonts w:ascii="標楷體" w:eastAsia="標楷體" w:hAnsi="標楷體"/>
              </w:rPr>
              <w:t>將</w:t>
            </w:r>
            <w:r w:rsidRPr="008215B8">
              <w:rPr>
                <w:rFonts w:ascii="標楷體" w:eastAsia="標楷體" w:hAnsi="標楷體"/>
                <w:u w:val="single"/>
              </w:rPr>
              <w:t>無固定基礎之臨時性</w:t>
            </w:r>
            <w:r w:rsidRPr="008215B8">
              <w:rPr>
                <w:rFonts w:ascii="標楷體" w:eastAsia="標楷體" w:hAnsi="標楷體"/>
              </w:rPr>
              <w:t>設施之構圖、規格、使用材料種類及建造金額等資料，</w:t>
            </w:r>
            <w:r w:rsidRPr="008215B8">
              <w:rPr>
                <w:rFonts w:ascii="標楷體" w:eastAsia="標楷體" w:hAnsi="標楷體"/>
                <w:u w:val="single"/>
              </w:rPr>
              <w:t>報經</w:t>
            </w:r>
            <w:r w:rsidRPr="008215B8">
              <w:rPr>
                <w:rFonts w:ascii="標楷體" w:eastAsia="標楷體" w:hAnsi="標楷體"/>
              </w:rPr>
              <w:t>農業局同意後，</w:t>
            </w:r>
            <w:r w:rsidRPr="008215B8">
              <w:rPr>
                <w:rFonts w:ascii="標楷體" w:eastAsia="標楷體" w:hAnsi="標楷體"/>
                <w:u w:val="single"/>
              </w:rPr>
              <w:t>方</w:t>
            </w:r>
            <w:r w:rsidRPr="008215B8">
              <w:rPr>
                <w:rFonts w:ascii="標楷體" w:eastAsia="標楷體" w:hAnsi="標楷體"/>
              </w:rPr>
              <w:t>得辦理，</w:t>
            </w:r>
            <w:r w:rsidRPr="008215B8">
              <w:rPr>
                <w:rFonts w:ascii="標楷體" w:eastAsia="標楷體" w:hAnsi="標楷體"/>
                <w:u w:val="single"/>
              </w:rPr>
              <w:t>且需另行</w:t>
            </w:r>
            <w:r w:rsidRPr="008215B8">
              <w:rPr>
                <w:rFonts w:ascii="標楷體" w:eastAsia="標楷體" w:hAnsi="標楷體"/>
              </w:rPr>
              <w:t>加計</w:t>
            </w:r>
            <w:r w:rsidRPr="008215B8">
              <w:rPr>
                <w:rFonts w:ascii="標楷體" w:eastAsia="標楷體" w:hAnsi="標楷體"/>
                <w:u w:val="single"/>
              </w:rPr>
              <w:t>履約保證</w:t>
            </w:r>
            <w:r w:rsidRPr="008215B8">
              <w:rPr>
                <w:rFonts w:ascii="標楷體" w:eastAsia="標楷體" w:hAnsi="標楷體"/>
              </w:rPr>
              <w:t>金。</w:t>
            </w:r>
          </w:p>
        </w:tc>
        <w:tc>
          <w:tcPr>
            <w:tcW w:w="1667" w:type="pct"/>
          </w:tcPr>
          <w:p w14:paraId="0227384C" w14:textId="77777777" w:rsidR="00836CD6" w:rsidRPr="005E4FDF" w:rsidRDefault="00836CD6" w:rsidP="008215B8">
            <w:pPr>
              <w:pStyle w:val="af"/>
              <w:numPr>
                <w:ilvl w:val="0"/>
                <w:numId w:val="17"/>
              </w:numPr>
              <w:snapToGrid w:val="0"/>
              <w:ind w:leftChars="0"/>
              <w:jc w:val="both"/>
              <w:rPr>
                <w:rFonts w:ascii="標楷體" w:eastAsia="標楷體" w:hAnsi="標楷體" w:cs="新細明體"/>
              </w:rPr>
            </w:pPr>
            <w:r w:rsidRPr="005E4FDF">
              <w:rPr>
                <w:rFonts w:ascii="標楷體" w:eastAsia="標楷體" w:hAnsi="標楷體" w:hint="eastAsia"/>
                <w:color w:val="000000" w:themeColor="text1"/>
              </w:rPr>
              <w:t>因本局非土地所有權人，須經土地所有權人同意方得辦理。</w:t>
            </w:r>
          </w:p>
          <w:p w14:paraId="273F0F8B" w14:textId="347780F7" w:rsidR="00836CD6" w:rsidRPr="005E4FDF" w:rsidRDefault="00836CD6" w:rsidP="008215B8">
            <w:pPr>
              <w:pStyle w:val="af"/>
              <w:numPr>
                <w:ilvl w:val="0"/>
                <w:numId w:val="17"/>
              </w:numPr>
              <w:snapToGrid w:val="0"/>
              <w:ind w:leftChars="0"/>
              <w:jc w:val="both"/>
              <w:rPr>
                <w:rFonts w:ascii="標楷體" w:eastAsia="標楷體" w:hAnsi="標楷體" w:cs="新細明體"/>
              </w:rPr>
            </w:pPr>
            <w:r>
              <w:rPr>
                <w:rFonts w:ascii="標楷體" w:eastAsia="標楷體" w:hAnsi="標楷體" w:cs="新細明體" w:hint="eastAsia"/>
              </w:rPr>
              <w:t>配合本局與台灣糖業股份有限公司簽訂之租賃契約書第</w:t>
            </w:r>
            <w:r w:rsidR="008215B8">
              <w:rPr>
                <w:rFonts w:ascii="標楷體" w:eastAsia="標楷體" w:hAnsi="標楷體" w:cs="新細明體" w:hint="eastAsia"/>
              </w:rPr>
              <w:t>二</w:t>
            </w:r>
            <w:r>
              <w:rPr>
                <w:rFonts w:ascii="標楷體" w:eastAsia="標楷體" w:hAnsi="標楷體" w:cs="新細明體" w:hint="eastAsia"/>
              </w:rPr>
              <w:t>條第</w:t>
            </w:r>
            <w:r w:rsidR="008215B8">
              <w:rPr>
                <w:rFonts w:ascii="標楷體" w:eastAsia="標楷體" w:hAnsi="標楷體" w:cs="新細明體" w:hint="eastAsia"/>
              </w:rPr>
              <w:t>二</w:t>
            </w:r>
            <w:r>
              <w:rPr>
                <w:rFonts w:ascii="標楷體" w:eastAsia="標楷體" w:hAnsi="標楷體" w:cs="新細明體" w:hint="eastAsia"/>
              </w:rPr>
              <w:t>項規定修正。</w:t>
            </w:r>
          </w:p>
        </w:tc>
      </w:tr>
      <w:tr w:rsidR="00836CD6" w:rsidRPr="00B842CC" w14:paraId="247AA9C3" w14:textId="77777777" w:rsidTr="008215B8">
        <w:trPr>
          <w:jc w:val="center"/>
        </w:trPr>
        <w:tc>
          <w:tcPr>
            <w:tcW w:w="1666" w:type="pct"/>
          </w:tcPr>
          <w:p w14:paraId="04DC9C22" w14:textId="5BC40FF0" w:rsidR="00836CD6" w:rsidRPr="008215B8" w:rsidRDefault="00836CD6" w:rsidP="008215B8">
            <w:pPr>
              <w:pStyle w:val="af"/>
              <w:numPr>
                <w:ilvl w:val="0"/>
                <w:numId w:val="13"/>
              </w:numPr>
              <w:snapToGrid w:val="0"/>
              <w:ind w:leftChars="0"/>
              <w:jc w:val="both"/>
              <w:rPr>
                <w:rFonts w:ascii="標楷體" w:eastAsia="標楷體" w:hAnsi="標楷體"/>
              </w:rPr>
            </w:pPr>
            <w:r w:rsidRPr="008215B8">
              <w:rPr>
                <w:rFonts w:ascii="標楷體" w:eastAsia="標楷體" w:hAnsi="標楷體"/>
              </w:rPr>
              <w:t>因興建農業設施容許使用或簡易非固定基礎建物，致產生須繳納之各項稅金或回饋金等費用，或因耕作需要之土地整理、溝渠新設或修理</w:t>
            </w:r>
            <w:r w:rsidRPr="008215B8">
              <w:rPr>
                <w:rFonts w:ascii="標楷體" w:eastAsia="標楷體" w:hAnsi="標楷體"/>
                <w:u w:val="single"/>
              </w:rPr>
              <w:t>、</w:t>
            </w:r>
            <w:r w:rsidRPr="008215B8">
              <w:rPr>
                <w:rFonts w:ascii="標楷體" w:eastAsia="標楷體" w:hAnsi="標楷體"/>
              </w:rPr>
              <w:t>水利會會費、工程費、建造物使用費</w:t>
            </w:r>
            <w:r w:rsidRPr="008215B8">
              <w:rPr>
                <w:rFonts w:ascii="標楷體" w:eastAsia="標楷體" w:hAnsi="標楷體"/>
                <w:u w:val="single"/>
              </w:rPr>
              <w:t>、</w:t>
            </w:r>
            <w:r w:rsidRPr="008215B8">
              <w:rPr>
                <w:rFonts w:ascii="標楷體" w:eastAsia="標楷體" w:hAnsi="標楷體"/>
              </w:rPr>
              <w:t>餘水使用費及其他各項罰金（鍰）</w:t>
            </w:r>
            <w:r w:rsidRPr="008215B8">
              <w:rPr>
                <w:rFonts w:ascii="標楷體" w:eastAsia="標楷體" w:hAnsi="標楷體" w:hint="eastAsia"/>
                <w:u w:val="single"/>
              </w:rPr>
              <w:t>等</w:t>
            </w:r>
            <w:r w:rsidRPr="008215B8">
              <w:rPr>
                <w:rFonts w:ascii="標楷體" w:eastAsia="標楷體" w:hAnsi="標楷體"/>
              </w:rPr>
              <w:t>費</w:t>
            </w:r>
            <w:r w:rsidRPr="008215B8">
              <w:rPr>
                <w:rFonts w:ascii="標楷體" w:eastAsia="標楷體" w:hAnsi="標楷體" w:hint="eastAsia"/>
                <w:u w:val="single"/>
              </w:rPr>
              <w:t>用</w:t>
            </w:r>
            <w:r w:rsidRPr="008215B8">
              <w:rPr>
                <w:rFonts w:ascii="標楷體" w:eastAsia="標楷體" w:hAnsi="標楷體"/>
              </w:rPr>
              <w:t>，概由使用者負責</w:t>
            </w:r>
            <w:r w:rsidRPr="008215B8">
              <w:rPr>
                <w:rFonts w:ascii="標楷體" w:eastAsia="標楷體" w:hAnsi="標楷體" w:hint="eastAsia"/>
              </w:rPr>
              <w:t>；</w:t>
            </w:r>
            <w:r w:rsidRPr="008215B8">
              <w:rPr>
                <w:rFonts w:ascii="標楷體" w:eastAsia="標楷體" w:hAnsi="標楷體" w:hint="eastAsia"/>
                <w:u w:val="single"/>
              </w:rPr>
              <w:t>但為完善本栽培區整體農業生產環境建設之基礎設施，不在此限</w:t>
            </w:r>
            <w:r w:rsidRPr="008215B8">
              <w:rPr>
                <w:rFonts w:ascii="標楷體" w:eastAsia="標楷體" w:hAnsi="標楷體"/>
              </w:rPr>
              <w:t>。</w:t>
            </w:r>
          </w:p>
        </w:tc>
        <w:tc>
          <w:tcPr>
            <w:tcW w:w="1667" w:type="pct"/>
          </w:tcPr>
          <w:p w14:paraId="1E5E8A0A" w14:textId="5EC6DC8C" w:rsidR="00836CD6" w:rsidRPr="008215B8" w:rsidRDefault="00836CD6" w:rsidP="008215B8">
            <w:pPr>
              <w:pStyle w:val="af"/>
              <w:numPr>
                <w:ilvl w:val="0"/>
                <w:numId w:val="19"/>
              </w:numPr>
              <w:snapToGrid w:val="0"/>
              <w:ind w:leftChars="0"/>
              <w:jc w:val="both"/>
              <w:rPr>
                <w:rFonts w:ascii="標楷體" w:eastAsia="標楷體" w:hAnsi="標楷體"/>
              </w:rPr>
            </w:pPr>
            <w:r w:rsidRPr="008215B8">
              <w:rPr>
                <w:rFonts w:ascii="標楷體" w:eastAsia="標楷體" w:hAnsi="標楷體"/>
              </w:rPr>
              <w:t>因興建農業設施容許使用或簡易非固定基礎建物，致產生須繳納之</w:t>
            </w:r>
            <w:r w:rsidRPr="008215B8">
              <w:rPr>
                <w:rFonts w:ascii="標楷體" w:eastAsia="標楷體" w:hAnsi="標楷體"/>
                <w:u w:val="single"/>
              </w:rPr>
              <w:t>地價稅、營業稅等</w:t>
            </w:r>
            <w:r w:rsidRPr="008215B8">
              <w:rPr>
                <w:rFonts w:ascii="標楷體" w:eastAsia="標楷體" w:hAnsi="標楷體"/>
              </w:rPr>
              <w:t>各項稅金或回饋金等</w:t>
            </w:r>
            <w:r w:rsidRPr="008215B8">
              <w:rPr>
                <w:rFonts w:ascii="標楷體" w:eastAsia="標楷體" w:hAnsi="標楷體"/>
                <w:u w:val="single"/>
              </w:rPr>
              <w:t>其他</w:t>
            </w:r>
            <w:r w:rsidRPr="008215B8">
              <w:rPr>
                <w:rFonts w:ascii="標楷體" w:eastAsia="標楷體" w:hAnsi="標楷體"/>
              </w:rPr>
              <w:t>費用，或因耕作需要之土地整理、溝渠新設或修理</w:t>
            </w:r>
            <w:r w:rsidRPr="008215B8">
              <w:rPr>
                <w:rFonts w:ascii="標楷體" w:eastAsia="標楷體" w:hAnsi="標楷體"/>
                <w:u w:val="single"/>
              </w:rPr>
              <w:t>及</w:t>
            </w:r>
            <w:r w:rsidRPr="008215B8">
              <w:rPr>
                <w:rFonts w:ascii="標楷體" w:eastAsia="標楷體" w:hAnsi="標楷體"/>
              </w:rPr>
              <w:t>水利會會費、工程費、建造物使用費</w:t>
            </w:r>
            <w:r w:rsidRPr="008215B8">
              <w:rPr>
                <w:rFonts w:ascii="標楷體" w:eastAsia="標楷體" w:hAnsi="標楷體"/>
                <w:u w:val="single"/>
              </w:rPr>
              <w:t>及</w:t>
            </w:r>
            <w:r w:rsidRPr="008215B8">
              <w:rPr>
                <w:rFonts w:ascii="標楷體" w:eastAsia="標楷體" w:hAnsi="標楷體"/>
              </w:rPr>
              <w:t>餘水使用費</w:t>
            </w:r>
            <w:r w:rsidRPr="008215B8">
              <w:rPr>
                <w:rFonts w:ascii="標楷體" w:eastAsia="標楷體" w:hAnsi="標楷體"/>
                <w:u w:val="single"/>
              </w:rPr>
              <w:t>等費用，以</w:t>
            </w:r>
            <w:r w:rsidRPr="008215B8">
              <w:rPr>
                <w:rFonts w:ascii="標楷體" w:eastAsia="標楷體" w:hAnsi="標楷體"/>
              </w:rPr>
              <w:t>及其他</w:t>
            </w:r>
            <w:r w:rsidRPr="008215B8">
              <w:rPr>
                <w:rFonts w:ascii="標楷體" w:eastAsia="標楷體" w:hAnsi="標楷體"/>
                <w:u w:val="single"/>
              </w:rPr>
              <w:t>稅捐、</w:t>
            </w:r>
            <w:r w:rsidRPr="008215B8">
              <w:rPr>
                <w:rFonts w:ascii="標楷體" w:eastAsia="標楷體" w:hAnsi="標楷體"/>
              </w:rPr>
              <w:t>各項罰金（鍰）</w:t>
            </w:r>
            <w:r w:rsidRPr="008215B8">
              <w:rPr>
                <w:rFonts w:ascii="標楷體" w:eastAsia="標楷體" w:hAnsi="標楷體"/>
                <w:u w:val="single"/>
              </w:rPr>
              <w:t>及雜</w:t>
            </w:r>
            <w:r w:rsidRPr="008215B8">
              <w:rPr>
                <w:rFonts w:ascii="標楷體" w:eastAsia="標楷體" w:hAnsi="標楷體"/>
              </w:rPr>
              <w:t>費，概由使用者負責。</w:t>
            </w:r>
          </w:p>
        </w:tc>
        <w:tc>
          <w:tcPr>
            <w:tcW w:w="1667" w:type="pct"/>
          </w:tcPr>
          <w:p w14:paraId="1EEA7A38" w14:textId="48DF4D33" w:rsidR="00836CD6" w:rsidRPr="005E4FDF" w:rsidRDefault="00836CD6" w:rsidP="008215B8">
            <w:pPr>
              <w:pStyle w:val="af"/>
              <w:numPr>
                <w:ilvl w:val="0"/>
                <w:numId w:val="35"/>
              </w:numPr>
              <w:snapToGrid w:val="0"/>
              <w:ind w:leftChars="0"/>
              <w:jc w:val="both"/>
              <w:rPr>
                <w:rFonts w:ascii="標楷體" w:eastAsia="標楷體" w:hAnsi="標楷體" w:cs="新細明體"/>
              </w:rPr>
            </w:pPr>
            <w:r>
              <w:rPr>
                <w:rFonts w:ascii="標楷體" w:eastAsia="標楷體" w:hAnsi="標楷體" w:cs="新細明體" w:hint="eastAsia"/>
              </w:rPr>
              <w:t>部分文字修正</w:t>
            </w:r>
            <w:r w:rsidRPr="001E6D54">
              <w:rPr>
                <w:rFonts w:ascii="標楷體" w:eastAsia="標楷體" w:hAnsi="標楷體" w:cs="新細明體" w:hint="eastAsia"/>
              </w:rPr>
              <w:t>。</w:t>
            </w:r>
          </w:p>
          <w:p w14:paraId="2BE25243" w14:textId="156974FD" w:rsidR="00836CD6" w:rsidRPr="002F148D" w:rsidRDefault="00836CD6" w:rsidP="008215B8">
            <w:pPr>
              <w:pStyle w:val="af"/>
              <w:numPr>
                <w:ilvl w:val="0"/>
                <w:numId w:val="35"/>
              </w:numPr>
              <w:snapToGrid w:val="0"/>
              <w:ind w:leftChars="0"/>
              <w:jc w:val="both"/>
              <w:rPr>
                <w:rFonts w:ascii="標楷體" w:eastAsia="標楷體" w:hAnsi="標楷體"/>
              </w:rPr>
            </w:pPr>
            <w:r w:rsidRPr="001E6D54">
              <w:rPr>
                <w:rFonts w:ascii="標楷體" w:eastAsia="標楷體" w:hAnsi="標楷體" w:cs="新細明體" w:hint="eastAsia"/>
              </w:rPr>
              <w:t>農業局為完善農業生產環境建設之基礎設施不在此限。</w:t>
            </w:r>
          </w:p>
        </w:tc>
      </w:tr>
      <w:tr w:rsidR="00836CD6" w:rsidRPr="00B842CC" w14:paraId="5F701EEB" w14:textId="77777777" w:rsidTr="008215B8">
        <w:trPr>
          <w:jc w:val="center"/>
        </w:trPr>
        <w:tc>
          <w:tcPr>
            <w:tcW w:w="1666" w:type="pct"/>
          </w:tcPr>
          <w:p w14:paraId="10CF5404" w14:textId="49C3862F" w:rsidR="00836CD6" w:rsidRPr="008215B8" w:rsidRDefault="00836CD6" w:rsidP="008215B8">
            <w:pPr>
              <w:pStyle w:val="af"/>
              <w:numPr>
                <w:ilvl w:val="0"/>
                <w:numId w:val="13"/>
              </w:numPr>
              <w:snapToGrid w:val="0"/>
              <w:ind w:leftChars="0"/>
              <w:jc w:val="both"/>
              <w:rPr>
                <w:rFonts w:ascii="標楷體" w:eastAsia="標楷體" w:hAnsi="標楷體"/>
              </w:rPr>
            </w:pPr>
            <w:r w:rsidRPr="008215B8">
              <w:rPr>
                <w:rFonts w:ascii="標楷體" w:eastAsia="標楷體" w:hAnsi="標楷體"/>
              </w:rPr>
              <w:t>為配合農業局辦理農藥殘留抽檢，本栽培區以每</w:t>
            </w:r>
            <w:r w:rsidRPr="008215B8">
              <w:rPr>
                <w:rFonts w:ascii="標楷體" w:eastAsia="標楷體" w:hAnsi="標楷體" w:hint="eastAsia"/>
                <w:u w:val="single"/>
              </w:rPr>
              <w:t>六</w:t>
            </w:r>
            <w:r w:rsidRPr="008215B8">
              <w:rPr>
                <w:rFonts w:ascii="標楷體" w:eastAsia="標楷體" w:hAnsi="標楷體"/>
              </w:rPr>
              <w:t>個月進行例行性抽檢，倘檢出農藥殘留，經使用人申請複驗後仍不合格，</w:t>
            </w:r>
            <w:r w:rsidRPr="008215B8">
              <w:rPr>
                <w:rFonts w:ascii="標楷體" w:eastAsia="標楷體" w:hAnsi="標楷體" w:hint="eastAsia"/>
                <w:u w:val="single"/>
              </w:rPr>
              <w:t>農業局</w:t>
            </w:r>
            <w:r w:rsidRPr="008215B8">
              <w:rPr>
                <w:rFonts w:ascii="標楷體" w:eastAsia="標楷體" w:hAnsi="標楷體"/>
              </w:rPr>
              <w:t>應依</w:t>
            </w:r>
            <w:r w:rsidRPr="008215B8">
              <w:rPr>
                <w:rFonts w:ascii="標楷體" w:eastAsia="標楷體" w:hAnsi="標楷體" w:hint="eastAsia"/>
                <w:u w:val="single"/>
              </w:rPr>
              <w:t>有機農業促進法等相關規定</w:t>
            </w:r>
            <w:r w:rsidRPr="008215B8">
              <w:rPr>
                <w:rFonts w:ascii="標楷體" w:eastAsia="標楷體" w:hAnsi="標楷體"/>
              </w:rPr>
              <w:t>查處，</w:t>
            </w:r>
            <w:r w:rsidRPr="008215B8">
              <w:rPr>
                <w:rFonts w:ascii="標楷體" w:eastAsia="標楷體" w:hAnsi="標楷體" w:hint="eastAsia"/>
              </w:rPr>
              <w:t>並</w:t>
            </w:r>
            <w:r w:rsidRPr="008215B8">
              <w:rPr>
                <w:rFonts w:ascii="標楷體" w:eastAsia="標楷體" w:hAnsi="標楷體"/>
              </w:rPr>
              <w:t>終止其</w:t>
            </w:r>
            <w:r w:rsidRPr="008215B8">
              <w:rPr>
                <w:rFonts w:ascii="標楷體" w:eastAsia="標楷體" w:hAnsi="標楷體" w:hint="eastAsia"/>
                <w:u w:val="single"/>
              </w:rPr>
              <w:t>契</w:t>
            </w:r>
            <w:r w:rsidRPr="008215B8">
              <w:rPr>
                <w:rFonts w:ascii="標楷體" w:eastAsia="標楷體" w:hAnsi="標楷體"/>
              </w:rPr>
              <w:t>約。</w:t>
            </w:r>
          </w:p>
        </w:tc>
        <w:tc>
          <w:tcPr>
            <w:tcW w:w="1667" w:type="pct"/>
          </w:tcPr>
          <w:p w14:paraId="7CD6DD70" w14:textId="04358FBD" w:rsidR="00836CD6" w:rsidRPr="008215B8" w:rsidRDefault="00836CD6" w:rsidP="008215B8">
            <w:pPr>
              <w:pStyle w:val="af"/>
              <w:numPr>
                <w:ilvl w:val="0"/>
                <w:numId w:val="20"/>
              </w:numPr>
              <w:snapToGrid w:val="0"/>
              <w:ind w:leftChars="0"/>
              <w:jc w:val="both"/>
              <w:rPr>
                <w:rFonts w:ascii="標楷體" w:eastAsia="標楷體" w:hAnsi="標楷體"/>
              </w:rPr>
            </w:pPr>
            <w:r w:rsidRPr="008215B8">
              <w:rPr>
                <w:rFonts w:ascii="標楷體" w:eastAsia="標楷體" w:hAnsi="標楷體"/>
              </w:rPr>
              <w:t>為配合農業局辦理農藥殘留抽檢，本栽培區以每</w:t>
            </w:r>
            <w:r w:rsidRPr="008215B8">
              <w:rPr>
                <w:rFonts w:ascii="標楷體" w:eastAsia="標楷體" w:hAnsi="標楷體"/>
                <w:u w:val="single"/>
              </w:rPr>
              <w:t>3</w:t>
            </w:r>
            <w:r w:rsidRPr="008215B8">
              <w:rPr>
                <w:rFonts w:ascii="標楷體" w:eastAsia="標楷體" w:hAnsi="標楷體"/>
              </w:rPr>
              <w:t>個月進行例行性抽檢，倘檢出農藥殘留，經使用人申請複驗後仍不合格，應依</w:t>
            </w:r>
            <w:r w:rsidRPr="008215B8">
              <w:rPr>
                <w:rFonts w:ascii="標楷體" w:eastAsia="標楷體" w:hAnsi="標楷體"/>
                <w:u w:val="single"/>
              </w:rPr>
              <w:t>農藥管理法</w:t>
            </w:r>
            <w:r w:rsidRPr="008215B8">
              <w:rPr>
                <w:rFonts w:ascii="標楷體" w:eastAsia="標楷體" w:hAnsi="標楷體"/>
              </w:rPr>
              <w:t>查處，</w:t>
            </w:r>
            <w:r w:rsidRPr="008215B8">
              <w:rPr>
                <w:rFonts w:ascii="標楷體" w:eastAsia="標楷體" w:hAnsi="標楷體"/>
                <w:u w:val="single"/>
              </w:rPr>
              <w:t>農業局</w:t>
            </w:r>
            <w:r w:rsidRPr="008215B8">
              <w:rPr>
                <w:rFonts w:ascii="標楷體" w:eastAsia="標楷體" w:hAnsi="標楷體"/>
              </w:rPr>
              <w:t>並終止其</w:t>
            </w:r>
            <w:r w:rsidRPr="008215B8">
              <w:rPr>
                <w:rFonts w:ascii="標楷體" w:eastAsia="標楷體" w:hAnsi="標楷體"/>
                <w:u w:val="single"/>
              </w:rPr>
              <w:t>合</w:t>
            </w:r>
            <w:r w:rsidRPr="008215B8">
              <w:rPr>
                <w:rFonts w:ascii="標楷體" w:eastAsia="標楷體" w:hAnsi="標楷體"/>
              </w:rPr>
              <w:t>約。</w:t>
            </w:r>
          </w:p>
        </w:tc>
        <w:tc>
          <w:tcPr>
            <w:tcW w:w="1667" w:type="pct"/>
          </w:tcPr>
          <w:p w14:paraId="6DE43BBE" w14:textId="4DFCE03D" w:rsidR="00836CD6" w:rsidRDefault="00836CD6" w:rsidP="008215B8">
            <w:pPr>
              <w:pStyle w:val="af"/>
              <w:numPr>
                <w:ilvl w:val="0"/>
                <w:numId w:val="21"/>
              </w:numPr>
              <w:snapToGrid w:val="0"/>
              <w:ind w:leftChars="0"/>
              <w:jc w:val="both"/>
              <w:rPr>
                <w:rFonts w:ascii="標楷體" w:eastAsia="標楷體" w:hAnsi="標楷體"/>
              </w:rPr>
            </w:pPr>
            <w:r>
              <w:rPr>
                <w:rFonts w:ascii="標楷體" w:eastAsia="標楷體" w:hAnsi="標楷體" w:hint="eastAsia"/>
              </w:rPr>
              <w:t>有機驗證之驗證機構初次驗證即會辦理農作物抽檢，往後每年亦至少進行</w:t>
            </w:r>
            <w:r w:rsidR="008215B8">
              <w:rPr>
                <w:rFonts w:ascii="標楷體" w:eastAsia="標楷體" w:hAnsi="標楷體" w:hint="eastAsia"/>
              </w:rPr>
              <w:t>一</w:t>
            </w:r>
            <w:r>
              <w:rPr>
                <w:rFonts w:ascii="標楷體" w:eastAsia="標楷體" w:hAnsi="標楷體" w:hint="eastAsia"/>
              </w:rPr>
              <w:t>次追蹤查驗且會辦理農作物抽檢工作，為</w:t>
            </w:r>
            <w:r w:rsidRPr="009C4176">
              <w:rPr>
                <w:rFonts w:ascii="標楷體" w:eastAsia="標楷體" w:hAnsi="標楷體" w:hint="eastAsia"/>
              </w:rPr>
              <w:t>強化自主管理精神</w:t>
            </w:r>
            <w:r>
              <w:rPr>
                <w:rFonts w:ascii="標楷體" w:eastAsia="標楷體" w:hAnsi="標楷體" w:hint="eastAsia"/>
              </w:rPr>
              <w:t>且</w:t>
            </w:r>
            <w:r w:rsidRPr="009C4176">
              <w:rPr>
                <w:rFonts w:ascii="標楷體" w:eastAsia="標楷體" w:hAnsi="標楷體" w:hint="eastAsia"/>
              </w:rPr>
              <w:t>減少行政資源浪費</w:t>
            </w:r>
            <w:r>
              <w:rPr>
                <w:rFonts w:ascii="標楷體" w:eastAsia="標楷體" w:hAnsi="標楷體" w:hint="eastAsia"/>
              </w:rPr>
              <w:t>，調整本局農藥殘留抽檢頻率</w:t>
            </w:r>
            <w:r w:rsidRPr="009C4176">
              <w:rPr>
                <w:rFonts w:ascii="標楷體" w:eastAsia="標楷體" w:hAnsi="標楷體" w:hint="eastAsia"/>
              </w:rPr>
              <w:t>。</w:t>
            </w:r>
          </w:p>
          <w:p w14:paraId="1FB78B85" w14:textId="7711E06C" w:rsidR="00836CD6" w:rsidRPr="009C4176" w:rsidRDefault="00836CD6" w:rsidP="008215B8">
            <w:pPr>
              <w:pStyle w:val="af"/>
              <w:numPr>
                <w:ilvl w:val="0"/>
                <w:numId w:val="21"/>
              </w:numPr>
              <w:snapToGrid w:val="0"/>
              <w:ind w:leftChars="0"/>
              <w:jc w:val="both"/>
              <w:rPr>
                <w:rFonts w:eastAsia="標楷體" w:hAnsi="標楷體"/>
              </w:rPr>
            </w:pPr>
            <w:r w:rsidRPr="009C4176">
              <w:rPr>
                <w:rFonts w:ascii="標楷體" w:eastAsia="標楷體" w:hAnsi="標楷體" w:hint="eastAsia"/>
              </w:rPr>
              <w:t>適用法規為有機農業促進</w:t>
            </w:r>
            <w:r w:rsidRPr="009C4176">
              <w:rPr>
                <w:rFonts w:ascii="標楷體" w:eastAsia="標楷體" w:hAnsi="標楷體" w:hint="eastAsia"/>
              </w:rPr>
              <w:lastRenderedPageBreak/>
              <w:t>法</w:t>
            </w:r>
            <w:r>
              <w:rPr>
                <w:rFonts w:ascii="標楷體" w:eastAsia="標楷體" w:hAnsi="標楷體" w:hint="eastAsia"/>
              </w:rPr>
              <w:t>及相關子法。</w:t>
            </w:r>
          </w:p>
        </w:tc>
      </w:tr>
      <w:tr w:rsidR="00836CD6" w:rsidRPr="00B842CC" w14:paraId="29BB3B26" w14:textId="77777777" w:rsidTr="008215B8">
        <w:trPr>
          <w:jc w:val="center"/>
        </w:trPr>
        <w:tc>
          <w:tcPr>
            <w:tcW w:w="1666" w:type="pct"/>
          </w:tcPr>
          <w:p w14:paraId="6B5F00A6" w14:textId="62DD16A0" w:rsidR="00836CD6" w:rsidRPr="008215B8" w:rsidRDefault="00836CD6" w:rsidP="008215B8">
            <w:pPr>
              <w:pStyle w:val="af"/>
              <w:numPr>
                <w:ilvl w:val="0"/>
                <w:numId w:val="13"/>
              </w:numPr>
              <w:snapToGrid w:val="0"/>
              <w:ind w:leftChars="0"/>
              <w:jc w:val="both"/>
              <w:rPr>
                <w:rFonts w:ascii="標楷體" w:eastAsia="標楷體" w:hAnsi="標楷體"/>
              </w:rPr>
            </w:pPr>
            <w:r w:rsidRPr="008215B8">
              <w:rPr>
                <w:rFonts w:ascii="標楷體" w:eastAsia="標楷體" w:hAnsi="標楷體" w:hint="eastAsia"/>
                <w:u w:val="single"/>
              </w:rPr>
              <w:t>為促進本栽培區使用效益</w:t>
            </w:r>
            <w:r w:rsidR="00763223" w:rsidRPr="008215B8">
              <w:rPr>
                <w:rFonts w:ascii="標楷體" w:eastAsia="標楷體" w:hAnsi="標楷體" w:hint="eastAsia"/>
                <w:u w:val="single"/>
              </w:rPr>
              <w:t>及</w:t>
            </w:r>
            <w:r w:rsidRPr="008215B8">
              <w:rPr>
                <w:rFonts w:ascii="標楷體" w:eastAsia="標楷體" w:hAnsi="標楷體" w:hint="eastAsia"/>
                <w:u w:val="single"/>
              </w:rPr>
              <w:t>經營狀況，以汰除耕作情形不佳或無心耕作之使用者，農業局得對使用者進行考核，考核項目、頻率及規則等，由農業局另訂之</w:t>
            </w:r>
            <w:r w:rsidRPr="008215B8">
              <w:rPr>
                <w:rFonts w:ascii="標楷體" w:eastAsia="標楷體" w:hAnsi="標楷體" w:hint="eastAsia"/>
              </w:rPr>
              <w:t>。</w:t>
            </w:r>
          </w:p>
        </w:tc>
        <w:tc>
          <w:tcPr>
            <w:tcW w:w="1667" w:type="pct"/>
          </w:tcPr>
          <w:p w14:paraId="2D90AB17" w14:textId="77777777" w:rsidR="00836CD6" w:rsidRPr="008215B8" w:rsidRDefault="00836CD6" w:rsidP="008215B8">
            <w:pPr>
              <w:pStyle w:val="af"/>
              <w:snapToGrid w:val="0"/>
              <w:ind w:leftChars="0" w:left="0"/>
              <w:jc w:val="both"/>
              <w:rPr>
                <w:rFonts w:ascii="標楷體" w:eastAsia="標楷體" w:hAnsi="標楷體"/>
                <w:u w:val="single"/>
              </w:rPr>
            </w:pPr>
            <w:r w:rsidRPr="008215B8">
              <w:rPr>
                <w:rFonts w:ascii="標楷體" w:eastAsia="標楷體" w:hAnsi="標楷體" w:hint="eastAsia"/>
                <w:u w:val="single"/>
              </w:rPr>
              <w:t>十、本栽培區考核機制:</w:t>
            </w:r>
          </w:p>
          <w:p w14:paraId="374C4CFF" w14:textId="44D04819" w:rsidR="00836CD6" w:rsidRPr="008215B8" w:rsidRDefault="00836CD6" w:rsidP="008215B8">
            <w:pPr>
              <w:pStyle w:val="af"/>
              <w:numPr>
                <w:ilvl w:val="1"/>
                <w:numId w:val="13"/>
              </w:numPr>
              <w:snapToGrid w:val="0"/>
              <w:ind w:leftChars="0"/>
              <w:jc w:val="both"/>
              <w:rPr>
                <w:rFonts w:ascii="標楷體" w:eastAsia="標楷體" w:hAnsi="標楷體"/>
                <w:u w:val="single"/>
              </w:rPr>
            </w:pPr>
            <w:r w:rsidRPr="008215B8">
              <w:rPr>
                <w:rFonts w:ascii="標楷體" w:eastAsia="標楷體" w:hAnsi="標楷體" w:hint="eastAsia"/>
                <w:u w:val="single"/>
              </w:rPr>
              <w:t>每半年考核其在該半年度耕作期間之績效。績效考核以一百分為滿分，分甲、乙、丙三等，各等分數如下：　　　甲等：八十分以上。　　　乙等：七十分以上，未滿八十分。</w:t>
            </w:r>
            <w:r w:rsidRPr="008215B8">
              <w:rPr>
                <w:rFonts w:ascii="標楷體" w:eastAsia="標楷體" w:hAnsi="標楷體" w:hint="eastAsia"/>
                <w:u w:val="single"/>
              </w:rPr>
              <w:br/>
              <w:t>丙等：六十分以上，未滿七十分。</w:t>
            </w:r>
          </w:p>
          <w:p w14:paraId="61DADF6A" w14:textId="77777777" w:rsidR="00836CD6" w:rsidRPr="008215B8" w:rsidRDefault="00836CD6" w:rsidP="008215B8">
            <w:pPr>
              <w:pStyle w:val="af"/>
              <w:numPr>
                <w:ilvl w:val="1"/>
                <w:numId w:val="13"/>
              </w:numPr>
              <w:snapToGrid w:val="0"/>
              <w:ind w:leftChars="0"/>
              <w:jc w:val="both"/>
              <w:rPr>
                <w:rFonts w:ascii="標楷體" w:eastAsia="標楷體" w:hAnsi="標楷體"/>
                <w:u w:val="single"/>
              </w:rPr>
            </w:pPr>
            <w:r w:rsidRPr="008215B8">
              <w:rPr>
                <w:rFonts w:ascii="標楷體" w:eastAsia="標楷體" w:hAnsi="標楷體" w:hint="eastAsia"/>
                <w:u w:val="single"/>
              </w:rPr>
              <w:t>每半年績效考核按其執行度、配合度兩項分別評分，各佔績效考核總分數百分之五十，並依下列規定辦理：</w:t>
            </w:r>
          </w:p>
          <w:p w14:paraId="63196F09" w14:textId="77777777" w:rsidR="00836CD6" w:rsidRPr="008215B8" w:rsidRDefault="00836CD6" w:rsidP="008215B8">
            <w:pPr>
              <w:pStyle w:val="af"/>
              <w:numPr>
                <w:ilvl w:val="1"/>
                <w:numId w:val="22"/>
              </w:numPr>
              <w:snapToGrid w:val="0"/>
              <w:ind w:leftChars="0"/>
              <w:jc w:val="both"/>
              <w:rPr>
                <w:rFonts w:ascii="標楷體" w:eastAsia="標楷體" w:hAnsi="標楷體"/>
                <w:u w:val="single"/>
              </w:rPr>
            </w:pPr>
            <w:r w:rsidRPr="008215B8">
              <w:rPr>
                <w:rFonts w:ascii="標楷體" w:eastAsia="標楷體" w:hAnsi="標楷體" w:hint="eastAsia"/>
                <w:u w:val="single"/>
              </w:rPr>
              <w:t>具有下列條件者列為甲等:</w:t>
            </w:r>
            <w:r w:rsidRPr="008215B8">
              <w:rPr>
                <w:rFonts w:ascii="標楷體" w:eastAsia="標楷體" w:hAnsi="標楷體" w:hint="eastAsia"/>
                <w:u w:val="single"/>
              </w:rPr>
              <w:br/>
              <w:t>I.積極配合本市新五農政策、青年加農、食農教育等農業推</w:t>
            </w:r>
            <w:r w:rsidRPr="008215B8">
              <w:rPr>
                <w:rFonts w:ascii="標楷體" w:eastAsia="標楷體" w:hAnsi="標楷體" w:hint="eastAsia"/>
                <w:u w:val="single"/>
              </w:rPr>
              <w:br/>
              <w:t>廣政策，給予技術指導，並提供實習(一至三個月不等)及 體驗場所(農場、溫網室等)。</w:t>
            </w:r>
            <w:r w:rsidRPr="008215B8">
              <w:rPr>
                <w:rFonts w:ascii="標楷體" w:eastAsia="標楷體" w:hAnsi="標楷體" w:hint="eastAsia"/>
                <w:u w:val="single"/>
              </w:rPr>
              <w:br/>
              <w:t>II.積極參與食農相關之公益性活動。</w:t>
            </w:r>
            <w:r w:rsidRPr="008215B8">
              <w:rPr>
                <w:rFonts w:ascii="標楷體" w:eastAsia="標楷體" w:hAnsi="標楷體" w:hint="eastAsia"/>
                <w:u w:val="single"/>
              </w:rPr>
              <w:br/>
              <w:t>III.結合在地餐廳、旅館行銷有機農產品。</w:t>
            </w:r>
            <w:r w:rsidRPr="008215B8">
              <w:rPr>
                <w:rFonts w:ascii="標楷體" w:eastAsia="標楷體" w:hAnsi="標楷體" w:hint="eastAsia"/>
                <w:u w:val="single"/>
              </w:rPr>
              <w:br/>
              <w:t>IV.創立自有品牌行銷有機農產品。</w:t>
            </w:r>
          </w:p>
          <w:p w14:paraId="76D78AFD" w14:textId="77777777" w:rsidR="00836CD6" w:rsidRPr="008215B8" w:rsidRDefault="00836CD6" w:rsidP="008215B8">
            <w:pPr>
              <w:pStyle w:val="af"/>
              <w:numPr>
                <w:ilvl w:val="1"/>
                <w:numId w:val="22"/>
              </w:numPr>
              <w:snapToGrid w:val="0"/>
              <w:ind w:leftChars="0"/>
              <w:jc w:val="both"/>
              <w:rPr>
                <w:rFonts w:ascii="標楷體" w:eastAsia="標楷體" w:hAnsi="標楷體"/>
                <w:u w:val="single"/>
              </w:rPr>
            </w:pPr>
            <w:r w:rsidRPr="008215B8">
              <w:rPr>
                <w:rFonts w:ascii="標楷體" w:eastAsia="標楷體" w:hAnsi="標楷體" w:hint="eastAsia"/>
                <w:u w:val="single"/>
              </w:rPr>
              <w:t>具有下列條件者列為乙等:</w:t>
            </w:r>
            <w:r w:rsidRPr="008215B8">
              <w:rPr>
                <w:rFonts w:ascii="標楷體" w:eastAsia="標楷體" w:hAnsi="標楷體" w:hint="eastAsia"/>
                <w:u w:val="single"/>
              </w:rPr>
              <w:br/>
              <w:t>I.依規配合本市新五農政策、青年加農、</w:t>
            </w:r>
            <w:r w:rsidRPr="008215B8">
              <w:rPr>
                <w:rFonts w:ascii="標楷體" w:eastAsia="標楷體" w:hAnsi="標楷體" w:hint="eastAsia"/>
                <w:u w:val="single"/>
              </w:rPr>
              <w:lastRenderedPageBreak/>
              <w:t>食農教育等農業推</w:t>
            </w:r>
            <w:r w:rsidRPr="008215B8">
              <w:rPr>
                <w:rFonts w:ascii="標楷體" w:eastAsia="標楷體" w:hAnsi="標楷體" w:hint="eastAsia"/>
                <w:u w:val="single"/>
              </w:rPr>
              <w:br/>
              <w:t>廣政策，給予技術指導，並提供實習(一至三個月不等)及 體驗場所(農場、溫網室等)。</w:t>
            </w:r>
            <w:r w:rsidRPr="008215B8">
              <w:rPr>
                <w:rFonts w:ascii="標楷體" w:eastAsia="標楷體" w:hAnsi="標楷體" w:hint="eastAsia"/>
                <w:u w:val="single"/>
              </w:rPr>
              <w:br/>
              <w:t>II.參與食農相關之公益性活動。</w:t>
            </w:r>
          </w:p>
          <w:p w14:paraId="51B46A95" w14:textId="77777777" w:rsidR="00836CD6" w:rsidRPr="008215B8" w:rsidRDefault="00836CD6" w:rsidP="008215B8">
            <w:pPr>
              <w:pStyle w:val="af"/>
              <w:numPr>
                <w:ilvl w:val="1"/>
                <w:numId w:val="22"/>
              </w:numPr>
              <w:snapToGrid w:val="0"/>
              <w:ind w:leftChars="0"/>
              <w:jc w:val="both"/>
              <w:rPr>
                <w:rFonts w:ascii="標楷體" w:eastAsia="標楷體" w:hAnsi="標楷體"/>
                <w:u w:val="single"/>
              </w:rPr>
            </w:pPr>
            <w:r w:rsidRPr="008215B8">
              <w:rPr>
                <w:rFonts w:ascii="標楷體" w:eastAsia="標楷體" w:hAnsi="標楷體" w:hint="eastAsia"/>
                <w:u w:val="single"/>
              </w:rPr>
              <w:t>具有下列條件者列為丙等:</w:t>
            </w:r>
            <w:r w:rsidRPr="008215B8">
              <w:rPr>
                <w:rFonts w:ascii="標楷體" w:eastAsia="標楷體" w:hAnsi="標楷體" w:hint="eastAsia"/>
                <w:u w:val="single"/>
              </w:rPr>
              <w:br/>
              <w:t>I.工作散漫，田間雜草叢生及病蟲害嚴重。</w:t>
            </w:r>
            <w:r w:rsidRPr="008215B8">
              <w:rPr>
                <w:rFonts w:ascii="標楷體" w:eastAsia="標楷體" w:hAnsi="標楷體" w:hint="eastAsia"/>
                <w:u w:val="single"/>
              </w:rPr>
              <w:br/>
              <w:t>II.不配合本市新五農政策、青年加農、食農教育等農業推廣政策。</w:t>
            </w:r>
          </w:p>
          <w:p w14:paraId="36A8D3FF" w14:textId="5343A313" w:rsidR="00836CD6" w:rsidRPr="008215B8" w:rsidRDefault="00836CD6" w:rsidP="008215B8">
            <w:pPr>
              <w:pStyle w:val="af"/>
              <w:numPr>
                <w:ilvl w:val="1"/>
                <w:numId w:val="13"/>
              </w:numPr>
              <w:snapToGrid w:val="0"/>
              <w:ind w:leftChars="0"/>
              <w:jc w:val="both"/>
              <w:rPr>
                <w:rFonts w:ascii="標楷體" w:eastAsia="標楷體" w:hAnsi="標楷體"/>
              </w:rPr>
            </w:pPr>
            <w:r w:rsidRPr="008215B8">
              <w:rPr>
                <w:rFonts w:ascii="標楷體" w:eastAsia="標楷體" w:hAnsi="標楷體" w:hint="eastAsia"/>
                <w:u w:val="single"/>
              </w:rPr>
              <w:t>經農業局考核工作表現優異，具有優良事蹟，農業局得給予適當資材補助，以玆鼓勵；經考核其績效丙等二次以上(含二次)，農業局得終止其合約，使用者不得向農業局要求任何補償。</w:t>
            </w:r>
          </w:p>
        </w:tc>
        <w:tc>
          <w:tcPr>
            <w:tcW w:w="1667" w:type="pct"/>
          </w:tcPr>
          <w:p w14:paraId="5C399FFB" w14:textId="64960193" w:rsidR="00836CD6" w:rsidRPr="00BB733E" w:rsidRDefault="00836CD6" w:rsidP="008215B8">
            <w:pPr>
              <w:snapToGrid w:val="0"/>
              <w:jc w:val="both"/>
              <w:rPr>
                <w:rFonts w:ascii="標楷體" w:eastAsia="標楷體" w:hAnsi="標楷體"/>
              </w:rPr>
            </w:pPr>
            <w:r w:rsidRPr="00BB733E">
              <w:rPr>
                <w:rFonts w:ascii="標楷體" w:eastAsia="標楷體" w:hAnsi="標楷體" w:hint="eastAsia"/>
              </w:rPr>
              <w:lastRenderedPageBreak/>
              <w:t>本局已於</w:t>
            </w:r>
            <w:r w:rsidR="008215B8">
              <w:rPr>
                <w:rFonts w:ascii="標楷體" w:eastAsia="標楷體" w:hAnsi="標楷體" w:hint="eastAsia"/>
              </w:rPr>
              <w:t>一百零七</w:t>
            </w:r>
            <w:r w:rsidRPr="00BB733E">
              <w:rPr>
                <w:rFonts w:ascii="標楷體" w:eastAsia="標楷體" w:hAnsi="標楷體" w:hint="eastAsia"/>
              </w:rPr>
              <w:t>年</w:t>
            </w:r>
            <w:r w:rsidR="008215B8">
              <w:rPr>
                <w:rFonts w:ascii="標楷體" w:eastAsia="標楷體" w:hAnsi="標楷體" w:hint="eastAsia"/>
              </w:rPr>
              <w:t>一</w:t>
            </w:r>
            <w:r w:rsidRPr="00BB733E">
              <w:rPr>
                <w:rFonts w:ascii="標楷體" w:eastAsia="標楷體" w:hAnsi="標楷體" w:hint="eastAsia"/>
              </w:rPr>
              <w:t>月</w:t>
            </w:r>
            <w:r w:rsidR="008215B8">
              <w:rPr>
                <w:rFonts w:ascii="標楷體" w:eastAsia="標楷體" w:hAnsi="標楷體" w:hint="eastAsia"/>
              </w:rPr>
              <w:t>十五</w:t>
            </w:r>
            <w:r w:rsidRPr="00BB733E">
              <w:rPr>
                <w:rFonts w:ascii="標楷體" w:eastAsia="標楷體" w:hAnsi="標楷體" w:hint="eastAsia"/>
              </w:rPr>
              <w:t>日以中市農作字第</w:t>
            </w:r>
            <w:r w:rsidR="008215B8">
              <w:rPr>
                <w:rFonts w:ascii="標楷體" w:eastAsia="標楷體" w:hAnsi="標楷體" w:hint="eastAsia"/>
              </w:rPr>
              <w:t>一〇七〇〇〇一八五九</w:t>
            </w:r>
            <w:r w:rsidRPr="00BB733E">
              <w:rPr>
                <w:rFonts w:ascii="標楷體" w:eastAsia="標楷體" w:hAnsi="標楷體" w:hint="eastAsia"/>
              </w:rPr>
              <w:t>號函訂定考核機制（含附件），</w:t>
            </w:r>
            <w:r>
              <w:rPr>
                <w:rFonts w:ascii="標楷體" w:eastAsia="標楷體" w:hAnsi="標楷體" w:hint="eastAsia"/>
              </w:rPr>
              <w:t>建議將</w:t>
            </w:r>
            <w:r w:rsidRPr="00BB733E">
              <w:rPr>
                <w:rFonts w:ascii="標楷體" w:eastAsia="標楷體" w:hAnsi="標楷體" w:hint="eastAsia"/>
              </w:rPr>
              <w:t>本要點考核機制評分內文刪除，否則容易與另訂之考核機制競合及混淆。</w:t>
            </w:r>
          </w:p>
        </w:tc>
      </w:tr>
      <w:tr w:rsidR="00836CD6" w:rsidRPr="00B842CC" w14:paraId="3DB3B622" w14:textId="77777777" w:rsidTr="008215B8">
        <w:trPr>
          <w:jc w:val="center"/>
        </w:trPr>
        <w:tc>
          <w:tcPr>
            <w:tcW w:w="1666" w:type="pct"/>
          </w:tcPr>
          <w:p w14:paraId="23C51077" w14:textId="75CFAB79" w:rsidR="00836CD6" w:rsidRPr="008215B8" w:rsidRDefault="00836CD6" w:rsidP="008215B8">
            <w:pPr>
              <w:pStyle w:val="af"/>
              <w:numPr>
                <w:ilvl w:val="0"/>
                <w:numId w:val="25"/>
              </w:numPr>
              <w:snapToGrid w:val="0"/>
              <w:ind w:leftChars="0"/>
              <w:jc w:val="both"/>
              <w:rPr>
                <w:rFonts w:ascii="標楷體" w:eastAsia="標楷體" w:hAnsi="標楷體"/>
              </w:rPr>
            </w:pPr>
            <w:r w:rsidRPr="008215B8">
              <w:rPr>
                <w:rFonts w:ascii="標楷體" w:eastAsia="標楷體" w:hAnsi="標楷體" w:hint="eastAsia"/>
              </w:rPr>
              <w:t>使用者有下列情形</w:t>
            </w:r>
            <w:r w:rsidRPr="008215B8">
              <w:rPr>
                <w:rFonts w:ascii="標楷體" w:eastAsia="標楷體" w:hAnsi="標楷體" w:hint="eastAsia"/>
                <w:u w:val="single"/>
              </w:rPr>
              <w:t>之一</w:t>
            </w:r>
            <w:r w:rsidRPr="008215B8">
              <w:rPr>
                <w:rFonts w:ascii="標楷體" w:eastAsia="標楷體" w:hAnsi="標楷體" w:hint="eastAsia"/>
              </w:rPr>
              <w:t>者，農業局得終止契約收回土地，使用者不得異議，亦不得向農業局要求任何補償</w:t>
            </w:r>
            <w:r w:rsidRPr="008215B8">
              <w:rPr>
                <w:rFonts w:ascii="標楷體" w:eastAsia="標楷體" w:hAnsi="標楷體" w:hint="eastAsia"/>
                <w:u w:val="single"/>
              </w:rPr>
              <w:t>及退還履約保證金</w:t>
            </w:r>
            <w:r w:rsidRPr="008215B8">
              <w:rPr>
                <w:rFonts w:ascii="標楷體" w:eastAsia="標楷體" w:hAnsi="標楷體" w:hint="eastAsia"/>
              </w:rPr>
              <w:t>：</w:t>
            </w:r>
          </w:p>
          <w:p w14:paraId="23604A29" w14:textId="7AC8F2EB" w:rsidR="00836CD6" w:rsidRPr="008215B8" w:rsidRDefault="00836CD6" w:rsidP="008215B8">
            <w:pPr>
              <w:pStyle w:val="af"/>
              <w:numPr>
                <w:ilvl w:val="0"/>
                <w:numId w:val="34"/>
              </w:numPr>
              <w:snapToGrid w:val="0"/>
              <w:ind w:leftChars="0"/>
              <w:jc w:val="both"/>
              <w:rPr>
                <w:rFonts w:ascii="標楷體" w:eastAsia="標楷體" w:hAnsi="標楷體"/>
              </w:rPr>
            </w:pPr>
            <w:r w:rsidRPr="008215B8">
              <w:rPr>
                <w:rFonts w:ascii="標楷體" w:eastAsia="標楷體" w:hAnsi="標楷體" w:hint="eastAsia"/>
              </w:rPr>
              <w:t>未依規從事有機農作物栽培。</w:t>
            </w:r>
          </w:p>
          <w:p w14:paraId="57A16D84" w14:textId="71191A90" w:rsidR="00836CD6" w:rsidRPr="008215B8" w:rsidRDefault="00836CD6" w:rsidP="008215B8">
            <w:pPr>
              <w:pStyle w:val="af"/>
              <w:numPr>
                <w:ilvl w:val="0"/>
                <w:numId w:val="34"/>
              </w:numPr>
              <w:snapToGrid w:val="0"/>
              <w:ind w:leftChars="0"/>
              <w:jc w:val="both"/>
              <w:rPr>
                <w:rFonts w:ascii="標楷體" w:eastAsia="標楷體" w:hAnsi="標楷體"/>
              </w:rPr>
            </w:pPr>
            <w:r w:rsidRPr="008215B8">
              <w:rPr>
                <w:rFonts w:ascii="標楷體" w:eastAsia="標楷體" w:hAnsi="標楷體" w:hint="eastAsia"/>
              </w:rPr>
              <w:t>政府實施國家政策或因開發利用或依法變更使用。</w:t>
            </w:r>
          </w:p>
          <w:p w14:paraId="27134282" w14:textId="50E6866D" w:rsidR="00836CD6" w:rsidRPr="008215B8" w:rsidRDefault="00836CD6" w:rsidP="008215B8">
            <w:pPr>
              <w:pStyle w:val="af"/>
              <w:numPr>
                <w:ilvl w:val="0"/>
                <w:numId w:val="34"/>
              </w:numPr>
              <w:snapToGrid w:val="0"/>
              <w:ind w:leftChars="0"/>
              <w:jc w:val="both"/>
              <w:rPr>
                <w:rFonts w:ascii="標楷體" w:eastAsia="標楷體" w:hAnsi="標楷體"/>
              </w:rPr>
            </w:pPr>
            <w:r w:rsidRPr="008215B8">
              <w:rPr>
                <w:rFonts w:ascii="標楷體" w:eastAsia="標楷體" w:hAnsi="標楷體" w:hint="eastAsia"/>
              </w:rPr>
              <w:t>依其他法令規定得予終止契約。</w:t>
            </w:r>
          </w:p>
          <w:p w14:paraId="6BF975F0" w14:textId="3AA93133" w:rsidR="00836CD6" w:rsidRPr="008215B8" w:rsidRDefault="00836CD6" w:rsidP="008215B8">
            <w:pPr>
              <w:pStyle w:val="af"/>
              <w:numPr>
                <w:ilvl w:val="0"/>
                <w:numId w:val="34"/>
              </w:numPr>
              <w:snapToGrid w:val="0"/>
              <w:ind w:leftChars="0"/>
              <w:jc w:val="both"/>
              <w:rPr>
                <w:rFonts w:ascii="標楷體" w:eastAsia="標楷體" w:hAnsi="標楷體"/>
              </w:rPr>
            </w:pPr>
            <w:r w:rsidRPr="008215B8">
              <w:rPr>
                <w:rFonts w:ascii="標楷體" w:eastAsia="標楷體" w:hAnsi="標楷體" w:hint="eastAsia"/>
              </w:rPr>
              <w:t>田間採樣抽檢農作</w:t>
            </w:r>
            <w:r w:rsidRPr="008215B8">
              <w:rPr>
                <w:rFonts w:ascii="標楷體" w:eastAsia="標楷體" w:hAnsi="標楷體" w:hint="eastAsia"/>
              </w:rPr>
              <w:lastRenderedPageBreak/>
              <w:t>物農藥殘留檢驗不合格，經使用</w:t>
            </w:r>
            <w:r w:rsidRPr="008215B8">
              <w:rPr>
                <w:rFonts w:ascii="標楷體" w:eastAsia="標楷體" w:hAnsi="標楷體" w:hint="eastAsia"/>
                <w:u w:val="single"/>
              </w:rPr>
              <w:t>者</w:t>
            </w:r>
            <w:r w:rsidRPr="008215B8">
              <w:rPr>
                <w:rFonts w:ascii="標楷體" w:eastAsia="標楷體" w:hAnsi="標楷體" w:hint="eastAsia"/>
              </w:rPr>
              <w:t>申請複驗後仍不合格，且經訪談調查其原因係可歸責於</w:t>
            </w:r>
            <w:r w:rsidRPr="008215B8">
              <w:rPr>
                <w:rFonts w:ascii="標楷體" w:eastAsia="標楷體" w:hAnsi="標楷體" w:hint="eastAsia"/>
                <w:u w:val="single"/>
              </w:rPr>
              <w:t>使用者</w:t>
            </w:r>
            <w:r w:rsidRPr="008215B8">
              <w:rPr>
                <w:rFonts w:ascii="標楷體" w:eastAsia="標楷體" w:hAnsi="標楷體" w:hint="eastAsia"/>
              </w:rPr>
              <w:t>之事由者，另其若影響本栽培區土地利用及農作物生產，</w:t>
            </w:r>
            <w:r w:rsidRPr="008215B8">
              <w:rPr>
                <w:rFonts w:ascii="標楷體" w:eastAsia="標楷體" w:hAnsi="標楷體" w:hint="eastAsia"/>
                <w:u w:val="single"/>
              </w:rPr>
              <w:t>使用者</w:t>
            </w:r>
            <w:r w:rsidRPr="008215B8">
              <w:rPr>
                <w:rFonts w:ascii="標楷體" w:eastAsia="標楷體" w:hAnsi="標楷體" w:hint="eastAsia"/>
              </w:rPr>
              <w:t>亦需負擔相關土地回復費用。</w:t>
            </w:r>
          </w:p>
          <w:p w14:paraId="4CE293CE" w14:textId="51853CA7" w:rsidR="00836CD6" w:rsidRPr="008215B8" w:rsidRDefault="00836CD6" w:rsidP="008215B8">
            <w:pPr>
              <w:pStyle w:val="af"/>
              <w:numPr>
                <w:ilvl w:val="0"/>
                <w:numId w:val="34"/>
              </w:numPr>
              <w:snapToGrid w:val="0"/>
              <w:ind w:leftChars="0"/>
              <w:jc w:val="both"/>
              <w:rPr>
                <w:rFonts w:ascii="標楷體" w:eastAsia="標楷體" w:hAnsi="標楷體"/>
              </w:rPr>
            </w:pPr>
            <w:r w:rsidRPr="008215B8">
              <w:rPr>
                <w:rFonts w:ascii="標楷體" w:eastAsia="標楷體" w:hAnsi="標楷體" w:hint="eastAsia"/>
              </w:rPr>
              <w:t>考核績效丙等二次</w:t>
            </w:r>
            <w:r w:rsidRPr="008215B8">
              <w:rPr>
                <w:rFonts w:ascii="標楷體" w:eastAsia="標楷體" w:hAnsi="標楷體" w:hint="eastAsia"/>
                <w:u w:val="single"/>
              </w:rPr>
              <w:t>（含）</w:t>
            </w:r>
            <w:r w:rsidRPr="008215B8">
              <w:rPr>
                <w:rFonts w:ascii="標楷體" w:eastAsia="標楷體" w:hAnsi="標楷體" w:hint="eastAsia"/>
              </w:rPr>
              <w:t>以上，將終止其</w:t>
            </w:r>
            <w:r w:rsidRPr="008215B8">
              <w:rPr>
                <w:rFonts w:ascii="標楷體" w:eastAsia="標楷體" w:hAnsi="標楷體" w:hint="eastAsia"/>
                <w:u w:val="single"/>
              </w:rPr>
              <w:t>契</w:t>
            </w:r>
            <w:r w:rsidRPr="008215B8">
              <w:rPr>
                <w:rFonts w:ascii="標楷體" w:eastAsia="標楷體" w:hAnsi="標楷體" w:hint="eastAsia"/>
              </w:rPr>
              <w:t>約。</w:t>
            </w:r>
          </w:p>
          <w:p w14:paraId="177B70A6" w14:textId="77777777" w:rsidR="00836CD6" w:rsidRPr="008215B8" w:rsidRDefault="00836CD6" w:rsidP="008215B8">
            <w:pPr>
              <w:pStyle w:val="af"/>
              <w:numPr>
                <w:ilvl w:val="0"/>
                <w:numId w:val="34"/>
              </w:numPr>
              <w:snapToGrid w:val="0"/>
              <w:ind w:leftChars="0"/>
              <w:jc w:val="both"/>
              <w:rPr>
                <w:rFonts w:ascii="標楷體" w:eastAsia="標楷體" w:hAnsi="標楷體"/>
              </w:rPr>
            </w:pPr>
            <w:r w:rsidRPr="008215B8">
              <w:rPr>
                <w:rFonts w:ascii="標楷體" w:eastAsia="標楷體" w:hAnsi="標楷體" w:hint="eastAsia"/>
              </w:rPr>
              <w:t>使用者私自將土地之部分或全部出租、轉借、轉讓他人或以其他方法供第三人使用。</w:t>
            </w:r>
          </w:p>
          <w:p w14:paraId="12F29DCF" w14:textId="788AEFC6" w:rsidR="00836CD6" w:rsidRPr="008215B8" w:rsidRDefault="00836CD6" w:rsidP="008215B8">
            <w:pPr>
              <w:pStyle w:val="af"/>
              <w:numPr>
                <w:ilvl w:val="0"/>
                <w:numId w:val="34"/>
              </w:numPr>
              <w:snapToGrid w:val="0"/>
              <w:ind w:leftChars="0"/>
              <w:jc w:val="both"/>
              <w:rPr>
                <w:rFonts w:ascii="標楷體" w:eastAsia="標楷體" w:hAnsi="標楷體"/>
              </w:rPr>
            </w:pPr>
            <w:r w:rsidRPr="008215B8">
              <w:rPr>
                <w:rFonts w:ascii="標楷體" w:eastAsia="標楷體" w:hAnsi="標楷體" w:hint="eastAsia"/>
              </w:rPr>
              <w:t>破壞本栽培區公共建設情節重大。</w:t>
            </w:r>
          </w:p>
          <w:p w14:paraId="719225D6" w14:textId="539DFB65" w:rsidR="00836CD6" w:rsidRPr="008215B8" w:rsidRDefault="00836CD6" w:rsidP="008215B8">
            <w:pPr>
              <w:pStyle w:val="af"/>
              <w:numPr>
                <w:ilvl w:val="0"/>
                <w:numId w:val="34"/>
              </w:numPr>
              <w:snapToGrid w:val="0"/>
              <w:ind w:leftChars="0"/>
              <w:jc w:val="both"/>
              <w:rPr>
                <w:rFonts w:ascii="標楷體" w:eastAsia="標楷體" w:hAnsi="標楷體"/>
              </w:rPr>
            </w:pPr>
            <w:r w:rsidRPr="008215B8">
              <w:rPr>
                <w:rFonts w:ascii="標楷體" w:eastAsia="標楷體" w:hAnsi="標楷體" w:hint="eastAsia"/>
              </w:rPr>
              <w:t>使用者違反相關法令規定改變地形、地貌或挖取土石、堆置土方。</w:t>
            </w:r>
          </w:p>
          <w:p w14:paraId="2BFE059F" w14:textId="77777777" w:rsidR="00836CD6" w:rsidRPr="008215B8" w:rsidRDefault="00836CD6" w:rsidP="008215B8">
            <w:pPr>
              <w:pStyle w:val="af"/>
              <w:numPr>
                <w:ilvl w:val="0"/>
                <w:numId w:val="34"/>
              </w:numPr>
              <w:snapToGrid w:val="0"/>
              <w:ind w:leftChars="0"/>
              <w:jc w:val="both"/>
              <w:rPr>
                <w:rFonts w:ascii="標楷體" w:eastAsia="標楷體" w:hAnsi="標楷體"/>
              </w:rPr>
            </w:pPr>
            <w:r w:rsidRPr="008215B8">
              <w:rPr>
                <w:rFonts w:ascii="標楷體" w:eastAsia="標楷體" w:hAnsi="標楷體" w:hint="eastAsia"/>
              </w:rPr>
              <w:t>經農業局查證，連續二個月以上未有農作物產出或土地未栽種農作物者，除不可抗力因素或特殊情形外。</w:t>
            </w:r>
          </w:p>
          <w:p w14:paraId="647BD8ED" w14:textId="77777777" w:rsidR="00836CD6" w:rsidRPr="008215B8" w:rsidRDefault="00836CD6" w:rsidP="008215B8">
            <w:pPr>
              <w:pStyle w:val="af"/>
              <w:numPr>
                <w:ilvl w:val="0"/>
                <w:numId w:val="34"/>
              </w:numPr>
              <w:snapToGrid w:val="0"/>
              <w:ind w:leftChars="0"/>
              <w:jc w:val="both"/>
              <w:rPr>
                <w:rFonts w:ascii="標楷體" w:eastAsia="標楷體" w:hAnsi="標楷體"/>
              </w:rPr>
            </w:pPr>
            <w:r w:rsidRPr="008215B8">
              <w:rPr>
                <w:rFonts w:ascii="標楷體" w:eastAsia="標楷體" w:hAnsi="標楷體" w:hint="eastAsia"/>
              </w:rPr>
              <w:t>未經農業局允許興建農業設施容許使用或簡易非固定基礎建物。</w:t>
            </w:r>
          </w:p>
          <w:p w14:paraId="3F812F69" w14:textId="2DA78891" w:rsidR="00836CD6" w:rsidRPr="008215B8" w:rsidRDefault="00836CD6" w:rsidP="008215B8">
            <w:pPr>
              <w:pStyle w:val="af"/>
              <w:numPr>
                <w:ilvl w:val="0"/>
                <w:numId w:val="34"/>
              </w:numPr>
              <w:snapToGrid w:val="0"/>
              <w:ind w:leftChars="0" w:hanging="521"/>
              <w:jc w:val="both"/>
              <w:rPr>
                <w:rFonts w:ascii="標楷體" w:eastAsia="標楷體" w:hAnsi="標楷體"/>
              </w:rPr>
            </w:pPr>
            <w:r w:rsidRPr="008215B8">
              <w:rPr>
                <w:rFonts w:ascii="標楷體" w:eastAsia="標楷體" w:hAnsi="標楷體" w:hint="eastAsia"/>
              </w:rPr>
              <w:t>未經農業局同意，私自在本栽培區有販售相關農業資材行為。</w:t>
            </w:r>
          </w:p>
          <w:p w14:paraId="217789C4" w14:textId="77777777" w:rsidR="008215B8" w:rsidRDefault="00836CD6" w:rsidP="008215B8">
            <w:pPr>
              <w:pStyle w:val="af"/>
              <w:numPr>
                <w:ilvl w:val="0"/>
                <w:numId w:val="34"/>
              </w:numPr>
              <w:snapToGrid w:val="0"/>
              <w:ind w:leftChars="0" w:left="1418" w:hanging="709"/>
              <w:jc w:val="both"/>
              <w:rPr>
                <w:rFonts w:ascii="標楷體" w:eastAsia="標楷體" w:hAnsi="標楷體"/>
              </w:rPr>
            </w:pPr>
            <w:r w:rsidRPr="008215B8">
              <w:rPr>
                <w:rFonts w:ascii="標楷體" w:eastAsia="標楷體" w:hAnsi="標楷體" w:hint="eastAsia"/>
              </w:rPr>
              <w:t>其他違反本要點規定，情節重大。</w:t>
            </w:r>
          </w:p>
          <w:p w14:paraId="0ED8E7EA" w14:textId="01ECF7D4" w:rsidR="00836CD6" w:rsidRPr="008215B8" w:rsidRDefault="00836CD6" w:rsidP="008215B8">
            <w:pPr>
              <w:snapToGrid w:val="0"/>
              <w:ind w:left="709"/>
              <w:jc w:val="both"/>
              <w:rPr>
                <w:rFonts w:ascii="標楷體" w:eastAsia="標楷體" w:hAnsi="標楷體"/>
              </w:rPr>
            </w:pPr>
            <w:r w:rsidRPr="008215B8">
              <w:rPr>
                <w:rFonts w:ascii="標楷體" w:eastAsia="標楷體" w:hAnsi="標楷體" w:hint="eastAsia"/>
              </w:rPr>
              <w:t>若有違反上述規定，或其他重大情節足以影響土地使用致農業局受有損害者，並應負賠償責任。</w:t>
            </w:r>
          </w:p>
        </w:tc>
        <w:tc>
          <w:tcPr>
            <w:tcW w:w="1667" w:type="pct"/>
          </w:tcPr>
          <w:p w14:paraId="12FCA645" w14:textId="285E4D5B" w:rsidR="00836CD6" w:rsidRPr="008215B8" w:rsidRDefault="00836CD6" w:rsidP="008215B8">
            <w:pPr>
              <w:pStyle w:val="af"/>
              <w:numPr>
                <w:ilvl w:val="0"/>
                <w:numId w:val="26"/>
              </w:numPr>
              <w:snapToGrid w:val="0"/>
              <w:ind w:leftChars="0"/>
              <w:jc w:val="both"/>
              <w:rPr>
                <w:rFonts w:ascii="標楷體" w:eastAsia="標楷體" w:hAnsi="標楷體"/>
              </w:rPr>
            </w:pPr>
            <w:r w:rsidRPr="008215B8">
              <w:rPr>
                <w:rFonts w:ascii="標楷體" w:eastAsia="標楷體" w:hAnsi="標楷體" w:hint="eastAsia"/>
              </w:rPr>
              <w:lastRenderedPageBreak/>
              <w:t>使用者有下列情形者，農業局得終止契約收回土地，使用者不得異議，亦不得向農業局要求任何補償：</w:t>
            </w:r>
          </w:p>
          <w:p w14:paraId="51771427" w14:textId="052189E9" w:rsidR="00836CD6" w:rsidRPr="008215B8" w:rsidRDefault="00836CD6" w:rsidP="008215B8">
            <w:pPr>
              <w:pStyle w:val="af"/>
              <w:numPr>
                <w:ilvl w:val="0"/>
                <w:numId w:val="23"/>
              </w:numPr>
              <w:snapToGrid w:val="0"/>
              <w:ind w:leftChars="0"/>
              <w:jc w:val="both"/>
              <w:rPr>
                <w:rFonts w:ascii="標楷體" w:eastAsia="標楷體" w:hAnsi="標楷體"/>
              </w:rPr>
            </w:pPr>
            <w:r w:rsidRPr="008215B8">
              <w:rPr>
                <w:rFonts w:ascii="標楷體" w:eastAsia="標楷體" w:hAnsi="標楷體" w:hint="eastAsia"/>
              </w:rPr>
              <w:t>未依規從事有機農作物栽培</w:t>
            </w:r>
            <w:r w:rsidRPr="008215B8">
              <w:rPr>
                <w:rFonts w:ascii="標楷體" w:eastAsia="標楷體" w:hAnsi="標楷體" w:hint="eastAsia"/>
                <w:u w:val="single"/>
              </w:rPr>
              <w:t>者</w:t>
            </w:r>
            <w:r w:rsidRPr="008215B8">
              <w:rPr>
                <w:rFonts w:ascii="標楷體" w:eastAsia="標楷體" w:hAnsi="標楷體" w:hint="eastAsia"/>
              </w:rPr>
              <w:t>。</w:t>
            </w:r>
          </w:p>
          <w:p w14:paraId="78E2DA2D" w14:textId="77777777" w:rsidR="00836CD6" w:rsidRPr="008215B8" w:rsidRDefault="00836CD6" w:rsidP="008215B8">
            <w:pPr>
              <w:pStyle w:val="af"/>
              <w:numPr>
                <w:ilvl w:val="0"/>
                <w:numId w:val="23"/>
              </w:numPr>
              <w:snapToGrid w:val="0"/>
              <w:ind w:leftChars="0"/>
              <w:jc w:val="both"/>
              <w:rPr>
                <w:rFonts w:ascii="標楷體" w:eastAsia="標楷體" w:hAnsi="標楷體"/>
              </w:rPr>
            </w:pPr>
            <w:r w:rsidRPr="008215B8">
              <w:rPr>
                <w:rFonts w:ascii="標楷體" w:eastAsia="標楷體" w:hAnsi="標楷體" w:hint="eastAsia"/>
              </w:rPr>
              <w:t>政府實施國家政策或因開發利用或依法變更使用</w:t>
            </w:r>
            <w:r w:rsidRPr="008215B8">
              <w:rPr>
                <w:rFonts w:ascii="標楷體" w:eastAsia="標楷體" w:hAnsi="標楷體" w:hint="eastAsia"/>
                <w:u w:val="single"/>
              </w:rPr>
              <w:t>時</w:t>
            </w:r>
            <w:r w:rsidRPr="008215B8">
              <w:rPr>
                <w:rFonts w:ascii="標楷體" w:eastAsia="標楷體" w:hAnsi="標楷體" w:hint="eastAsia"/>
              </w:rPr>
              <w:t>。</w:t>
            </w:r>
          </w:p>
          <w:p w14:paraId="6069388E" w14:textId="77777777" w:rsidR="00836CD6" w:rsidRPr="008215B8" w:rsidRDefault="00836CD6" w:rsidP="008215B8">
            <w:pPr>
              <w:pStyle w:val="af"/>
              <w:numPr>
                <w:ilvl w:val="0"/>
                <w:numId w:val="23"/>
              </w:numPr>
              <w:snapToGrid w:val="0"/>
              <w:ind w:leftChars="0"/>
              <w:jc w:val="both"/>
              <w:rPr>
                <w:rFonts w:ascii="標楷體" w:eastAsia="標楷體" w:hAnsi="標楷體"/>
              </w:rPr>
            </w:pPr>
            <w:r w:rsidRPr="008215B8">
              <w:rPr>
                <w:rFonts w:ascii="標楷體" w:eastAsia="標楷體" w:hAnsi="標楷體" w:hint="eastAsia"/>
              </w:rPr>
              <w:t>依其他法令規定得予終止契約</w:t>
            </w:r>
            <w:r w:rsidRPr="008215B8">
              <w:rPr>
                <w:rFonts w:ascii="標楷體" w:eastAsia="標楷體" w:hAnsi="標楷體" w:hint="eastAsia"/>
                <w:u w:val="single"/>
              </w:rPr>
              <w:t>時</w:t>
            </w:r>
            <w:r w:rsidRPr="008215B8">
              <w:rPr>
                <w:rFonts w:ascii="標楷體" w:eastAsia="標楷體" w:hAnsi="標楷體" w:hint="eastAsia"/>
              </w:rPr>
              <w:t>。</w:t>
            </w:r>
          </w:p>
          <w:p w14:paraId="6DA1076C" w14:textId="77777777" w:rsidR="00836CD6" w:rsidRPr="008215B8" w:rsidRDefault="00836CD6" w:rsidP="008215B8">
            <w:pPr>
              <w:pStyle w:val="af"/>
              <w:numPr>
                <w:ilvl w:val="0"/>
                <w:numId w:val="23"/>
              </w:numPr>
              <w:snapToGrid w:val="0"/>
              <w:ind w:leftChars="0"/>
              <w:jc w:val="both"/>
              <w:rPr>
                <w:rFonts w:ascii="標楷體" w:eastAsia="標楷體" w:hAnsi="標楷體"/>
              </w:rPr>
            </w:pPr>
            <w:r w:rsidRPr="008215B8">
              <w:rPr>
                <w:rFonts w:ascii="標楷體" w:eastAsia="標楷體" w:hAnsi="標楷體" w:hint="eastAsia"/>
              </w:rPr>
              <w:t>田間採樣抽檢農作物農藥殘留檢驗不</w:t>
            </w:r>
            <w:r w:rsidRPr="008215B8">
              <w:rPr>
                <w:rFonts w:ascii="標楷體" w:eastAsia="標楷體" w:hAnsi="標楷體" w:hint="eastAsia"/>
              </w:rPr>
              <w:lastRenderedPageBreak/>
              <w:t>合格，經使用</w:t>
            </w:r>
            <w:r w:rsidRPr="008215B8">
              <w:rPr>
                <w:rFonts w:ascii="標楷體" w:eastAsia="標楷體" w:hAnsi="標楷體" w:hint="eastAsia"/>
                <w:u w:val="single"/>
              </w:rPr>
              <w:t>人</w:t>
            </w:r>
            <w:r w:rsidRPr="008215B8">
              <w:rPr>
                <w:rFonts w:ascii="標楷體" w:eastAsia="標楷體" w:hAnsi="標楷體" w:hint="eastAsia"/>
              </w:rPr>
              <w:t>申請複驗後仍不合格，且經訪談調查其原因係可歸責於</w:t>
            </w:r>
            <w:r w:rsidRPr="008215B8">
              <w:rPr>
                <w:rFonts w:ascii="標楷體" w:eastAsia="標楷體" w:hAnsi="標楷體" w:hint="eastAsia"/>
                <w:u w:val="single"/>
              </w:rPr>
              <w:t>乙方</w:t>
            </w:r>
            <w:r w:rsidRPr="008215B8">
              <w:rPr>
                <w:rFonts w:ascii="標楷體" w:eastAsia="標楷體" w:hAnsi="標楷體" w:hint="eastAsia"/>
              </w:rPr>
              <w:t>之事由者，另其若影響本栽培區土地利用及農作物生產，</w:t>
            </w:r>
            <w:r w:rsidRPr="008215B8">
              <w:rPr>
                <w:rFonts w:ascii="標楷體" w:eastAsia="標楷體" w:hAnsi="標楷體" w:hint="eastAsia"/>
                <w:u w:val="single"/>
              </w:rPr>
              <w:t>乙方</w:t>
            </w:r>
            <w:r w:rsidRPr="008215B8">
              <w:rPr>
                <w:rFonts w:ascii="標楷體" w:eastAsia="標楷體" w:hAnsi="標楷體" w:hint="eastAsia"/>
              </w:rPr>
              <w:t>亦需負擔相關土地回復費用。</w:t>
            </w:r>
          </w:p>
          <w:p w14:paraId="6BFE7253" w14:textId="77777777" w:rsidR="00836CD6" w:rsidRPr="008215B8" w:rsidRDefault="00836CD6" w:rsidP="008215B8">
            <w:pPr>
              <w:pStyle w:val="af"/>
              <w:numPr>
                <w:ilvl w:val="0"/>
                <w:numId w:val="23"/>
              </w:numPr>
              <w:snapToGrid w:val="0"/>
              <w:ind w:leftChars="0"/>
              <w:jc w:val="both"/>
              <w:rPr>
                <w:rFonts w:ascii="標楷體" w:eastAsia="標楷體" w:hAnsi="標楷體"/>
              </w:rPr>
            </w:pPr>
            <w:r w:rsidRPr="008215B8">
              <w:rPr>
                <w:rFonts w:ascii="標楷體" w:eastAsia="標楷體" w:hAnsi="標楷體" w:hint="eastAsia"/>
              </w:rPr>
              <w:t>考核績效丙等二次以上</w:t>
            </w:r>
            <w:r w:rsidRPr="008215B8">
              <w:rPr>
                <w:rFonts w:ascii="標楷體" w:eastAsia="標楷體" w:hAnsi="標楷體" w:hint="eastAsia"/>
                <w:u w:val="single"/>
              </w:rPr>
              <w:t>(含二次)</w:t>
            </w:r>
            <w:r w:rsidRPr="008215B8">
              <w:rPr>
                <w:rFonts w:ascii="標楷體" w:eastAsia="標楷體" w:hAnsi="標楷體" w:hint="eastAsia"/>
              </w:rPr>
              <w:t>，將終止其</w:t>
            </w:r>
            <w:r w:rsidRPr="008215B8">
              <w:rPr>
                <w:rFonts w:ascii="標楷體" w:eastAsia="標楷體" w:hAnsi="標楷體" w:hint="eastAsia"/>
                <w:u w:val="single"/>
              </w:rPr>
              <w:t>合</w:t>
            </w:r>
            <w:r w:rsidRPr="008215B8">
              <w:rPr>
                <w:rFonts w:ascii="標楷體" w:eastAsia="標楷體" w:hAnsi="標楷體" w:hint="eastAsia"/>
              </w:rPr>
              <w:t>約。</w:t>
            </w:r>
          </w:p>
          <w:p w14:paraId="160C1046" w14:textId="77777777" w:rsidR="00836CD6" w:rsidRPr="008215B8" w:rsidRDefault="00836CD6" w:rsidP="008215B8">
            <w:pPr>
              <w:pStyle w:val="af"/>
              <w:numPr>
                <w:ilvl w:val="0"/>
                <w:numId w:val="23"/>
              </w:numPr>
              <w:snapToGrid w:val="0"/>
              <w:ind w:leftChars="0"/>
              <w:jc w:val="both"/>
              <w:rPr>
                <w:rFonts w:ascii="標楷體" w:eastAsia="標楷體" w:hAnsi="標楷體"/>
              </w:rPr>
            </w:pPr>
            <w:r w:rsidRPr="008215B8">
              <w:rPr>
                <w:rFonts w:ascii="標楷體" w:eastAsia="標楷體" w:hAnsi="標楷體" w:hint="eastAsia"/>
              </w:rPr>
              <w:t>使用者私自將土地之部分或全部出租、轉借、轉讓他人或以其他方法供第三人使用。</w:t>
            </w:r>
          </w:p>
          <w:p w14:paraId="61C642EC" w14:textId="77777777" w:rsidR="00836CD6" w:rsidRPr="008215B8" w:rsidRDefault="00836CD6" w:rsidP="008215B8">
            <w:pPr>
              <w:pStyle w:val="af"/>
              <w:numPr>
                <w:ilvl w:val="0"/>
                <w:numId w:val="23"/>
              </w:numPr>
              <w:snapToGrid w:val="0"/>
              <w:ind w:leftChars="0"/>
              <w:jc w:val="both"/>
              <w:rPr>
                <w:rFonts w:ascii="標楷體" w:eastAsia="標楷體" w:hAnsi="標楷體"/>
              </w:rPr>
            </w:pPr>
            <w:r w:rsidRPr="008215B8">
              <w:rPr>
                <w:rFonts w:ascii="標楷體" w:eastAsia="標楷體" w:hAnsi="標楷體" w:hint="eastAsia"/>
              </w:rPr>
              <w:t>破壞本栽培區公共建設情節重大</w:t>
            </w:r>
            <w:r w:rsidRPr="008215B8">
              <w:rPr>
                <w:rFonts w:ascii="標楷體" w:eastAsia="標楷體" w:hAnsi="標楷體" w:hint="eastAsia"/>
                <w:u w:val="single"/>
              </w:rPr>
              <w:t>者</w:t>
            </w:r>
            <w:r w:rsidRPr="008215B8">
              <w:rPr>
                <w:rFonts w:ascii="標楷體" w:eastAsia="標楷體" w:hAnsi="標楷體" w:hint="eastAsia"/>
              </w:rPr>
              <w:t>。</w:t>
            </w:r>
          </w:p>
          <w:p w14:paraId="71412B56" w14:textId="77777777" w:rsidR="00836CD6" w:rsidRPr="008215B8" w:rsidRDefault="00836CD6" w:rsidP="008215B8">
            <w:pPr>
              <w:pStyle w:val="af"/>
              <w:numPr>
                <w:ilvl w:val="0"/>
                <w:numId w:val="23"/>
              </w:numPr>
              <w:snapToGrid w:val="0"/>
              <w:ind w:leftChars="0"/>
              <w:jc w:val="both"/>
              <w:rPr>
                <w:rFonts w:ascii="標楷體" w:eastAsia="標楷體" w:hAnsi="標楷體"/>
              </w:rPr>
            </w:pPr>
            <w:r w:rsidRPr="008215B8">
              <w:rPr>
                <w:rFonts w:ascii="標楷體" w:eastAsia="標楷體" w:hAnsi="標楷體" w:hint="eastAsia"/>
              </w:rPr>
              <w:t>使用者違反相關法令規定改變地形、地貌或挖取土石、堆置土方</w:t>
            </w:r>
            <w:r w:rsidRPr="008215B8">
              <w:rPr>
                <w:rFonts w:ascii="標楷體" w:eastAsia="標楷體" w:hAnsi="標楷體" w:hint="eastAsia"/>
                <w:u w:val="single"/>
              </w:rPr>
              <w:t>者</w:t>
            </w:r>
            <w:r w:rsidRPr="008215B8">
              <w:rPr>
                <w:rFonts w:ascii="標楷體" w:eastAsia="標楷體" w:hAnsi="標楷體" w:hint="eastAsia"/>
              </w:rPr>
              <w:t>。</w:t>
            </w:r>
          </w:p>
          <w:p w14:paraId="3C145DFD" w14:textId="77777777" w:rsidR="00836CD6" w:rsidRPr="008215B8" w:rsidRDefault="00836CD6" w:rsidP="008215B8">
            <w:pPr>
              <w:pStyle w:val="af"/>
              <w:numPr>
                <w:ilvl w:val="0"/>
                <w:numId w:val="23"/>
              </w:numPr>
              <w:snapToGrid w:val="0"/>
              <w:ind w:leftChars="0"/>
              <w:jc w:val="both"/>
              <w:rPr>
                <w:rFonts w:ascii="標楷體" w:eastAsia="標楷體" w:hAnsi="標楷體"/>
              </w:rPr>
            </w:pPr>
            <w:r w:rsidRPr="008215B8">
              <w:rPr>
                <w:rFonts w:ascii="標楷體" w:eastAsia="標楷體" w:hAnsi="標楷體" w:hint="eastAsia"/>
              </w:rPr>
              <w:t>經農業局查證，連續二個月以上未有農作物產出或土地未栽種農作物者，除不可抗力因素或特殊情形外。</w:t>
            </w:r>
          </w:p>
          <w:p w14:paraId="1F4EB8F4" w14:textId="77777777" w:rsidR="00836CD6" w:rsidRPr="008215B8" w:rsidRDefault="00836CD6" w:rsidP="008215B8">
            <w:pPr>
              <w:pStyle w:val="af"/>
              <w:numPr>
                <w:ilvl w:val="0"/>
                <w:numId w:val="23"/>
              </w:numPr>
              <w:snapToGrid w:val="0"/>
              <w:ind w:leftChars="0"/>
              <w:jc w:val="both"/>
              <w:rPr>
                <w:rFonts w:ascii="標楷體" w:eastAsia="標楷體" w:hAnsi="標楷體"/>
              </w:rPr>
            </w:pPr>
            <w:r w:rsidRPr="008215B8">
              <w:rPr>
                <w:rFonts w:ascii="標楷體" w:eastAsia="標楷體" w:hAnsi="標楷體" w:hint="eastAsia"/>
              </w:rPr>
              <w:t>未經農業局允許興建農業設施容許使用或簡易非固定基礎建物。</w:t>
            </w:r>
          </w:p>
          <w:p w14:paraId="642ABF21" w14:textId="77777777" w:rsidR="00836CD6" w:rsidRPr="008215B8" w:rsidRDefault="00836CD6" w:rsidP="008215B8">
            <w:pPr>
              <w:pStyle w:val="af"/>
              <w:numPr>
                <w:ilvl w:val="0"/>
                <w:numId w:val="23"/>
              </w:numPr>
              <w:snapToGrid w:val="0"/>
              <w:ind w:leftChars="0" w:hanging="624"/>
              <w:jc w:val="both"/>
              <w:rPr>
                <w:rFonts w:ascii="標楷體" w:eastAsia="標楷體" w:hAnsi="標楷體"/>
              </w:rPr>
            </w:pPr>
            <w:r w:rsidRPr="008215B8">
              <w:rPr>
                <w:rFonts w:ascii="標楷體" w:eastAsia="標楷體" w:hAnsi="標楷體" w:hint="eastAsia"/>
              </w:rPr>
              <w:t>未經農業局同意，私自在本栽培區有販售相關農業資材行為</w:t>
            </w:r>
            <w:r w:rsidRPr="008215B8">
              <w:rPr>
                <w:rFonts w:ascii="標楷體" w:eastAsia="標楷體" w:hAnsi="標楷體" w:hint="eastAsia"/>
                <w:u w:val="single"/>
              </w:rPr>
              <w:t>者</w:t>
            </w:r>
            <w:r w:rsidRPr="008215B8">
              <w:rPr>
                <w:rFonts w:ascii="標楷體" w:eastAsia="標楷體" w:hAnsi="標楷體" w:hint="eastAsia"/>
              </w:rPr>
              <w:t>。</w:t>
            </w:r>
          </w:p>
          <w:p w14:paraId="762CCF4E" w14:textId="77777777" w:rsidR="008215B8" w:rsidRDefault="00836CD6" w:rsidP="008215B8">
            <w:pPr>
              <w:pStyle w:val="af"/>
              <w:numPr>
                <w:ilvl w:val="0"/>
                <w:numId w:val="23"/>
              </w:numPr>
              <w:snapToGrid w:val="0"/>
              <w:ind w:leftChars="0" w:hanging="624"/>
              <w:jc w:val="both"/>
              <w:rPr>
                <w:rFonts w:ascii="標楷體" w:eastAsia="標楷體" w:hAnsi="標楷體"/>
              </w:rPr>
            </w:pPr>
            <w:r w:rsidRPr="008215B8">
              <w:rPr>
                <w:rFonts w:ascii="標楷體" w:eastAsia="標楷體" w:hAnsi="標楷體" w:hint="eastAsia"/>
              </w:rPr>
              <w:t>其他違反本要點規定，情節重大</w:t>
            </w:r>
            <w:r w:rsidRPr="008215B8">
              <w:rPr>
                <w:rFonts w:ascii="標楷體" w:eastAsia="標楷體" w:hAnsi="標楷體" w:hint="eastAsia"/>
                <w:u w:val="single"/>
              </w:rPr>
              <w:t>者</w:t>
            </w:r>
            <w:r w:rsidRPr="008215B8">
              <w:rPr>
                <w:rFonts w:ascii="標楷體" w:eastAsia="標楷體" w:hAnsi="標楷體" w:hint="eastAsia"/>
              </w:rPr>
              <w:t>。</w:t>
            </w:r>
          </w:p>
          <w:p w14:paraId="3245BDF2" w14:textId="3019CC29" w:rsidR="00836CD6" w:rsidRPr="008215B8" w:rsidRDefault="00836CD6" w:rsidP="008215B8">
            <w:pPr>
              <w:snapToGrid w:val="0"/>
              <w:ind w:left="606"/>
              <w:jc w:val="both"/>
              <w:rPr>
                <w:rFonts w:ascii="標楷體" w:eastAsia="標楷體" w:hAnsi="標楷體"/>
              </w:rPr>
            </w:pPr>
            <w:r w:rsidRPr="008215B8">
              <w:rPr>
                <w:rFonts w:ascii="標楷體" w:eastAsia="標楷體" w:hAnsi="標楷體" w:hint="eastAsia"/>
              </w:rPr>
              <w:t>若有違反上述規定，或其他重大情節足以影響土地使用致農業局受有損害者，並應負賠償責任。</w:t>
            </w:r>
          </w:p>
        </w:tc>
        <w:tc>
          <w:tcPr>
            <w:tcW w:w="1667" w:type="pct"/>
          </w:tcPr>
          <w:p w14:paraId="3FAC03C7" w14:textId="1EEA5CD3" w:rsidR="00836CD6" w:rsidRPr="002664C8" w:rsidRDefault="008215B8" w:rsidP="008215B8">
            <w:pPr>
              <w:pStyle w:val="af"/>
              <w:numPr>
                <w:ilvl w:val="0"/>
                <w:numId w:val="36"/>
              </w:numPr>
              <w:snapToGrid w:val="0"/>
              <w:ind w:leftChars="0"/>
              <w:jc w:val="both"/>
              <w:rPr>
                <w:rFonts w:ascii="標楷體" w:eastAsia="標楷體" w:hAnsi="標楷體" w:cs="新細明體"/>
              </w:rPr>
            </w:pPr>
            <w:r>
              <w:rPr>
                <w:rFonts w:ascii="標楷體" w:eastAsia="標楷體" w:hAnsi="標楷體" w:cs="新細明體" w:hint="eastAsia"/>
              </w:rPr>
              <w:lastRenderedPageBreak/>
              <w:t>部分文字修</w:t>
            </w:r>
            <w:r w:rsidR="00836CD6" w:rsidRPr="002664C8">
              <w:rPr>
                <w:rFonts w:ascii="標楷體" w:eastAsia="標楷體" w:hAnsi="標楷體" w:cs="新細明體" w:hint="eastAsia"/>
              </w:rPr>
              <w:t>正。</w:t>
            </w:r>
          </w:p>
          <w:p w14:paraId="3894C0C2" w14:textId="62AFFCC4" w:rsidR="00836CD6" w:rsidRPr="009C4176" w:rsidRDefault="00836CD6" w:rsidP="008215B8">
            <w:pPr>
              <w:pStyle w:val="af"/>
              <w:numPr>
                <w:ilvl w:val="0"/>
                <w:numId w:val="36"/>
              </w:numPr>
              <w:snapToGrid w:val="0"/>
              <w:ind w:leftChars="0"/>
              <w:jc w:val="both"/>
              <w:rPr>
                <w:rFonts w:ascii="標楷體" w:eastAsia="標楷體" w:hAnsi="標楷體"/>
              </w:rPr>
            </w:pPr>
            <w:r w:rsidRPr="002664C8">
              <w:rPr>
                <w:rFonts w:ascii="標楷體" w:eastAsia="標楷體" w:hAnsi="標楷體" w:cs="新細明體" w:hint="eastAsia"/>
              </w:rPr>
              <w:t>增加不得要求退還履約保證金之規定。</w:t>
            </w:r>
          </w:p>
        </w:tc>
      </w:tr>
      <w:tr w:rsidR="00836CD6" w:rsidRPr="00B842CC" w14:paraId="7946C92A" w14:textId="77777777" w:rsidTr="008215B8">
        <w:trPr>
          <w:jc w:val="center"/>
        </w:trPr>
        <w:tc>
          <w:tcPr>
            <w:tcW w:w="1666" w:type="pct"/>
          </w:tcPr>
          <w:p w14:paraId="325F0028" w14:textId="1DB40581" w:rsidR="00836CD6" w:rsidRPr="008215B8" w:rsidRDefault="00836CD6" w:rsidP="008215B8">
            <w:pPr>
              <w:pStyle w:val="af"/>
              <w:numPr>
                <w:ilvl w:val="0"/>
                <w:numId w:val="25"/>
              </w:numPr>
              <w:snapToGrid w:val="0"/>
              <w:ind w:leftChars="0"/>
              <w:jc w:val="both"/>
              <w:rPr>
                <w:rFonts w:ascii="標楷體" w:eastAsia="標楷體" w:hAnsi="標楷體"/>
              </w:rPr>
            </w:pPr>
            <w:r w:rsidRPr="008215B8">
              <w:rPr>
                <w:rFonts w:ascii="標楷體" w:eastAsia="標楷體" w:hAnsi="標楷體" w:hint="eastAsia"/>
              </w:rPr>
              <w:lastRenderedPageBreak/>
              <w:t>使用期間，土地及毗鄰之農、水路，使用者應盡善良管理人之注意義務，並做好空氣、土壤及地下水污染防治工作，且不得使用違反灌溉用水水質標準之受</w:t>
            </w:r>
            <w:r w:rsidRPr="008215B8">
              <w:rPr>
                <w:rFonts w:ascii="標楷體" w:eastAsia="標楷體" w:hAnsi="標楷體" w:hint="eastAsia"/>
                <w:u w:val="single"/>
              </w:rPr>
              <w:t>污</w:t>
            </w:r>
            <w:r w:rsidRPr="008215B8">
              <w:rPr>
                <w:rFonts w:ascii="標楷體" w:eastAsia="標楷體" w:hAnsi="標楷體" w:hint="eastAsia"/>
              </w:rPr>
              <w:t>染水源灌溉，並應安全使用符合規定之農藥及肥料等資材，若有發生污染情形，除了立即通報農業局，亦應依相關法令辦理，並負責繳交罰鍰。污染場址調查評估、應變措施（含移除及清除污染物等）及整治等一切費用，概由使用者負責。若造成任何損害，使用者應負完全賠償責任。</w:t>
            </w:r>
          </w:p>
        </w:tc>
        <w:tc>
          <w:tcPr>
            <w:tcW w:w="1667" w:type="pct"/>
          </w:tcPr>
          <w:p w14:paraId="0195D527" w14:textId="11F3EA1A" w:rsidR="00836CD6" w:rsidRPr="008215B8" w:rsidRDefault="00836CD6" w:rsidP="008215B8">
            <w:pPr>
              <w:pStyle w:val="af"/>
              <w:numPr>
                <w:ilvl w:val="0"/>
                <w:numId w:val="30"/>
              </w:numPr>
              <w:snapToGrid w:val="0"/>
              <w:ind w:leftChars="0"/>
              <w:jc w:val="both"/>
              <w:rPr>
                <w:rFonts w:ascii="標楷體" w:eastAsia="標楷體" w:hAnsi="標楷體"/>
              </w:rPr>
            </w:pPr>
            <w:r w:rsidRPr="008215B8">
              <w:rPr>
                <w:rFonts w:ascii="標楷體" w:eastAsia="標楷體" w:hAnsi="標楷體" w:hint="eastAsia"/>
              </w:rPr>
              <w:t>使用期間，土地及毗鄰之農、水路，使用者應盡善良管理人之注意義務，並做好空氣、土壤及地下水污染防治工作，且不得使用違反灌溉用水水質標準之受</w:t>
            </w:r>
            <w:r w:rsidRPr="008215B8">
              <w:rPr>
                <w:rFonts w:ascii="標楷體" w:eastAsia="標楷體" w:hAnsi="標楷體" w:hint="eastAsia"/>
                <w:u w:val="single"/>
              </w:rPr>
              <w:t>汙</w:t>
            </w:r>
            <w:r w:rsidRPr="008215B8">
              <w:rPr>
                <w:rFonts w:ascii="標楷體" w:eastAsia="標楷體" w:hAnsi="標楷體" w:hint="eastAsia"/>
              </w:rPr>
              <w:t>染水源灌溉，並應安全使用符合規定之農藥及肥料等資材，若有發生污染情形，除了立即通報農業局，亦應依相關法令辦理，並負責繳交罰鍰。污染場址調查評估、應變措施（含移除及清除污染物等）及整治等一切費用，概由使用者負責。若造成任何損害，使用者應負完全賠償責任。</w:t>
            </w:r>
          </w:p>
        </w:tc>
        <w:tc>
          <w:tcPr>
            <w:tcW w:w="1667" w:type="pct"/>
          </w:tcPr>
          <w:p w14:paraId="6C1EEBBE" w14:textId="76A9D0F7" w:rsidR="00836CD6" w:rsidRPr="009C4176" w:rsidRDefault="00836CD6" w:rsidP="008215B8">
            <w:pPr>
              <w:pStyle w:val="af"/>
              <w:snapToGrid w:val="0"/>
              <w:ind w:leftChars="0" w:left="0"/>
              <w:jc w:val="both"/>
              <w:rPr>
                <w:rFonts w:ascii="標楷體" w:eastAsia="標楷體" w:hAnsi="標楷體"/>
              </w:rPr>
            </w:pPr>
            <w:r>
              <w:rPr>
                <w:rFonts w:ascii="標楷體" w:eastAsia="標楷體" w:hAnsi="標楷體" w:hint="eastAsia"/>
              </w:rPr>
              <w:t>本點未修正。</w:t>
            </w:r>
          </w:p>
        </w:tc>
      </w:tr>
      <w:tr w:rsidR="00836CD6" w:rsidRPr="00B842CC" w14:paraId="12697DD4" w14:textId="77777777" w:rsidTr="008215B8">
        <w:trPr>
          <w:jc w:val="center"/>
        </w:trPr>
        <w:tc>
          <w:tcPr>
            <w:tcW w:w="1666" w:type="pct"/>
          </w:tcPr>
          <w:p w14:paraId="1A5D243B" w14:textId="77777777" w:rsidR="00836CD6" w:rsidRPr="008215B8" w:rsidRDefault="00836CD6" w:rsidP="008215B8">
            <w:pPr>
              <w:pStyle w:val="af"/>
              <w:numPr>
                <w:ilvl w:val="0"/>
                <w:numId w:val="25"/>
              </w:numPr>
              <w:snapToGrid w:val="0"/>
              <w:ind w:leftChars="0"/>
              <w:jc w:val="both"/>
              <w:rPr>
                <w:rFonts w:ascii="標楷體" w:eastAsia="標楷體" w:hAnsi="標楷體"/>
              </w:rPr>
            </w:pPr>
            <w:r w:rsidRPr="008215B8">
              <w:rPr>
                <w:rFonts w:ascii="標楷體" w:eastAsia="標楷體" w:hAnsi="標楷體" w:hint="eastAsia"/>
              </w:rPr>
              <w:t>使用者於使用期屆滿或行政契約終止時應依下列情形辦理：</w:t>
            </w:r>
          </w:p>
          <w:p w14:paraId="38414ED5" w14:textId="6EAAF15B" w:rsidR="00836CD6" w:rsidRPr="008215B8" w:rsidRDefault="00836CD6" w:rsidP="008215B8">
            <w:pPr>
              <w:pStyle w:val="af"/>
              <w:numPr>
                <w:ilvl w:val="0"/>
                <w:numId w:val="31"/>
              </w:numPr>
              <w:snapToGrid w:val="0"/>
              <w:ind w:leftChars="0"/>
              <w:jc w:val="both"/>
              <w:rPr>
                <w:rFonts w:ascii="標楷體" w:eastAsia="標楷體" w:hAnsi="標楷體"/>
                <w:u w:val="single"/>
              </w:rPr>
            </w:pPr>
            <w:r w:rsidRPr="008215B8">
              <w:rPr>
                <w:rFonts w:ascii="標楷體" w:eastAsia="標楷體" w:hAnsi="標楷體" w:hint="eastAsia"/>
              </w:rPr>
              <w:t>使用期屆滿，使用者應於</w:t>
            </w:r>
            <w:r w:rsidRPr="008215B8">
              <w:rPr>
                <w:rFonts w:ascii="標楷體" w:eastAsia="標楷體" w:hAnsi="標楷體" w:hint="eastAsia"/>
                <w:u w:val="single"/>
              </w:rPr>
              <w:t>三十</w:t>
            </w:r>
            <w:r w:rsidRPr="008215B8">
              <w:rPr>
                <w:rFonts w:ascii="標楷體" w:eastAsia="標楷體" w:hAnsi="標楷體" w:hint="eastAsia"/>
              </w:rPr>
              <w:t>天內清除地上物並回復原狀交還，若屆期地上尚有留置物，則視為拋棄所有權，農業局得逕代為清理拆除，其所須費用由</w:t>
            </w:r>
            <w:r w:rsidRPr="008215B8">
              <w:rPr>
                <w:rFonts w:ascii="標楷體" w:eastAsia="標楷體" w:hAnsi="標楷體" w:hint="eastAsia"/>
                <w:u w:val="single"/>
              </w:rPr>
              <w:t>履約</w:t>
            </w:r>
            <w:r w:rsidRPr="008215B8">
              <w:rPr>
                <w:rFonts w:ascii="標楷體" w:eastAsia="標楷體" w:hAnsi="標楷體" w:hint="eastAsia"/>
              </w:rPr>
              <w:t>保證金內扣抵，餘款無息發還，上述清理拆除費用如有不足，使用者仍須負擔該筆費用之支出，</w:t>
            </w:r>
            <w:r w:rsidRPr="008215B8">
              <w:rPr>
                <w:rFonts w:ascii="標楷體" w:eastAsia="標楷體" w:hAnsi="標楷體" w:hint="eastAsia"/>
                <w:u w:val="single"/>
              </w:rPr>
              <w:t>亦不得要求任何地上物之拆遷補償。但經雙方同意該地上物可免清除，並無償供農業局使用</w:t>
            </w:r>
            <w:r w:rsidRPr="008215B8">
              <w:rPr>
                <w:rFonts w:ascii="標楷體" w:eastAsia="標楷體" w:hAnsi="標楷體" w:hint="eastAsia"/>
              </w:rPr>
              <w:t>。</w:t>
            </w:r>
          </w:p>
          <w:p w14:paraId="2BA04047" w14:textId="2C742A97" w:rsidR="00836CD6" w:rsidRPr="008215B8" w:rsidRDefault="00836CD6" w:rsidP="008215B8">
            <w:pPr>
              <w:pStyle w:val="af"/>
              <w:numPr>
                <w:ilvl w:val="0"/>
                <w:numId w:val="31"/>
              </w:numPr>
              <w:snapToGrid w:val="0"/>
              <w:ind w:leftChars="0"/>
              <w:jc w:val="both"/>
              <w:rPr>
                <w:rFonts w:ascii="標楷體" w:eastAsia="標楷體" w:hAnsi="標楷體"/>
              </w:rPr>
            </w:pPr>
            <w:r w:rsidRPr="008215B8">
              <w:rPr>
                <w:rFonts w:ascii="標楷體" w:eastAsia="標楷體" w:hAnsi="標楷體" w:hint="eastAsia"/>
              </w:rPr>
              <w:t>使用者因違反本要點之規定而經農業局終止契約或自行提出終止時，除法</w:t>
            </w:r>
            <w:r w:rsidRPr="008215B8">
              <w:rPr>
                <w:rFonts w:ascii="標楷體" w:eastAsia="標楷體" w:hAnsi="標楷體" w:hint="eastAsia"/>
              </w:rPr>
              <w:lastRenderedPageBreak/>
              <w:t>令另有規定外，不得向農業局要求任何補償</w:t>
            </w:r>
            <w:r w:rsidRPr="008215B8">
              <w:rPr>
                <w:rFonts w:ascii="標楷體" w:eastAsia="標楷體" w:hAnsi="標楷體" w:hint="eastAsia"/>
                <w:u w:val="single"/>
              </w:rPr>
              <w:t>及退還履約保證金，且應依前款規定清除地上物並回復原狀交還</w:t>
            </w:r>
            <w:r w:rsidRPr="008215B8">
              <w:rPr>
                <w:rFonts w:ascii="標楷體" w:eastAsia="標楷體" w:hAnsi="標楷體" w:hint="eastAsia"/>
              </w:rPr>
              <w:t>。</w:t>
            </w:r>
          </w:p>
        </w:tc>
        <w:tc>
          <w:tcPr>
            <w:tcW w:w="1667" w:type="pct"/>
          </w:tcPr>
          <w:p w14:paraId="2E7D722D" w14:textId="77777777" w:rsidR="00836CD6" w:rsidRPr="008215B8" w:rsidRDefault="00836CD6" w:rsidP="008215B8">
            <w:pPr>
              <w:pStyle w:val="af"/>
              <w:numPr>
                <w:ilvl w:val="0"/>
                <w:numId w:val="27"/>
              </w:numPr>
              <w:snapToGrid w:val="0"/>
              <w:ind w:leftChars="0" w:left="748" w:hanging="748"/>
              <w:jc w:val="both"/>
              <w:rPr>
                <w:rFonts w:ascii="標楷體" w:eastAsia="標楷體" w:hAnsi="標楷體"/>
              </w:rPr>
            </w:pPr>
            <w:r w:rsidRPr="008215B8">
              <w:rPr>
                <w:rFonts w:ascii="標楷體" w:eastAsia="標楷體" w:hAnsi="標楷體" w:hint="eastAsia"/>
              </w:rPr>
              <w:lastRenderedPageBreak/>
              <w:t>使用者於使用期屆滿或行政契約終止時應依下列情形辦理：</w:t>
            </w:r>
          </w:p>
          <w:p w14:paraId="66184A1E" w14:textId="5D087370" w:rsidR="00836CD6" w:rsidRPr="008215B8" w:rsidRDefault="00836CD6" w:rsidP="008215B8">
            <w:pPr>
              <w:pStyle w:val="af"/>
              <w:numPr>
                <w:ilvl w:val="1"/>
                <w:numId w:val="27"/>
              </w:numPr>
              <w:snapToGrid w:val="0"/>
              <w:ind w:leftChars="0"/>
              <w:jc w:val="both"/>
              <w:rPr>
                <w:rFonts w:ascii="標楷體" w:eastAsia="標楷體" w:hAnsi="標楷體"/>
              </w:rPr>
            </w:pPr>
            <w:r w:rsidRPr="008215B8">
              <w:rPr>
                <w:rFonts w:ascii="標楷體" w:eastAsia="標楷體" w:hAnsi="標楷體" w:hint="eastAsia"/>
                <w:u w:val="single"/>
              </w:rPr>
              <w:t>農業局同意使用終止、解除、</w:t>
            </w:r>
            <w:r w:rsidRPr="008215B8">
              <w:rPr>
                <w:rFonts w:ascii="標楷體" w:eastAsia="標楷體" w:hAnsi="標楷體" w:hint="eastAsia"/>
              </w:rPr>
              <w:t>使用期間屆滿，使用者應於</w:t>
            </w:r>
            <w:r w:rsidRPr="008215B8">
              <w:rPr>
                <w:rFonts w:ascii="標楷體" w:eastAsia="標楷體" w:hAnsi="標楷體" w:hint="eastAsia"/>
                <w:u w:val="single"/>
              </w:rPr>
              <w:t>十五</w:t>
            </w:r>
            <w:r w:rsidRPr="008215B8">
              <w:rPr>
                <w:rFonts w:ascii="標楷體" w:eastAsia="標楷體" w:hAnsi="標楷體" w:hint="eastAsia"/>
              </w:rPr>
              <w:t>天內清除地上物並回復原狀交還，</w:t>
            </w:r>
            <w:r w:rsidRPr="008215B8">
              <w:rPr>
                <w:rFonts w:ascii="標楷體" w:eastAsia="標楷體" w:hAnsi="標楷體" w:hint="eastAsia"/>
                <w:u w:val="single"/>
              </w:rPr>
              <w:t>不得要求任何地上物之拆遷補償，除經雙方同意該地上物可免清除，並無償供農業局使用</w:t>
            </w:r>
            <w:r w:rsidRPr="008215B8">
              <w:rPr>
                <w:rFonts w:ascii="標楷體" w:eastAsia="標楷體" w:hAnsi="標楷體" w:hint="eastAsia"/>
              </w:rPr>
              <w:t>。若屆期地上尚有留置物，則視為拋棄所有權，農業局得逕代為清理拆除，其所須費用由</w:t>
            </w:r>
            <w:r w:rsidRPr="008215B8">
              <w:rPr>
                <w:rFonts w:ascii="標楷體" w:eastAsia="標楷體" w:hAnsi="標楷體" w:hint="eastAsia"/>
                <w:u w:val="single"/>
              </w:rPr>
              <w:t>使用</w:t>
            </w:r>
            <w:r w:rsidRPr="008215B8">
              <w:rPr>
                <w:rFonts w:ascii="標楷體" w:eastAsia="標楷體" w:hAnsi="標楷體" w:hint="eastAsia"/>
              </w:rPr>
              <w:t>保證金內扣抵，餘款無息發還，上述清理拆除費用如有不足，使用者仍須負擔該筆費用之支出。</w:t>
            </w:r>
          </w:p>
          <w:p w14:paraId="3DCEAC8C" w14:textId="4CE03D6F" w:rsidR="00836CD6" w:rsidRPr="008215B8" w:rsidRDefault="00836CD6" w:rsidP="008215B8">
            <w:pPr>
              <w:pStyle w:val="af"/>
              <w:numPr>
                <w:ilvl w:val="1"/>
                <w:numId w:val="27"/>
              </w:numPr>
              <w:snapToGrid w:val="0"/>
              <w:ind w:leftChars="0"/>
              <w:jc w:val="both"/>
              <w:rPr>
                <w:rFonts w:ascii="標楷體" w:eastAsia="標楷體" w:hAnsi="標楷體"/>
              </w:rPr>
            </w:pPr>
            <w:r w:rsidRPr="008215B8">
              <w:rPr>
                <w:rFonts w:ascii="標楷體" w:eastAsia="標楷體" w:hAnsi="標楷體" w:hint="eastAsia"/>
              </w:rPr>
              <w:t>使用者因違反本要點之規定而經農業</w:t>
            </w:r>
            <w:r w:rsidRPr="008215B8">
              <w:rPr>
                <w:rFonts w:ascii="標楷體" w:eastAsia="標楷體" w:hAnsi="標楷體" w:hint="eastAsia"/>
              </w:rPr>
              <w:lastRenderedPageBreak/>
              <w:t>局終止</w:t>
            </w:r>
            <w:r w:rsidRPr="008215B8">
              <w:rPr>
                <w:rFonts w:ascii="標楷體" w:eastAsia="標楷體" w:hAnsi="標楷體" w:hint="eastAsia"/>
                <w:u w:val="single"/>
              </w:rPr>
              <w:t>使用</w:t>
            </w:r>
            <w:r w:rsidRPr="008215B8">
              <w:rPr>
                <w:rFonts w:ascii="標楷體" w:eastAsia="標楷體" w:hAnsi="標楷體" w:hint="eastAsia"/>
              </w:rPr>
              <w:t>契約或自行提出終止、解除時，除法令另有規定外，不得向農業局要求任何補償。</w:t>
            </w:r>
          </w:p>
        </w:tc>
        <w:tc>
          <w:tcPr>
            <w:tcW w:w="1667" w:type="pct"/>
          </w:tcPr>
          <w:p w14:paraId="416425DF" w14:textId="6CF64325" w:rsidR="00836CD6" w:rsidRDefault="00836CD6" w:rsidP="008215B8">
            <w:pPr>
              <w:pStyle w:val="af"/>
              <w:numPr>
                <w:ilvl w:val="0"/>
                <w:numId w:val="24"/>
              </w:numPr>
              <w:snapToGrid w:val="0"/>
              <w:ind w:leftChars="0"/>
              <w:jc w:val="both"/>
              <w:rPr>
                <w:rFonts w:ascii="標楷體" w:eastAsia="標楷體" w:hAnsi="標楷體"/>
              </w:rPr>
            </w:pPr>
            <w:r>
              <w:rPr>
                <w:rFonts w:ascii="標楷體" w:eastAsia="標楷體" w:hAnsi="標楷體" w:hint="eastAsia"/>
              </w:rPr>
              <w:lastRenderedPageBreak/>
              <w:t>延長使用者清除地上物並回復原狀之時間，以利使用單位妥善辦理。</w:t>
            </w:r>
          </w:p>
          <w:p w14:paraId="541AEFB9" w14:textId="77777777" w:rsidR="00836CD6" w:rsidRPr="006678D5" w:rsidRDefault="00836CD6" w:rsidP="008215B8">
            <w:pPr>
              <w:pStyle w:val="af"/>
              <w:numPr>
                <w:ilvl w:val="0"/>
                <w:numId w:val="24"/>
              </w:numPr>
              <w:snapToGrid w:val="0"/>
              <w:ind w:leftChars="0"/>
              <w:jc w:val="both"/>
              <w:rPr>
                <w:rFonts w:ascii="標楷體" w:eastAsia="標楷體" w:hAnsi="標楷體"/>
                <w:color w:val="FF0000"/>
              </w:rPr>
            </w:pPr>
            <w:r w:rsidRPr="00955483">
              <w:rPr>
                <w:rFonts w:ascii="標楷體" w:eastAsia="標楷體" w:hAnsi="標楷體" w:hint="eastAsia"/>
              </w:rPr>
              <w:t>調整文字編排以合理敘述。</w:t>
            </w:r>
          </w:p>
          <w:p w14:paraId="03EC118A" w14:textId="3A2B580F" w:rsidR="00836CD6" w:rsidRPr="009C4176" w:rsidRDefault="00836CD6" w:rsidP="008215B8">
            <w:pPr>
              <w:pStyle w:val="af"/>
              <w:numPr>
                <w:ilvl w:val="0"/>
                <w:numId w:val="24"/>
              </w:numPr>
              <w:snapToGrid w:val="0"/>
              <w:ind w:leftChars="0"/>
              <w:jc w:val="both"/>
              <w:rPr>
                <w:rFonts w:ascii="標楷體" w:eastAsia="標楷體" w:hAnsi="標楷體"/>
                <w:color w:val="FF0000"/>
              </w:rPr>
            </w:pPr>
            <w:r>
              <w:rPr>
                <w:rFonts w:ascii="標楷體" w:eastAsia="標楷體" w:hAnsi="標楷體" w:hint="eastAsia"/>
              </w:rPr>
              <w:t>增加不得要求退還</w:t>
            </w:r>
            <w:r w:rsidRPr="009C4176">
              <w:rPr>
                <w:rFonts w:ascii="標楷體" w:eastAsia="標楷體" w:hAnsi="標楷體" w:hint="eastAsia"/>
              </w:rPr>
              <w:t>履約保證金</w:t>
            </w:r>
            <w:r>
              <w:rPr>
                <w:rFonts w:ascii="標楷體" w:eastAsia="標楷體" w:hAnsi="標楷體" w:hint="eastAsia"/>
              </w:rPr>
              <w:t>之規定。</w:t>
            </w:r>
          </w:p>
        </w:tc>
      </w:tr>
    </w:tbl>
    <w:p w14:paraId="209C8718" w14:textId="77777777" w:rsidR="0082483C" w:rsidRPr="000A6D39" w:rsidRDefault="0082483C" w:rsidP="00763238">
      <w:pPr>
        <w:snapToGrid w:val="0"/>
        <w:rPr>
          <w:rFonts w:eastAsia="標楷體"/>
          <w:sz w:val="16"/>
          <w:szCs w:val="16"/>
        </w:rPr>
      </w:pPr>
    </w:p>
    <w:sectPr w:rsidR="0082483C" w:rsidRPr="000A6D39" w:rsidSect="00961465">
      <w:footerReference w:type="default" r:id="rId8"/>
      <w:pgSz w:w="11907" w:h="16839" w:code="9"/>
      <w:pgMar w:top="1272" w:right="962" w:bottom="993" w:left="851" w:header="851" w:footer="421"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2690020" w14:textId="77777777" w:rsidR="00DF09AA" w:rsidRDefault="00DF09AA" w:rsidP="00B6322F">
      <w:r>
        <w:separator/>
      </w:r>
    </w:p>
  </w:endnote>
  <w:endnote w:type="continuationSeparator" w:id="0">
    <w:p w14:paraId="362F1228" w14:textId="77777777" w:rsidR="00DF09AA" w:rsidRDefault="00DF09AA" w:rsidP="00B632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8"/>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5AAAE8" w14:textId="77777777" w:rsidR="00D33A5D" w:rsidRPr="00B842CC" w:rsidRDefault="00D33A5D">
    <w:pPr>
      <w:pStyle w:val="a6"/>
      <w:jc w:val="center"/>
      <w:rPr>
        <w:rFonts w:ascii="標楷體" w:eastAsia="標楷體" w:hAnsi="標楷體"/>
        <w:sz w:val="24"/>
        <w:szCs w:val="24"/>
      </w:rPr>
    </w:pPr>
    <w:r w:rsidRPr="00B842CC">
      <w:rPr>
        <w:rFonts w:ascii="標楷體" w:eastAsia="標楷體" w:hAnsi="標楷體"/>
        <w:sz w:val="24"/>
        <w:szCs w:val="24"/>
      </w:rPr>
      <w:fldChar w:fldCharType="begin"/>
    </w:r>
    <w:r w:rsidRPr="00B842CC">
      <w:rPr>
        <w:rFonts w:ascii="標楷體" w:eastAsia="標楷體" w:hAnsi="標楷體"/>
        <w:sz w:val="24"/>
        <w:szCs w:val="24"/>
      </w:rPr>
      <w:instrText>PAGE   \* MERGEFORMAT</w:instrText>
    </w:r>
    <w:r w:rsidRPr="00B842CC">
      <w:rPr>
        <w:rFonts w:ascii="標楷體" w:eastAsia="標楷體" w:hAnsi="標楷體"/>
        <w:sz w:val="24"/>
        <w:szCs w:val="24"/>
      </w:rPr>
      <w:fldChar w:fldCharType="separate"/>
    </w:r>
    <w:r w:rsidR="008215B8" w:rsidRPr="008215B8">
      <w:rPr>
        <w:rFonts w:ascii="標楷體" w:eastAsia="標楷體" w:hAnsi="標楷體"/>
        <w:noProof/>
        <w:sz w:val="24"/>
        <w:szCs w:val="24"/>
        <w:lang w:val="zh-TW"/>
      </w:rPr>
      <w:t>1</w:t>
    </w:r>
    <w:r w:rsidRPr="00B842CC">
      <w:rPr>
        <w:rFonts w:ascii="標楷體" w:eastAsia="標楷體" w:hAnsi="標楷體"/>
        <w:sz w:val="24"/>
        <w:szCs w:val="24"/>
      </w:rPr>
      <w:fldChar w:fldCharType="end"/>
    </w:r>
  </w:p>
  <w:p w14:paraId="665B4F56" w14:textId="77777777" w:rsidR="00D33A5D" w:rsidRDefault="00D33A5D">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2575501" w14:textId="77777777" w:rsidR="00DF09AA" w:rsidRDefault="00DF09AA" w:rsidP="00B6322F">
      <w:r>
        <w:separator/>
      </w:r>
    </w:p>
  </w:footnote>
  <w:footnote w:type="continuationSeparator" w:id="0">
    <w:p w14:paraId="0E3EF315" w14:textId="77777777" w:rsidR="00DF09AA" w:rsidRDefault="00DF09AA" w:rsidP="00B6322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73764A"/>
    <w:multiLevelType w:val="hybridMultilevel"/>
    <w:tmpl w:val="3FFC3288"/>
    <w:lvl w:ilvl="0" w:tplc="3BC8E0A8">
      <w:start w:val="1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03B55C04"/>
    <w:multiLevelType w:val="hybridMultilevel"/>
    <w:tmpl w:val="DEFE5054"/>
    <w:lvl w:ilvl="0" w:tplc="B366EF6E">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 w15:restartNumberingAfterBreak="0">
    <w:nsid w:val="041E3399"/>
    <w:multiLevelType w:val="hybridMultilevel"/>
    <w:tmpl w:val="5FDCD8AC"/>
    <w:lvl w:ilvl="0" w:tplc="31747724">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F8453C"/>
    <w:multiLevelType w:val="hybridMultilevel"/>
    <w:tmpl w:val="325C39B4"/>
    <w:lvl w:ilvl="0" w:tplc="2DFA1CD2">
      <w:start w:val="1"/>
      <w:numFmt w:val="taiwaneseCountingThousand"/>
      <w:lvlText w:val="%1、"/>
      <w:lvlJc w:val="left"/>
      <w:pPr>
        <w:ind w:left="720" w:hanging="720"/>
      </w:pPr>
      <w:rPr>
        <w:rFonts w:ascii="標楷體" w:eastAsia="標楷體" w:hAnsi="標楷體" w:cs="Times New Roman"/>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122D7827"/>
    <w:multiLevelType w:val="hybridMultilevel"/>
    <w:tmpl w:val="EFAC5220"/>
    <w:lvl w:ilvl="0" w:tplc="A72CB7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14855476"/>
    <w:multiLevelType w:val="hybridMultilevel"/>
    <w:tmpl w:val="E9BC89A6"/>
    <w:lvl w:ilvl="0" w:tplc="97261A8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16A15CEB"/>
    <w:multiLevelType w:val="hybridMultilevel"/>
    <w:tmpl w:val="E488B26A"/>
    <w:lvl w:ilvl="0" w:tplc="7EE0BD9E">
      <w:start w:val="1"/>
      <w:numFmt w:val="taiwaneseCountingThousand"/>
      <w:lvlText w:val="(%1)"/>
      <w:lvlJc w:val="left"/>
      <w:pPr>
        <w:ind w:left="1230" w:hanging="51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7" w15:restartNumberingAfterBreak="0">
    <w:nsid w:val="19BD28E1"/>
    <w:multiLevelType w:val="hybridMultilevel"/>
    <w:tmpl w:val="FBE425F8"/>
    <w:lvl w:ilvl="0" w:tplc="69FA3AB8">
      <w:start w:val="1"/>
      <w:numFmt w:val="taiwaneseCountingThousand"/>
      <w:lvlText w:val="(%1)"/>
      <w:lvlJc w:val="left"/>
      <w:pPr>
        <w:ind w:left="123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1ADB68D6"/>
    <w:multiLevelType w:val="hybridMultilevel"/>
    <w:tmpl w:val="68A4C936"/>
    <w:lvl w:ilvl="0" w:tplc="DD6276D4">
      <w:start w:val="7"/>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C826272"/>
    <w:multiLevelType w:val="hybridMultilevel"/>
    <w:tmpl w:val="5E08C5AC"/>
    <w:lvl w:ilvl="0" w:tplc="9340757A">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0" w15:restartNumberingAfterBreak="0">
    <w:nsid w:val="1D667AFD"/>
    <w:multiLevelType w:val="hybridMultilevel"/>
    <w:tmpl w:val="40624C80"/>
    <w:lvl w:ilvl="0" w:tplc="C4520702">
      <w:start w:val="1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21AA3E27"/>
    <w:multiLevelType w:val="hybridMultilevel"/>
    <w:tmpl w:val="3FFC3288"/>
    <w:lvl w:ilvl="0" w:tplc="3BC8E0A8">
      <w:start w:val="1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25224E9F"/>
    <w:multiLevelType w:val="hybridMultilevel"/>
    <w:tmpl w:val="FBE425F8"/>
    <w:lvl w:ilvl="0" w:tplc="69FA3AB8">
      <w:start w:val="1"/>
      <w:numFmt w:val="taiwaneseCountingThousand"/>
      <w:lvlText w:val="(%1)"/>
      <w:lvlJc w:val="left"/>
      <w:pPr>
        <w:ind w:left="1230" w:hanging="51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29740744"/>
    <w:multiLevelType w:val="hybridMultilevel"/>
    <w:tmpl w:val="12CA4E62"/>
    <w:lvl w:ilvl="0" w:tplc="27A405A2">
      <w:start w:val="13"/>
      <w:numFmt w:val="taiwaneseCountingThousand"/>
      <w:lvlText w:val="%1、"/>
      <w:lvlJc w:val="left"/>
      <w:pPr>
        <w:ind w:left="1200" w:hanging="480"/>
      </w:pPr>
      <w:rPr>
        <w:rFonts w:hint="eastAsia"/>
      </w:rPr>
    </w:lvl>
    <w:lvl w:ilvl="1" w:tplc="60D08F94">
      <w:start w:val="1"/>
      <w:numFmt w:val="taiwaneseCountingThousand"/>
      <w:lvlText w:val="（%2）"/>
      <w:lvlJc w:val="left"/>
      <w:pPr>
        <w:ind w:left="1200" w:hanging="72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2BBE5743"/>
    <w:multiLevelType w:val="hybridMultilevel"/>
    <w:tmpl w:val="E8745F98"/>
    <w:lvl w:ilvl="0" w:tplc="B16ADFA4">
      <w:start w:val="5"/>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7480E04"/>
    <w:multiLevelType w:val="hybridMultilevel"/>
    <w:tmpl w:val="B4F48B68"/>
    <w:lvl w:ilvl="0" w:tplc="521C5312">
      <w:start w:val="1"/>
      <w:numFmt w:val="taiwaneseCountingThousand"/>
      <w:lvlText w:val="%1、"/>
      <w:lvlJc w:val="left"/>
      <w:pPr>
        <w:ind w:left="520" w:hanging="5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384E3AEF"/>
    <w:multiLevelType w:val="hybridMultilevel"/>
    <w:tmpl w:val="05C0E18A"/>
    <w:lvl w:ilvl="0" w:tplc="2170124A">
      <w:start w:val="1"/>
      <w:numFmt w:val="taiwaneseCountingThousand"/>
      <w:lvlText w:val="%1、"/>
      <w:lvlJc w:val="left"/>
      <w:pPr>
        <w:ind w:left="520" w:hanging="52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393E394B"/>
    <w:multiLevelType w:val="hybridMultilevel"/>
    <w:tmpl w:val="73B2DE04"/>
    <w:lvl w:ilvl="0" w:tplc="011619F6">
      <w:start w:val="9"/>
      <w:numFmt w:val="taiwaneseCountingThousand"/>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9CA2DD7"/>
    <w:multiLevelType w:val="hybridMultilevel"/>
    <w:tmpl w:val="B4F48B68"/>
    <w:lvl w:ilvl="0" w:tplc="521C5312">
      <w:start w:val="1"/>
      <w:numFmt w:val="taiwaneseCountingThousand"/>
      <w:lvlText w:val="%1、"/>
      <w:lvlJc w:val="left"/>
      <w:pPr>
        <w:ind w:left="520" w:hanging="5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B8B05E5"/>
    <w:multiLevelType w:val="hybridMultilevel"/>
    <w:tmpl w:val="DEFE5054"/>
    <w:lvl w:ilvl="0" w:tplc="B366EF6E">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0" w15:restartNumberingAfterBreak="0">
    <w:nsid w:val="3BF43234"/>
    <w:multiLevelType w:val="hybridMultilevel"/>
    <w:tmpl w:val="5E08C5AC"/>
    <w:lvl w:ilvl="0" w:tplc="9340757A">
      <w:start w:val="1"/>
      <w:numFmt w:val="decimal"/>
      <w:lvlText w:val="%1、"/>
      <w:lvlJc w:val="left"/>
      <w:pPr>
        <w:ind w:left="1440" w:hanging="72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1" w15:restartNumberingAfterBreak="0">
    <w:nsid w:val="3EDA70E9"/>
    <w:multiLevelType w:val="hybridMultilevel"/>
    <w:tmpl w:val="FBB4C090"/>
    <w:lvl w:ilvl="0" w:tplc="D5AA60A4">
      <w:start w:val="1"/>
      <w:numFmt w:val="taiwaneseCountingThousand"/>
      <w:lvlText w:val="%1、"/>
      <w:lvlJc w:val="left"/>
      <w:pPr>
        <w:ind w:left="520" w:hanging="5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2" w15:restartNumberingAfterBreak="0">
    <w:nsid w:val="46DF1017"/>
    <w:multiLevelType w:val="hybridMultilevel"/>
    <w:tmpl w:val="FFAE6302"/>
    <w:lvl w:ilvl="0" w:tplc="D00AC1E8">
      <w:start w:val="3"/>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8BB694F"/>
    <w:multiLevelType w:val="hybridMultilevel"/>
    <w:tmpl w:val="8AAEE0B6"/>
    <w:lvl w:ilvl="0" w:tplc="483A40E8">
      <w:start w:val="6"/>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51E6266B"/>
    <w:multiLevelType w:val="hybridMultilevel"/>
    <w:tmpl w:val="1AE62FD2"/>
    <w:lvl w:ilvl="0" w:tplc="03FC5364">
      <w:start w:val="4"/>
      <w:numFmt w:val="taiwaneseCountingThousand"/>
      <w:lvlText w:val="%1、"/>
      <w:lvlJc w:val="left"/>
      <w:pPr>
        <w:ind w:left="720" w:hanging="720"/>
      </w:pPr>
      <w:rPr>
        <w:rFonts w:hint="default"/>
      </w:rPr>
    </w:lvl>
    <w:lvl w:ilvl="1" w:tplc="D13A2484">
      <w:start w:val="1"/>
      <w:numFmt w:val="taiwaneseCountingThousand"/>
      <w:lvlText w:val="（%2）"/>
      <w:lvlJc w:val="left"/>
      <w:pPr>
        <w:ind w:left="1230" w:hanging="750"/>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53F23A14"/>
    <w:multiLevelType w:val="hybridMultilevel"/>
    <w:tmpl w:val="D00E5A36"/>
    <w:lvl w:ilvl="0" w:tplc="A120D0C0">
      <w:start w:val="1"/>
      <w:numFmt w:val="decimal"/>
      <w:lvlText w:val="（%1）"/>
      <w:lvlJc w:val="left"/>
      <w:pPr>
        <w:ind w:left="2160" w:hanging="720"/>
      </w:pPr>
      <w:rPr>
        <w:rFonts w:hint="default"/>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6" w15:restartNumberingAfterBreak="0">
    <w:nsid w:val="5E3554BE"/>
    <w:multiLevelType w:val="hybridMultilevel"/>
    <w:tmpl w:val="ADCE6D64"/>
    <w:lvl w:ilvl="0" w:tplc="0CF6BE5E">
      <w:start w:val="4"/>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28E2ED0"/>
    <w:multiLevelType w:val="hybridMultilevel"/>
    <w:tmpl w:val="2A1A6DB2"/>
    <w:lvl w:ilvl="0" w:tplc="7EE0BD9E">
      <w:start w:val="1"/>
      <w:numFmt w:val="taiwaneseCountingThousand"/>
      <w:lvlText w:val="(%1)"/>
      <w:lvlJc w:val="left"/>
      <w:pPr>
        <w:ind w:left="1230" w:hanging="510"/>
      </w:pPr>
      <w:rPr>
        <w:rFonts w:hint="default"/>
      </w:rPr>
    </w:lvl>
    <w:lvl w:ilvl="1" w:tplc="C244389C">
      <w:start w:val="1"/>
      <w:numFmt w:val="decimal"/>
      <w:lvlText w:val="%2、"/>
      <w:lvlJc w:val="left"/>
      <w:pPr>
        <w:ind w:left="1560" w:hanging="360"/>
      </w:pPr>
      <w:rPr>
        <w:rFonts w:hint="default"/>
      </w:r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28" w15:restartNumberingAfterBreak="0">
    <w:nsid w:val="62ED5B39"/>
    <w:multiLevelType w:val="hybridMultilevel"/>
    <w:tmpl w:val="A426B3C8"/>
    <w:lvl w:ilvl="0" w:tplc="D5AA60A4">
      <w:start w:val="1"/>
      <w:numFmt w:val="taiwaneseCountingThousand"/>
      <w:lvlText w:val="%1、"/>
      <w:lvlJc w:val="left"/>
      <w:pPr>
        <w:ind w:left="520" w:hanging="5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9" w15:restartNumberingAfterBreak="0">
    <w:nsid w:val="65D311CD"/>
    <w:multiLevelType w:val="hybridMultilevel"/>
    <w:tmpl w:val="2E1C43A2"/>
    <w:lvl w:ilvl="0" w:tplc="D13A2484">
      <w:start w:val="1"/>
      <w:numFmt w:val="taiwaneseCountingThousand"/>
      <w:lvlText w:val="（%1）"/>
      <w:lvlJc w:val="left"/>
      <w:pPr>
        <w:ind w:left="1230" w:hanging="75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C925A83"/>
    <w:multiLevelType w:val="hybridMultilevel"/>
    <w:tmpl w:val="E9BC89A6"/>
    <w:lvl w:ilvl="0" w:tplc="97261A8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15F28F4"/>
    <w:multiLevelType w:val="hybridMultilevel"/>
    <w:tmpl w:val="7D84A5DC"/>
    <w:lvl w:ilvl="0" w:tplc="1BC0D58C">
      <w:start w:val="2"/>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2" w15:restartNumberingAfterBreak="0">
    <w:nsid w:val="72B30B26"/>
    <w:multiLevelType w:val="hybridMultilevel"/>
    <w:tmpl w:val="AA72770C"/>
    <w:lvl w:ilvl="0" w:tplc="62408870">
      <w:start w:val="1"/>
      <w:numFmt w:val="taiwaneseCountingThousand"/>
      <w:lvlText w:val="(%1)"/>
      <w:lvlJc w:val="left"/>
      <w:pPr>
        <w:ind w:left="1230" w:hanging="510"/>
      </w:pPr>
      <w:rPr>
        <w:rFonts w:hint="default"/>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33" w15:restartNumberingAfterBreak="0">
    <w:nsid w:val="743A2A37"/>
    <w:multiLevelType w:val="hybridMultilevel"/>
    <w:tmpl w:val="FBB4C090"/>
    <w:lvl w:ilvl="0" w:tplc="D5AA60A4">
      <w:start w:val="1"/>
      <w:numFmt w:val="taiwaneseCountingThousand"/>
      <w:lvlText w:val="%1、"/>
      <w:lvlJc w:val="left"/>
      <w:pPr>
        <w:ind w:left="520" w:hanging="5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9806B86"/>
    <w:multiLevelType w:val="hybridMultilevel"/>
    <w:tmpl w:val="816ED0A4"/>
    <w:lvl w:ilvl="0" w:tplc="0ADA9364">
      <w:start w:val="8"/>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7F181B40"/>
    <w:multiLevelType w:val="hybridMultilevel"/>
    <w:tmpl w:val="9B801622"/>
    <w:lvl w:ilvl="0" w:tplc="A72CB7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30"/>
  </w:num>
  <w:num w:numId="2">
    <w:abstractNumId w:val="9"/>
  </w:num>
  <w:num w:numId="3">
    <w:abstractNumId w:val="20"/>
  </w:num>
  <w:num w:numId="4">
    <w:abstractNumId w:val="5"/>
  </w:num>
  <w:num w:numId="5">
    <w:abstractNumId w:val="19"/>
  </w:num>
  <w:num w:numId="6">
    <w:abstractNumId w:val="25"/>
  </w:num>
  <w:num w:numId="7">
    <w:abstractNumId w:val="2"/>
  </w:num>
  <w:num w:numId="8">
    <w:abstractNumId w:val="1"/>
  </w:num>
  <w:num w:numId="9">
    <w:abstractNumId w:val="35"/>
  </w:num>
  <w:num w:numId="10">
    <w:abstractNumId w:val="3"/>
  </w:num>
  <w:num w:numId="11">
    <w:abstractNumId w:val="4"/>
  </w:num>
  <w:num w:numId="12">
    <w:abstractNumId w:val="31"/>
  </w:num>
  <w:num w:numId="13">
    <w:abstractNumId w:val="24"/>
  </w:num>
  <w:num w:numId="14">
    <w:abstractNumId w:val="14"/>
  </w:num>
  <w:num w:numId="15">
    <w:abstractNumId w:val="33"/>
  </w:num>
  <w:num w:numId="16">
    <w:abstractNumId w:val="23"/>
  </w:num>
  <w:num w:numId="17">
    <w:abstractNumId w:val="21"/>
  </w:num>
  <w:num w:numId="18">
    <w:abstractNumId w:val="8"/>
  </w:num>
  <w:num w:numId="19">
    <w:abstractNumId w:val="34"/>
  </w:num>
  <w:num w:numId="20">
    <w:abstractNumId w:val="17"/>
  </w:num>
  <w:num w:numId="21">
    <w:abstractNumId w:val="28"/>
  </w:num>
  <w:num w:numId="22">
    <w:abstractNumId w:val="27"/>
  </w:num>
  <w:num w:numId="23">
    <w:abstractNumId w:val="32"/>
  </w:num>
  <w:num w:numId="24">
    <w:abstractNumId w:val="16"/>
  </w:num>
  <w:num w:numId="25">
    <w:abstractNumId w:val="11"/>
  </w:num>
  <w:num w:numId="26">
    <w:abstractNumId w:val="0"/>
  </w:num>
  <w:num w:numId="27">
    <w:abstractNumId w:val="13"/>
  </w:num>
  <w:num w:numId="28">
    <w:abstractNumId w:val="22"/>
  </w:num>
  <w:num w:numId="29">
    <w:abstractNumId w:val="26"/>
  </w:num>
  <w:num w:numId="30">
    <w:abstractNumId w:val="10"/>
  </w:num>
  <w:num w:numId="31">
    <w:abstractNumId w:val="6"/>
  </w:num>
  <w:num w:numId="32">
    <w:abstractNumId w:val="7"/>
  </w:num>
  <w:num w:numId="33">
    <w:abstractNumId w:val="29"/>
  </w:num>
  <w:num w:numId="34">
    <w:abstractNumId w:val="12"/>
  </w:num>
  <w:num w:numId="35">
    <w:abstractNumId w:val="18"/>
  </w:num>
  <w:num w:numId="36">
    <w:abstractNumId w:val="15"/>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00E08"/>
    <w:rsid w:val="00001C65"/>
    <w:rsid w:val="00002DD3"/>
    <w:rsid w:val="00005953"/>
    <w:rsid w:val="00005D39"/>
    <w:rsid w:val="00006281"/>
    <w:rsid w:val="000121A3"/>
    <w:rsid w:val="000216C0"/>
    <w:rsid w:val="00024997"/>
    <w:rsid w:val="00032C1F"/>
    <w:rsid w:val="000334D7"/>
    <w:rsid w:val="00040356"/>
    <w:rsid w:val="00044EF1"/>
    <w:rsid w:val="00047502"/>
    <w:rsid w:val="0004786B"/>
    <w:rsid w:val="00047BBF"/>
    <w:rsid w:val="00061EA7"/>
    <w:rsid w:val="00066586"/>
    <w:rsid w:val="000760C1"/>
    <w:rsid w:val="00081328"/>
    <w:rsid w:val="000821C7"/>
    <w:rsid w:val="000822DB"/>
    <w:rsid w:val="0009293A"/>
    <w:rsid w:val="00094B52"/>
    <w:rsid w:val="000A2220"/>
    <w:rsid w:val="000A6D39"/>
    <w:rsid w:val="000B6426"/>
    <w:rsid w:val="000C73F5"/>
    <w:rsid w:val="000C7C00"/>
    <w:rsid w:val="000C7ECC"/>
    <w:rsid w:val="000D6484"/>
    <w:rsid w:val="000D7CFC"/>
    <w:rsid w:val="000E20AA"/>
    <w:rsid w:val="000E2DAE"/>
    <w:rsid w:val="000E4298"/>
    <w:rsid w:val="000E5A4F"/>
    <w:rsid w:val="000E633A"/>
    <w:rsid w:val="000E67AB"/>
    <w:rsid w:val="000F0A5B"/>
    <w:rsid w:val="000F16BD"/>
    <w:rsid w:val="000F424E"/>
    <w:rsid w:val="000F6ED2"/>
    <w:rsid w:val="0010296C"/>
    <w:rsid w:val="001049AC"/>
    <w:rsid w:val="00116302"/>
    <w:rsid w:val="001168D5"/>
    <w:rsid w:val="00123CA8"/>
    <w:rsid w:val="00124261"/>
    <w:rsid w:val="00130823"/>
    <w:rsid w:val="00134202"/>
    <w:rsid w:val="0013562C"/>
    <w:rsid w:val="001504D3"/>
    <w:rsid w:val="00150625"/>
    <w:rsid w:val="001538DC"/>
    <w:rsid w:val="00157D8D"/>
    <w:rsid w:val="0016089C"/>
    <w:rsid w:val="001745DC"/>
    <w:rsid w:val="00176D59"/>
    <w:rsid w:val="001840AA"/>
    <w:rsid w:val="0019251A"/>
    <w:rsid w:val="00193675"/>
    <w:rsid w:val="001939DA"/>
    <w:rsid w:val="00195927"/>
    <w:rsid w:val="001A4D03"/>
    <w:rsid w:val="001A778D"/>
    <w:rsid w:val="001B012D"/>
    <w:rsid w:val="001B1D94"/>
    <w:rsid w:val="001B6BB3"/>
    <w:rsid w:val="001C3052"/>
    <w:rsid w:val="001D3D80"/>
    <w:rsid w:val="001D7345"/>
    <w:rsid w:val="001E1EF5"/>
    <w:rsid w:val="001E3AFC"/>
    <w:rsid w:val="001E3C3E"/>
    <w:rsid w:val="001E4535"/>
    <w:rsid w:val="001E560F"/>
    <w:rsid w:val="001E6D54"/>
    <w:rsid w:val="001F0F8D"/>
    <w:rsid w:val="001F3F99"/>
    <w:rsid w:val="001F421C"/>
    <w:rsid w:val="001F4D3D"/>
    <w:rsid w:val="001F5610"/>
    <w:rsid w:val="001F67ED"/>
    <w:rsid w:val="001F70F6"/>
    <w:rsid w:val="001F7491"/>
    <w:rsid w:val="002000E7"/>
    <w:rsid w:val="00201C99"/>
    <w:rsid w:val="00202968"/>
    <w:rsid w:val="00207C2E"/>
    <w:rsid w:val="0021183A"/>
    <w:rsid w:val="00211E30"/>
    <w:rsid w:val="00222284"/>
    <w:rsid w:val="0022594A"/>
    <w:rsid w:val="0023531E"/>
    <w:rsid w:val="002367C1"/>
    <w:rsid w:val="00240A81"/>
    <w:rsid w:val="00240C69"/>
    <w:rsid w:val="0024588A"/>
    <w:rsid w:val="00251AC7"/>
    <w:rsid w:val="0025229F"/>
    <w:rsid w:val="0025446F"/>
    <w:rsid w:val="00262DD9"/>
    <w:rsid w:val="00263F63"/>
    <w:rsid w:val="00265C6D"/>
    <w:rsid w:val="002664C8"/>
    <w:rsid w:val="00273862"/>
    <w:rsid w:val="00274329"/>
    <w:rsid w:val="00277D53"/>
    <w:rsid w:val="002810D6"/>
    <w:rsid w:val="00286ADF"/>
    <w:rsid w:val="002A5D21"/>
    <w:rsid w:val="002B4B74"/>
    <w:rsid w:val="002B625D"/>
    <w:rsid w:val="002C088E"/>
    <w:rsid w:val="002C1134"/>
    <w:rsid w:val="002C13F1"/>
    <w:rsid w:val="002C7250"/>
    <w:rsid w:val="002D26CB"/>
    <w:rsid w:val="002D65F8"/>
    <w:rsid w:val="002F11B1"/>
    <w:rsid w:val="002F148D"/>
    <w:rsid w:val="002F1491"/>
    <w:rsid w:val="002F2123"/>
    <w:rsid w:val="002F3D0B"/>
    <w:rsid w:val="002F66B4"/>
    <w:rsid w:val="002F7970"/>
    <w:rsid w:val="0030198A"/>
    <w:rsid w:val="00303ACB"/>
    <w:rsid w:val="00304412"/>
    <w:rsid w:val="003062C0"/>
    <w:rsid w:val="00325A10"/>
    <w:rsid w:val="00325C65"/>
    <w:rsid w:val="00333EEB"/>
    <w:rsid w:val="0034270A"/>
    <w:rsid w:val="003438EF"/>
    <w:rsid w:val="00344881"/>
    <w:rsid w:val="00344A28"/>
    <w:rsid w:val="00354FC2"/>
    <w:rsid w:val="00355FC4"/>
    <w:rsid w:val="003622A8"/>
    <w:rsid w:val="00365D58"/>
    <w:rsid w:val="00383799"/>
    <w:rsid w:val="00392A8B"/>
    <w:rsid w:val="00395D3E"/>
    <w:rsid w:val="003A4359"/>
    <w:rsid w:val="003B10D2"/>
    <w:rsid w:val="003C0B10"/>
    <w:rsid w:val="003C2B3D"/>
    <w:rsid w:val="003C506D"/>
    <w:rsid w:val="003D0836"/>
    <w:rsid w:val="003D1E3C"/>
    <w:rsid w:val="003D202C"/>
    <w:rsid w:val="003D292E"/>
    <w:rsid w:val="003D453A"/>
    <w:rsid w:val="003D7B0B"/>
    <w:rsid w:val="003E25AB"/>
    <w:rsid w:val="003E4060"/>
    <w:rsid w:val="003F0661"/>
    <w:rsid w:val="003F265F"/>
    <w:rsid w:val="003F47B5"/>
    <w:rsid w:val="003F676F"/>
    <w:rsid w:val="003F7A03"/>
    <w:rsid w:val="00400920"/>
    <w:rsid w:val="00401152"/>
    <w:rsid w:val="004063A8"/>
    <w:rsid w:val="00410E22"/>
    <w:rsid w:val="00414D00"/>
    <w:rsid w:val="00415DEA"/>
    <w:rsid w:val="00424F32"/>
    <w:rsid w:val="0043031E"/>
    <w:rsid w:val="00435172"/>
    <w:rsid w:val="004414AC"/>
    <w:rsid w:val="0044530A"/>
    <w:rsid w:val="00447781"/>
    <w:rsid w:val="00454434"/>
    <w:rsid w:val="0046001B"/>
    <w:rsid w:val="004647BE"/>
    <w:rsid w:val="00467DAB"/>
    <w:rsid w:val="0047255C"/>
    <w:rsid w:val="0047373D"/>
    <w:rsid w:val="00483053"/>
    <w:rsid w:val="00483493"/>
    <w:rsid w:val="004834E7"/>
    <w:rsid w:val="00485CA6"/>
    <w:rsid w:val="004954F8"/>
    <w:rsid w:val="00495BE4"/>
    <w:rsid w:val="00496364"/>
    <w:rsid w:val="004A4B4F"/>
    <w:rsid w:val="004A76FA"/>
    <w:rsid w:val="004B1DF6"/>
    <w:rsid w:val="004B75DE"/>
    <w:rsid w:val="004C374C"/>
    <w:rsid w:val="004C37C3"/>
    <w:rsid w:val="004C3F89"/>
    <w:rsid w:val="004C4CC8"/>
    <w:rsid w:val="004C6047"/>
    <w:rsid w:val="004E14A8"/>
    <w:rsid w:val="004F0030"/>
    <w:rsid w:val="004F1088"/>
    <w:rsid w:val="004F7E7B"/>
    <w:rsid w:val="00500B18"/>
    <w:rsid w:val="00507906"/>
    <w:rsid w:val="00516491"/>
    <w:rsid w:val="0052125A"/>
    <w:rsid w:val="00526D55"/>
    <w:rsid w:val="005366D9"/>
    <w:rsid w:val="00537345"/>
    <w:rsid w:val="005424F7"/>
    <w:rsid w:val="00550212"/>
    <w:rsid w:val="00553C24"/>
    <w:rsid w:val="00564053"/>
    <w:rsid w:val="00567F98"/>
    <w:rsid w:val="005739B1"/>
    <w:rsid w:val="0057644B"/>
    <w:rsid w:val="00577CB8"/>
    <w:rsid w:val="00582A4E"/>
    <w:rsid w:val="00583DC1"/>
    <w:rsid w:val="00585E53"/>
    <w:rsid w:val="00586F80"/>
    <w:rsid w:val="0059398A"/>
    <w:rsid w:val="005A59D0"/>
    <w:rsid w:val="005B54F4"/>
    <w:rsid w:val="005C6404"/>
    <w:rsid w:val="005D0145"/>
    <w:rsid w:val="005D679D"/>
    <w:rsid w:val="005D7E05"/>
    <w:rsid w:val="005E4336"/>
    <w:rsid w:val="005E4FDF"/>
    <w:rsid w:val="005E6EE5"/>
    <w:rsid w:val="005F1821"/>
    <w:rsid w:val="005F40C3"/>
    <w:rsid w:val="006004B6"/>
    <w:rsid w:val="00600DD4"/>
    <w:rsid w:val="00606DB2"/>
    <w:rsid w:val="0060731C"/>
    <w:rsid w:val="006260FB"/>
    <w:rsid w:val="00627632"/>
    <w:rsid w:val="00631FC9"/>
    <w:rsid w:val="00632F1F"/>
    <w:rsid w:val="006333E8"/>
    <w:rsid w:val="00633497"/>
    <w:rsid w:val="00635348"/>
    <w:rsid w:val="00636A5A"/>
    <w:rsid w:val="00641AB7"/>
    <w:rsid w:val="00650A23"/>
    <w:rsid w:val="00651A29"/>
    <w:rsid w:val="00651CD2"/>
    <w:rsid w:val="006558C4"/>
    <w:rsid w:val="006570A5"/>
    <w:rsid w:val="00663CA3"/>
    <w:rsid w:val="00666E72"/>
    <w:rsid w:val="006678D5"/>
    <w:rsid w:val="00672862"/>
    <w:rsid w:val="0067625E"/>
    <w:rsid w:val="00680F31"/>
    <w:rsid w:val="0068324F"/>
    <w:rsid w:val="006832EF"/>
    <w:rsid w:val="00683927"/>
    <w:rsid w:val="0069723A"/>
    <w:rsid w:val="00697E4E"/>
    <w:rsid w:val="006B7EF8"/>
    <w:rsid w:val="006C0F31"/>
    <w:rsid w:val="006C36F2"/>
    <w:rsid w:val="006D4B03"/>
    <w:rsid w:val="006E05CB"/>
    <w:rsid w:val="006E3A84"/>
    <w:rsid w:val="006F7E98"/>
    <w:rsid w:val="00700E08"/>
    <w:rsid w:val="007021CC"/>
    <w:rsid w:val="00705E86"/>
    <w:rsid w:val="007109F0"/>
    <w:rsid w:val="0071303E"/>
    <w:rsid w:val="007133CE"/>
    <w:rsid w:val="007137D2"/>
    <w:rsid w:val="00714948"/>
    <w:rsid w:val="00717A09"/>
    <w:rsid w:val="007335B2"/>
    <w:rsid w:val="007344CE"/>
    <w:rsid w:val="0073474B"/>
    <w:rsid w:val="007351CB"/>
    <w:rsid w:val="00740B87"/>
    <w:rsid w:val="00741734"/>
    <w:rsid w:val="00743E75"/>
    <w:rsid w:val="00744358"/>
    <w:rsid w:val="00744517"/>
    <w:rsid w:val="007461C9"/>
    <w:rsid w:val="00754833"/>
    <w:rsid w:val="00756D11"/>
    <w:rsid w:val="00763223"/>
    <w:rsid w:val="00763238"/>
    <w:rsid w:val="00767D45"/>
    <w:rsid w:val="00771E68"/>
    <w:rsid w:val="00772C16"/>
    <w:rsid w:val="007746C8"/>
    <w:rsid w:val="00776903"/>
    <w:rsid w:val="0078029D"/>
    <w:rsid w:val="00781EDC"/>
    <w:rsid w:val="00782347"/>
    <w:rsid w:val="00782EC4"/>
    <w:rsid w:val="0079021F"/>
    <w:rsid w:val="00797272"/>
    <w:rsid w:val="007A4FFB"/>
    <w:rsid w:val="007A5F10"/>
    <w:rsid w:val="007A7781"/>
    <w:rsid w:val="007B24BE"/>
    <w:rsid w:val="007C63B4"/>
    <w:rsid w:val="007D1FED"/>
    <w:rsid w:val="007D2D88"/>
    <w:rsid w:val="007D5B8D"/>
    <w:rsid w:val="007E2211"/>
    <w:rsid w:val="007E2790"/>
    <w:rsid w:val="007E3140"/>
    <w:rsid w:val="007E7E64"/>
    <w:rsid w:val="007F4A1A"/>
    <w:rsid w:val="007F6C29"/>
    <w:rsid w:val="0080061F"/>
    <w:rsid w:val="00800634"/>
    <w:rsid w:val="008056F7"/>
    <w:rsid w:val="00806D6E"/>
    <w:rsid w:val="008105A6"/>
    <w:rsid w:val="00815EA0"/>
    <w:rsid w:val="00817FE2"/>
    <w:rsid w:val="0082076F"/>
    <w:rsid w:val="008215B8"/>
    <w:rsid w:val="0082483C"/>
    <w:rsid w:val="00831709"/>
    <w:rsid w:val="0083227A"/>
    <w:rsid w:val="00832BA3"/>
    <w:rsid w:val="008332C2"/>
    <w:rsid w:val="00836CD6"/>
    <w:rsid w:val="00844A21"/>
    <w:rsid w:val="00854C8B"/>
    <w:rsid w:val="00855239"/>
    <w:rsid w:val="00856D96"/>
    <w:rsid w:val="00870011"/>
    <w:rsid w:val="00874CAD"/>
    <w:rsid w:val="008765F2"/>
    <w:rsid w:val="00877F25"/>
    <w:rsid w:val="00885018"/>
    <w:rsid w:val="00886168"/>
    <w:rsid w:val="0089350D"/>
    <w:rsid w:val="008940D5"/>
    <w:rsid w:val="00897166"/>
    <w:rsid w:val="00897704"/>
    <w:rsid w:val="00897D1B"/>
    <w:rsid w:val="008A219C"/>
    <w:rsid w:val="008B1DEF"/>
    <w:rsid w:val="008B35B6"/>
    <w:rsid w:val="008B6C06"/>
    <w:rsid w:val="008C52A7"/>
    <w:rsid w:val="008D29C2"/>
    <w:rsid w:val="008E0CDD"/>
    <w:rsid w:val="008E748A"/>
    <w:rsid w:val="008E7AD8"/>
    <w:rsid w:val="008F10DE"/>
    <w:rsid w:val="00912FDE"/>
    <w:rsid w:val="00916C23"/>
    <w:rsid w:val="00920803"/>
    <w:rsid w:val="009213D2"/>
    <w:rsid w:val="0092167C"/>
    <w:rsid w:val="0093032F"/>
    <w:rsid w:val="00935D54"/>
    <w:rsid w:val="0093780E"/>
    <w:rsid w:val="00945ADC"/>
    <w:rsid w:val="0095389D"/>
    <w:rsid w:val="00955483"/>
    <w:rsid w:val="00956A19"/>
    <w:rsid w:val="00961465"/>
    <w:rsid w:val="0096731B"/>
    <w:rsid w:val="009715BE"/>
    <w:rsid w:val="00975065"/>
    <w:rsid w:val="009765EF"/>
    <w:rsid w:val="00977BA3"/>
    <w:rsid w:val="009866BB"/>
    <w:rsid w:val="00991447"/>
    <w:rsid w:val="00994040"/>
    <w:rsid w:val="00995D5E"/>
    <w:rsid w:val="009B183B"/>
    <w:rsid w:val="009B6EAC"/>
    <w:rsid w:val="009C0307"/>
    <w:rsid w:val="009C1B86"/>
    <w:rsid w:val="009C4176"/>
    <w:rsid w:val="009D0C08"/>
    <w:rsid w:val="009D2EE3"/>
    <w:rsid w:val="009D409C"/>
    <w:rsid w:val="009D661A"/>
    <w:rsid w:val="009D7BC6"/>
    <w:rsid w:val="009E0372"/>
    <w:rsid w:val="009E43DF"/>
    <w:rsid w:val="009E6949"/>
    <w:rsid w:val="009F1360"/>
    <w:rsid w:val="009F2FE9"/>
    <w:rsid w:val="00A01810"/>
    <w:rsid w:val="00A0294D"/>
    <w:rsid w:val="00A06419"/>
    <w:rsid w:val="00A145B1"/>
    <w:rsid w:val="00A15225"/>
    <w:rsid w:val="00A22126"/>
    <w:rsid w:val="00A301D3"/>
    <w:rsid w:val="00A3064F"/>
    <w:rsid w:val="00A315B8"/>
    <w:rsid w:val="00A357B3"/>
    <w:rsid w:val="00A40039"/>
    <w:rsid w:val="00A40161"/>
    <w:rsid w:val="00A41708"/>
    <w:rsid w:val="00A52F19"/>
    <w:rsid w:val="00A55482"/>
    <w:rsid w:val="00A55B44"/>
    <w:rsid w:val="00A60F54"/>
    <w:rsid w:val="00A6200C"/>
    <w:rsid w:val="00A67469"/>
    <w:rsid w:val="00A7364B"/>
    <w:rsid w:val="00A81CE4"/>
    <w:rsid w:val="00A823AE"/>
    <w:rsid w:val="00A87299"/>
    <w:rsid w:val="00A93E52"/>
    <w:rsid w:val="00A95269"/>
    <w:rsid w:val="00A9559E"/>
    <w:rsid w:val="00A95BE3"/>
    <w:rsid w:val="00A97D8A"/>
    <w:rsid w:val="00AA6FC6"/>
    <w:rsid w:val="00AA7592"/>
    <w:rsid w:val="00AB1BA5"/>
    <w:rsid w:val="00AB2772"/>
    <w:rsid w:val="00AB2DF5"/>
    <w:rsid w:val="00AB6316"/>
    <w:rsid w:val="00AB692A"/>
    <w:rsid w:val="00AC16BF"/>
    <w:rsid w:val="00AD4444"/>
    <w:rsid w:val="00AE5FB5"/>
    <w:rsid w:val="00AE7550"/>
    <w:rsid w:val="00AF026B"/>
    <w:rsid w:val="00AF0A52"/>
    <w:rsid w:val="00AF4EDA"/>
    <w:rsid w:val="00B048BE"/>
    <w:rsid w:val="00B078A4"/>
    <w:rsid w:val="00B210AF"/>
    <w:rsid w:val="00B33299"/>
    <w:rsid w:val="00B40BF6"/>
    <w:rsid w:val="00B51C71"/>
    <w:rsid w:val="00B6038B"/>
    <w:rsid w:val="00B6082E"/>
    <w:rsid w:val="00B60E62"/>
    <w:rsid w:val="00B6322F"/>
    <w:rsid w:val="00B642AC"/>
    <w:rsid w:val="00B705A9"/>
    <w:rsid w:val="00B70A18"/>
    <w:rsid w:val="00B71C44"/>
    <w:rsid w:val="00B82D85"/>
    <w:rsid w:val="00B842CC"/>
    <w:rsid w:val="00B87985"/>
    <w:rsid w:val="00B93771"/>
    <w:rsid w:val="00B937BD"/>
    <w:rsid w:val="00BA3F1A"/>
    <w:rsid w:val="00BA4025"/>
    <w:rsid w:val="00BA4F18"/>
    <w:rsid w:val="00BA6E6C"/>
    <w:rsid w:val="00BB2E0A"/>
    <w:rsid w:val="00BB733E"/>
    <w:rsid w:val="00BC2BD8"/>
    <w:rsid w:val="00BC70EB"/>
    <w:rsid w:val="00BC7FB4"/>
    <w:rsid w:val="00BD1625"/>
    <w:rsid w:val="00BD1847"/>
    <w:rsid w:val="00BD2340"/>
    <w:rsid w:val="00BD3ACA"/>
    <w:rsid w:val="00BD4238"/>
    <w:rsid w:val="00BE5AED"/>
    <w:rsid w:val="00BE6B0A"/>
    <w:rsid w:val="00BE6D6B"/>
    <w:rsid w:val="00BF0871"/>
    <w:rsid w:val="00BF4F5A"/>
    <w:rsid w:val="00C022A8"/>
    <w:rsid w:val="00C04F7A"/>
    <w:rsid w:val="00C064F5"/>
    <w:rsid w:val="00C10217"/>
    <w:rsid w:val="00C11A47"/>
    <w:rsid w:val="00C14227"/>
    <w:rsid w:val="00C2161E"/>
    <w:rsid w:val="00C22295"/>
    <w:rsid w:val="00C230F2"/>
    <w:rsid w:val="00C23681"/>
    <w:rsid w:val="00C45829"/>
    <w:rsid w:val="00C53547"/>
    <w:rsid w:val="00C541C3"/>
    <w:rsid w:val="00C54A51"/>
    <w:rsid w:val="00C57927"/>
    <w:rsid w:val="00C63E0D"/>
    <w:rsid w:val="00C71510"/>
    <w:rsid w:val="00C72820"/>
    <w:rsid w:val="00C76290"/>
    <w:rsid w:val="00C776D3"/>
    <w:rsid w:val="00C8088D"/>
    <w:rsid w:val="00C8517A"/>
    <w:rsid w:val="00C92155"/>
    <w:rsid w:val="00C9315C"/>
    <w:rsid w:val="00C945E4"/>
    <w:rsid w:val="00CA4880"/>
    <w:rsid w:val="00CB2B39"/>
    <w:rsid w:val="00CB6155"/>
    <w:rsid w:val="00CB79A0"/>
    <w:rsid w:val="00CB7F89"/>
    <w:rsid w:val="00CC361C"/>
    <w:rsid w:val="00CC36F9"/>
    <w:rsid w:val="00CD46C4"/>
    <w:rsid w:val="00CE2F74"/>
    <w:rsid w:val="00CE4C05"/>
    <w:rsid w:val="00CE65D3"/>
    <w:rsid w:val="00CF0C2D"/>
    <w:rsid w:val="00CF3B2B"/>
    <w:rsid w:val="00CF406C"/>
    <w:rsid w:val="00D00A45"/>
    <w:rsid w:val="00D0155E"/>
    <w:rsid w:val="00D01BEB"/>
    <w:rsid w:val="00D02CB1"/>
    <w:rsid w:val="00D05AE4"/>
    <w:rsid w:val="00D10900"/>
    <w:rsid w:val="00D12706"/>
    <w:rsid w:val="00D1291C"/>
    <w:rsid w:val="00D12C25"/>
    <w:rsid w:val="00D13C69"/>
    <w:rsid w:val="00D16709"/>
    <w:rsid w:val="00D23AB7"/>
    <w:rsid w:val="00D30500"/>
    <w:rsid w:val="00D33A5D"/>
    <w:rsid w:val="00D34410"/>
    <w:rsid w:val="00D426EF"/>
    <w:rsid w:val="00D47E09"/>
    <w:rsid w:val="00D503E3"/>
    <w:rsid w:val="00D50BFE"/>
    <w:rsid w:val="00D5674F"/>
    <w:rsid w:val="00D61EF3"/>
    <w:rsid w:val="00D6365D"/>
    <w:rsid w:val="00D65C24"/>
    <w:rsid w:val="00D7290D"/>
    <w:rsid w:val="00D774A1"/>
    <w:rsid w:val="00D81749"/>
    <w:rsid w:val="00D8468B"/>
    <w:rsid w:val="00D85768"/>
    <w:rsid w:val="00D864B6"/>
    <w:rsid w:val="00D86936"/>
    <w:rsid w:val="00D9025A"/>
    <w:rsid w:val="00D943D9"/>
    <w:rsid w:val="00D958D2"/>
    <w:rsid w:val="00DA026D"/>
    <w:rsid w:val="00DA71C1"/>
    <w:rsid w:val="00DB2E59"/>
    <w:rsid w:val="00DB3EA2"/>
    <w:rsid w:val="00DB4A6A"/>
    <w:rsid w:val="00DC0D51"/>
    <w:rsid w:val="00DC2856"/>
    <w:rsid w:val="00DC2AD0"/>
    <w:rsid w:val="00DC4AA8"/>
    <w:rsid w:val="00DC5521"/>
    <w:rsid w:val="00DC6554"/>
    <w:rsid w:val="00DD1291"/>
    <w:rsid w:val="00DD1B19"/>
    <w:rsid w:val="00DD1CF6"/>
    <w:rsid w:val="00DD741C"/>
    <w:rsid w:val="00DE749C"/>
    <w:rsid w:val="00DF09AA"/>
    <w:rsid w:val="00DF0F0C"/>
    <w:rsid w:val="00DF1432"/>
    <w:rsid w:val="00E010A0"/>
    <w:rsid w:val="00E04119"/>
    <w:rsid w:val="00E11A30"/>
    <w:rsid w:val="00E13262"/>
    <w:rsid w:val="00E22A14"/>
    <w:rsid w:val="00E27308"/>
    <w:rsid w:val="00E34573"/>
    <w:rsid w:val="00E355C1"/>
    <w:rsid w:val="00E37597"/>
    <w:rsid w:val="00E4449B"/>
    <w:rsid w:val="00E470A5"/>
    <w:rsid w:val="00E50114"/>
    <w:rsid w:val="00E51118"/>
    <w:rsid w:val="00E51E2D"/>
    <w:rsid w:val="00E51ED3"/>
    <w:rsid w:val="00E56F19"/>
    <w:rsid w:val="00E6130B"/>
    <w:rsid w:val="00E65166"/>
    <w:rsid w:val="00E66203"/>
    <w:rsid w:val="00E7262A"/>
    <w:rsid w:val="00E72E7E"/>
    <w:rsid w:val="00E76532"/>
    <w:rsid w:val="00E86867"/>
    <w:rsid w:val="00E96600"/>
    <w:rsid w:val="00E973F2"/>
    <w:rsid w:val="00EA4F9D"/>
    <w:rsid w:val="00EA5B9C"/>
    <w:rsid w:val="00EB0CF5"/>
    <w:rsid w:val="00EB4465"/>
    <w:rsid w:val="00EB7E42"/>
    <w:rsid w:val="00EC0273"/>
    <w:rsid w:val="00EC1D4A"/>
    <w:rsid w:val="00EC60D5"/>
    <w:rsid w:val="00EC7E18"/>
    <w:rsid w:val="00ED3283"/>
    <w:rsid w:val="00ED6B61"/>
    <w:rsid w:val="00EE4B08"/>
    <w:rsid w:val="00EF1205"/>
    <w:rsid w:val="00EF3C16"/>
    <w:rsid w:val="00EF6A14"/>
    <w:rsid w:val="00F11C8F"/>
    <w:rsid w:val="00F234B4"/>
    <w:rsid w:val="00F24D3E"/>
    <w:rsid w:val="00F25A92"/>
    <w:rsid w:val="00F26E0D"/>
    <w:rsid w:val="00F27BCD"/>
    <w:rsid w:val="00F31184"/>
    <w:rsid w:val="00F34E53"/>
    <w:rsid w:val="00F36E83"/>
    <w:rsid w:val="00F47620"/>
    <w:rsid w:val="00F50247"/>
    <w:rsid w:val="00F50905"/>
    <w:rsid w:val="00F517C7"/>
    <w:rsid w:val="00F51F53"/>
    <w:rsid w:val="00F53320"/>
    <w:rsid w:val="00F55A43"/>
    <w:rsid w:val="00F570EC"/>
    <w:rsid w:val="00F57CD7"/>
    <w:rsid w:val="00F6239D"/>
    <w:rsid w:val="00F632CE"/>
    <w:rsid w:val="00F72678"/>
    <w:rsid w:val="00F72EFF"/>
    <w:rsid w:val="00F762E9"/>
    <w:rsid w:val="00F83D6A"/>
    <w:rsid w:val="00F8529E"/>
    <w:rsid w:val="00F91452"/>
    <w:rsid w:val="00F92524"/>
    <w:rsid w:val="00F9453B"/>
    <w:rsid w:val="00FA12AD"/>
    <w:rsid w:val="00FA381B"/>
    <w:rsid w:val="00FD0D20"/>
    <w:rsid w:val="00FD34CD"/>
    <w:rsid w:val="00FD511D"/>
    <w:rsid w:val="00FE192A"/>
    <w:rsid w:val="00FE452E"/>
    <w:rsid w:val="00FF4032"/>
    <w:rsid w:val="00FF5A4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33DCE5A"/>
  <w15:docId w15:val="{C068E239-A31E-48EA-8F71-2B2975A11E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700E08"/>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rsid w:val="00B6322F"/>
    <w:pPr>
      <w:tabs>
        <w:tab w:val="center" w:pos="4153"/>
        <w:tab w:val="right" w:pos="8306"/>
      </w:tabs>
      <w:snapToGrid w:val="0"/>
    </w:pPr>
    <w:rPr>
      <w:sz w:val="20"/>
      <w:szCs w:val="20"/>
      <w:lang w:val="x-none" w:eastAsia="x-none"/>
    </w:rPr>
  </w:style>
  <w:style w:type="character" w:customStyle="1" w:styleId="a5">
    <w:name w:val="頁首 字元"/>
    <w:link w:val="a4"/>
    <w:rsid w:val="00B6322F"/>
    <w:rPr>
      <w:kern w:val="2"/>
    </w:rPr>
  </w:style>
  <w:style w:type="paragraph" w:styleId="a6">
    <w:name w:val="footer"/>
    <w:basedOn w:val="a"/>
    <w:link w:val="a7"/>
    <w:uiPriority w:val="99"/>
    <w:rsid w:val="00B6322F"/>
    <w:pPr>
      <w:tabs>
        <w:tab w:val="center" w:pos="4153"/>
        <w:tab w:val="right" w:pos="8306"/>
      </w:tabs>
      <w:snapToGrid w:val="0"/>
    </w:pPr>
    <w:rPr>
      <w:sz w:val="20"/>
      <w:szCs w:val="20"/>
      <w:lang w:val="x-none" w:eastAsia="x-none"/>
    </w:rPr>
  </w:style>
  <w:style w:type="character" w:customStyle="1" w:styleId="a7">
    <w:name w:val="頁尾 字元"/>
    <w:link w:val="a6"/>
    <w:uiPriority w:val="99"/>
    <w:rsid w:val="00B6322F"/>
    <w:rPr>
      <w:kern w:val="2"/>
    </w:rPr>
  </w:style>
  <w:style w:type="paragraph" w:styleId="a8">
    <w:name w:val="Balloon Text"/>
    <w:basedOn w:val="a"/>
    <w:link w:val="a9"/>
    <w:rsid w:val="004F1088"/>
    <w:rPr>
      <w:rFonts w:ascii="Cambria" w:hAnsi="Cambria"/>
      <w:sz w:val="18"/>
      <w:szCs w:val="18"/>
      <w:lang w:val="x-none" w:eastAsia="x-none"/>
    </w:rPr>
  </w:style>
  <w:style w:type="character" w:customStyle="1" w:styleId="a9">
    <w:name w:val="註解方塊文字 字元"/>
    <w:link w:val="a8"/>
    <w:rsid w:val="004F1088"/>
    <w:rPr>
      <w:rFonts w:ascii="Cambria" w:eastAsia="新細明體" w:hAnsi="Cambria" w:cs="Times New Roman"/>
      <w:kern w:val="2"/>
      <w:sz w:val="18"/>
      <w:szCs w:val="18"/>
    </w:rPr>
  </w:style>
  <w:style w:type="paragraph" w:styleId="aa">
    <w:name w:val="Plain Text"/>
    <w:basedOn w:val="a"/>
    <w:link w:val="ab"/>
    <w:rsid w:val="00B40BF6"/>
    <w:pPr>
      <w:adjustRightInd w:val="0"/>
      <w:textAlignment w:val="baseline"/>
    </w:pPr>
    <w:rPr>
      <w:rFonts w:ascii="細明體" w:eastAsia="細明體" w:hAnsi="Courier New"/>
      <w:szCs w:val="20"/>
      <w:lang w:val="x-none" w:eastAsia="x-none"/>
    </w:rPr>
  </w:style>
  <w:style w:type="character" w:customStyle="1" w:styleId="ab">
    <w:name w:val="純文字 字元"/>
    <w:link w:val="aa"/>
    <w:rsid w:val="00B40BF6"/>
    <w:rPr>
      <w:rFonts w:ascii="細明體" w:eastAsia="細明體" w:hAnsi="Courier New"/>
      <w:kern w:val="2"/>
      <w:sz w:val="24"/>
    </w:rPr>
  </w:style>
  <w:style w:type="paragraph" w:customStyle="1" w:styleId="ac">
    <w:name w:val="字元"/>
    <w:basedOn w:val="a"/>
    <w:rsid w:val="00633497"/>
    <w:pPr>
      <w:widowControl/>
      <w:spacing w:after="160" w:line="240" w:lineRule="exact"/>
    </w:pPr>
    <w:rPr>
      <w:rFonts w:ascii="Verdana" w:hAnsi="Verdana"/>
      <w:kern w:val="0"/>
      <w:sz w:val="20"/>
      <w:szCs w:val="20"/>
      <w:lang w:eastAsia="en-US"/>
    </w:rPr>
  </w:style>
  <w:style w:type="paragraph" w:customStyle="1" w:styleId="ad">
    <w:name w:val="表文"/>
    <w:basedOn w:val="a"/>
    <w:rsid w:val="00633497"/>
    <w:pPr>
      <w:spacing w:line="280" w:lineRule="exact"/>
      <w:jc w:val="both"/>
    </w:pPr>
    <w:rPr>
      <w:sz w:val="22"/>
    </w:rPr>
  </w:style>
  <w:style w:type="character" w:styleId="ae">
    <w:name w:val="page number"/>
    <w:rsid w:val="00633497"/>
  </w:style>
  <w:style w:type="paragraph" w:styleId="2">
    <w:name w:val="Body Text 2"/>
    <w:basedOn w:val="a"/>
    <w:link w:val="20"/>
    <w:rsid w:val="00CE4C05"/>
    <w:pPr>
      <w:spacing w:line="460" w:lineRule="exact"/>
      <w:jc w:val="both"/>
    </w:pPr>
    <w:rPr>
      <w:rFonts w:eastAsia="標楷體"/>
      <w:sz w:val="32"/>
      <w:szCs w:val="20"/>
    </w:rPr>
  </w:style>
  <w:style w:type="character" w:customStyle="1" w:styleId="20">
    <w:name w:val="本文 2 字元"/>
    <w:basedOn w:val="a0"/>
    <w:link w:val="2"/>
    <w:rsid w:val="00CE4C05"/>
    <w:rPr>
      <w:rFonts w:eastAsia="標楷體"/>
      <w:kern w:val="2"/>
      <w:sz w:val="32"/>
    </w:rPr>
  </w:style>
  <w:style w:type="paragraph" w:styleId="Web">
    <w:name w:val="Normal (Web)"/>
    <w:basedOn w:val="a"/>
    <w:uiPriority w:val="99"/>
    <w:rsid w:val="00395D3E"/>
    <w:pPr>
      <w:widowControl/>
      <w:spacing w:before="225" w:after="225" w:line="360" w:lineRule="atLeast"/>
    </w:pPr>
    <w:rPr>
      <w:rFonts w:ascii="新細明體" w:hAnsi="新細明體" w:cs="新細明體"/>
      <w:color w:val="333333"/>
      <w:spacing w:val="20"/>
      <w:kern w:val="0"/>
    </w:rPr>
  </w:style>
  <w:style w:type="paragraph" w:styleId="af">
    <w:name w:val="List Paragraph"/>
    <w:basedOn w:val="a"/>
    <w:uiPriority w:val="34"/>
    <w:qFormat/>
    <w:rsid w:val="00856D96"/>
    <w:pPr>
      <w:ind w:leftChars="200" w:left="480"/>
    </w:pPr>
  </w:style>
  <w:style w:type="paragraph" w:customStyle="1" w:styleId="1">
    <w:name w:val="內文1"/>
    <w:uiPriority w:val="99"/>
    <w:rsid w:val="003622A8"/>
    <w:rPr>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5650402">
      <w:bodyDiv w:val="1"/>
      <w:marLeft w:val="0"/>
      <w:marRight w:val="0"/>
      <w:marTop w:val="0"/>
      <w:marBottom w:val="0"/>
      <w:divBdr>
        <w:top w:val="none" w:sz="0" w:space="0" w:color="auto"/>
        <w:left w:val="none" w:sz="0" w:space="0" w:color="auto"/>
        <w:bottom w:val="none" w:sz="0" w:space="0" w:color="auto"/>
        <w:right w:val="none" w:sz="0" w:space="0" w:color="auto"/>
      </w:divBdr>
    </w:div>
    <w:div w:id="1064839562">
      <w:bodyDiv w:val="1"/>
      <w:marLeft w:val="0"/>
      <w:marRight w:val="0"/>
      <w:marTop w:val="0"/>
      <w:marBottom w:val="0"/>
      <w:divBdr>
        <w:top w:val="none" w:sz="0" w:space="0" w:color="auto"/>
        <w:left w:val="none" w:sz="0" w:space="0" w:color="auto"/>
        <w:bottom w:val="none" w:sz="0" w:space="0" w:color="auto"/>
        <w:right w:val="none" w:sz="0" w:space="0" w:color="auto"/>
      </w:divBdr>
    </w:div>
    <w:div w:id="1131754435">
      <w:bodyDiv w:val="1"/>
      <w:marLeft w:val="0"/>
      <w:marRight w:val="0"/>
      <w:marTop w:val="0"/>
      <w:marBottom w:val="0"/>
      <w:divBdr>
        <w:top w:val="none" w:sz="0" w:space="0" w:color="auto"/>
        <w:left w:val="none" w:sz="0" w:space="0" w:color="auto"/>
        <w:bottom w:val="none" w:sz="0" w:space="0" w:color="auto"/>
        <w:right w:val="none" w:sz="0" w:space="0" w:color="auto"/>
      </w:divBdr>
    </w:div>
    <w:div w:id="1342313332">
      <w:bodyDiv w:val="1"/>
      <w:marLeft w:val="0"/>
      <w:marRight w:val="0"/>
      <w:marTop w:val="0"/>
      <w:marBottom w:val="0"/>
      <w:divBdr>
        <w:top w:val="none" w:sz="0" w:space="0" w:color="auto"/>
        <w:left w:val="none" w:sz="0" w:space="0" w:color="auto"/>
        <w:bottom w:val="none" w:sz="0" w:space="0" w:color="auto"/>
        <w:right w:val="none" w:sz="0" w:space="0" w:color="auto"/>
      </w:divBdr>
      <w:divsChild>
        <w:div w:id="1150168533">
          <w:marLeft w:val="0"/>
          <w:marRight w:val="0"/>
          <w:marTop w:val="0"/>
          <w:marBottom w:val="0"/>
          <w:divBdr>
            <w:top w:val="none" w:sz="0" w:space="0" w:color="auto"/>
            <w:left w:val="none" w:sz="0" w:space="0" w:color="auto"/>
            <w:bottom w:val="none" w:sz="0" w:space="0" w:color="auto"/>
            <w:right w:val="none" w:sz="0" w:space="0" w:color="auto"/>
          </w:divBdr>
          <w:divsChild>
            <w:div w:id="930047118">
              <w:marLeft w:val="0"/>
              <w:marRight w:val="0"/>
              <w:marTop w:val="525"/>
              <w:marBottom w:val="0"/>
              <w:divBdr>
                <w:top w:val="none" w:sz="0" w:space="0" w:color="auto"/>
                <w:left w:val="none" w:sz="0" w:space="0" w:color="auto"/>
                <w:bottom w:val="none" w:sz="0" w:space="0" w:color="auto"/>
                <w:right w:val="none" w:sz="0" w:space="0" w:color="auto"/>
              </w:divBdr>
            </w:div>
          </w:divsChild>
        </w:div>
      </w:divsChild>
    </w:div>
    <w:div w:id="1543322827">
      <w:bodyDiv w:val="1"/>
      <w:marLeft w:val="0"/>
      <w:marRight w:val="0"/>
      <w:marTop w:val="0"/>
      <w:marBottom w:val="0"/>
      <w:divBdr>
        <w:top w:val="none" w:sz="0" w:space="0" w:color="auto"/>
        <w:left w:val="none" w:sz="0" w:space="0" w:color="auto"/>
        <w:bottom w:val="none" w:sz="0" w:space="0" w:color="auto"/>
        <w:right w:val="none" w:sz="0" w:space="0" w:color="auto"/>
      </w:divBdr>
      <w:divsChild>
        <w:div w:id="1636793395">
          <w:marLeft w:val="0"/>
          <w:marRight w:val="0"/>
          <w:marTop w:val="0"/>
          <w:marBottom w:val="0"/>
          <w:divBdr>
            <w:top w:val="none" w:sz="0" w:space="0" w:color="auto"/>
            <w:left w:val="none" w:sz="0" w:space="0" w:color="auto"/>
            <w:bottom w:val="none" w:sz="0" w:space="0" w:color="auto"/>
            <w:right w:val="none" w:sz="0" w:space="0" w:color="auto"/>
          </w:divBdr>
          <w:divsChild>
            <w:div w:id="1633443826">
              <w:marLeft w:val="0"/>
              <w:marRight w:val="0"/>
              <w:marTop w:val="525"/>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7EDCC"/>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1BF8F4-ED59-4CFD-8332-9FA72948D0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909</Words>
  <Characters>5185</Characters>
  <Application>Microsoft Office Word</Application>
  <DocSecurity>0</DocSecurity>
  <Lines>43</Lines>
  <Paragraphs>12</Paragraphs>
  <ScaleCrop>false</ScaleCrop>
  <Company>臺北市政府水利工程處</Company>
  <LinksUpToDate>false</LinksUpToDate>
  <CharactersWithSpaces>6082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臺北市政府工務局水利工程處河濱公園勞務維護工作三級查核作業規定</dc:title>
  <dc:creator>da_a9186909</dc:creator>
  <cp:lastModifiedBy>李佳欣</cp:lastModifiedBy>
  <cp:revision>2</cp:revision>
  <cp:lastPrinted>2019-12-13T07:12:00Z</cp:lastPrinted>
  <dcterms:created xsi:type="dcterms:W3CDTF">2019-12-26T02:30:00Z</dcterms:created>
  <dcterms:modified xsi:type="dcterms:W3CDTF">2019-12-26T02:30:00Z</dcterms:modified>
</cp:coreProperties>
</file>