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EBE" w:rsidRPr="00140484" w:rsidRDefault="00E0363A" w:rsidP="009664B3">
      <w:pPr>
        <w:spacing w:before="100" w:beforeAutospacing="1" w:after="100" w:afterAutospacing="1"/>
        <w:rPr>
          <w:rFonts w:ascii="標楷體" w:eastAsia="標楷體" w:hAnsi="標楷體" w:cs="標楷體"/>
          <w:bCs/>
          <w:sz w:val="40"/>
          <w:szCs w:val="32"/>
        </w:rPr>
      </w:pPr>
      <w:bookmarkStart w:id="0" w:name="_GoBack"/>
      <w:r w:rsidRPr="00140484">
        <w:rPr>
          <w:rFonts w:ascii="標楷體" w:eastAsia="標楷體" w:hAnsi="標楷體" w:cs="標楷體" w:hint="eastAsia"/>
          <w:bCs/>
          <w:sz w:val="40"/>
          <w:szCs w:val="32"/>
        </w:rPr>
        <w:t>臺中市政府勞工局獎勵青年穩定就業作業要點</w:t>
      </w:r>
      <w:r w:rsidR="00B5473A" w:rsidRPr="00140484">
        <w:rPr>
          <w:rFonts w:ascii="Arial" w:eastAsia="標楷體" w:hAnsi="Arial" w:cs="Arial" w:hint="eastAsia"/>
          <w:bCs/>
          <w:sz w:val="40"/>
          <w:szCs w:val="32"/>
        </w:rPr>
        <w:t>修正</w:t>
      </w:r>
      <w:r w:rsidR="00AD3EBE" w:rsidRPr="00140484">
        <w:rPr>
          <w:rFonts w:ascii="標楷體" w:eastAsia="標楷體" w:hAnsi="標楷體" w:cs="標楷體" w:hint="eastAsia"/>
          <w:bCs/>
          <w:sz w:val="40"/>
          <w:szCs w:val="32"/>
        </w:rPr>
        <w:t>總說明</w:t>
      </w:r>
    </w:p>
    <w:bookmarkEnd w:id="0"/>
    <w:p w:rsidR="00AD3EBE" w:rsidRPr="003734C6" w:rsidRDefault="00AD3EBE" w:rsidP="00121E94">
      <w:pPr>
        <w:spacing w:line="460" w:lineRule="exact"/>
        <w:ind w:firstLineChars="200" w:firstLine="560"/>
        <w:rPr>
          <w:rFonts w:eastAsia="標楷體"/>
          <w:sz w:val="28"/>
          <w:szCs w:val="28"/>
        </w:rPr>
      </w:pPr>
      <w:r w:rsidRPr="003734C6">
        <w:rPr>
          <w:rFonts w:eastAsia="標楷體" w:hint="eastAsia"/>
          <w:sz w:val="28"/>
          <w:szCs w:val="28"/>
        </w:rPr>
        <w:t>臺中市政府</w:t>
      </w:r>
      <w:r w:rsidR="00793B8A">
        <w:rPr>
          <w:rFonts w:eastAsia="標楷體" w:hint="eastAsia"/>
          <w:sz w:val="28"/>
          <w:szCs w:val="28"/>
        </w:rPr>
        <w:t>勞工局為改善</w:t>
      </w:r>
      <w:r w:rsidR="00F55AB9">
        <w:rPr>
          <w:rFonts w:eastAsia="標楷體" w:hint="eastAsia"/>
          <w:sz w:val="28"/>
          <w:szCs w:val="28"/>
        </w:rPr>
        <w:t>本市</w:t>
      </w:r>
      <w:r w:rsidR="00793B8A">
        <w:rPr>
          <w:rFonts w:eastAsia="標楷體" w:hint="eastAsia"/>
          <w:sz w:val="28"/>
          <w:szCs w:val="28"/>
        </w:rPr>
        <w:t>青年就業</w:t>
      </w:r>
      <w:r w:rsidR="00F55AB9">
        <w:rPr>
          <w:rFonts w:eastAsia="標楷體" w:hint="eastAsia"/>
          <w:sz w:val="28"/>
          <w:szCs w:val="28"/>
        </w:rPr>
        <w:t>高轉職</w:t>
      </w:r>
      <w:r w:rsidR="00793B8A">
        <w:rPr>
          <w:rFonts w:eastAsia="標楷體" w:hint="eastAsia"/>
          <w:sz w:val="28"/>
          <w:szCs w:val="28"/>
        </w:rPr>
        <w:t>問題，</w:t>
      </w:r>
      <w:r w:rsidR="00F55AB9">
        <w:rPr>
          <w:rFonts w:eastAsia="標楷體" w:hint="eastAsia"/>
          <w:sz w:val="28"/>
          <w:szCs w:val="28"/>
        </w:rPr>
        <w:t>鼓勵青年積極於本市尋職及就業，</w:t>
      </w:r>
      <w:r w:rsidR="00E92B1A">
        <w:rPr>
          <w:rFonts w:eastAsia="標楷體" w:hint="eastAsia"/>
          <w:sz w:val="28"/>
          <w:szCs w:val="28"/>
        </w:rPr>
        <w:t>協助青年</w:t>
      </w:r>
      <w:r w:rsidR="00793B8A">
        <w:rPr>
          <w:rFonts w:eastAsia="標楷體" w:hint="eastAsia"/>
          <w:sz w:val="28"/>
          <w:szCs w:val="28"/>
        </w:rPr>
        <w:t>穩定累積職場發展實力，</w:t>
      </w:r>
      <w:r w:rsidR="008B1B9C">
        <w:rPr>
          <w:rFonts w:eastAsia="標楷體" w:hint="eastAsia"/>
          <w:sz w:val="28"/>
          <w:szCs w:val="28"/>
        </w:rPr>
        <w:t>並</w:t>
      </w:r>
      <w:r w:rsidR="007B1FB0">
        <w:rPr>
          <w:rFonts w:eastAsia="標楷體" w:hint="eastAsia"/>
          <w:sz w:val="28"/>
          <w:szCs w:val="28"/>
        </w:rPr>
        <w:t>鼓勵青年從事長期照顧服務工作</w:t>
      </w:r>
      <w:r w:rsidR="008B70A5">
        <w:rPr>
          <w:rFonts w:eastAsia="標楷體" w:hint="eastAsia"/>
          <w:sz w:val="28"/>
          <w:szCs w:val="28"/>
        </w:rPr>
        <w:t>及綠能相關產業</w:t>
      </w:r>
      <w:r w:rsidR="00E92B1A" w:rsidRPr="00D475CE">
        <w:rPr>
          <w:rFonts w:eastAsia="標楷體" w:hint="eastAsia"/>
          <w:color w:val="000000" w:themeColor="text1"/>
          <w:sz w:val="28"/>
          <w:szCs w:val="28"/>
        </w:rPr>
        <w:t>，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本要點自</w:t>
      </w:r>
      <w:r w:rsidR="00F55AB9">
        <w:rPr>
          <w:rFonts w:eastAsia="標楷體" w:hint="eastAsia"/>
          <w:color w:val="000000" w:themeColor="text1"/>
          <w:sz w:val="28"/>
          <w:szCs w:val="28"/>
        </w:rPr>
        <w:t>一百零四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年</w:t>
      </w:r>
      <w:r w:rsidR="00034429">
        <w:rPr>
          <w:rFonts w:eastAsia="標楷體" w:hint="eastAsia"/>
          <w:color w:val="000000" w:themeColor="text1"/>
          <w:sz w:val="28"/>
          <w:szCs w:val="28"/>
        </w:rPr>
        <w:t>二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月</w:t>
      </w:r>
      <w:r w:rsidR="00034429">
        <w:rPr>
          <w:rFonts w:eastAsia="標楷體" w:hint="eastAsia"/>
          <w:color w:val="000000" w:themeColor="text1"/>
          <w:sz w:val="28"/>
          <w:szCs w:val="28"/>
        </w:rPr>
        <w:t>六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日</w:t>
      </w:r>
      <w:r w:rsidR="00F55AB9">
        <w:rPr>
          <w:rFonts w:eastAsia="標楷體" w:hint="eastAsia"/>
          <w:color w:val="000000" w:themeColor="text1"/>
          <w:sz w:val="28"/>
          <w:szCs w:val="28"/>
        </w:rPr>
        <w:t>以</w:t>
      </w:r>
      <w:r w:rsidR="00034429">
        <w:rPr>
          <w:rFonts w:eastAsia="標楷體" w:hint="eastAsia"/>
          <w:color w:val="000000" w:themeColor="text1"/>
          <w:sz w:val="28"/>
          <w:szCs w:val="28"/>
        </w:rPr>
        <w:t>府授勞就字第</w:t>
      </w:r>
      <w:r w:rsidR="00121E94">
        <w:rPr>
          <w:rFonts w:eastAsia="標楷體" w:hint="eastAsia"/>
          <w:color w:val="000000" w:themeColor="text1"/>
          <w:sz w:val="28"/>
          <w:szCs w:val="28"/>
        </w:rPr>
        <w:t>一零四零零二九七二八</w:t>
      </w:r>
      <w:r w:rsidR="00034429">
        <w:rPr>
          <w:rFonts w:eastAsia="標楷體" w:hint="eastAsia"/>
          <w:color w:val="000000" w:themeColor="text1"/>
          <w:sz w:val="28"/>
          <w:szCs w:val="28"/>
        </w:rPr>
        <w:t>號函訂定</w:t>
      </w:r>
      <w:r w:rsidR="00034429">
        <w:rPr>
          <w:rFonts w:eastAsia="標楷體"/>
          <w:color w:val="000000" w:themeColor="text1"/>
          <w:sz w:val="28"/>
          <w:szCs w:val="28"/>
        </w:rPr>
        <w:t>公布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，針對設籍本市</w:t>
      </w:r>
      <w:r w:rsidR="00121E94">
        <w:rPr>
          <w:rFonts w:eastAsia="標楷體"/>
          <w:color w:val="000000" w:themeColor="text1"/>
          <w:sz w:val="28"/>
          <w:szCs w:val="28"/>
        </w:rPr>
        <w:t>二十九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歲以下之未就業青年，經本市推介穩定就業滿</w:t>
      </w:r>
      <w:r w:rsidR="00121E94">
        <w:rPr>
          <w:rFonts w:eastAsia="標楷體"/>
          <w:color w:val="000000" w:themeColor="text1"/>
          <w:sz w:val="28"/>
          <w:szCs w:val="28"/>
        </w:rPr>
        <w:t>三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、</w:t>
      </w:r>
      <w:r w:rsidR="00121E94">
        <w:rPr>
          <w:rFonts w:eastAsia="標楷體"/>
          <w:color w:val="000000" w:themeColor="text1"/>
          <w:sz w:val="28"/>
          <w:szCs w:val="28"/>
        </w:rPr>
        <w:t>六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個月，分別獎勵新臺幣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(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下同</w:t>
      </w:r>
      <w:r w:rsidR="00121E94">
        <w:rPr>
          <w:rFonts w:eastAsia="標楷體"/>
          <w:color w:val="000000" w:themeColor="text1"/>
          <w:sz w:val="28"/>
          <w:szCs w:val="28"/>
        </w:rPr>
        <w:t>)</w:t>
      </w:r>
      <w:r w:rsidR="00121E94">
        <w:rPr>
          <w:rFonts w:eastAsia="標楷體"/>
          <w:color w:val="000000" w:themeColor="text1"/>
          <w:sz w:val="28"/>
          <w:szCs w:val="28"/>
        </w:rPr>
        <w:t>一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萬、</w:t>
      </w:r>
      <w:r w:rsidR="00121E94">
        <w:rPr>
          <w:rFonts w:eastAsia="標楷體"/>
          <w:color w:val="000000" w:themeColor="text1"/>
          <w:sz w:val="28"/>
          <w:szCs w:val="28"/>
        </w:rPr>
        <w:t>一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萬</w:t>
      </w:r>
      <w:r w:rsidR="00121E94">
        <w:rPr>
          <w:rFonts w:eastAsia="標楷體"/>
          <w:color w:val="000000" w:themeColor="text1"/>
          <w:sz w:val="28"/>
          <w:szCs w:val="28"/>
        </w:rPr>
        <w:t>二</w:t>
      </w:r>
      <w:r w:rsidR="00F55AB9" w:rsidRPr="00F55AB9">
        <w:rPr>
          <w:rFonts w:eastAsia="標楷體"/>
          <w:color w:val="000000" w:themeColor="text1"/>
          <w:sz w:val="28"/>
          <w:szCs w:val="28"/>
        </w:rPr>
        <w:t>千元，以分階段獎勵方式改善青年高轉職率，並逐年依需求滾動式修正要點部分內容</w:t>
      </w:r>
      <w:r w:rsidR="005D0746">
        <w:rPr>
          <w:rFonts w:eastAsia="標楷體" w:hint="eastAsia"/>
          <w:bCs/>
          <w:color w:val="000000" w:themeColor="text1"/>
          <w:sz w:val="28"/>
          <w:szCs w:val="28"/>
        </w:rPr>
        <w:t>。</w:t>
      </w:r>
      <w:r w:rsidR="00D65B06">
        <w:rPr>
          <w:rFonts w:eastAsia="標楷體" w:hint="eastAsia"/>
          <w:bCs/>
          <w:color w:val="000000" w:themeColor="text1"/>
          <w:sz w:val="28"/>
          <w:szCs w:val="28"/>
        </w:rPr>
        <w:t>有鑒於</w:t>
      </w:r>
      <w:r w:rsidR="00D65B06" w:rsidRPr="00D65B06">
        <w:rPr>
          <w:rFonts w:eastAsia="標楷體" w:hint="eastAsia"/>
          <w:bCs/>
          <w:color w:val="000000" w:themeColor="text1"/>
          <w:sz w:val="28"/>
          <w:szCs w:val="28"/>
        </w:rPr>
        <w:t>青年失業週</w:t>
      </w:r>
      <w:r w:rsidR="00D36494">
        <w:rPr>
          <w:rFonts w:eastAsia="標楷體" w:hint="eastAsia"/>
          <w:bCs/>
          <w:color w:val="000000" w:themeColor="text1"/>
          <w:sz w:val="28"/>
          <w:szCs w:val="28"/>
        </w:rPr>
        <w:t>期過長</w:t>
      </w:r>
      <w:r w:rsidR="00D65B06" w:rsidRPr="00D65B06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="000E1AA5" w:rsidRPr="000E1AA5">
        <w:rPr>
          <w:rFonts w:eastAsia="標楷體" w:hint="eastAsia"/>
          <w:bCs/>
          <w:color w:val="000000" w:themeColor="text1"/>
          <w:sz w:val="28"/>
          <w:szCs w:val="28"/>
        </w:rPr>
        <w:t>易衍生求職就業挫折、長期失業而致怯志工作</w:t>
      </w:r>
      <w:r w:rsidR="000E1AA5">
        <w:rPr>
          <w:rFonts w:eastAsia="標楷體" w:hint="eastAsia"/>
          <w:bCs/>
          <w:color w:val="000000" w:themeColor="text1"/>
          <w:sz w:val="28"/>
          <w:szCs w:val="28"/>
        </w:rPr>
        <w:t>。</w:t>
      </w:r>
      <w:r w:rsidR="00D65B06">
        <w:rPr>
          <w:rFonts w:eastAsia="標楷體" w:hint="eastAsia"/>
          <w:bCs/>
          <w:color w:val="000000" w:themeColor="text1"/>
          <w:sz w:val="28"/>
          <w:szCs w:val="28"/>
        </w:rPr>
        <w:t>是以</w:t>
      </w:r>
      <w:r w:rsidR="005D0746">
        <w:rPr>
          <w:rFonts w:eastAsia="標楷體" w:hint="eastAsia"/>
          <w:bCs/>
          <w:color w:val="000000" w:themeColor="text1"/>
          <w:sz w:val="28"/>
          <w:szCs w:val="28"/>
        </w:rPr>
        <w:t>為</w:t>
      </w:r>
      <w:r w:rsidR="00D65B06">
        <w:rPr>
          <w:rFonts w:eastAsia="標楷體" w:hint="eastAsia"/>
          <w:bCs/>
          <w:color w:val="000000" w:themeColor="text1"/>
          <w:sz w:val="28"/>
          <w:szCs w:val="28"/>
        </w:rPr>
        <w:t>開發本市青年潛在勞動力</w:t>
      </w:r>
      <w:r w:rsidR="00D36494">
        <w:rPr>
          <w:rFonts w:eastAsia="標楷體" w:hint="eastAsia"/>
          <w:bCs/>
          <w:color w:val="000000" w:themeColor="text1"/>
          <w:sz w:val="28"/>
          <w:szCs w:val="28"/>
        </w:rPr>
        <w:t>，促進青年</w:t>
      </w:r>
      <w:r w:rsidR="00D36494" w:rsidRPr="00D65B06">
        <w:rPr>
          <w:rFonts w:eastAsia="標楷體" w:hint="eastAsia"/>
          <w:bCs/>
          <w:color w:val="000000" w:themeColor="text1"/>
          <w:sz w:val="28"/>
          <w:szCs w:val="28"/>
        </w:rPr>
        <w:t>儘早重回職場</w:t>
      </w:r>
      <w:r w:rsidR="00D36494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="000E1AA5">
        <w:rPr>
          <w:rFonts w:eastAsia="標楷體" w:hint="eastAsia"/>
          <w:bCs/>
          <w:color w:val="000000" w:themeColor="text1"/>
          <w:sz w:val="28"/>
          <w:szCs w:val="28"/>
        </w:rPr>
        <w:t>返鄉</w:t>
      </w:r>
      <w:r w:rsidR="00D65B06">
        <w:rPr>
          <w:rFonts w:eastAsia="標楷體" w:hint="eastAsia"/>
          <w:bCs/>
          <w:color w:val="000000" w:themeColor="text1"/>
          <w:sz w:val="28"/>
          <w:szCs w:val="28"/>
        </w:rPr>
        <w:t>本市</w:t>
      </w:r>
      <w:r w:rsidR="00D65B06" w:rsidRPr="00D65B06">
        <w:rPr>
          <w:rFonts w:eastAsia="標楷體" w:hint="eastAsia"/>
          <w:bCs/>
          <w:color w:val="000000" w:themeColor="text1"/>
          <w:sz w:val="28"/>
          <w:szCs w:val="28"/>
        </w:rPr>
        <w:t>就業市場，新開辦「即時就業獎勵</w:t>
      </w:r>
      <w:r w:rsidR="00D65B06">
        <w:rPr>
          <w:rFonts w:eastAsia="標楷體" w:hint="eastAsia"/>
          <w:bCs/>
          <w:color w:val="000000" w:themeColor="text1"/>
          <w:sz w:val="28"/>
          <w:szCs w:val="28"/>
        </w:rPr>
        <w:t>金</w:t>
      </w:r>
      <w:r w:rsidR="00D65B06" w:rsidRPr="00D65B06">
        <w:rPr>
          <w:rFonts w:eastAsia="標楷體" w:hint="eastAsia"/>
          <w:bCs/>
          <w:color w:val="000000" w:themeColor="text1"/>
          <w:sz w:val="28"/>
          <w:szCs w:val="28"/>
        </w:rPr>
        <w:t>」</w:t>
      </w:r>
      <w:r w:rsidR="00D65B06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="000E1AA5">
        <w:rPr>
          <w:rFonts w:eastAsia="標楷體" w:hint="eastAsia"/>
          <w:bCs/>
          <w:color w:val="000000" w:themeColor="text1"/>
          <w:sz w:val="28"/>
          <w:szCs w:val="28"/>
        </w:rPr>
        <w:t>同時為</w:t>
      </w:r>
      <w:r w:rsidR="005D0746" w:rsidRPr="005D0746">
        <w:rPr>
          <w:rFonts w:eastAsia="標楷體" w:hint="eastAsia"/>
          <w:bCs/>
          <w:color w:val="000000" w:themeColor="text1"/>
          <w:sz w:val="28"/>
          <w:szCs w:val="28"/>
        </w:rPr>
        <w:t>整合運用中央與地方資源</w:t>
      </w:r>
      <w:r w:rsidR="000E1AA5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="005D0746" w:rsidRPr="005D0746">
        <w:rPr>
          <w:rFonts w:eastAsia="標楷體" w:hint="eastAsia"/>
          <w:bCs/>
          <w:color w:val="000000" w:themeColor="text1"/>
          <w:sz w:val="28"/>
          <w:szCs w:val="28"/>
        </w:rPr>
        <w:t>擴大</w:t>
      </w:r>
      <w:r w:rsidR="005D0746">
        <w:rPr>
          <w:rFonts w:eastAsia="標楷體" w:hint="eastAsia"/>
          <w:bCs/>
          <w:color w:val="000000" w:themeColor="text1"/>
          <w:sz w:val="28"/>
          <w:szCs w:val="28"/>
        </w:rPr>
        <w:t>就業促進</w:t>
      </w:r>
      <w:r w:rsidR="005D0746" w:rsidRPr="005D0746">
        <w:rPr>
          <w:rFonts w:eastAsia="標楷體" w:hint="eastAsia"/>
          <w:bCs/>
          <w:color w:val="000000" w:themeColor="text1"/>
          <w:sz w:val="28"/>
          <w:szCs w:val="28"/>
        </w:rPr>
        <w:t>效用</w:t>
      </w:r>
      <w:r w:rsidR="005D0746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="001B3934">
        <w:rPr>
          <w:rFonts w:eastAsia="標楷體" w:hint="eastAsia"/>
          <w:color w:val="000000" w:themeColor="text1"/>
          <w:sz w:val="28"/>
          <w:szCs w:val="28"/>
        </w:rPr>
        <w:t>爰</w:t>
      </w:r>
      <w:r w:rsidR="0044562F">
        <w:rPr>
          <w:rFonts w:eastAsia="標楷體" w:hint="eastAsia"/>
          <w:color w:val="000000" w:themeColor="text1"/>
          <w:sz w:val="28"/>
          <w:szCs w:val="28"/>
        </w:rPr>
        <w:t>修正</w:t>
      </w:r>
      <w:r w:rsidR="005D0746">
        <w:rPr>
          <w:rFonts w:eastAsia="標楷體" w:hint="eastAsia"/>
          <w:color w:val="000000" w:themeColor="text1"/>
          <w:sz w:val="28"/>
          <w:szCs w:val="28"/>
        </w:rPr>
        <w:t>本要點</w:t>
      </w:r>
      <w:r w:rsidR="00034429">
        <w:rPr>
          <w:rFonts w:eastAsia="標楷體" w:hint="eastAsia"/>
          <w:color w:val="000000" w:themeColor="text1"/>
          <w:sz w:val="28"/>
          <w:szCs w:val="28"/>
        </w:rPr>
        <w:t>，修正重</w:t>
      </w:r>
      <w:r w:rsidR="002C01E2">
        <w:rPr>
          <w:rFonts w:eastAsia="標楷體" w:hint="eastAsia"/>
          <w:color w:val="000000" w:themeColor="text1"/>
          <w:sz w:val="28"/>
          <w:szCs w:val="28"/>
        </w:rPr>
        <w:t>點</w:t>
      </w:r>
      <w:r w:rsidR="00034429">
        <w:rPr>
          <w:rFonts w:eastAsia="標楷體" w:hint="eastAsia"/>
          <w:color w:val="000000" w:themeColor="text1"/>
          <w:sz w:val="28"/>
          <w:szCs w:val="28"/>
        </w:rPr>
        <w:t>說明</w:t>
      </w:r>
      <w:r w:rsidR="002C01E2">
        <w:rPr>
          <w:rFonts w:eastAsia="標楷體" w:hint="eastAsia"/>
          <w:color w:val="000000" w:themeColor="text1"/>
          <w:sz w:val="28"/>
          <w:szCs w:val="28"/>
        </w:rPr>
        <w:t>如下</w:t>
      </w:r>
      <w:r w:rsidRPr="003734C6">
        <w:rPr>
          <w:rFonts w:eastAsia="標楷體" w:hint="eastAsia"/>
          <w:sz w:val="28"/>
          <w:szCs w:val="28"/>
        </w:rPr>
        <w:t>：</w:t>
      </w:r>
    </w:p>
    <w:p w:rsidR="005D0746" w:rsidRDefault="00E24A2A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增修本要點目的，為開發本市青年潛在勞動力、激發青年尋職動機及鼓勵穩定就業，同時修訂本要點名稱</w:t>
      </w:r>
      <w:r w:rsidR="005D0746">
        <w:rPr>
          <w:rFonts w:ascii="標楷體" w:eastAsia="標楷體" w:hAnsi="標楷體" w:hint="eastAsia"/>
          <w:sz w:val="28"/>
          <w:szCs w:val="28"/>
        </w:rPr>
        <w:t>。(</w:t>
      </w:r>
      <w:r>
        <w:rPr>
          <w:rFonts w:ascii="標楷體" w:eastAsia="標楷體" w:hAnsi="標楷體" w:hint="eastAsia"/>
          <w:sz w:val="28"/>
          <w:szCs w:val="28"/>
        </w:rPr>
        <w:t>修正規定第一點</w:t>
      </w:r>
      <w:r w:rsidR="005D0746">
        <w:rPr>
          <w:rFonts w:ascii="標楷體" w:eastAsia="標楷體" w:hAnsi="標楷體" w:hint="eastAsia"/>
          <w:sz w:val="28"/>
          <w:szCs w:val="28"/>
        </w:rPr>
        <w:t>)</w:t>
      </w:r>
    </w:p>
    <w:p w:rsidR="00286401" w:rsidRDefault="00286401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修訂核發之登記暨權益說明書文件名稱</w:t>
      </w:r>
      <w:r w:rsidR="00335198">
        <w:rPr>
          <w:rFonts w:ascii="標楷體" w:eastAsia="標楷體" w:hAnsi="標楷體" w:hint="eastAsia"/>
          <w:sz w:val="28"/>
          <w:szCs w:val="28"/>
        </w:rPr>
        <w:t>。(修正規定第三點、第四點及第九點)</w:t>
      </w:r>
    </w:p>
    <w:p w:rsidR="00836D30" w:rsidRPr="00286401" w:rsidRDefault="00335198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獎勵對象第三點第一款修</w:t>
      </w:r>
      <w:r w:rsidR="00286401">
        <w:rPr>
          <w:rFonts w:ascii="標楷體" w:eastAsia="標楷體" w:hAnsi="標楷體" w:hint="eastAsia"/>
          <w:sz w:val="28"/>
          <w:szCs w:val="28"/>
        </w:rPr>
        <w:t>訂實際就業地點須於本市轄內</w:t>
      </w:r>
      <w:r w:rsidR="00836D30" w:rsidRPr="00286401">
        <w:rPr>
          <w:rFonts w:ascii="標楷體" w:eastAsia="標楷體" w:hAnsi="標楷體" w:hint="eastAsia"/>
          <w:sz w:val="28"/>
          <w:szCs w:val="28"/>
        </w:rPr>
        <w:t>。</w:t>
      </w:r>
      <w:r w:rsidR="00CA4FFB" w:rsidRPr="00286401">
        <w:rPr>
          <w:rFonts w:ascii="標楷體" w:eastAsia="標楷體" w:hAnsi="標楷體"/>
          <w:sz w:val="28"/>
          <w:szCs w:val="28"/>
        </w:rPr>
        <w:t xml:space="preserve"> </w:t>
      </w:r>
      <w:r w:rsidR="00286401" w:rsidRPr="00286401">
        <w:rPr>
          <w:rFonts w:ascii="標楷體" w:eastAsia="標楷體" w:hAnsi="標楷體"/>
          <w:sz w:val="28"/>
          <w:szCs w:val="28"/>
        </w:rPr>
        <w:t>(</w:t>
      </w:r>
      <w:r w:rsidR="008B1B9C" w:rsidRPr="00286401">
        <w:rPr>
          <w:rFonts w:ascii="標楷體" w:eastAsia="標楷體" w:hAnsi="標楷體" w:hint="eastAsia"/>
          <w:sz w:val="28"/>
          <w:szCs w:val="28"/>
        </w:rPr>
        <w:t>修正規定</w:t>
      </w:r>
      <w:r w:rsidR="00836D30" w:rsidRPr="00286401">
        <w:rPr>
          <w:rFonts w:ascii="標楷體" w:eastAsia="標楷體" w:hAnsi="標楷體" w:hint="eastAsia"/>
          <w:sz w:val="28"/>
          <w:szCs w:val="28"/>
        </w:rPr>
        <w:t>第</w:t>
      </w:r>
      <w:r w:rsidR="00286401">
        <w:rPr>
          <w:rFonts w:ascii="標楷體" w:eastAsia="標楷體" w:hAnsi="標楷體" w:hint="eastAsia"/>
          <w:sz w:val="28"/>
          <w:szCs w:val="28"/>
        </w:rPr>
        <w:t>三</w:t>
      </w:r>
      <w:r w:rsidR="00836D30" w:rsidRPr="00286401">
        <w:rPr>
          <w:rFonts w:ascii="標楷體" w:eastAsia="標楷體" w:hAnsi="標楷體" w:hint="eastAsia"/>
          <w:sz w:val="28"/>
          <w:szCs w:val="28"/>
        </w:rPr>
        <w:t>點)</w:t>
      </w:r>
    </w:p>
    <w:p w:rsidR="00E01484" w:rsidRDefault="007B1FB0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增</w:t>
      </w:r>
      <w:r w:rsidR="00335198">
        <w:rPr>
          <w:rFonts w:ascii="標楷體" w:eastAsia="標楷體" w:hAnsi="標楷體" w:hint="eastAsia"/>
          <w:sz w:val="28"/>
          <w:szCs w:val="28"/>
        </w:rPr>
        <w:t>修配合就業促進措施</w:t>
      </w:r>
      <w:r w:rsidR="005877ED">
        <w:rPr>
          <w:rFonts w:ascii="標楷體" w:eastAsia="標楷體" w:hAnsi="標楷體" w:hint="eastAsia"/>
          <w:sz w:val="28"/>
          <w:szCs w:val="28"/>
        </w:rPr>
        <w:t>有關職涯履歷認證</w:t>
      </w:r>
      <w:r>
        <w:rPr>
          <w:rFonts w:ascii="標楷體" w:eastAsia="標楷體" w:hAnsi="標楷體" w:hint="eastAsia"/>
          <w:sz w:val="28"/>
          <w:szCs w:val="28"/>
        </w:rPr>
        <w:t>之說明</w:t>
      </w:r>
      <w:r w:rsidR="00A01480" w:rsidRPr="00CE6C4E">
        <w:rPr>
          <w:rFonts w:ascii="標楷體" w:eastAsia="標楷體" w:hAnsi="標楷體" w:hint="eastAsia"/>
          <w:sz w:val="28"/>
          <w:szCs w:val="28"/>
        </w:rPr>
        <w:t>。</w:t>
      </w:r>
      <w:r w:rsidR="00836D30">
        <w:rPr>
          <w:rFonts w:ascii="標楷體" w:eastAsia="標楷體" w:hAnsi="標楷體" w:hint="eastAsia"/>
          <w:sz w:val="28"/>
          <w:szCs w:val="28"/>
        </w:rPr>
        <w:t>(</w:t>
      </w:r>
      <w:r w:rsidR="008B1B9C">
        <w:rPr>
          <w:rFonts w:ascii="標楷體" w:eastAsia="標楷體" w:hAnsi="標楷體" w:hint="eastAsia"/>
          <w:sz w:val="28"/>
          <w:szCs w:val="28"/>
        </w:rPr>
        <w:t>修正規定</w:t>
      </w:r>
      <w:r w:rsidR="00836D30">
        <w:rPr>
          <w:rFonts w:ascii="標楷體" w:eastAsia="標楷體" w:hAnsi="標楷體" w:hint="eastAsia"/>
          <w:sz w:val="28"/>
          <w:szCs w:val="28"/>
        </w:rPr>
        <w:t>第</w:t>
      </w:r>
      <w:r w:rsidR="00335198">
        <w:rPr>
          <w:rFonts w:ascii="標楷體" w:eastAsia="標楷體" w:hAnsi="標楷體" w:hint="eastAsia"/>
          <w:sz w:val="28"/>
          <w:szCs w:val="28"/>
        </w:rPr>
        <w:t>五</w:t>
      </w:r>
      <w:r w:rsidR="00836D30">
        <w:rPr>
          <w:rFonts w:ascii="標楷體" w:eastAsia="標楷體" w:hAnsi="標楷體" w:hint="eastAsia"/>
          <w:sz w:val="28"/>
          <w:szCs w:val="28"/>
        </w:rPr>
        <w:t>點)</w:t>
      </w:r>
    </w:p>
    <w:p w:rsidR="00335198" w:rsidRPr="0093640A" w:rsidRDefault="00335198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第六點第一項</w:t>
      </w:r>
      <w:r w:rsidR="005877ED">
        <w:rPr>
          <w:rFonts w:ascii="標楷體" w:eastAsia="標楷體" w:hAnsi="標楷體" w:hint="eastAsia"/>
          <w:sz w:val="28"/>
          <w:szCs w:val="28"/>
        </w:rPr>
        <w:t>就業獎勵項目新增</w:t>
      </w:r>
      <w:r w:rsidR="005877ED" w:rsidRPr="005877ED">
        <w:rPr>
          <w:rFonts w:ascii="標楷體" w:eastAsia="標楷體" w:hAnsi="標楷體" w:hint="eastAsia"/>
          <w:sz w:val="28"/>
          <w:szCs w:val="28"/>
        </w:rPr>
        <w:t>「</w:t>
      </w:r>
      <w:r w:rsidR="005877ED">
        <w:rPr>
          <w:rFonts w:ascii="標楷體" w:eastAsia="標楷體" w:hAnsi="標楷體" w:hint="eastAsia"/>
          <w:sz w:val="28"/>
          <w:szCs w:val="28"/>
        </w:rPr>
        <w:t>即時就業獎勵金</w:t>
      </w:r>
      <w:r w:rsidR="005877ED" w:rsidRPr="005877ED">
        <w:rPr>
          <w:rFonts w:ascii="標楷體" w:eastAsia="標楷體" w:hAnsi="標楷體"/>
          <w:sz w:val="28"/>
          <w:szCs w:val="28"/>
        </w:rPr>
        <w:t>」</w:t>
      </w:r>
      <w:r w:rsidR="005877ED">
        <w:rPr>
          <w:rFonts w:ascii="標楷體" w:eastAsia="標楷體" w:hAnsi="標楷體" w:hint="eastAsia"/>
          <w:sz w:val="28"/>
          <w:szCs w:val="28"/>
        </w:rPr>
        <w:t>一項，並增訂第一款即時就業獎勵之對象條件、</w:t>
      </w:r>
      <w:r w:rsidR="005877ED" w:rsidRPr="005877ED">
        <w:rPr>
          <w:rFonts w:ascii="標楷體" w:eastAsia="標楷體" w:hAnsi="標楷體" w:hint="eastAsia"/>
          <w:sz w:val="28"/>
          <w:szCs w:val="28"/>
        </w:rPr>
        <w:t>就業期間計算方式及請領規定</w:t>
      </w:r>
      <w:r w:rsidR="005877ED">
        <w:rPr>
          <w:rFonts w:ascii="標楷體" w:eastAsia="標楷體" w:hAnsi="標楷體" w:hint="eastAsia"/>
          <w:sz w:val="28"/>
          <w:szCs w:val="28"/>
        </w:rPr>
        <w:t>，</w:t>
      </w:r>
      <w:r w:rsidR="00CA4FFB" w:rsidRPr="0093640A">
        <w:rPr>
          <w:rFonts w:ascii="標楷體" w:eastAsia="標楷體" w:hAnsi="標楷體" w:hint="eastAsia"/>
          <w:color w:val="000000" w:themeColor="text1"/>
          <w:sz w:val="28"/>
          <w:szCs w:val="28"/>
        </w:rPr>
        <w:t>另本點新增第四款</w:t>
      </w:r>
      <w:r w:rsidR="00CA4FFB" w:rsidRPr="0093640A">
        <w:rPr>
          <w:rFonts w:ascii="標楷體" w:eastAsia="標楷體" w:hAnsi="標楷體"/>
          <w:color w:val="000000" w:themeColor="text1"/>
          <w:sz w:val="28"/>
          <w:szCs w:val="28"/>
        </w:rPr>
        <w:t>本市青年</w:t>
      </w:r>
      <w:r w:rsidR="00CA4FFB" w:rsidRPr="0093640A">
        <w:rPr>
          <w:rFonts w:ascii="標楷體" w:eastAsia="標楷體" w:hAnsi="標楷體" w:hint="eastAsia"/>
          <w:color w:val="000000" w:themeColor="text1"/>
          <w:sz w:val="28"/>
          <w:szCs w:val="28"/>
        </w:rPr>
        <w:t>同時參與勞動</w:t>
      </w:r>
      <w:r w:rsidR="00E1178C" w:rsidRPr="0093640A">
        <w:rPr>
          <w:rFonts w:ascii="標楷體" w:eastAsia="標楷體" w:hAnsi="標楷體" w:hint="eastAsia"/>
          <w:color w:val="000000" w:themeColor="text1"/>
          <w:sz w:val="28"/>
          <w:szCs w:val="28"/>
        </w:rPr>
        <w:t>部勞動力發展署青年職得好評試辦計畫結束後，連續就業滿六個月，以</w:t>
      </w:r>
      <w:r w:rsidR="00CA4FFB" w:rsidRPr="0093640A">
        <w:rPr>
          <w:rFonts w:ascii="標楷體" w:eastAsia="標楷體" w:hAnsi="標楷體" w:hint="eastAsia"/>
          <w:color w:val="000000" w:themeColor="text1"/>
          <w:sz w:val="28"/>
          <w:szCs w:val="28"/>
        </w:rPr>
        <w:t>接續申領本要點之第二次穩定就業獎勵金</w:t>
      </w:r>
      <w:r w:rsidR="00CA4FFB" w:rsidRPr="0093640A">
        <w:rPr>
          <w:rFonts w:ascii="標楷體" w:eastAsia="標楷體" w:hAnsi="標楷體"/>
          <w:color w:val="000000" w:themeColor="text1"/>
          <w:sz w:val="28"/>
          <w:szCs w:val="28"/>
        </w:rPr>
        <w:t>為限。</w:t>
      </w:r>
      <w:r w:rsidR="005877ED" w:rsidRPr="0093640A">
        <w:rPr>
          <w:rFonts w:ascii="標楷體" w:eastAsia="標楷體" w:hAnsi="標楷體" w:hint="eastAsia"/>
          <w:color w:val="000000" w:themeColor="text1"/>
          <w:sz w:val="28"/>
          <w:szCs w:val="28"/>
        </w:rPr>
        <w:t>同時調整本點各款次。(修正規定第六點)</w:t>
      </w:r>
    </w:p>
    <w:p w:rsidR="006E3DFD" w:rsidRPr="0093640A" w:rsidRDefault="006E3DFD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93640A">
        <w:rPr>
          <w:rFonts w:ascii="標楷體" w:eastAsia="標楷體" w:hAnsi="標楷體" w:hint="eastAsia"/>
          <w:color w:val="000000" w:themeColor="text1"/>
          <w:sz w:val="28"/>
          <w:szCs w:val="28"/>
        </w:rPr>
        <w:t>依前點增修之款次，修正相關適用款別。(修正規定第七點)</w:t>
      </w:r>
    </w:p>
    <w:p w:rsidR="008F3741" w:rsidRDefault="005877ED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新增</w:t>
      </w:r>
      <w:r w:rsidR="007B1FB0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八</w:t>
      </w:r>
      <w:r w:rsidR="007B1FB0">
        <w:rPr>
          <w:rFonts w:ascii="標楷體" w:eastAsia="標楷體" w:hAnsi="標楷體" w:hint="eastAsia"/>
          <w:sz w:val="28"/>
          <w:szCs w:val="28"/>
        </w:rPr>
        <w:t>點</w:t>
      </w:r>
      <w:r w:rsidR="008F3741">
        <w:rPr>
          <w:rFonts w:ascii="標楷體" w:eastAsia="標楷體" w:hAnsi="標楷體" w:hint="eastAsia"/>
          <w:sz w:val="28"/>
          <w:szCs w:val="28"/>
        </w:rPr>
        <w:t>申領即時就業獎勵金後離職者的轉職次數及轉職待業的期限</w:t>
      </w:r>
      <w:r w:rsidR="008B70A5">
        <w:rPr>
          <w:rFonts w:ascii="標楷體" w:eastAsia="標楷體" w:hAnsi="標楷體" w:hint="eastAsia"/>
          <w:sz w:val="28"/>
          <w:szCs w:val="28"/>
        </w:rPr>
        <w:t>計算方式及請領規定</w:t>
      </w:r>
      <w:r w:rsidR="008F3741">
        <w:rPr>
          <w:rFonts w:ascii="標楷體" w:eastAsia="標楷體" w:hAnsi="標楷體" w:hint="eastAsia"/>
          <w:sz w:val="28"/>
          <w:szCs w:val="28"/>
        </w:rPr>
        <w:t>。(修正規定第八點)</w:t>
      </w:r>
    </w:p>
    <w:p w:rsidR="00836D30" w:rsidRDefault="006B5A4E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原第八點應檢附文件調整至第九點，同時新增即時</w:t>
      </w:r>
      <w:r w:rsidR="008F3741">
        <w:rPr>
          <w:rFonts w:ascii="標楷體" w:eastAsia="標楷體" w:hAnsi="標楷體" w:hint="eastAsia"/>
          <w:sz w:val="28"/>
          <w:szCs w:val="28"/>
        </w:rPr>
        <w:t>就業獎勵金</w:t>
      </w:r>
      <w:r>
        <w:rPr>
          <w:rFonts w:ascii="標楷體" w:eastAsia="標楷體" w:hAnsi="標楷體" w:hint="eastAsia"/>
          <w:sz w:val="28"/>
          <w:szCs w:val="28"/>
        </w:rPr>
        <w:t>項目名稱</w:t>
      </w:r>
      <w:r w:rsidR="003661A0" w:rsidRPr="007B1FB0">
        <w:rPr>
          <w:rFonts w:ascii="標楷體" w:eastAsia="標楷體" w:hAnsi="標楷體" w:hint="eastAsia"/>
          <w:sz w:val="28"/>
          <w:szCs w:val="28"/>
        </w:rPr>
        <w:t>。(</w:t>
      </w:r>
      <w:r w:rsidR="008B1B9C">
        <w:rPr>
          <w:rFonts w:ascii="標楷體" w:eastAsia="標楷體" w:hAnsi="標楷體" w:hint="eastAsia"/>
          <w:sz w:val="28"/>
          <w:szCs w:val="28"/>
        </w:rPr>
        <w:t>修正規定</w:t>
      </w:r>
      <w:r w:rsidR="007B1FB0" w:rsidRPr="007B1FB0">
        <w:rPr>
          <w:rFonts w:ascii="標楷體" w:eastAsia="標楷體" w:hAnsi="標楷體" w:hint="eastAsia"/>
          <w:sz w:val="28"/>
          <w:szCs w:val="28"/>
        </w:rPr>
        <w:t>第</w:t>
      </w:r>
      <w:r w:rsidR="008F3741">
        <w:rPr>
          <w:rFonts w:ascii="標楷體" w:eastAsia="標楷體" w:hAnsi="標楷體" w:hint="eastAsia"/>
          <w:sz w:val="28"/>
          <w:szCs w:val="28"/>
        </w:rPr>
        <w:t>九</w:t>
      </w:r>
      <w:r w:rsidR="003661A0" w:rsidRPr="007B1FB0">
        <w:rPr>
          <w:rFonts w:ascii="標楷體" w:eastAsia="標楷體" w:hAnsi="標楷體" w:hint="eastAsia"/>
          <w:sz w:val="28"/>
          <w:szCs w:val="28"/>
        </w:rPr>
        <w:t>點)</w:t>
      </w:r>
    </w:p>
    <w:p w:rsidR="003661A0" w:rsidRDefault="000E277C" w:rsidP="00121E94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調整點次</w:t>
      </w:r>
      <w:r w:rsidR="003661A0" w:rsidRPr="007B1FB0">
        <w:rPr>
          <w:rFonts w:ascii="標楷體" w:eastAsia="標楷體" w:hAnsi="標楷體" w:hint="eastAsia"/>
          <w:sz w:val="28"/>
          <w:szCs w:val="28"/>
        </w:rPr>
        <w:t>。(</w:t>
      </w:r>
      <w:r w:rsidR="008B1B9C">
        <w:rPr>
          <w:rFonts w:ascii="標楷體" w:eastAsia="標楷體" w:hAnsi="標楷體" w:hint="eastAsia"/>
          <w:sz w:val="28"/>
          <w:szCs w:val="28"/>
        </w:rPr>
        <w:t>修正規定</w:t>
      </w:r>
      <w:r w:rsidR="007B1FB0">
        <w:rPr>
          <w:rFonts w:ascii="標楷體" w:eastAsia="標楷體" w:hAnsi="標楷體" w:hint="eastAsia"/>
          <w:sz w:val="28"/>
          <w:szCs w:val="28"/>
        </w:rPr>
        <w:t>第</w:t>
      </w:r>
      <w:r w:rsidR="006B5A4E">
        <w:rPr>
          <w:rFonts w:ascii="標楷體" w:eastAsia="標楷體" w:hAnsi="標楷體" w:hint="eastAsia"/>
          <w:sz w:val="28"/>
          <w:szCs w:val="28"/>
        </w:rPr>
        <w:t>十</w:t>
      </w:r>
      <w:r w:rsidR="008F3741">
        <w:rPr>
          <w:rFonts w:ascii="標楷體" w:eastAsia="標楷體" w:hAnsi="標楷體" w:hint="eastAsia"/>
          <w:sz w:val="28"/>
          <w:szCs w:val="28"/>
        </w:rPr>
        <w:t>點至第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8F3741">
        <w:rPr>
          <w:rFonts w:ascii="標楷體" w:eastAsia="標楷體" w:hAnsi="標楷體" w:hint="eastAsia"/>
          <w:sz w:val="28"/>
          <w:szCs w:val="28"/>
        </w:rPr>
        <w:t>四</w:t>
      </w:r>
      <w:r w:rsidR="003661A0" w:rsidRPr="007B1FB0">
        <w:rPr>
          <w:rFonts w:ascii="標楷體" w:eastAsia="標楷體" w:hAnsi="標楷體" w:hint="eastAsia"/>
          <w:sz w:val="28"/>
          <w:szCs w:val="28"/>
        </w:rPr>
        <w:t>點)</w:t>
      </w:r>
    </w:p>
    <w:sectPr w:rsidR="003661A0" w:rsidSect="00AD3EBE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7C7" w:rsidRDefault="003157C7" w:rsidP="00CA092D">
      <w:r>
        <w:separator/>
      </w:r>
    </w:p>
  </w:endnote>
  <w:endnote w:type="continuationSeparator" w:id="0">
    <w:p w:rsidR="003157C7" w:rsidRDefault="003157C7" w:rsidP="00CA0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7C7" w:rsidRDefault="003157C7" w:rsidP="00CA092D">
      <w:r>
        <w:separator/>
      </w:r>
    </w:p>
  </w:footnote>
  <w:footnote w:type="continuationSeparator" w:id="0">
    <w:p w:rsidR="003157C7" w:rsidRDefault="003157C7" w:rsidP="00CA0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07B1C"/>
    <w:multiLevelType w:val="hybridMultilevel"/>
    <w:tmpl w:val="CDFE270E"/>
    <w:lvl w:ilvl="0" w:tplc="2E5E32C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1978AB"/>
    <w:multiLevelType w:val="hybridMultilevel"/>
    <w:tmpl w:val="1F30BCD6"/>
    <w:lvl w:ilvl="0" w:tplc="EB522AC2">
      <w:start w:val="1"/>
      <w:numFmt w:val="taiwaneseCountingThousand"/>
      <w:lvlText w:val="%1、"/>
      <w:lvlJc w:val="left"/>
      <w:pPr>
        <w:ind w:left="722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 w15:restartNumberingAfterBreak="0">
    <w:nsid w:val="73B53D65"/>
    <w:multiLevelType w:val="hybridMultilevel"/>
    <w:tmpl w:val="3738E124"/>
    <w:lvl w:ilvl="0" w:tplc="A9EAFE7A">
      <w:start w:val="1"/>
      <w:numFmt w:val="taiwaneseCountingThousand"/>
      <w:lvlText w:val="%1、"/>
      <w:lvlJc w:val="left"/>
      <w:pPr>
        <w:ind w:left="7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EBE"/>
    <w:rsid w:val="000065A4"/>
    <w:rsid w:val="000323AA"/>
    <w:rsid w:val="00034429"/>
    <w:rsid w:val="0003668A"/>
    <w:rsid w:val="000531E5"/>
    <w:rsid w:val="000647E4"/>
    <w:rsid w:val="00074539"/>
    <w:rsid w:val="000A1D05"/>
    <w:rsid w:val="000B76E5"/>
    <w:rsid w:val="000C4D6D"/>
    <w:rsid w:val="000C50E8"/>
    <w:rsid w:val="000D780F"/>
    <w:rsid w:val="000E1AA5"/>
    <w:rsid w:val="000E277C"/>
    <w:rsid w:val="001104E8"/>
    <w:rsid w:val="00111E20"/>
    <w:rsid w:val="00114D08"/>
    <w:rsid w:val="00121E94"/>
    <w:rsid w:val="00122322"/>
    <w:rsid w:val="00132B70"/>
    <w:rsid w:val="00140484"/>
    <w:rsid w:val="0014417B"/>
    <w:rsid w:val="001441DA"/>
    <w:rsid w:val="00160AB3"/>
    <w:rsid w:val="001611A3"/>
    <w:rsid w:val="00162793"/>
    <w:rsid w:val="00165896"/>
    <w:rsid w:val="00173FCB"/>
    <w:rsid w:val="00174181"/>
    <w:rsid w:val="0017490F"/>
    <w:rsid w:val="00192F79"/>
    <w:rsid w:val="00194C9C"/>
    <w:rsid w:val="001B1AC5"/>
    <w:rsid w:val="001B3934"/>
    <w:rsid w:val="001B74EC"/>
    <w:rsid w:val="001D566E"/>
    <w:rsid w:val="001F1C98"/>
    <w:rsid w:val="00204617"/>
    <w:rsid w:val="00211304"/>
    <w:rsid w:val="00216668"/>
    <w:rsid w:val="00251CC7"/>
    <w:rsid w:val="002533D5"/>
    <w:rsid w:val="00261D88"/>
    <w:rsid w:val="00263E8A"/>
    <w:rsid w:val="00282E1D"/>
    <w:rsid w:val="00286401"/>
    <w:rsid w:val="0029517F"/>
    <w:rsid w:val="002A26BC"/>
    <w:rsid w:val="002A4972"/>
    <w:rsid w:val="002B118B"/>
    <w:rsid w:val="002C01E2"/>
    <w:rsid w:val="002E69A3"/>
    <w:rsid w:val="002F0709"/>
    <w:rsid w:val="002F4DA5"/>
    <w:rsid w:val="00306CFB"/>
    <w:rsid w:val="00311DFB"/>
    <w:rsid w:val="003157C7"/>
    <w:rsid w:val="00330A9B"/>
    <w:rsid w:val="00335198"/>
    <w:rsid w:val="003408B0"/>
    <w:rsid w:val="00354698"/>
    <w:rsid w:val="00354D25"/>
    <w:rsid w:val="003661A0"/>
    <w:rsid w:val="003734C6"/>
    <w:rsid w:val="00384343"/>
    <w:rsid w:val="0039010A"/>
    <w:rsid w:val="003A74CB"/>
    <w:rsid w:val="003B2B6D"/>
    <w:rsid w:val="003C6300"/>
    <w:rsid w:val="003C6EFD"/>
    <w:rsid w:val="003E012E"/>
    <w:rsid w:val="003F42C6"/>
    <w:rsid w:val="00410F2D"/>
    <w:rsid w:val="00442FBE"/>
    <w:rsid w:val="0044562F"/>
    <w:rsid w:val="00464AC3"/>
    <w:rsid w:val="004670CE"/>
    <w:rsid w:val="00494714"/>
    <w:rsid w:val="004B7849"/>
    <w:rsid w:val="004D0051"/>
    <w:rsid w:val="004D01D9"/>
    <w:rsid w:val="00533526"/>
    <w:rsid w:val="00577617"/>
    <w:rsid w:val="00577703"/>
    <w:rsid w:val="00584073"/>
    <w:rsid w:val="005877ED"/>
    <w:rsid w:val="005A3440"/>
    <w:rsid w:val="005A42CC"/>
    <w:rsid w:val="005B0D4B"/>
    <w:rsid w:val="005B65F7"/>
    <w:rsid w:val="005D0746"/>
    <w:rsid w:val="005D4112"/>
    <w:rsid w:val="005D7104"/>
    <w:rsid w:val="006131A5"/>
    <w:rsid w:val="00642922"/>
    <w:rsid w:val="00650954"/>
    <w:rsid w:val="00652DA8"/>
    <w:rsid w:val="006617AA"/>
    <w:rsid w:val="00661F23"/>
    <w:rsid w:val="00676924"/>
    <w:rsid w:val="00696C2F"/>
    <w:rsid w:val="006B25E1"/>
    <w:rsid w:val="006B5693"/>
    <w:rsid w:val="006B5A4E"/>
    <w:rsid w:val="006C6E2D"/>
    <w:rsid w:val="006D6559"/>
    <w:rsid w:val="006E2C63"/>
    <w:rsid w:val="006E3DFD"/>
    <w:rsid w:val="00713574"/>
    <w:rsid w:val="00736A5D"/>
    <w:rsid w:val="0078299C"/>
    <w:rsid w:val="00793B8A"/>
    <w:rsid w:val="007952EB"/>
    <w:rsid w:val="007B1FB0"/>
    <w:rsid w:val="007B52F6"/>
    <w:rsid w:val="007F0D01"/>
    <w:rsid w:val="007F0E50"/>
    <w:rsid w:val="007F739A"/>
    <w:rsid w:val="00800C54"/>
    <w:rsid w:val="00807F0A"/>
    <w:rsid w:val="00836D30"/>
    <w:rsid w:val="00844787"/>
    <w:rsid w:val="00876029"/>
    <w:rsid w:val="00892CC7"/>
    <w:rsid w:val="008B1B9C"/>
    <w:rsid w:val="008B70A5"/>
    <w:rsid w:val="008C6BFC"/>
    <w:rsid w:val="008D0ED0"/>
    <w:rsid w:val="008F04A1"/>
    <w:rsid w:val="008F3741"/>
    <w:rsid w:val="00905DC9"/>
    <w:rsid w:val="0091706C"/>
    <w:rsid w:val="0093640A"/>
    <w:rsid w:val="009516F0"/>
    <w:rsid w:val="00952C35"/>
    <w:rsid w:val="009664B3"/>
    <w:rsid w:val="0097640F"/>
    <w:rsid w:val="009820BD"/>
    <w:rsid w:val="009A54DE"/>
    <w:rsid w:val="009B4436"/>
    <w:rsid w:val="009C219F"/>
    <w:rsid w:val="009C7F9B"/>
    <w:rsid w:val="009E01DE"/>
    <w:rsid w:val="009E3CAE"/>
    <w:rsid w:val="009F1A72"/>
    <w:rsid w:val="00A01480"/>
    <w:rsid w:val="00A160E7"/>
    <w:rsid w:val="00A21B39"/>
    <w:rsid w:val="00A462AF"/>
    <w:rsid w:val="00A55CCE"/>
    <w:rsid w:val="00A5685B"/>
    <w:rsid w:val="00A77C69"/>
    <w:rsid w:val="00AA7384"/>
    <w:rsid w:val="00AA7A8B"/>
    <w:rsid w:val="00AB04E1"/>
    <w:rsid w:val="00AC145E"/>
    <w:rsid w:val="00AC56B5"/>
    <w:rsid w:val="00AD1C1B"/>
    <w:rsid w:val="00AD3EBE"/>
    <w:rsid w:val="00AD42DE"/>
    <w:rsid w:val="00AE4886"/>
    <w:rsid w:val="00AE4DB7"/>
    <w:rsid w:val="00AF63CF"/>
    <w:rsid w:val="00B0134A"/>
    <w:rsid w:val="00B079D7"/>
    <w:rsid w:val="00B20907"/>
    <w:rsid w:val="00B27314"/>
    <w:rsid w:val="00B5473A"/>
    <w:rsid w:val="00B629E5"/>
    <w:rsid w:val="00B84E92"/>
    <w:rsid w:val="00BB40BE"/>
    <w:rsid w:val="00BB7099"/>
    <w:rsid w:val="00BD69B4"/>
    <w:rsid w:val="00BF2492"/>
    <w:rsid w:val="00C057FC"/>
    <w:rsid w:val="00C2085C"/>
    <w:rsid w:val="00C34578"/>
    <w:rsid w:val="00C459CF"/>
    <w:rsid w:val="00C62489"/>
    <w:rsid w:val="00C71D3A"/>
    <w:rsid w:val="00C7682C"/>
    <w:rsid w:val="00C86F20"/>
    <w:rsid w:val="00C9435E"/>
    <w:rsid w:val="00CA092D"/>
    <w:rsid w:val="00CA4FFB"/>
    <w:rsid w:val="00CB5E10"/>
    <w:rsid w:val="00CC3605"/>
    <w:rsid w:val="00CD6B3D"/>
    <w:rsid w:val="00CD7B46"/>
    <w:rsid w:val="00CE6C4E"/>
    <w:rsid w:val="00CF79FF"/>
    <w:rsid w:val="00D0611B"/>
    <w:rsid w:val="00D12B98"/>
    <w:rsid w:val="00D15448"/>
    <w:rsid w:val="00D24318"/>
    <w:rsid w:val="00D3386E"/>
    <w:rsid w:val="00D34D6D"/>
    <w:rsid w:val="00D36494"/>
    <w:rsid w:val="00D475CE"/>
    <w:rsid w:val="00D47880"/>
    <w:rsid w:val="00D527BA"/>
    <w:rsid w:val="00D60831"/>
    <w:rsid w:val="00D655D4"/>
    <w:rsid w:val="00D65B06"/>
    <w:rsid w:val="00D72B5C"/>
    <w:rsid w:val="00D9212F"/>
    <w:rsid w:val="00DA7933"/>
    <w:rsid w:val="00DB2360"/>
    <w:rsid w:val="00DC4DA1"/>
    <w:rsid w:val="00DD2453"/>
    <w:rsid w:val="00DD5B78"/>
    <w:rsid w:val="00DD7A65"/>
    <w:rsid w:val="00DE19B4"/>
    <w:rsid w:val="00DE1A0F"/>
    <w:rsid w:val="00E01484"/>
    <w:rsid w:val="00E018C1"/>
    <w:rsid w:val="00E0363A"/>
    <w:rsid w:val="00E07595"/>
    <w:rsid w:val="00E1178C"/>
    <w:rsid w:val="00E24A2A"/>
    <w:rsid w:val="00E303DD"/>
    <w:rsid w:val="00E40096"/>
    <w:rsid w:val="00E41DA0"/>
    <w:rsid w:val="00E4473F"/>
    <w:rsid w:val="00E44E97"/>
    <w:rsid w:val="00E8232B"/>
    <w:rsid w:val="00E8316F"/>
    <w:rsid w:val="00E8625C"/>
    <w:rsid w:val="00E90EF9"/>
    <w:rsid w:val="00E92B1A"/>
    <w:rsid w:val="00EB0652"/>
    <w:rsid w:val="00EC23E8"/>
    <w:rsid w:val="00ED3DA5"/>
    <w:rsid w:val="00ED44D6"/>
    <w:rsid w:val="00EF0C1E"/>
    <w:rsid w:val="00EF5CF1"/>
    <w:rsid w:val="00F233E3"/>
    <w:rsid w:val="00F25F76"/>
    <w:rsid w:val="00F54849"/>
    <w:rsid w:val="00F55AB9"/>
    <w:rsid w:val="00F766A0"/>
    <w:rsid w:val="00FA4ACC"/>
    <w:rsid w:val="00FB3E00"/>
    <w:rsid w:val="00FD3896"/>
    <w:rsid w:val="00FE61AA"/>
    <w:rsid w:val="00FE6C88"/>
    <w:rsid w:val="00FF11E6"/>
    <w:rsid w:val="00FF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C4E68C-ED6C-43A0-BD83-A7AF6A79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EBE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09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092D"/>
    <w:rPr>
      <w:rFonts w:ascii="Calibri" w:eastAsia="新細明體" w:hAnsi="Calibri" w:cs="Calibri"/>
      <w:sz w:val="20"/>
      <w:szCs w:val="20"/>
    </w:rPr>
  </w:style>
  <w:style w:type="paragraph" w:styleId="a7">
    <w:name w:val="List Paragraph"/>
    <w:basedOn w:val="a"/>
    <w:uiPriority w:val="34"/>
    <w:qFormat/>
    <w:rsid w:val="00E0148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D154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154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沃克模式</dc:creator>
  <cp:lastModifiedBy>陳嘉胤</cp:lastModifiedBy>
  <cp:revision>2</cp:revision>
  <cp:lastPrinted>2019-12-24T03:54:00Z</cp:lastPrinted>
  <dcterms:created xsi:type="dcterms:W3CDTF">2019-12-25T08:01:00Z</dcterms:created>
  <dcterms:modified xsi:type="dcterms:W3CDTF">2019-12-25T08:01:00Z</dcterms:modified>
</cp:coreProperties>
</file>