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AFBA0" w14:textId="63DEF2A8" w:rsidR="00B663D5" w:rsidRPr="006049C1" w:rsidRDefault="008E01A6" w:rsidP="008E01A6">
      <w:pPr>
        <w:rPr>
          <w:rFonts w:ascii="標楷體" w:eastAsia="標楷體" w:hAnsi="標楷體"/>
          <w:sz w:val="40"/>
          <w:szCs w:val="28"/>
        </w:rPr>
      </w:pPr>
      <w:bookmarkStart w:id="0" w:name="_GoBack"/>
      <w:bookmarkEnd w:id="0"/>
      <w:r w:rsidRPr="008E01A6">
        <w:rPr>
          <w:rFonts w:ascii="標楷體" w:eastAsia="標楷體" w:hAnsi="標楷體" w:hint="eastAsia"/>
          <w:sz w:val="40"/>
          <w:szCs w:val="28"/>
        </w:rPr>
        <w:t>臺中市政府教育局性騷擾防治與申訴作業要點</w:t>
      </w:r>
      <w:r w:rsidR="0085031B" w:rsidRPr="006049C1">
        <w:rPr>
          <w:rFonts w:ascii="標楷體" w:eastAsia="標楷體" w:hAnsi="標楷體" w:hint="eastAsia"/>
          <w:sz w:val="40"/>
          <w:szCs w:val="28"/>
        </w:rPr>
        <w:t>修正</w:t>
      </w:r>
      <w:r w:rsidR="00BC1DFC" w:rsidRPr="006049C1">
        <w:rPr>
          <w:rFonts w:ascii="標楷體" w:eastAsia="標楷體" w:hAnsi="標楷體" w:hint="eastAsia"/>
          <w:sz w:val="40"/>
          <w:szCs w:val="28"/>
        </w:rPr>
        <w:t>對照表</w:t>
      </w:r>
    </w:p>
    <w:tbl>
      <w:tblPr>
        <w:tblStyle w:val="a3"/>
        <w:tblW w:w="8968" w:type="dxa"/>
        <w:tblLook w:val="04A0" w:firstRow="1" w:lastRow="0" w:firstColumn="1" w:lastColumn="0" w:noHBand="0" w:noVBand="1"/>
      </w:tblPr>
      <w:tblGrid>
        <w:gridCol w:w="3045"/>
        <w:gridCol w:w="3046"/>
        <w:gridCol w:w="2877"/>
      </w:tblGrid>
      <w:tr w:rsidR="006049C1" w:rsidRPr="006049C1" w14:paraId="7102AEFE" w14:textId="77777777" w:rsidTr="001715FA">
        <w:tc>
          <w:tcPr>
            <w:tcW w:w="3045" w:type="dxa"/>
            <w:shd w:val="clear" w:color="auto" w:fill="BFBFBF" w:themeFill="background1" w:themeFillShade="BF"/>
          </w:tcPr>
          <w:p w14:paraId="3AE4079C" w14:textId="0A7AF4C6" w:rsidR="00BC1DFC" w:rsidRPr="006049C1" w:rsidRDefault="008E01A6" w:rsidP="00700E7F">
            <w:pPr>
              <w:jc w:val="center"/>
              <w:rPr>
                <w:rFonts w:ascii="標楷體" w:eastAsia="標楷體" w:hAnsi="標楷體"/>
              </w:rPr>
            </w:pPr>
            <w:r>
              <w:rPr>
                <w:rFonts w:ascii="標楷體" w:eastAsia="標楷體" w:hAnsi="標楷體" w:hint="eastAsia"/>
              </w:rPr>
              <w:t>修正名稱</w:t>
            </w:r>
          </w:p>
        </w:tc>
        <w:tc>
          <w:tcPr>
            <w:tcW w:w="3046" w:type="dxa"/>
            <w:shd w:val="clear" w:color="auto" w:fill="BFBFBF" w:themeFill="background1" w:themeFillShade="BF"/>
          </w:tcPr>
          <w:p w14:paraId="5904C762" w14:textId="070A34BF" w:rsidR="00BC1DFC" w:rsidRPr="006049C1" w:rsidRDefault="00BC1DFC" w:rsidP="00700E7F">
            <w:pPr>
              <w:jc w:val="center"/>
              <w:rPr>
                <w:rFonts w:ascii="標楷體" w:eastAsia="標楷體" w:hAnsi="標楷體"/>
              </w:rPr>
            </w:pPr>
            <w:r w:rsidRPr="006049C1">
              <w:rPr>
                <w:rFonts w:ascii="標楷體" w:eastAsia="標楷體" w:hAnsi="標楷體" w:hint="eastAsia"/>
              </w:rPr>
              <w:t>現行</w:t>
            </w:r>
            <w:r w:rsidR="008833DB">
              <w:rPr>
                <w:rFonts w:ascii="標楷體" w:eastAsia="標楷體" w:hAnsi="標楷體" w:hint="eastAsia"/>
              </w:rPr>
              <w:t>名稱</w:t>
            </w:r>
          </w:p>
        </w:tc>
        <w:tc>
          <w:tcPr>
            <w:tcW w:w="2877" w:type="dxa"/>
            <w:shd w:val="clear" w:color="auto" w:fill="BFBFBF" w:themeFill="background1" w:themeFillShade="BF"/>
          </w:tcPr>
          <w:p w14:paraId="2761E108"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說明</w:t>
            </w:r>
          </w:p>
        </w:tc>
      </w:tr>
      <w:tr w:rsidR="006049C1" w:rsidRPr="006049C1" w14:paraId="3220EFCB" w14:textId="77777777" w:rsidTr="001715FA">
        <w:tc>
          <w:tcPr>
            <w:tcW w:w="3045" w:type="dxa"/>
          </w:tcPr>
          <w:p w14:paraId="0F00443B" w14:textId="4AEA358C" w:rsidR="001604B8" w:rsidRPr="006049C1" w:rsidRDefault="00083C60" w:rsidP="008E01A6">
            <w:pPr>
              <w:ind w:leftChars="-50" w:left="-120" w:rightChars="-46" w:right="-110"/>
              <w:rPr>
                <w:rFonts w:ascii="標楷體" w:eastAsia="標楷體" w:hAnsi="標楷體"/>
              </w:rPr>
            </w:pPr>
            <w:r w:rsidRPr="00083C60">
              <w:rPr>
                <w:rFonts w:ascii="標楷體" w:eastAsia="標楷體" w:hAnsi="標楷體" w:hint="eastAsia"/>
              </w:rPr>
              <w:t>臺中市政府教育局性騷擾防治</w:t>
            </w:r>
            <w:r w:rsidRPr="008E01A6">
              <w:rPr>
                <w:rFonts w:ascii="標楷體" w:eastAsia="標楷體" w:hAnsi="標楷體" w:hint="eastAsia"/>
                <w:u w:val="single"/>
              </w:rPr>
              <w:t>措施</w:t>
            </w:r>
            <w:r w:rsidRPr="00083C60">
              <w:rPr>
                <w:rFonts w:ascii="標楷體" w:eastAsia="標楷體" w:hAnsi="標楷體" w:hint="eastAsia"/>
                <w:u w:val="single"/>
              </w:rPr>
              <w:t>、</w:t>
            </w:r>
            <w:r w:rsidRPr="00083C60">
              <w:rPr>
                <w:rFonts w:ascii="標楷體" w:eastAsia="標楷體" w:hAnsi="標楷體" w:hint="eastAsia"/>
              </w:rPr>
              <w:t>申訴</w:t>
            </w:r>
            <w:r w:rsidRPr="00083C60">
              <w:rPr>
                <w:rFonts w:ascii="標楷體" w:eastAsia="標楷體" w:hAnsi="標楷體" w:hint="eastAsia"/>
                <w:u w:val="single"/>
              </w:rPr>
              <w:t>及懲處</w:t>
            </w:r>
            <w:r w:rsidRPr="00083C60">
              <w:rPr>
                <w:rFonts w:ascii="標楷體" w:eastAsia="標楷體" w:hAnsi="標楷體" w:hint="eastAsia"/>
              </w:rPr>
              <w:t>要點</w:t>
            </w:r>
          </w:p>
        </w:tc>
        <w:tc>
          <w:tcPr>
            <w:tcW w:w="3046" w:type="dxa"/>
          </w:tcPr>
          <w:p w14:paraId="18464BF3" w14:textId="06839F6E" w:rsidR="001604B8" w:rsidRPr="006049C1" w:rsidRDefault="00083C60" w:rsidP="008E01A6">
            <w:pPr>
              <w:ind w:leftChars="-40" w:left="-96" w:rightChars="-43" w:right="-103"/>
              <w:jc w:val="both"/>
              <w:rPr>
                <w:rFonts w:ascii="標楷體" w:eastAsia="標楷體" w:hAnsi="標楷體"/>
              </w:rPr>
            </w:pPr>
            <w:r w:rsidRPr="00083C60">
              <w:rPr>
                <w:rFonts w:ascii="標楷體" w:eastAsia="標楷體" w:hAnsi="標楷體" w:hint="eastAsia"/>
              </w:rPr>
              <w:t>臺中市政府教育局性騷擾防治與申訴作業要點</w:t>
            </w:r>
          </w:p>
        </w:tc>
        <w:tc>
          <w:tcPr>
            <w:tcW w:w="2877" w:type="dxa"/>
          </w:tcPr>
          <w:p w14:paraId="64E6EE41" w14:textId="6E6BD9ED" w:rsidR="001604B8" w:rsidRPr="00083C60" w:rsidRDefault="00083C60" w:rsidP="001715FA">
            <w:pPr>
              <w:pStyle w:val="a4"/>
              <w:numPr>
                <w:ilvl w:val="0"/>
                <w:numId w:val="17"/>
              </w:numPr>
              <w:ind w:left="384" w:hanging="504"/>
              <w:jc w:val="both"/>
              <w:rPr>
                <w:rFonts w:ascii="標楷體" w:eastAsia="標楷體" w:hAnsi="標楷體"/>
              </w:rPr>
            </w:pPr>
            <w:r w:rsidRPr="00083C60">
              <w:rPr>
                <w:rFonts w:ascii="標楷體" w:eastAsia="標楷體" w:hAnsi="標楷體" w:hint="eastAsia"/>
              </w:rPr>
              <w:t>要點名稱修正</w:t>
            </w:r>
            <w:r w:rsidR="0028481D" w:rsidRPr="00083C60">
              <w:rPr>
                <w:rFonts w:ascii="標楷體" w:eastAsia="標楷體" w:hAnsi="標楷體" w:hint="eastAsia"/>
              </w:rPr>
              <w:t>。</w:t>
            </w:r>
          </w:p>
          <w:p w14:paraId="5BDC6BD0" w14:textId="51D10C57" w:rsidR="00083C60" w:rsidRPr="00083C60" w:rsidRDefault="00083C60" w:rsidP="001715FA">
            <w:pPr>
              <w:pStyle w:val="a4"/>
              <w:numPr>
                <w:ilvl w:val="0"/>
                <w:numId w:val="17"/>
              </w:numPr>
              <w:ind w:left="384" w:hanging="504"/>
              <w:jc w:val="both"/>
              <w:rPr>
                <w:rFonts w:ascii="標楷體" w:eastAsia="標楷體" w:hAnsi="標楷體"/>
              </w:rPr>
            </w:pPr>
            <w:r w:rsidRPr="00083C60">
              <w:rPr>
                <w:rFonts w:ascii="標楷體" w:eastAsia="標楷體" w:hAnsi="標楷體" w:hint="eastAsia"/>
              </w:rPr>
              <w:t>依</w:t>
            </w:r>
            <w:r w:rsidR="008E01A6">
              <w:rPr>
                <w:rFonts w:ascii="標楷體" w:eastAsia="標楷體" w:hAnsi="標楷體" w:hint="eastAsia"/>
              </w:rPr>
              <w:t>臺中市政</w:t>
            </w:r>
            <w:r w:rsidRPr="00083C60">
              <w:rPr>
                <w:rFonts w:ascii="標楷體" w:eastAsia="標楷體" w:hAnsi="標楷體" w:hint="eastAsia"/>
              </w:rPr>
              <w:t>府及所屬各機關學校性騷擾防治與申訴作業注意事項第</w:t>
            </w:r>
            <w:r w:rsidR="008E01A6">
              <w:rPr>
                <w:rFonts w:ascii="標楷體" w:eastAsia="標楷體" w:hAnsi="標楷體" w:hint="eastAsia"/>
              </w:rPr>
              <w:t>五</w:t>
            </w:r>
            <w:r w:rsidRPr="00083C60">
              <w:rPr>
                <w:rFonts w:ascii="標楷體" w:eastAsia="標楷體" w:hAnsi="標楷體" w:hint="eastAsia"/>
              </w:rPr>
              <w:t>點，爰作</w:t>
            </w:r>
            <w:r>
              <w:rPr>
                <w:rFonts w:ascii="標楷體" w:eastAsia="標楷體" w:hAnsi="標楷體" w:hint="eastAsia"/>
              </w:rPr>
              <w:t>名稱</w:t>
            </w:r>
            <w:r w:rsidRPr="00083C60">
              <w:rPr>
                <w:rFonts w:ascii="標楷體" w:eastAsia="標楷體" w:hAnsi="標楷體" w:hint="eastAsia"/>
              </w:rPr>
              <w:t>修正。</w:t>
            </w:r>
          </w:p>
        </w:tc>
      </w:tr>
      <w:tr w:rsidR="009B379E" w:rsidRPr="006049C1" w14:paraId="2496E95A" w14:textId="77777777" w:rsidTr="00B663D5">
        <w:tc>
          <w:tcPr>
            <w:tcW w:w="3045" w:type="dxa"/>
            <w:shd w:val="clear" w:color="auto" w:fill="BFBFBF" w:themeFill="background1" w:themeFillShade="BF"/>
          </w:tcPr>
          <w:p w14:paraId="075BE12B" w14:textId="03B87685" w:rsidR="009B379E" w:rsidRPr="006049C1" w:rsidRDefault="009B379E" w:rsidP="00B663D5">
            <w:pPr>
              <w:jc w:val="center"/>
              <w:rPr>
                <w:rFonts w:ascii="標楷體" w:eastAsia="標楷體" w:hAnsi="標楷體"/>
              </w:rPr>
            </w:pPr>
            <w:r>
              <w:rPr>
                <w:rFonts w:ascii="標楷體" w:eastAsia="標楷體" w:hAnsi="標楷體" w:hint="eastAsia"/>
              </w:rPr>
              <w:t>修正規定</w:t>
            </w:r>
          </w:p>
        </w:tc>
        <w:tc>
          <w:tcPr>
            <w:tcW w:w="3046" w:type="dxa"/>
            <w:shd w:val="clear" w:color="auto" w:fill="BFBFBF" w:themeFill="background1" w:themeFillShade="BF"/>
          </w:tcPr>
          <w:p w14:paraId="6AD9F161" w14:textId="77777777" w:rsidR="009B379E" w:rsidRPr="006049C1" w:rsidRDefault="009B379E" w:rsidP="00B663D5">
            <w:pPr>
              <w:jc w:val="center"/>
              <w:rPr>
                <w:rFonts w:ascii="標楷體" w:eastAsia="標楷體" w:hAnsi="標楷體"/>
              </w:rPr>
            </w:pPr>
            <w:r w:rsidRPr="006049C1">
              <w:rPr>
                <w:rFonts w:ascii="標楷體" w:eastAsia="標楷體" w:hAnsi="標楷體" w:hint="eastAsia"/>
              </w:rPr>
              <w:t>現行規定</w:t>
            </w:r>
          </w:p>
        </w:tc>
        <w:tc>
          <w:tcPr>
            <w:tcW w:w="2877" w:type="dxa"/>
            <w:shd w:val="clear" w:color="auto" w:fill="BFBFBF" w:themeFill="background1" w:themeFillShade="BF"/>
          </w:tcPr>
          <w:p w14:paraId="460E105F" w14:textId="77777777" w:rsidR="009B379E" w:rsidRPr="006049C1" w:rsidRDefault="009B379E" w:rsidP="00B663D5">
            <w:pPr>
              <w:jc w:val="center"/>
              <w:rPr>
                <w:rFonts w:ascii="標楷體" w:eastAsia="標楷體" w:hAnsi="標楷體"/>
              </w:rPr>
            </w:pPr>
            <w:r w:rsidRPr="006049C1">
              <w:rPr>
                <w:rFonts w:ascii="標楷體" w:eastAsia="標楷體" w:hAnsi="標楷體" w:hint="eastAsia"/>
              </w:rPr>
              <w:t>說明</w:t>
            </w:r>
          </w:p>
        </w:tc>
      </w:tr>
      <w:tr w:rsidR="00083C60" w:rsidRPr="006049C1" w14:paraId="32F709EB" w14:textId="77777777" w:rsidTr="001715FA">
        <w:tc>
          <w:tcPr>
            <w:tcW w:w="3045" w:type="dxa"/>
          </w:tcPr>
          <w:p w14:paraId="59E999DF" w14:textId="7EA43973" w:rsidR="00083C60" w:rsidRPr="006049C1" w:rsidRDefault="00083C60" w:rsidP="00E74BC1">
            <w:pPr>
              <w:ind w:leftChars="-50" w:left="271" w:hangingChars="163" w:hanging="391"/>
              <w:jc w:val="both"/>
              <w:rPr>
                <w:rFonts w:ascii="標楷體" w:eastAsia="標楷體" w:hAnsi="標楷體"/>
              </w:rPr>
            </w:pPr>
            <w:r w:rsidRPr="006049C1">
              <w:rPr>
                <w:rFonts w:ascii="標楷體" w:eastAsia="標楷體" w:hAnsi="標楷體" w:hint="eastAsia"/>
              </w:rPr>
              <w:t>ㄧ、</w:t>
            </w:r>
            <w:r w:rsidRPr="0028481D">
              <w:rPr>
                <w:rFonts w:ascii="標楷體" w:eastAsia="標楷體" w:hAnsi="標楷體" w:hint="eastAsia"/>
              </w:rPr>
              <w:t>臺中市政府教育局（以下簡稱本局）為維護員工及服務對象在工作場所免於性騷擾，依性別工作平等法第十三條第一項及臺中市政府及所屬</w:t>
            </w:r>
            <w:r w:rsidRPr="00083C60">
              <w:rPr>
                <w:rFonts w:ascii="標楷體" w:eastAsia="標楷體" w:hAnsi="標楷體" w:hint="eastAsia"/>
                <w:u w:val="single"/>
              </w:rPr>
              <w:t>各</w:t>
            </w:r>
            <w:r w:rsidRPr="0028481D">
              <w:rPr>
                <w:rFonts w:ascii="標楷體" w:eastAsia="標楷體" w:hAnsi="標楷體" w:hint="eastAsia"/>
              </w:rPr>
              <w:t>機關學校性騷擾防治與申訴作業注意事項等規定，特訂定本要點。</w:t>
            </w:r>
          </w:p>
        </w:tc>
        <w:tc>
          <w:tcPr>
            <w:tcW w:w="3046" w:type="dxa"/>
          </w:tcPr>
          <w:p w14:paraId="71C0E443" w14:textId="7D3CE0CB" w:rsidR="00083C60" w:rsidRPr="006049C1" w:rsidRDefault="00083C60" w:rsidP="008E01A6">
            <w:pPr>
              <w:ind w:leftChars="-46" w:left="308" w:hangingChars="174" w:hanging="418"/>
              <w:jc w:val="both"/>
              <w:rPr>
                <w:rFonts w:ascii="標楷體" w:eastAsia="標楷體" w:hAnsi="標楷體"/>
              </w:rPr>
            </w:pPr>
            <w:r w:rsidRPr="006049C1">
              <w:rPr>
                <w:rFonts w:ascii="標楷體" w:eastAsia="標楷體" w:hAnsi="標楷體" w:hint="eastAsia"/>
              </w:rPr>
              <w:t>ㄧ、</w:t>
            </w:r>
            <w:r w:rsidRPr="00354A8D">
              <w:rPr>
                <w:rFonts w:ascii="標楷體" w:eastAsia="標楷體" w:hAnsi="標楷體" w:hint="eastAsia"/>
              </w:rPr>
              <w:t>臺中市政府教育局（以下簡稱本局）為維護員工及服務對象在工作場所免於性騷擾，依性別工作平等法第十三條第一項及臺中市政府及所屬機關學校性騷擾防治與申訴作業注意事項等規定，特訂定本要點。</w:t>
            </w:r>
          </w:p>
        </w:tc>
        <w:tc>
          <w:tcPr>
            <w:tcW w:w="2877" w:type="dxa"/>
          </w:tcPr>
          <w:p w14:paraId="1001DFE5" w14:textId="756EFC62" w:rsidR="008E01A6" w:rsidRPr="001715FA" w:rsidRDefault="001715FA" w:rsidP="001715FA">
            <w:pPr>
              <w:ind w:leftChars="-50" w:left="-120" w:rightChars="-44" w:right="-106"/>
              <w:jc w:val="both"/>
              <w:rPr>
                <w:rFonts w:ascii="標楷體" w:eastAsia="標楷體" w:hAnsi="標楷體"/>
              </w:rPr>
            </w:pPr>
            <w:r w:rsidRPr="001715FA">
              <w:rPr>
                <w:rFonts w:ascii="標楷體" w:eastAsia="標楷體" w:hAnsi="標楷體" w:hint="eastAsia"/>
              </w:rPr>
              <w:t>配合臺中市政府及所屬各機關學校性騷擾防治與申訴作業注意事項修正規定名稱，</w:t>
            </w:r>
            <w:r w:rsidR="00083C60" w:rsidRPr="001715FA">
              <w:rPr>
                <w:rFonts w:ascii="標楷體" w:eastAsia="標楷體" w:hAnsi="標楷體" w:hint="eastAsia"/>
              </w:rPr>
              <w:t>本點酌作文字修正。</w:t>
            </w:r>
          </w:p>
        </w:tc>
      </w:tr>
      <w:tr w:rsidR="006049C1" w:rsidRPr="006049C1" w14:paraId="1C721DC9" w14:textId="77777777" w:rsidTr="001715FA">
        <w:tc>
          <w:tcPr>
            <w:tcW w:w="3045" w:type="dxa"/>
          </w:tcPr>
          <w:p w14:paraId="5FEFCC20" w14:textId="4F936FB9" w:rsidR="00B01E63" w:rsidRPr="001715FA" w:rsidRDefault="00B01E63" w:rsidP="00E74BC1">
            <w:pPr>
              <w:ind w:leftChars="-50" w:left="271" w:hangingChars="163" w:hanging="391"/>
              <w:jc w:val="both"/>
              <w:rPr>
                <w:rFonts w:ascii="標楷體" w:eastAsia="標楷體" w:hAnsi="標楷體"/>
              </w:rPr>
            </w:pPr>
            <w:r w:rsidRPr="006049C1">
              <w:rPr>
                <w:rFonts w:ascii="標楷體" w:eastAsia="標楷體" w:hAnsi="標楷體" w:hint="eastAsia"/>
              </w:rPr>
              <w:t>二、</w:t>
            </w:r>
            <w:r w:rsidR="00354A8D" w:rsidRPr="00354A8D">
              <w:rPr>
                <w:rFonts w:ascii="標楷體" w:eastAsia="標楷體" w:hAnsi="標楷體" w:hint="eastAsia"/>
              </w:rPr>
              <w:t>本要點所稱性騷擾，係指性別工作平等法第十二條及性騷擾防治法第二條規定之情形。</w:t>
            </w:r>
          </w:p>
        </w:tc>
        <w:tc>
          <w:tcPr>
            <w:tcW w:w="3046" w:type="dxa"/>
          </w:tcPr>
          <w:p w14:paraId="0D76C870" w14:textId="2DC2EC4C" w:rsidR="00B01E63" w:rsidRPr="006049C1" w:rsidRDefault="00B01E63" w:rsidP="001715FA">
            <w:pPr>
              <w:ind w:leftChars="-48" w:left="346" w:rightChars="-43" w:right="-103" w:hangingChars="192" w:hanging="461"/>
              <w:jc w:val="both"/>
              <w:rPr>
                <w:rFonts w:ascii="標楷體" w:eastAsia="標楷體" w:hAnsi="標楷體"/>
              </w:rPr>
            </w:pPr>
            <w:r w:rsidRPr="006049C1">
              <w:rPr>
                <w:rFonts w:ascii="標楷體" w:eastAsia="標楷體" w:hAnsi="標楷體" w:hint="eastAsia"/>
              </w:rPr>
              <w:t>二、</w:t>
            </w:r>
            <w:r w:rsidR="00354A8D" w:rsidRPr="00354A8D">
              <w:rPr>
                <w:rFonts w:ascii="標楷體" w:eastAsia="標楷體" w:hAnsi="標楷體" w:hint="eastAsia"/>
              </w:rPr>
              <w:t>本要點所稱性騷擾，係指性別工作平等法第十二條及性騷擾防治法第二條規定之情形。</w:t>
            </w:r>
          </w:p>
        </w:tc>
        <w:tc>
          <w:tcPr>
            <w:tcW w:w="2877" w:type="dxa"/>
          </w:tcPr>
          <w:p w14:paraId="4F44C623" w14:textId="506E7157" w:rsidR="00B01E63" w:rsidRPr="004E1EAE" w:rsidRDefault="00F105DB" w:rsidP="001715FA">
            <w:pPr>
              <w:ind w:leftChars="-44" w:left="-106"/>
              <w:rPr>
                <w:rFonts w:ascii="標楷體" w:eastAsia="標楷體" w:hAnsi="標楷體"/>
                <w:szCs w:val="32"/>
              </w:rPr>
            </w:pPr>
            <w:r w:rsidRPr="004E1EAE">
              <w:rPr>
                <w:rFonts w:ascii="標楷體" w:eastAsia="標楷體" w:hAnsi="標楷體" w:hint="eastAsia"/>
                <w:szCs w:val="32"/>
              </w:rPr>
              <w:t>本點</w:t>
            </w:r>
            <w:r w:rsidR="008D6C44" w:rsidRPr="004E1EAE">
              <w:rPr>
                <w:rFonts w:ascii="標楷體" w:eastAsia="標楷體" w:hAnsi="標楷體" w:hint="eastAsia"/>
                <w:szCs w:val="32"/>
              </w:rPr>
              <w:t>未</w:t>
            </w:r>
            <w:r w:rsidR="008D6C44" w:rsidRPr="004E1EAE">
              <w:rPr>
                <w:rFonts w:ascii="標楷體" w:eastAsia="標楷體" w:hAnsi="標楷體"/>
                <w:szCs w:val="32"/>
              </w:rPr>
              <w:t>修正</w:t>
            </w:r>
            <w:r w:rsidRPr="004E1EAE">
              <w:rPr>
                <w:rFonts w:ascii="標楷體" w:eastAsia="標楷體" w:hAnsi="標楷體" w:hint="eastAsia"/>
                <w:szCs w:val="32"/>
              </w:rPr>
              <w:t>。</w:t>
            </w:r>
          </w:p>
        </w:tc>
      </w:tr>
      <w:tr w:rsidR="00D677C7" w:rsidRPr="006049C1" w14:paraId="724B5E7F" w14:textId="77777777" w:rsidTr="001715FA">
        <w:tc>
          <w:tcPr>
            <w:tcW w:w="3045" w:type="dxa"/>
          </w:tcPr>
          <w:p w14:paraId="2DE0E239" w14:textId="31D2F59C" w:rsidR="00D677C7" w:rsidRPr="001715FA" w:rsidRDefault="00D677C7" w:rsidP="00E74BC1">
            <w:pPr>
              <w:ind w:leftChars="-50" w:left="271" w:rightChars="-35" w:right="-84" w:hangingChars="163" w:hanging="391"/>
              <w:jc w:val="both"/>
              <w:rPr>
                <w:rFonts w:ascii="標楷體" w:eastAsia="標楷體" w:hAnsi="標楷體"/>
              </w:rPr>
            </w:pPr>
            <w:r w:rsidRPr="001715FA">
              <w:rPr>
                <w:rFonts w:ascii="標楷體" w:eastAsia="標楷體" w:hAnsi="標楷體" w:hint="eastAsia"/>
              </w:rPr>
              <w:t>三、</w:t>
            </w:r>
            <w:r w:rsidR="0028481D" w:rsidRPr="001715FA">
              <w:rPr>
                <w:rFonts w:ascii="標楷體" w:eastAsia="標楷體" w:hAnsi="標楷體" w:hint="eastAsia"/>
              </w:rPr>
              <w:t>本要點申訴作業程序適用於加害人或被害人為本局員工或所屬各機關學校首長之性騷擾事件。但不包括性別平等教育法規範之校園性騷擾事件。</w:t>
            </w:r>
          </w:p>
        </w:tc>
        <w:tc>
          <w:tcPr>
            <w:tcW w:w="3046" w:type="dxa"/>
          </w:tcPr>
          <w:p w14:paraId="27535F3A" w14:textId="77777777" w:rsidR="00D677C7" w:rsidRPr="006049C1" w:rsidRDefault="00D677C7" w:rsidP="004203C6">
            <w:pPr>
              <w:ind w:left="480" w:hangingChars="200" w:hanging="480"/>
              <w:jc w:val="both"/>
              <w:rPr>
                <w:rFonts w:ascii="標楷體" w:eastAsia="標楷體" w:hAnsi="標楷體"/>
              </w:rPr>
            </w:pPr>
          </w:p>
        </w:tc>
        <w:tc>
          <w:tcPr>
            <w:tcW w:w="2877" w:type="dxa"/>
          </w:tcPr>
          <w:p w14:paraId="44790897" w14:textId="0B6CB65B" w:rsidR="00D677C7" w:rsidRPr="001715FA" w:rsidRDefault="00D677C7" w:rsidP="001715FA">
            <w:pPr>
              <w:ind w:leftChars="-50" w:left="-120"/>
              <w:rPr>
                <w:rFonts w:ascii="標楷體" w:eastAsia="標楷體" w:hAnsi="標楷體"/>
                <w:szCs w:val="32"/>
                <w:u w:val="single"/>
              </w:rPr>
            </w:pPr>
            <w:r w:rsidRPr="001715FA">
              <w:rPr>
                <w:rFonts w:ascii="標楷體" w:eastAsia="標楷體" w:hAnsi="標楷體" w:hint="eastAsia"/>
                <w:szCs w:val="32"/>
                <w:u w:val="single"/>
              </w:rPr>
              <w:t>本點新增。</w:t>
            </w:r>
          </w:p>
        </w:tc>
      </w:tr>
      <w:tr w:rsidR="006049C1" w:rsidRPr="006049C1" w14:paraId="29939705" w14:textId="77777777" w:rsidTr="001715FA">
        <w:tc>
          <w:tcPr>
            <w:tcW w:w="3045" w:type="dxa"/>
          </w:tcPr>
          <w:p w14:paraId="60ED5F2A" w14:textId="026D2C7A" w:rsidR="001604B8" w:rsidRPr="006049C1" w:rsidRDefault="00D677C7" w:rsidP="00E74BC1">
            <w:pPr>
              <w:ind w:leftChars="-50" w:left="271" w:rightChars="-35" w:right="-84" w:hangingChars="163" w:hanging="391"/>
              <w:jc w:val="both"/>
              <w:rPr>
                <w:rFonts w:ascii="標楷體" w:eastAsia="標楷體" w:hAnsi="標楷體"/>
              </w:rPr>
            </w:pPr>
            <w:r w:rsidRPr="00D677C7">
              <w:rPr>
                <w:rFonts w:ascii="標楷體" w:eastAsia="標楷體" w:hAnsi="標楷體" w:hint="eastAsia"/>
                <w:u w:val="single"/>
              </w:rPr>
              <w:t>四</w:t>
            </w:r>
            <w:r w:rsidRPr="00BE7F36">
              <w:rPr>
                <w:rFonts w:ascii="標楷體" w:eastAsia="標楷體" w:hAnsi="標楷體" w:hint="eastAsia"/>
              </w:rPr>
              <w:t>、</w:t>
            </w:r>
            <w:r w:rsidRPr="00FF48B8">
              <w:rPr>
                <w:rFonts w:ascii="標楷體" w:eastAsia="標楷體" w:hAnsi="標楷體" w:hint="eastAsia"/>
              </w:rPr>
              <w:t>本局應利用各項集會實施防治性騷擾之政策宣示及教育訓練，並製作禁止工作場所性騷擾之書面聲明，於適當場所公告之。</w:t>
            </w:r>
          </w:p>
        </w:tc>
        <w:tc>
          <w:tcPr>
            <w:tcW w:w="3046" w:type="dxa"/>
          </w:tcPr>
          <w:p w14:paraId="0D68C27A" w14:textId="7A0CC269" w:rsidR="001604B8" w:rsidRPr="006049C1" w:rsidRDefault="00974056" w:rsidP="001715FA">
            <w:pPr>
              <w:ind w:leftChars="-40" w:left="394" w:hangingChars="204" w:hanging="490"/>
              <w:jc w:val="both"/>
              <w:rPr>
                <w:rFonts w:ascii="標楷體" w:eastAsia="標楷體" w:hAnsi="標楷體"/>
              </w:rPr>
            </w:pPr>
            <w:r w:rsidRPr="00974056">
              <w:rPr>
                <w:rFonts w:ascii="標楷體" w:eastAsia="標楷體" w:hAnsi="標楷體" w:hint="eastAsia"/>
              </w:rPr>
              <w:t>三、</w:t>
            </w:r>
            <w:r w:rsidR="00FF48B8" w:rsidRPr="00FF48B8">
              <w:rPr>
                <w:rFonts w:ascii="標楷體" w:eastAsia="標楷體" w:hAnsi="標楷體" w:hint="eastAsia"/>
              </w:rPr>
              <w:t>本局應利用各項集會實施防治性騷擾之政策宣示及教育訓練，並製作禁止工作場所性騷擾之書面聲明，於適當場所公告之。</w:t>
            </w:r>
          </w:p>
        </w:tc>
        <w:tc>
          <w:tcPr>
            <w:tcW w:w="2877" w:type="dxa"/>
          </w:tcPr>
          <w:p w14:paraId="5D9F2576" w14:textId="77777777" w:rsidR="001604B8" w:rsidRDefault="00D677C7" w:rsidP="001715FA">
            <w:pPr>
              <w:ind w:leftChars="-50" w:left="-120" w:rightChars="-44" w:right="-106"/>
              <w:jc w:val="both"/>
              <w:rPr>
                <w:rFonts w:ascii="標楷體" w:eastAsia="標楷體" w:hAnsi="標楷體"/>
              </w:rPr>
            </w:pPr>
            <w:r>
              <w:rPr>
                <w:rFonts w:ascii="標楷體" w:eastAsia="標楷體" w:hAnsi="標楷體" w:hint="eastAsia"/>
              </w:rPr>
              <w:t>一、</w:t>
            </w:r>
            <w:r w:rsidR="005D48D0" w:rsidRPr="006049C1">
              <w:rPr>
                <w:rFonts w:ascii="標楷體" w:eastAsia="標楷體" w:hAnsi="標楷體" w:hint="eastAsia"/>
              </w:rPr>
              <w:t>本點</w:t>
            </w:r>
            <w:r w:rsidR="00FA40C0" w:rsidRPr="006049C1">
              <w:rPr>
                <w:rFonts w:ascii="標楷體" w:eastAsia="標楷體" w:hAnsi="標楷體" w:hint="eastAsia"/>
              </w:rPr>
              <w:t>未修正</w:t>
            </w:r>
            <w:r w:rsidR="005D48D0" w:rsidRPr="006049C1">
              <w:rPr>
                <w:rFonts w:ascii="標楷體" w:eastAsia="標楷體" w:hAnsi="標楷體" w:hint="eastAsia"/>
              </w:rPr>
              <w:t>。</w:t>
            </w:r>
          </w:p>
          <w:p w14:paraId="06F96B3C" w14:textId="01E21FDD" w:rsidR="00D677C7" w:rsidRPr="006049C1" w:rsidRDefault="00D677C7" w:rsidP="001715FA">
            <w:pPr>
              <w:ind w:leftChars="-50" w:left="-120" w:rightChars="-44" w:right="-106"/>
              <w:jc w:val="both"/>
              <w:rPr>
                <w:rFonts w:ascii="標楷體" w:eastAsia="標楷體" w:hAnsi="標楷體"/>
              </w:rPr>
            </w:pPr>
            <w:r>
              <w:rPr>
                <w:rFonts w:ascii="標楷體" w:eastAsia="標楷體" w:hAnsi="標楷體" w:hint="eastAsia"/>
              </w:rPr>
              <w:t>二、</w:t>
            </w:r>
            <w:r w:rsidRPr="006049C1">
              <w:rPr>
                <w:rFonts w:ascii="標楷體" w:eastAsia="標楷體" w:hAnsi="標楷體" w:hint="eastAsia"/>
              </w:rPr>
              <w:t>點次變更。</w:t>
            </w:r>
          </w:p>
        </w:tc>
      </w:tr>
      <w:tr w:rsidR="006049C1" w:rsidRPr="006049C1" w14:paraId="0124F90F" w14:textId="77777777" w:rsidTr="001715FA">
        <w:tc>
          <w:tcPr>
            <w:tcW w:w="3045" w:type="dxa"/>
          </w:tcPr>
          <w:p w14:paraId="1E155377" w14:textId="67388C7D" w:rsidR="00BB5AF4" w:rsidRPr="00D677C7" w:rsidRDefault="00D677C7" w:rsidP="00E74BC1">
            <w:pPr>
              <w:ind w:leftChars="-50" w:left="271" w:rightChars="-46" w:right="-110" w:hangingChars="163" w:hanging="391"/>
              <w:jc w:val="both"/>
              <w:rPr>
                <w:rFonts w:ascii="標楷體" w:eastAsia="標楷體" w:hAnsi="標楷體"/>
                <w:u w:val="single"/>
              </w:rPr>
            </w:pPr>
            <w:r w:rsidRPr="00D677C7">
              <w:rPr>
                <w:rFonts w:ascii="標楷體" w:eastAsia="標楷體" w:hAnsi="標楷體" w:hint="eastAsia"/>
                <w:u w:val="single"/>
              </w:rPr>
              <w:t>五</w:t>
            </w:r>
            <w:r w:rsidRPr="00D677C7">
              <w:rPr>
                <w:rFonts w:ascii="標楷體" w:eastAsia="標楷體" w:hAnsi="標楷體" w:hint="eastAsia"/>
              </w:rPr>
              <w:t>、</w:t>
            </w:r>
            <w:r w:rsidR="00016FB2" w:rsidRPr="00016FB2">
              <w:rPr>
                <w:rFonts w:ascii="標楷體" w:eastAsia="標楷體" w:hAnsi="標楷體" w:hint="eastAsia"/>
              </w:rPr>
              <w:t>處理性騷擾申訴</w:t>
            </w:r>
            <w:r w:rsidR="00074C74" w:rsidRPr="00074C74">
              <w:rPr>
                <w:rFonts w:ascii="標楷體" w:eastAsia="標楷體" w:hAnsi="標楷體" w:hint="eastAsia"/>
                <w:u w:val="single"/>
              </w:rPr>
              <w:t>事</w:t>
            </w:r>
            <w:r w:rsidR="00016FB2" w:rsidRPr="00016FB2">
              <w:rPr>
                <w:rFonts w:ascii="標楷體" w:eastAsia="標楷體" w:hAnsi="標楷體" w:hint="eastAsia"/>
              </w:rPr>
              <w:t>件時，由本局考績委員會</w:t>
            </w:r>
            <w:r w:rsidR="00016FB2" w:rsidRPr="0072421D">
              <w:rPr>
                <w:rFonts w:ascii="標楷體" w:eastAsia="標楷體" w:hAnsi="標楷體" w:hint="eastAsia"/>
                <w:u w:val="single"/>
              </w:rPr>
              <w:t>或</w:t>
            </w:r>
            <w:r w:rsidR="001D4FBD" w:rsidRPr="001D4FBD">
              <w:rPr>
                <w:rFonts w:ascii="標楷體" w:eastAsia="標楷體" w:hAnsi="標楷體" w:hint="eastAsia"/>
                <w:u w:val="single"/>
              </w:rPr>
              <w:t>本市所屬各級學校校長考核小</w:t>
            </w:r>
            <w:r w:rsidR="001D4FBD" w:rsidRPr="001D4FBD">
              <w:rPr>
                <w:rFonts w:ascii="標楷體" w:eastAsia="標楷體" w:hAnsi="標楷體" w:hint="eastAsia"/>
                <w:u w:val="single"/>
              </w:rPr>
              <w:lastRenderedPageBreak/>
              <w:t>組(</w:t>
            </w:r>
            <w:r w:rsidR="00083C60">
              <w:rPr>
                <w:rFonts w:ascii="標楷體" w:eastAsia="標楷體" w:hAnsi="標楷體" w:hint="eastAsia"/>
                <w:u w:val="single"/>
              </w:rPr>
              <w:t>以下簡</w:t>
            </w:r>
            <w:r w:rsidR="001D4FBD" w:rsidRPr="001D4FBD">
              <w:rPr>
                <w:rFonts w:ascii="標楷體" w:eastAsia="標楷體" w:hAnsi="標楷體" w:hint="eastAsia"/>
                <w:u w:val="single"/>
              </w:rPr>
              <w:t>稱校長考核小組)</w:t>
            </w:r>
            <w:r w:rsidR="00016FB2" w:rsidRPr="00016FB2">
              <w:rPr>
                <w:rFonts w:ascii="標楷體" w:eastAsia="標楷體" w:hAnsi="標楷體" w:hint="eastAsia"/>
              </w:rPr>
              <w:t>委員三至五人組成</w:t>
            </w:r>
            <w:r w:rsidR="00016FB2" w:rsidRPr="0072421D">
              <w:rPr>
                <w:rFonts w:ascii="標楷體" w:eastAsia="標楷體" w:hAnsi="標楷體" w:hint="eastAsia"/>
                <w:u w:val="single"/>
              </w:rPr>
              <w:t>申訴處理</w:t>
            </w:r>
            <w:r w:rsidR="00016FB2" w:rsidRPr="00016FB2">
              <w:rPr>
                <w:rFonts w:ascii="標楷體" w:eastAsia="標楷體" w:hAnsi="標楷體" w:hint="eastAsia"/>
              </w:rPr>
              <w:t>調查小組</w:t>
            </w:r>
            <w:r w:rsidR="00E377FE" w:rsidRPr="0072421D">
              <w:rPr>
                <w:rFonts w:ascii="標楷體" w:eastAsia="標楷體" w:hAnsi="標楷體" w:hint="eastAsia"/>
                <w:u w:val="single"/>
              </w:rPr>
              <w:t>(</w:t>
            </w:r>
            <w:r w:rsidR="00083C60">
              <w:rPr>
                <w:rFonts w:ascii="標楷體" w:eastAsia="標楷體" w:hAnsi="標楷體" w:hint="eastAsia"/>
                <w:u w:val="single"/>
              </w:rPr>
              <w:t>以下簡</w:t>
            </w:r>
            <w:r w:rsidR="00083C60" w:rsidRPr="001D4FBD">
              <w:rPr>
                <w:rFonts w:ascii="標楷體" w:eastAsia="標楷體" w:hAnsi="標楷體" w:hint="eastAsia"/>
                <w:u w:val="single"/>
              </w:rPr>
              <w:t>稱</w:t>
            </w:r>
            <w:r w:rsidR="00F72132" w:rsidRPr="0072421D">
              <w:rPr>
                <w:rFonts w:ascii="標楷體" w:eastAsia="標楷體" w:hAnsi="標楷體" w:hint="eastAsia"/>
                <w:u w:val="single"/>
              </w:rPr>
              <w:t>調查</w:t>
            </w:r>
            <w:r w:rsidR="00E377FE" w:rsidRPr="0072421D">
              <w:rPr>
                <w:rFonts w:ascii="標楷體" w:eastAsia="標楷體" w:hAnsi="標楷體" w:hint="eastAsia"/>
                <w:u w:val="single"/>
              </w:rPr>
              <w:t>小組)</w:t>
            </w:r>
            <w:r w:rsidR="00016FB2" w:rsidRPr="0072421D">
              <w:rPr>
                <w:rFonts w:ascii="標楷體" w:eastAsia="標楷體" w:hAnsi="標楷體" w:hint="eastAsia"/>
                <w:u w:val="single"/>
              </w:rPr>
              <w:t>，並推選一人為</w:t>
            </w:r>
            <w:r w:rsidR="00F72132" w:rsidRPr="0072421D">
              <w:rPr>
                <w:rFonts w:ascii="標楷體" w:eastAsia="標楷體" w:hAnsi="標楷體" w:hint="eastAsia"/>
                <w:u w:val="single"/>
              </w:rPr>
              <w:t>調查</w:t>
            </w:r>
            <w:r w:rsidR="00016FB2" w:rsidRPr="0072421D">
              <w:rPr>
                <w:rFonts w:ascii="標楷體" w:eastAsia="標楷體" w:hAnsi="標楷體" w:hint="eastAsia"/>
                <w:u w:val="single"/>
              </w:rPr>
              <w:t>小組召集人</w:t>
            </w:r>
            <w:r w:rsidR="004D50FA">
              <w:rPr>
                <w:rFonts w:ascii="標楷體" w:eastAsia="標楷體" w:hAnsi="標楷體" w:hint="eastAsia"/>
                <w:u w:val="single"/>
              </w:rPr>
              <w:t>，</w:t>
            </w:r>
            <w:r w:rsidR="00016FB2" w:rsidRPr="00016FB2">
              <w:rPr>
                <w:rFonts w:ascii="標楷體" w:eastAsia="標楷體" w:hAnsi="標楷體" w:hint="eastAsia"/>
              </w:rPr>
              <w:t>進行調查</w:t>
            </w:r>
            <w:r w:rsidR="00016FB2" w:rsidRPr="007A7FC3">
              <w:rPr>
                <w:rFonts w:ascii="標楷體" w:eastAsia="標楷體" w:hAnsi="標楷體" w:hint="eastAsia"/>
                <w:u w:val="single"/>
              </w:rPr>
              <w:t>；</w:t>
            </w:r>
            <w:r w:rsidR="00F72132" w:rsidRPr="007A7FC3">
              <w:rPr>
                <w:rFonts w:ascii="標楷體" w:eastAsia="標楷體" w:hAnsi="標楷體" w:hint="eastAsia"/>
                <w:u w:val="single"/>
              </w:rPr>
              <w:t>調查</w:t>
            </w:r>
            <w:r w:rsidR="00016FB2" w:rsidRPr="007A7FC3">
              <w:rPr>
                <w:rFonts w:ascii="標楷體" w:eastAsia="標楷體" w:hAnsi="標楷體" w:hint="eastAsia"/>
                <w:u w:val="single"/>
              </w:rPr>
              <w:t>小組成員之女性比例不得低於二分之一，</w:t>
            </w:r>
            <w:r w:rsidR="00016FB2" w:rsidRPr="00016FB2">
              <w:rPr>
                <w:rFonts w:ascii="標楷體" w:eastAsia="標楷體" w:hAnsi="標楷體" w:hint="eastAsia"/>
              </w:rPr>
              <w:t>必要時，得聘請專家學者擔任。</w:t>
            </w:r>
          </w:p>
        </w:tc>
        <w:tc>
          <w:tcPr>
            <w:tcW w:w="3046" w:type="dxa"/>
          </w:tcPr>
          <w:p w14:paraId="332FBBFF" w14:textId="383C8B36" w:rsidR="00BB5AF4" w:rsidRPr="006049C1" w:rsidRDefault="00BB5AF4" w:rsidP="007A7FC3">
            <w:pPr>
              <w:ind w:leftChars="-46" w:left="264" w:hangingChars="156" w:hanging="374"/>
              <w:jc w:val="both"/>
              <w:rPr>
                <w:rFonts w:ascii="標楷體" w:eastAsia="標楷體" w:hAnsi="標楷體"/>
              </w:rPr>
            </w:pPr>
            <w:r w:rsidRPr="006049C1">
              <w:rPr>
                <w:rFonts w:ascii="標楷體" w:eastAsia="標楷體" w:hAnsi="標楷體" w:hint="eastAsia"/>
              </w:rPr>
              <w:lastRenderedPageBreak/>
              <w:t>四、</w:t>
            </w:r>
            <w:r w:rsidR="00FF48B8" w:rsidRPr="00974056">
              <w:rPr>
                <w:rFonts w:ascii="標楷體" w:eastAsia="標楷體" w:hAnsi="標楷體" w:hint="eastAsia"/>
              </w:rPr>
              <w:t>處理性騷擾申訴案件時，由本局考績委員會委員三至五人組成調查小組，</w:t>
            </w:r>
            <w:r w:rsidR="00FF48B8" w:rsidRPr="00974056">
              <w:rPr>
                <w:rFonts w:ascii="標楷體" w:eastAsia="標楷體" w:hAnsi="標楷體" w:hint="eastAsia"/>
              </w:rPr>
              <w:lastRenderedPageBreak/>
              <w:t>女性委員比例不得低於二分之一，進行調查。必要時，得聘請專家學者擔任。</w:t>
            </w:r>
          </w:p>
        </w:tc>
        <w:tc>
          <w:tcPr>
            <w:tcW w:w="2877" w:type="dxa"/>
          </w:tcPr>
          <w:p w14:paraId="111BCE63" w14:textId="77777777" w:rsidR="00BB5AF4" w:rsidRDefault="00D677C7" w:rsidP="007A7FC3">
            <w:pPr>
              <w:ind w:leftChars="-50" w:left="242" w:rightChars="-38" w:right="-91" w:hangingChars="151" w:hanging="362"/>
              <w:jc w:val="both"/>
              <w:rPr>
                <w:rFonts w:ascii="標楷體" w:eastAsia="標楷體" w:hAnsi="標楷體"/>
              </w:rPr>
            </w:pPr>
            <w:r>
              <w:rPr>
                <w:rFonts w:ascii="標楷體" w:eastAsia="標楷體" w:hAnsi="標楷體" w:hint="eastAsia"/>
              </w:rPr>
              <w:lastRenderedPageBreak/>
              <w:t>一、</w:t>
            </w:r>
            <w:r w:rsidRPr="006049C1">
              <w:rPr>
                <w:rFonts w:ascii="標楷體" w:eastAsia="標楷體" w:hAnsi="標楷體" w:hint="eastAsia"/>
              </w:rPr>
              <w:t>點次變更。</w:t>
            </w:r>
          </w:p>
          <w:p w14:paraId="494BEF37" w14:textId="6AC640CC" w:rsidR="00D677C7" w:rsidRPr="006049C1" w:rsidRDefault="00D677C7" w:rsidP="007A7FC3">
            <w:pPr>
              <w:ind w:leftChars="-50" w:left="242" w:rightChars="-38" w:right="-91" w:hangingChars="151" w:hanging="362"/>
              <w:jc w:val="both"/>
              <w:rPr>
                <w:rFonts w:ascii="標楷體" w:eastAsia="標楷體" w:hAnsi="標楷體"/>
              </w:rPr>
            </w:pPr>
            <w:r>
              <w:rPr>
                <w:rFonts w:ascii="標楷體" w:eastAsia="標楷體" w:hAnsi="標楷體" w:hint="eastAsia"/>
              </w:rPr>
              <w:t>二、申訴案件依當事人身分由本局考</w:t>
            </w:r>
            <w:r w:rsidRPr="00D677C7">
              <w:rPr>
                <w:rFonts w:ascii="標楷體" w:eastAsia="標楷體" w:hAnsi="標楷體" w:hint="eastAsia"/>
              </w:rPr>
              <w:t>績委員會或</w:t>
            </w:r>
            <w:r w:rsidR="00971D2A" w:rsidRPr="00971D2A">
              <w:rPr>
                <w:rFonts w:ascii="標楷體" w:eastAsia="標楷體" w:hAnsi="標楷體" w:hint="eastAsia"/>
              </w:rPr>
              <w:t>校</w:t>
            </w:r>
            <w:r w:rsidR="00971D2A" w:rsidRPr="00971D2A">
              <w:rPr>
                <w:rFonts w:ascii="標楷體" w:eastAsia="標楷體" w:hAnsi="標楷體" w:hint="eastAsia"/>
              </w:rPr>
              <w:lastRenderedPageBreak/>
              <w:t>長考核小組</w:t>
            </w:r>
            <w:r w:rsidRPr="00D677C7">
              <w:rPr>
                <w:rFonts w:ascii="標楷體" w:eastAsia="標楷體" w:hAnsi="標楷體" w:hint="eastAsia"/>
              </w:rPr>
              <w:t>委員</w:t>
            </w:r>
            <w:r>
              <w:rPr>
                <w:rFonts w:ascii="標楷體" w:eastAsia="標楷體" w:hAnsi="標楷體" w:hint="eastAsia"/>
              </w:rPr>
              <w:t>組成</w:t>
            </w:r>
            <w:r w:rsidRPr="00D677C7">
              <w:rPr>
                <w:rFonts w:ascii="標楷體" w:eastAsia="標楷體" w:hAnsi="標楷體" w:hint="eastAsia"/>
              </w:rPr>
              <w:t>申訴處理調查小組</w:t>
            </w:r>
            <w:r w:rsidRPr="006049C1">
              <w:rPr>
                <w:rFonts w:ascii="標楷體" w:eastAsia="標楷體" w:hAnsi="標楷體" w:hint="eastAsia"/>
              </w:rPr>
              <w:t>並作文字修正</w:t>
            </w:r>
            <w:r>
              <w:rPr>
                <w:rFonts w:ascii="標楷體" w:eastAsia="標楷體" w:hAnsi="標楷體" w:hint="eastAsia"/>
              </w:rPr>
              <w:t>。</w:t>
            </w:r>
          </w:p>
        </w:tc>
      </w:tr>
      <w:tr w:rsidR="009245F8" w:rsidRPr="006049C1" w14:paraId="76F3C24B" w14:textId="77777777" w:rsidTr="001715FA">
        <w:tc>
          <w:tcPr>
            <w:tcW w:w="3045" w:type="dxa"/>
          </w:tcPr>
          <w:p w14:paraId="374B3098" w14:textId="3B825C51" w:rsidR="009245F8" w:rsidRPr="007A7FC3" w:rsidRDefault="009245F8" w:rsidP="00E74BC1">
            <w:pPr>
              <w:ind w:leftChars="-50" w:left="257" w:rightChars="-35" w:right="-84" w:hangingChars="157" w:hanging="377"/>
              <w:jc w:val="both"/>
              <w:rPr>
                <w:rFonts w:ascii="標楷體" w:eastAsia="標楷體" w:hAnsi="標楷體"/>
              </w:rPr>
            </w:pPr>
            <w:r w:rsidRPr="007A7FC3">
              <w:rPr>
                <w:rFonts w:ascii="標楷體" w:eastAsia="標楷體" w:hAnsi="標楷體" w:hint="eastAsia"/>
              </w:rPr>
              <w:lastRenderedPageBreak/>
              <w:t>六、</w:t>
            </w:r>
            <w:r w:rsidR="004D50FA" w:rsidRPr="007A7FC3">
              <w:rPr>
                <w:rFonts w:ascii="標楷體" w:eastAsia="標楷體" w:hAnsi="標楷體" w:hint="eastAsia"/>
              </w:rPr>
              <w:t>性騷擾事件之加害人或被害人為本局員工者，被害人或其代理人，得以言詞或書面向加害人所屬機關提出申訴。本局所屬各機關學校首長涉及性騷擾事件，適用性別工作平等法者，應向本局提出申訴；適用性騷擾防治法者，應向本府社會局</w:t>
            </w:r>
            <w:r w:rsidR="007A7FC3">
              <w:rPr>
                <w:rFonts w:ascii="標楷體" w:eastAsia="標楷體" w:hAnsi="標楷體" w:hint="eastAsia"/>
              </w:rPr>
              <w:t>(以下簡稱社會局)</w:t>
            </w:r>
            <w:r w:rsidR="004D50FA" w:rsidRPr="007A7FC3">
              <w:rPr>
                <w:rFonts w:ascii="標楷體" w:eastAsia="標楷體" w:hAnsi="標楷體" w:hint="eastAsia"/>
              </w:rPr>
              <w:t>提出申訴。</w:t>
            </w:r>
          </w:p>
        </w:tc>
        <w:tc>
          <w:tcPr>
            <w:tcW w:w="3046" w:type="dxa"/>
          </w:tcPr>
          <w:p w14:paraId="5A941986" w14:textId="77777777" w:rsidR="009245F8" w:rsidRPr="006049C1" w:rsidRDefault="009245F8" w:rsidP="004203C6">
            <w:pPr>
              <w:ind w:left="480" w:hangingChars="200" w:hanging="480"/>
              <w:jc w:val="both"/>
              <w:rPr>
                <w:rFonts w:ascii="標楷體" w:eastAsia="標楷體" w:hAnsi="標楷體"/>
              </w:rPr>
            </w:pPr>
          </w:p>
        </w:tc>
        <w:tc>
          <w:tcPr>
            <w:tcW w:w="2877" w:type="dxa"/>
          </w:tcPr>
          <w:p w14:paraId="2CCD9494" w14:textId="65C9B340" w:rsidR="009245F8" w:rsidRPr="007A7FC3" w:rsidRDefault="009245F8" w:rsidP="007A7FC3">
            <w:pPr>
              <w:pStyle w:val="a4"/>
              <w:numPr>
                <w:ilvl w:val="0"/>
                <w:numId w:val="14"/>
              </w:numPr>
              <w:ind w:left="384" w:hanging="518"/>
              <w:jc w:val="both"/>
              <w:rPr>
                <w:rFonts w:ascii="標楷體" w:eastAsia="標楷體" w:hAnsi="標楷體"/>
                <w:u w:val="single"/>
              </w:rPr>
            </w:pPr>
            <w:r w:rsidRPr="007A7FC3">
              <w:rPr>
                <w:rFonts w:ascii="標楷體" w:eastAsia="標楷體" w:hAnsi="標楷體" w:hint="eastAsia"/>
                <w:u w:val="single"/>
              </w:rPr>
              <w:t>本點新增。</w:t>
            </w:r>
          </w:p>
          <w:p w14:paraId="7EA40F81" w14:textId="57FC5D62" w:rsidR="004E1EAE" w:rsidRPr="004E1EAE" w:rsidRDefault="007A7FC3" w:rsidP="007A7FC3">
            <w:pPr>
              <w:pStyle w:val="a4"/>
              <w:numPr>
                <w:ilvl w:val="0"/>
                <w:numId w:val="14"/>
              </w:numPr>
              <w:ind w:left="384" w:hanging="518"/>
              <w:jc w:val="both"/>
              <w:rPr>
                <w:rFonts w:ascii="標楷體" w:eastAsia="標楷體" w:hAnsi="標楷體"/>
              </w:rPr>
            </w:pPr>
            <w:r w:rsidRPr="007A7FC3">
              <w:rPr>
                <w:rFonts w:ascii="標楷體" w:eastAsia="標楷體" w:hAnsi="標楷體" w:hint="eastAsia"/>
              </w:rPr>
              <w:t>查本府前於一</w:t>
            </w:r>
            <w:r w:rsidR="006E08CE" w:rsidRPr="007A7FC3">
              <w:rPr>
                <w:rFonts w:ascii="標楷體" w:eastAsia="標楷體" w:hAnsi="標楷體" w:hint="eastAsia"/>
              </w:rPr>
              <w:t>○</w:t>
            </w:r>
            <w:r w:rsidRPr="007A7FC3">
              <w:rPr>
                <w:rFonts w:ascii="標楷體" w:eastAsia="標楷體" w:hAnsi="標楷體" w:hint="eastAsia"/>
              </w:rPr>
              <w:t>一年三月八日以府授勞秘字第一○一○○三五三八○號公告、一</w:t>
            </w:r>
            <w:r w:rsidR="006E08CE" w:rsidRPr="007A7FC3">
              <w:rPr>
                <w:rFonts w:ascii="標楷體" w:eastAsia="標楷體" w:hAnsi="標楷體" w:hint="eastAsia"/>
              </w:rPr>
              <w:t>○</w:t>
            </w:r>
            <w:r w:rsidRPr="007A7FC3">
              <w:rPr>
                <w:rFonts w:ascii="標楷體" w:eastAsia="標楷體" w:hAnsi="標楷體" w:hint="eastAsia"/>
              </w:rPr>
              <w:t>一年七月十二日以府授社秘字第一○一○一一三</w:t>
            </w:r>
            <w:r w:rsidR="005C5B0E">
              <w:rPr>
                <w:rFonts w:ascii="標楷體" w:eastAsia="標楷體" w:hAnsi="標楷體" w:hint="eastAsia"/>
              </w:rPr>
              <w:t>二</w:t>
            </w:r>
            <w:r w:rsidRPr="007A7FC3">
              <w:rPr>
                <w:rFonts w:ascii="標楷體" w:eastAsia="標楷體" w:hAnsi="標楷體" w:hint="eastAsia"/>
              </w:rPr>
              <w:t>二九號公告，分別將「性別工作平等法（除第五條、第三十三條、第三十四條、第三十八條、第三十八條之一外）」、「性騷擾防治法及其子法」所定主管機關之權限，劃分由本府勞工局、本府社會局執行。</w:t>
            </w:r>
          </w:p>
        </w:tc>
      </w:tr>
      <w:tr w:rsidR="006049C1" w:rsidRPr="006049C1" w14:paraId="27F3E7CF" w14:textId="77777777" w:rsidTr="001715FA">
        <w:tc>
          <w:tcPr>
            <w:tcW w:w="3045" w:type="dxa"/>
          </w:tcPr>
          <w:p w14:paraId="60392E4D" w14:textId="6EA08749" w:rsidR="00083C60" w:rsidRPr="00E73D4E" w:rsidRDefault="009245F8" w:rsidP="00C32E42">
            <w:pPr>
              <w:ind w:leftChars="-50" w:left="312" w:rightChars="-46" w:right="-110" w:hangingChars="180" w:hanging="432"/>
              <w:jc w:val="both"/>
              <w:rPr>
                <w:rFonts w:ascii="標楷體" w:eastAsia="標楷體" w:hAnsi="標楷體"/>
                <w:u w:val="single"/>
              </w:rPr>
            </w:pPr>
            <w:r w:rsidRPr="00BE7F36">
              <w:rPr>
                <w:rFonts w:ascii="標楷體" w:eastAsia="標楷體" w:hAnsi="標楷體" w:hint="eastAsia"/>
                <w:u w:val="single"/>
              </w:rPr>
              <w:t>七</w:t>
            </w:r>
            <w:r w:rsidRPr="00A8545B">
              <w:rPr>
                <w:rFonts w:ascii="標楷體" w:eastAsia="標楷體" w:hAnsi="標楷體" w:hint="eastAsia"/>
              </w:rPr>
              <w:t>、</w:t>
            </w:r>
            <w:r w:rsidR="00083C60" w:rsidRPr="00E73D4E">
              <w:rPr>
                <w:rFonts w:ascii="標楷體" w:eastAsia="標楷體" w:hAnsi="標楷體" w:hint="eastAsia"/>
                <w:u w:val="single"/>
              </w:rPr>
              <w:t>申訴屬性騷擾防治法規範之</w:t>
            </w:r>
            <w:r w:rsidR="00083C60" w:rsidRPr="00E74BC1">
              <w:rPr>
                <w:rFonts w:ascii="標楷體" w:eastAsia="標楷體" w:hAnsi="標楷體" w:hint="eastAsia"/>
              </w:rPr>
              <w:t>性騷擾</w:t>
            </w:r>
            <w:r w:rsidR="00083C60" w:rsidRPr="00E73D4E">
              <w:rPr>
                <w:rFonts w:ascii="標楷體" w:eastAsia="標楷體" w:hAnsi="標楷體" w:hint="eastAsia"/>
                <w:u w:val="single"/>
              </w:rPr>
              <w:t>事件者，得</w:t>
            </w:r>
            <w:r w:rsidR="00083C60" w:rsidRPr="00C32E42">
              <w:rPr>
                <w:rFonts w:ascii="標楷體" w:eastAsia="標楷體" w:hAnsi="標楷體" w:hint="eastAsia"/>
              </w:rPr>
              <w:t>由</w:t>
            </w:r>
            <w:r w:rsidR="00083C60" w:rsidRPr="00E73D4E">
              <w:rPr>
                <w:rFonts w:ascii="標楷體" w:eastAsia="標楷體" w:hAnsi="標楷體" w:hint="eastAsia"/>
                <w:u w:val="single"/>
              </w:rPr>
              <w:t>被</w:t>
            </w:r>
            <w:r w:rsidR="00083C60" w:rsidRPr="00E74BC1">
              <w:rPr>
                <w:rFonts w:ascii="標楷體" w:eastAsia="標楷體" w:hAnsi="標楷體" w:hint="eastAsia"/>
              </w:rPr>
              <w:t>害人或其代理人於事實發生之日起一年內，以書面或言詞向本局人事室提出。</w:t>
            </w:r>
          </w:p>
          <w:p w14:paraId="082B1F24" w14:textId="0CB228A7" w:rsidR="009245F8" w:rsidRPr="00A8545B" w:rsidRDefault="00083C60" w:rsidP="00C32E42">
            <w:pPr>
              <w:ind w:leftChars="125" w:left="307" w:rightChars="-46" w:right="-110" w:hangingChars="3" w:hanging="7"/>
              <w:jc w:val="both"/>
              <w:rPr>
                <w:rFonts w:ascii="標楷體" w:eastAsia="標楷體" w:hAnsi="標楷體"/>
              </w:rPr>
            </w:pPr>
            <w:r w:rsidRPr="00E73D4E">
              <w:rPr>
                <w:rFonts w:ascii="標楷體" w:eastAsia="標楷體" w:hAnsi="標楷體" w:hint="eastAsia"/>
                <w:u w:val="single"/>
              </w:rPr>
              <w:t>本局受理申訴後，應依下列規定辦理：</w:t>
            </w:r>
          </w:p>
          <w:p w14:paraId="176F25C0" w14:textId="747F7112" w:rsidR="00083C60" w:rsidRPr="00E73D4E" w:rsidRDefault="00083C60" w:rsidP="00C32E42">
            <w:pPr>
              <w:ind w:leftChars="107" w:left="874" w:rightChars="-46" w:right="-110" w:hangingChars="257" w:hanging="617"/>
              <w:jc w:val="both"/>
              <w:rPr>
                <w:rFonts w:ascii="標楷體" w:eastAsia="標楷體" w:hAnsi="標楷體"/>
                <w:u w:val="single"/>
              </w:rPr>
            </w:pPr>
            <w:r w:rsidRPr="00E73D4E">
              <w:rPr>
                <w:rFonts w:ascii="標楷體" w:eastAsia="標楷體" w:hAnsi="標楷體" w:hint="eastAsia"/>
                <w:u w:val="single"/>
              </w:rPr>
              <w:t>（一）言詞申訴：受理之人員或單位</w:t>
            </w:r>
            <w:r w:rsidRPr="00C32E42">
              <w:rPr>
                <w:rFonts w:ascii="標楷體" w:eastAsia="標楷體" w:hAnsi="標楷體" w:hint="eastAsia"/>
              </w:rPr>
              <w:t>應作成</w:t>
            </w:r>
            <w:r w:rsidRPr="00E73D4E">
              <w:rPr>
                <w:rFonts w:ascii="標楷體" w:eastAsia="標楷體" w:hAnsi="標楷體" w:hint="eastAsia"/>
                <w:u w:val="single"/>
              </w:rPr>
              <w:t>書面</w:t>
            </w:r>
            <w:r w:rsidRPr="00C32E42">
              <w:rPr>
                <w:rFonts w:ascii="標楷體" w:eastAsia="標楷體" w:hAnsi="標楷體" w:hint="eastAsia"/>
              </w:rPr>
              <w:t>紀錄，經向申訴人或代理人朗讀或使其閱覽，確認內容無</w:t>
            </w:r>
            <w:r w:rsidRPr="00C32E42">
              <w:rPr>
                <w:rFonts w:ascii="標楷體" w:eastAsia="標楷體" w:hAnsi="標楷體" w:hint="eastAsia"/>
              </w:rPr>
              <w:lastRenderedPageBreak/>
              <w:t>誤後，由其簽名或蓋章。</w:t>
            </w:r>
          </w:p>
          <w:p w14:paraId="1E080820" w14:textId="494C172E" w:rsidR="00083C60" w:rsidRPr="00E73D4E" w:rsidRDefault="00083C60" w:rsidP="00C32E42">
            <w:pPr>
              <w:ind w:leftChars="107" w:left="874" w:rightChars="-46" w:right="-110" w:hangingChars="257" w:hanging="617"/>
              <w:jc w:val="both"/>
              <w:rPr>
                <w:rFonts w:ascii="標楷體" w:eastAsia="標楷體" w:hAnsi="標楷體"/>
                <w:u w:val="single"/>
              </w:rPr>
            </w:pPr>
            <w:r w:rsidRPr="00E73D4E">
              <w:rPr>
                <w:rFonts w:ascii="標楷體" w:eastAsia="標楷體" w:hAnsi="標楷體" w:hint="eastAsia"/>
                <w:u w:val="single"/>
              </w:rPr>
              <w:t>（二）書面提出：申訴人應</w:t>
            </w:r>
            <w:r w:rsidRPr="00C32E42">
              <w:rPr>
                <w:rFonts w:ascii="標楷體" w:eastAsia="標楷體" w:hAnsi="標楷體" w:hint="eastAsia"/>
              </w:rPr>
              <w:t>簽名或蓋章，並載明下列事項：</w:t>
            </w:r>
          </w:p>
          <w:p w14:paraId="352C7124" w14:textId="77777777" w:rsidR="00083C60" w:rsidRPr="00E73D4E" w:rsidRDefault="00083C60" w:rsidP="00C32E42">
            <w:pPr>
              <w:ind w:leftChars="369" w:left="1265" w:rightChars="-46" w:right="-110" w:hangingChars="158" w:hanging="379"/>
              <w:jc w:val="both"/>
              <w:rPr>
                <w:rFonts w:ascii="標楷體" w:eastAsia="標楷體" w:hAnsi="標楷體"/>
                <w:u w:val="single"/>
              </w:rPr>
            </w:pPr>
            <w:r w:rsidRPr="00E73D4E">
              <w:rPr>
                <w:rFonts w:ascii="標楷體" w:eastAsia="標楷體" w:hAnsi="標楷體" w:hint="eastAsia"/>
                <w:u w:val="single"/>
              </w:rPr>
              <w:t>1、</w:t>
            </w:r>
            <w:r w:rsidRPr="00C32E42">
              <w:rPr>
                <w:rFonts w:ascii="標楷體" w:eastAsia="標楷體" w:hAnsi="標楷體" w:hint="eastAsia"/>
              </w:rPr>
              <w:t>申訴人</w:t>
            </w:r>
            <w:r w:rsidRPr="00E73D4E">
              <w:rPr>
                <w:rFonts w:ascii="標楷體" w:eastAsia="標楷體" w:hAnsi="標楷體" w:hint="eastAsia"/>
                <w:u w:val="single"/>
              </w:rPr>
              <w:t>之</w:t>
            </w:r>
            <w:r w:rsidRPr="00C32E42">
              <w:rPr>
                <w:rFonts w:ascii="標楷體" w:eastAsia="標楷體" w:hAnsi="標楷體" w:hint="eastAsia"/>
              </w:rPr>
              <w:t>姓名、性別、出生年月日、國民身分證</w:t>
            </w:r>
            <w:r w:rsidRPr="00E73D4E">
              <w:rPr>
                <w:rFonts w:ascii="標楷體" w:eastAsia="標楷體" w:hAnsi="標楷體" w:hint="eastAsia"/>
                <w:u w:val="single"/>
              </w:rPr>
              <w:t>統一編號或護照</w:t>
            </w:r>
            <w:r w:rsidRPr="00C32E42">
              <w:rPr>
                <w:rFonts w:ascii="標楷體" w:eastAsia="標楷體" w:hAnsi="標楷體" w:hint="eastAsia"/>
              </w:rPr>
              <w:t>號碼、服務</w:t>
            </w:r>
            <w:r w:rsidRPr="00E73D4E">
              <w:rPr>
                <w:rFonts w:ascii="標楷體" w:eastAsia="標楷體" w:hAnsi="標楷體" w:hint="eastAsia"/>
                <w:u w:val="single"/>
              </w:rPr>
              <w:t>或就學之單位及</w:t>
            </w:r>
            <w:r w:rsidRPr="00C32E42">
              <w:rPr>
                <w:rFonts w:ascii="標楷體" w:eastAsia="標楷體" w:hAnsi="標楷體" w:hint="eastAsia"/>
              </w:rPr>
              <w:t>職稱、住</w:t>
            </w:r>
            <w:r w:rsidRPr="00E73D4E">
              <w:rPr>
                <w:rFonts w:ascii="標楷體" w:eastAsia="標楷體" w:hAnsi="標楷體" w:hint="eastAsia"/>
                <w:u w:val="single"/>
              </w:rPr>
              <w:t>所或</w:t>
            </w:r>
            <w:r w:rsidRPr="00C32E42">
              <w:rPr>
                <w:rFonts w:ascii="標楷體" w:eastAsia="標楷體" w:hAnsi="標楷體" w:hint="eastAsia"/>
              </w:rPr>
              <w:t>居所</w:t>
            </w:r>
            <w:r w:rsidRPr="00E73D4E">
              <w:rPr>
                <w:rFonts w:ascii="標楷體" w:eastAsia="標楷體" w:hAnsi="標楷體" w:hint="eastAsia"/>
                <w:u w:val="single"/>
              </w:rPr>
              <w:t>及</w:t>
            </w:r>
            <w:r w:rsidRPr="00C32E42">
              <w:rPr>
                <w:rFonts w:ascii="標楷體" w:eastAsia="標楷體" w:hAnsi="標楷體" w:hint="eastAsia"/>
              </w:rPr>
              <w:t>聯絡電話。</w:t>
            </w:r>
          </w:p>
          <w:p w14:paraId="04FD50CB" w14:textId="3B4A8458" w:rsidR="00083C60" w:rsidRPr="00C32E42" w:rsidRDefault="00083C60" w:rsidP="00C32E42">
            <w:pPr>
              <w:ind w:leftChars="369" w:left="1265" w:rightChars="-46" w:right="-110" w:hangingChars="158" w:hanging="379"/>
              <w:jc w:val="both"/>
              <w:rPr>
                <w:rFonts w:ascii="標楷體" w:eastAsia="標楷體" w:hAnsi="標楷體"/>
              </w:rPr>
            </w:pPr>
            <w:r w:rsidRPr="00C32E42">
              <w:rPr>
                <w:rFonts w:ascii="標楷體" w:eastAsia="標楷體" w:hAnsi="標楷體" w:hint="eastAsia"/>
              </w:rPr>
              <w:t>2、申訴之事實及相關證據。</w:t>
            </w:r>
          </w:p>
          <w:p w14:paraId="05111FA4" w14:textId="30A500E1" w:rsidR="00083C60" w:rsidRPr="00E73D4E" w:rsidRDefault="00083C60" w:rsidP="00C32E42">
            <w:pPr>
              <w:ind w:leftChars="369" w:left="1265" w:rightChars="-46" w:right="-110" w:hangingChars="158" w:hanging="379"/>
              <w:jc w:val="both"/>
              <w:rPr>
                <w:rFonts w:ascii="標楷體" w:eastAsia="標楷體" w:hAnsi="標楷體"/>
                <w:u w:val="single"/>
              </w:rPr>
            </w:pPr>
            <w:r w:rsidRPr="00E73D4E">
              <w:rPr>
                <w:rFonts w:ascii="標楷體" w:eastAsia="標楷體" w:hAnsi="標楷體" w:hint="eastAsia"/>
                <w:u w:val="single"/>
              </w:rPr>
              <w:t>3、申訴日期。</w:t>
            </w:r>
          </w:p>
          <w:p w14:paraId="7CF78A46" w14:textId="77777777" w:rsidR="00083C60" w:rsidRPr="00E73D4E" w:rsidRDefault="00083C60" w:rsidP="00545B3F">
            <w:pPr>
              <w:ind w:leftChars="107" w:left="970" w:rightChars="-46" w:right="-110" w:hangingChars="297" w:hanging="713"/>
              <w:jc w:val="both"/>
              <w:rPr>
                <w:rFonts w:ascii="標楷體" w:eastAsia="標楷體" w:hAnsi="標楷體"/>
                <w:u w:val="single"/>
              </w:rPr>
            </w:pPr>
            <w:r w:rsidRPr="00E73D4E">
              <w:rPr>
                <w:rFonts w:ascii="標楷體" w:eastAsia="標楷體" w:hAnsi="標楷體" w:hint="eastAsia"/>
                <w:u w:val="single"/>
              </w:rPr>
              <w:t>（三）申訴人有委任</w:t>
            </w:r>
            <w:r w:rsidRPr="00545B3F">
              <w:rPr>
                <w:rFonts w:ascii="標楷體" w:eastAsia="標楷體" w:hAnsi="標楷體" w:hint="eastAsia"/>
              </w:rPr>
              <w:t>代理人者，應檢附委任書，並載明其姓名</w:t>
            </w:r>
            <w:r w:rsidRPr="00545B3F">
              <w:rPr>
                <w:rFonts w:ascii="標楷體" w:eastAsia="標楷體" w:hAnsi="標楷體" w:hint="eastAsia"/>
                <w:u w:val="single"/>
              </w:rPr>
              <w:t>、</w:t>
            </w:r>
            <w:r w:rsidRPr="00E73D4E">
              <w:rPr>
                <w:rFonts w:ascii="標楷體" w:eastAsia="標楷體" w:hAnsi="標楷體" w:hint="eastAsia"/>
                <w:u w:val="single"/>
              </w:rPr>
              <w:t>性別、出生年月日、國民身分證統一編號或護照號碼、職業</w:t>
            </w:r>
            <w:r w:rsidRPr="00545B3F">
              <w:rPr>
                <w:rFonts w:ascii="標楷體" w:eastAsia="標楷體" w:hAnsi="標楷體" w:hint="eastAsia"/>
              </w:rPr>
              <w:t>、住</w:t>
            </w:r>
            <w:r w:rsidRPr="00E73D4E">
              <w:rPr>
                <w:rFonts w:ascii="標楷體" w:eastAsia="標楷體" w:hAnsi="標楷體" w:hint="eastAsia"/>
                <w:u w:val="single"/>
              </w:rPr>
              <w:t>所或</w:t>
            </w:r>
            <w:r w:rsidRPr="00545B3F">
              <w:rPr>
                <w:rFonts w:ascii="標楷體" w:eastAsia="標楷體" w:hAnsi="標楷體" w:hint="eastAsia"/>
              </w:rPr>
              <w:t>居所</w:t>
            </w:r>
            <w:r w:rsidRPr="00E73D4E">
              <w:rPr>
                <w:rFonts w:ascii="標楷體" w:eastAsia="標楷體" w:hAnsi="標楷體" w:hint="eastAsia"/>
                <w:u w:val="single"/>
              </w:rPr>
              <w:t>及</w:t>
            </w:r>
            <w:r w:rsidRPr="00545B3F">
              <w:rPr>
                <w:rFonts w:ascii="標楷體" w:eastAsia="標楷體" w:hAnsi="標楷體" w:hint="eastAsia"/>
              </w:rPr>
              <w:t>聯絡電話。</w:t>
            </w:r>
          </w:p>
          <w:p w14:paraId="1C1395FE" w14:textId="3F80AC5F" w:rsidR="00BB5AF4" w:rsidRPr="006049C1" w:rsidRDefault="00083C60" w:rsidP="00545B3F">
            <w:pPr>
              <w:ind w:leftChars="107" w:left="970" w:rightChars="-46" w:right="-110" w:hangingChars="297" w:hanging="713"/>
              <w:jc w:val="both"/>
              <w:rPr>
                <w:rFonts w:ascii="標楷體" w:eastAsia="標楷體" w:hAnsi="標楷體"/>
              </w:rPr>
            </w:pPr>
            <w:r w:rsidRPr="00E73D4E">
              <w:rPr>
                <w:rFonts w:ascii="標楷體" w:eastAsia="標楷體" w:hAnsi="標楷體" w:hint="eastAsia"/>
                <w:u w:val="single"/>
              </w:rPr>
              <w:t>（四）</w:t>
            </w:r>
            <w:r w:rsidRPr="00545B3F">
              <w:rPr>
                <w:rFonts w:ascii="標楷體" w:eastAsia="標楷體" w:hAnsi="標楷體" w:hint="eastAsia"/>
              </w:rPr>
              <w:t>申訴書或言詞作成</w:t>
            </w:r>
            <w:r w:rsidRPr="00E73D4E">
              <w:rPr>
                <w:rFonts w:ascii="標楷體" w:eastAsia="標楷體" w:hAnsi="標楷體" w:hint="eastAsia"/>
                <w:u w:val="single"/>
              </w:rPr>
              <w:t>之</w:t>
            </w:r>
            <w:r w:rsidRPr="00545B3F">
              <w:rPr>
                <w:rFonts w:ascii="標楷體" w:eastAsia="標楷體" w:hAnsi="標楷體" w:hint="eastAsia"/>
              </w:rPr>
              <w:t>紀錄不合前</w:t>
            </w:r>
            <w:r w:rsidRPr="00E73D4E">
              <w:rPr>
                <w:rFonts w:ascii="標楷體" w:eastAsia="標楷體" w:hAnsi="標楷體" w:hint="eastAsia"/>
                <w:u w:val="single"/>
              </w:rPr>
              <w:t>三款</w:t>
            </w:r>
            <w:r w:rsidRPr="00545B3F">
              <w:rPr>
                <w:rFonts w:ascii="標楷體" w:eastAsia="標楷體" w:hAnsi="標楷體" w:hint="eastAsia"/>
              </w:rPr>
              <w:t>規定，其情形可補正者，應通知申訴人或代理人於十四日內補正。</w:t>
            </w:r>
          </w:p>
        </w:tc>
        <w:tc>
          <w:tcPr>
            <w:tcW w:w="3046" w:type="dxa"/>
          </w:tcPr>
          <w:p w14:paraId="6E674FB6" w14:textId="77777777" w:rsidR="00FF48B8" w:rsidRPr="00974056" w:rsidRDefault="00BB5AF4" w:rsidP="00FF48B8">
            <w:pPr>
              <w:ind w:left="432" w:hangingChars="180" w:hanging="432"/>
              <w:jc w:val="both"/>
              <w:rPr>
                <w:rFonts w:ascii="標楷體" w:eastAsia="標楷體" w:hAnsi="標楷體"/>
              </w:rPr>
            </w:pPr>
            <w:r w:rsidRPr="006049C1">
              <w:rPr>
                <w:rFonts w:ascii="標楷體" w:eastAsia="標楷體" w:hAnsi="標楷體" w:hint="eastAsia"/>
              </w:rPr>
              <w:lastRenderedPageBreak/>
              <w:t>五、</w:t>
            </w:r>
            <w:r w:rsidR="00FF48B8" w:rsidRPr="00974056">
              <w:rPr>
                <w:rFonts w:ascii="標楷體" w:eastAsia="標楷體" w:hAnsi="標楷體" w:hint="eastAsia"/>
              </w:rPr>
              <w:t>性騷擾之申訴，應由受害人或其法定代理人於事實發生之日起一年內，以書面或言詞向本局人事室提出。以言詞為申訴者，受理時應作成紀錄，經向申訴人朗讀或使閱覽，確認</w:t>
            </w:r>
            <w:r w:rsidR="00FF48B8" w:rsidRPr="00545B3F">
              <w:rPr>
                <w:rFonts w:ascii="標楷體" w:eastAsia="標楷體" w:hAnsi="標楷體" w:hint="eastAsia"/>
                <w:u w:val="single"/>
              </w:rPr>
              <w:t>其</w:t>
            </w:r>
            <w:r w:rsidR="00FF48B8" w:rsidRPr="00974056">
              <w:rPr>
                <w:rFonts w:ascii="標楷體" w:eastAsia="標楷體" w:hAnsi="標楷體" w:hint="eastAsia"/>
              </w:rPr>
              <w:t>內容無誤後，由其簽名或蓋章。</w:t>
            </w:r>
          </w:p>
          <w:p w14:paraId="0C69E012" w14:textId="77777777" w:rsidR="00FF48B8" w:rsidRPr="00974056" w:rsidRDefault="00FF48B8" w:rsidP="00FF48B8">
            <w:pPr>
              <w:ind w:left="432" w:hangingChars="180" w:hanging="432"/>
              <w:jc w:val="both"/>
              <w:rPr>
                <w:rFonts w:ascii="標楷體" w:eastAsia="標楷體" w:hAnsi="標楷體"/>
              </w:rPr>
            </w:pPr>
            <w:r w:rsidRPr="00974056">
              <w:rPr>
                <w:rFonts w:ascii="標楷體" w:eastAsia="標楷體" w:hAnsi="標楷體" w:hint="eastAsia"/>
              </w:rPr>
              <w:t xml:space="preserve">    前項書面應由申訴人簽名或蓋章，並載明下列事項：</w:t>
            </w:r>
          </w:p>
          <w:p w14:paraId="54C5DC31" w14:textId="77777777" w:rsidR="00FF48B8" w:rsidRPr="00974056" w:rsidRDefault="00FF48B8" w:rsidP="00A34E9C">
            <w:pPr>
              <w:ind w:leftChars="175" w:left="1135" w:rightChars="-37" w:right="-89" w:hangingChars="298" w:hanging="715"/>
              <w:jc w:val="both"/>
              <w:rPr>
                <w:rFonts w:ascii="標楷體" w:eastAsia="標楷體" w:hAnsi="標楷體"/>
              </w:rPr>
            </w:pPr>
            <w:r w:rsidRPr="00974056">
              <w:rPr>
                <w:rFonts w:ascii="標楷體" w:eastAsia="標楷體" w:hAnsi="標楷體" w:hint="eastAsia"/>
              </w:rPr>
              <w:lastRenderedPageBreak/>
              <w:t>（一）申訴人姓名、性別、出生年月日、國民身分證號碼、服務機關（單位）、職稱、住居所、聯絡電話</w:t>
            </w:r>
            <w:r w:rsidRPr="00A34E9C">
              <w:rPr>
                <w:rFonts w:ascii="標楷體" w:eastAsia="標楷體" w:hAnsi="標楷體" w:hint="eastAsia"/>
                <w:u w:val="single"/>
              </w:rPr>
              <w:t>、申訴日期</w:t>
            </w:r>
            <w:r w:rsidRPr="00974056">
              <w:rPr>
                <w:rFonts w:ascii="標楷體" w:eastAsia="標楷體" w:hAnsi="標楷體" w:hint="eastAsia"/>
              </w:rPr>
              <w:t>。</w:t>
            </w:r>
          </w:p>
          <w:p w14:paraId="459D32D8" w14:textId="7A56E796" w:rsidR="00FF48B8" w:rsidRPr="00974056" w:rsidRDefault="00FF48B8" w:rsidP="00A34E9C">
            <w:pPr>
              <w:ind w:leftChars="175" w:left="1135" w:rightChars="-37" w:right="-89" w:hangingChars="298" w:hanging="715"/>
              <w:rPr>
                <w:rFonts w:ascii="標楷體" w:eastAsia="標楷體" w:hAnsi="標楷體"/>
              </w:rPr>
            </w:pPr>
            <w:r w:rsidRPr="00974056">
              <w:rPr>
                <w:rFonts w:ascii="標楷體" w:eastAsia="標楷體" w:hAnsi="標楷體" w:hint="eastAsia"/>
              </w:rPr>
              <w:t>（二）有代理人者，應檢附委任書，並載明其姓名、住居所、</w:t>
            </w:r>
            <w:r w:rsidR="00A34E9C">
              <w:rPr>
                <w:rFonts w:ascii="標楷體" w:eastAsia="標楷體" w:hAnsi="標楷體" w:hint="eastAsia"/>
              </w:rPr>
              <w:t>聯絡電</w:t>
            </w:r>
            <w:r w:rsidRPr="00974056">
              <w:rPr>
                <w:rFonts w:ascii="標楷體" w:eastAsia="標楷體" w:hAnsi="標楷體" w:hint="eastAsia"/>
              </w:rPr>
              <w:t>話。</w:t>
            </w:r>
          </w:p>
          <w:p w14:paraId="3AB469A7" w14:textId="77777777" w:rsidR="00FF48B8" w:rsidRPr="00974056" w:rsidRDefault="00FF48B8" w:rsidP="00A34E9C">
            <w:pPr>
              <w:ind w:leftChars="175" w:left="1162" w:rightChars="-37" w:right="-89" w:hangingChars="309" w:hanging="742"/>
              <w:jc w:val="both"/>
              <w:rPr>
                <w:rFonts w:ascii="標楷體" w:eastAsia="標楷體" w:hAnsi="標楷體"/>
              </w:rPr>
            </w:pPr>
            <w:r w:rsidRPr="00974056">
              <w:rPr>
                <w:rFonts w:ascii="標楷體" w:eastAsia="標楷體" w:hAnsi="標楷體" w:hint="eastAsia"/>
              </w:rPr>
              <w:t>（三）申訴之事實及相關證據。</w:t>
            </w:r>
          </w:p>
          <w:p w14:paraId="3645F5B3" w14:textId="77777777" w:rsidR="00FF48B8" w:rsidRPr="00974056" w:rsidRDefault="00FF48B8" w:rsidP="00A34E9C">
            <w:pPr>
              <w:ind w:leftChars="175" w:left="1162" w:rightChars="-37" w:right="-89" w:hangingChars="309" w:hanging="742"/>
              <w:jc w:val="both"/>
              <w:rPr>
                <w:rFonts w:ascii="標楷體" w:eastAsia="標楷體" w:hAnsi="標楷體"/>
              </w:rPr>
            </w:pPr>
            <w:r w:rsidRPr="00974056">
              <w:rPr>
                <w:rFonts w:ascii="標楷體" w:eastAsia="標楷體" w:hAnsi="標楷體" w:hint="eastAsia"/>
              </w:rPr>
              <w:t>（四）申訴日期。</w:t>
            </w:r>
          </w:p>
          <w:p w14:paraId="48DE8D74" w14:textId="0418CC5C" w:rsidR="00BB5AF4" w:rsidRPr="00A8545B" w:rsidRDefault="00FF48B8" w:rsidP="00FF48B8">
            <w:pPr>
              <w:ind w:leftChars="180" w:left="432" w:firstLineChars="1" w:firstLine="2"/>
              <w:jc w:val="both"/>
              <w:rPr>
                <w:rFonts w:ascii="標楷體" w:eastAsia="標楷體" w:hAnsi="標楷體"/>
              </w:rPr>
            </w:pPr>
            <w:r w:rsidRPr="00974056">
              <w:rPr>
                <w:rFonts w:ascii="標楷體" w:eastAsia="標楷體" w:hAnsi="標楷體" w:hint="eastAsia"/>
              </w:rPr>
              <w:t>申訴書或言詞作成紀錄不合前項規定，其情形可補正者，應通知申訴人或代理人於十四日內補正。</w:t>
            </w:r>
          </w:p>
        </w:tc>
        <w:tc>
          <w:tcPr>
            <w:tcW w:w="2877" w:type="dxa"/>
          </w:tcPr>
          <w:p w14:paraId="6E279BA5" w14:textId="008AF43E" w:rsidR="009245F8" w:rsidRPr="009245F8" w:rsidRDefault="009245F8" w:rsidP="009245F8">
            <w:pPr>
              <w:pStyle w:val="a4"/>
              <w:numPr>
                <w:ilvl w:val="0"/>
                <w:numId w:val="13"/>
              </w:numPr>
              <w:jc w:val="both"/>
              <w:rPr>
                <w:rFonts w:ascii="標楷體" w:eastAsia="標楷體" w:hAnsi="標楷體"/>
              </w:rPr>
            </w:pPr>
            <w:r w:rsidRPr="009245F8">
              <w:rPr>
                <w:rFonts w:ascii="標楷體" w:eastAsia="標楷體" w:hAnsi="標楷體" w:hint="eastAsia"/>
              </w:rPr>
              <w:lastRenderedPageBreak/>
              <w:t>點次變更。</w:t>
            </w:r>
          </w:p>
          <w:p w14:paraId="1CE568D8" w14:textId="78ED118D" w:rsidR="00BB5AF4" w:rsidRPr="009245F8" w:rsidRDefault="009245F8" w:rsidP="009245F8">
            <w:pPr>
              <w:pStyle w:val="a4"/>
              <w:numPr>
                <w:ilvl w:val="0"/>
                <w:numId w:val="13"/>
              </w:numPr>
              <w:jc w:val="both"/>
              <w:rPr>
                <w:rFonts w:ascii="標楷體" w:eastAsia="標楷體" w:hAnsi="標楷體"/>
              </w:rPr>
            </w:pPr>
            <w:r>
              <w:rPr>
                <w:rFonts w:ascii="標楷體" w:eastAsia="標楷體" w:hAnsi="標楷體" w:hint="eastAsia"/>
              </w:rPr>
              <w:t>依本府</w:t>
            </w:r>
            <w:r w:rsidR="00545B3F">
              <w:rPr>
                <w:rFonts w:ascii="標楷體" w:eastAsia="標楷體" w:hAnsi="標楷體" w:hint="eastAsia"/>
              </w:rPr>
              <w:t>一</w:t>
            </w:r>
            <w:r w:rsidR="00545B3F" w:rsidRPr="007A7FC3">
              <w:rPr>
                <w:rFonts w:ascii="標楷體" w:eastAsia="標楷體" w:hAnsi="標楷體" w:hint="eastAsia"/>
              </w:rPr>
              <w:t>○</w:t>
            </w:r>
            <w:r w:rsidR="00545B3F">
              <w:rPr>
                <w:rFonts w:ascii="標楷體" w:eastAsia="標楷體" w:hAnsi="標楷體" w:hint="eastAsia"/>
              </w:rPr>
              <w:t>七</w:t>
            </w:r>
            <w:r w:rsidRPr="009245F8">
              <w:rPr>
                <w:rFonts w:ascii="標楷體" w:eastAsia="標楷體" w:hAnsi="標楷體" w:hint="eastAsia"/>
              </w:rPr>
              <w:t>年</w:t>
            </w:r>
            <w:r w:rsidR="00545B3F">
              <w:rPr>
                <w:rFonts w:ascii="標楷體" w:eastAsia="標楷體" w:hAnsi="標楷體" w:hint="eastAsia"/>
              </w:rPr>
              <w:t>八</w:t>
            </w:r>
            <w:r w:rsidRPr="009245F8">
              <w:rPr>
                <w:rFonts w:ascii="標楷體" w:eastAsia="標楷體" w:hAnsi="標楷體" w:hint="eastAsia"/>
              </w:rPr>
              <w:t>月</w:t>
            </w:r>
            <w:r w:rsidR="00545B3F">
              <w:rPr>
                <w:rFonts w:ascii="標楷體" w:eastAsia="標楷體" w:hAnsi="標楷體" w:hint="eastAsia"/>
              </w:rPr>
              <w:t>十六</w:t>
            </w:r>
            <w:r w:rsidRPr="009245F8">
              <w:rPr>
                <w:rFonts w:ascii="標楷體" w:eastAsia="標楷體" w:hAnsi="標楷體" w:hint="eastAsia"/>
              </w:rPr>
              <w:t>日府授人考字第</w:t>
            </w:r>
            <w:r w:rsidR="00545B3F">
              <w:rPr>
                <w:rFonts w:ascii="標楷體" w:eastAsia="標楷體" w:hAnsi="標楷體" w:hint="eastAsia"/>
              </w:rPr>
              <w:t>一</w:t>
            </w:r>
            <w:r w:rsidR="00545B3F" w:rsidRPr="007A7FC3">
              <w:rPr>
                <w:rFonts w:ascii="標楷體" w:eastAsia="標楷體" w:hAnsi="標楷體" w:hint="eastAsia"/>
              </w:rPr>
              <w:t>○</w:t>
            </w:r>
            <w:r w:rsidR="00545B3F">
              <w:rPr>
                <w:rFonts w:ascii="標楷體" w:eastAsia="標楷體" w:hAnsi="標楷體" w:hint="eastAsia"/>
              </w:rPr>
              <w:t>七</w:t>
            </w:r>
            <w:r w:rsidR="00545B3F" w:rsidRPr="007A7FC3">
              <w:rPr>
                <w:rFonts w:ascii="標楷體" w:eastAsia="標楷體" w:hAnsi="標楷體" w:hint="eastAsia"/>
              </w:rPr>
              <w:t>○</w:t>
            </w:r>
            <w:r w:rsidR="00545B3F">
              <w:rPr>
                <w:rFonts w:ascii="標楷體" w:eastAsia="標楷體" w:hAnsi="標楷體" w:hint="eastAsia"/>
              </w:rPr>
              <w:t>一八七二八一</w:t>
            </w:r>
            <w:r w:rsidRPr="009245F8">
              <w:rPr>
                <w:rFonts w:ascii="標楷體" w:eastAsia="標楷體" w:hAnsi="標楷體" w:hint="eastAsia"/>
              </w:rPr>
              <w:t>號函修正</w:t>
            </w:r>
            <w:r w:rsidR="00545B3F">
              <w:rPr>
                <w:rFonts w:ascii="標楷體" w:eastAsia="標楷體" w:hAnsi="標楷體" w:hint="eastAsia"/>
              </w:rPr>
              <w:t>臺中市政</w:t>
            </w:r>
            <w:r w:rsidRPr="009245F8">
              <w:rPr>
                <w:rFonts w:ascii="標楷體" w:eastAsia="標楷體" w:hAnsi="標楷體" w:hint="eastAsia"/>
              </w:rPr>
              <w:t>府及所屬各機關學校性騷擾防治與申訴作業注意事項第</w:t>
            </w:r>
            <w:r w:rsidR="00545B3F">
              <w:rPr>
                <w:rFonts w:ascii="標楷體" w:eastAsia="標楷體" w:hAnsi="標楷體" w:hint="eastAsia"/>
              </w:rPr>
              <w:t>六</w:t>
            </w:r>
            <w:r w:rsidRPr="009245F8">
              <w:rPr>
                <w:rFonts w:ascii="標楷體" w:eastAsia="標楷體" w:hAnsi="標楷體" w:hint="eastAsia"/>
              </w:rPr>
              <w:t>點</w:t>
            </w:r>
            <w:r>
              <w:rPr>
                <w:rFonts w:ascii="標楷體" w:eastAsia="標楷體" w:hAnsi="標楷體" w:hint="eastAsia"/>
              </w:rPr>
              <w:t>，爰</w:t>
            </w:r>
            <w:r w:rsidRPr="006049C1">
              <w:rPr>
                <w:rFonts w:ascii="標楷體" w:eastAsia="標楷體" w:hAnsi="標楷體" w:hint="eastAsia"/>
              </w:rPr>
              <w:t>作文字修正。</w:t>
            </w:r>
          </w:p>
        </w:tc>
      </w:tr>
      <w:tr w:rsidR="006049C1" w:rsidRPr="006049C1" w14:paraId="6A7773D9" w14:textId="77777777" w:rsidTr="001715FA">
        <w:tc>
          <w:tcPr>
            <w:tcW w:w="3045" w:type="dxa"/>
          </w:tcPr>
          <w:p w14:paraId="185433CB" w14:textId="2FE747CB" w:rsidR="003259E6" w:rsidRPr="006049C1" w:rsidRDefault="00583EA2" w:rsidP="00583EA2">
            <w:pPr>
              <w:ind w:left="434" w:hangingChars="181" w:hanging="434"/>
              <w:jc w:val="both"/>
              <w:rPr>
                <w:rFonts w:ascii="標楷體" w:eastAsia="標楷體" w:hAnsi="標楷體"/>
              </w:rPr>
            </w:pPr>
            <w:r w:rsidRPr="00583EA2">
              <w:rPr>
                <w:rFonts w:ascii="標楷體" w:eastAsia="標楷體" w:hAnsi="標楷體" w:hint="eastAsia"/>
                <w:u w:val="single"/>
              </w:rPr>
              <w:t>八</w:t>
            </w:r>
            <w:r w:rsidRPr="00BE7F36">
              <w:rPr>
                <w:rFonts w:ascii="標楷體" w:eastAsia="標楷體" w:hAnsi="標楷體" w:hint="eastAsia"/>
              </w:rPr>
              <w:t>、</w:t>
            </w:r>
            <w:r w:rsidR="00927C4B" w:rsidRPr="00927C4B">
              <w:rPr>
                <w:rFonts w:ascii="標楷體" w:eastAsia="標楷體" w:hAnsi="標楷體" w:hint="eastAsia"/>
                <w:u w:val="single"/>
              </w:rPr>
              <w:t>申訴事件作成決議前，</w:t>
            </w:r>
            <w:r w:rsidR="00927C4B" w:rsidRPr="00A34E9C">
              <w:rPr>
                <w:rFonts w:ascii="標楷體" w:eastAsia="標楷體" w:hAnsi="標楷體" w:hint="eastAsia"/>
              </w:rPr>
              <w:t>得</w:t>
            </w:r>
            <w:r w:rsidR="00927C4B" w:rsidRPr="00927C4B">
              <w:rPr>
                <w:rFonts w:ascii="標楷體" w:eastAsia="標楷體" w:hAnsi="標楷體" w:hint="eastAsia"/>
                <w:u w:val="single"/>
              </w:rPr>
              <w:t>由申訴人或其代理人</w:t>
            </w:r>
            <w:r w:rsidR="00927C4B" w:rsidRPr="00A34E9C">
              <w:rPr>
                <w:rFonts w:ascii="標楷體" w:eastAsia="標楷體" w:hAnsi="標楷體" w:hint="eastAsia"/>
              </w:rPr>
              <w:t>以書面撤回</w:t>
            </w:r>
            <w:r w:rsidR="00927C4B" w:rsidRPr="00927C4B">
              <w:rPr>
                <w:rFonts w:ascii="標楷體" w:eastAsia="標楷體" w:hAnsi="標楷體" w:hint="eastAsia"/>
                <w:u w:val="single"/>
              </w:rPr>
              <w:t>其</w:t>
            </w:r>
            <w:r w:rsidR="00927C4B" w:rsidRPr="00A34E9C">
              <w:rPr>
                <w:rFonts w:ascii="標楷體" w:eastAsia="標楷體" w:hAnsi="標楷體" w:hint="eastAsia"/>
              </w:rPr>
              <w:t>申訴</w:t>
            </w:r>
            <w:r w:rsidR="00927C4B" w:rsidRPr="00927C4B">
              <w:rPr>
                <w:rFonts w:ascii="標楷體" w:eastAsia="標楷體" w:hAnsi="標楷體" w:hint="eastAsia"/>
                <w:u w:val="single"/>
              </w:rPr>
              <w:t>；</w:t>
            </w:r>
            <w:r w:rsidR="00927C4B" w:rsidRPr="00A34E9C">
              <w:rPr>
                <w:rFonts w:ascii="標楷體" w:eastAsia="標楷體" w:hAnsi="標楷體" w:hint="eastAsia"/>
              </w:rPr>
              <w:t>申訴經撤回者，不得就同一事由再</w:t>
            </w:r>
            <w:r w:rsidR="00927C4B" w:rsidRPr="00927C4B">
              <w:rPr>
                <w:rFonts w:ascii="標楷體" w:eastAsia="標楷體" w:hAnsi="標楷體" w:hint="eastAsia"/>
                <w:u w:val="single"/>
              </w:rPr>
              <w:t>為</w:t>
            </w:r>
            <w:r w:rsidR="00927C4B" w:rsidRPr="00A34E9C">
              <w:rPr>
                <w:rFonts w:ascii="標楷體" w:eastAsia="標楷體" w:hAnsi="標楷體" w:hint="eastAsia"/>
              </w:rPr>
              <w:t>申訴。</w:t>
            </w:r>
          </w:p>
        </w:tc>
        <w:tc>
          <w:tcPr>
            <w:tcW w:w="3046" w:type="dxa"/>
          </w:tcPr>
          <w:p w14:paraId="6207AEF8" w14:textId="5EEC5041" w:rsidR="0019574A" w:rsidRPr="0019574A" w:rsidRDefault="003259E6" w:rsidP="0019574A">
            <w:pPr>
              <w:ind w:left="480" w:hangingChars="200" w:hanging="480"/>
              <w:jc w:val="both"/>
              <w:rPr>
                <w:rFonts w:ascii="標楷體" w:eastAsia="標楷體" w:hAnsi="標楷體"/>
              </w:rPr>
            </w:pPr>
            <w:r w:rsidRPr="006049C1">
              <w:rPr>
                <w:rFonts w:ascii="標楷體" w:eastAsia="標楷體" w:hAnsi="標楷體" w:hint="eastAsia"/>
              </w:rPr>
              <w:t>六、</w:t>
            </w:r>
            <w:r w:rsidR="0019574A" w:rsidRPr="0019574A">
              <w:rPr>
                <w:rFonts w:ascii="標楷體" w:eastAsia="標楷體" w:hAnsi="標楷體" w:hint="eastAsia"/>
              </w:rPr>
              <w:t>申訴人於調查小組完成調查前，得以書面撤回申訴。</w:t>
            </w:r>
          </w:p>
          <w:p w14:paraId="7153B74E" w14:textId="2ACFA668" w:rsidR="003259E6" w:rsidRPr="006049C1" w:rsidRDefault="0019574A" w:rsidP="0019574A">
            <w:pPr>
              <w:ind w:left="480" w:hangingChars="200" w:hanging="480"/>
              <w:jc w:val="both"/>
              <w:rPr>
                <w:rFonts w:ascii="標楷體" w:eastAsia="標楷體" w:hAnsi="標楷體"/>
              </w:rPr>
            </w:pPr>
            <w:r w:rsidRPr="0019574A">
              <w:rPr>
                <w:rFonts w:ascii="標楷體" w:eastAsia="標楷體" w:hAnsi="標楷體" w:hint="eastAsia"/>
              </w:rPr>
              <w:t xml:space="preserve">    申訴</w:t>
            </w:r>
            <w:r w:rsidRPr="00A34E9C">
              <w:rPr>
                <w:rFonts w:ascii="標楷體" w:eastAsia="標楷體" w:hAnsi="標楷體" w:hint="eastAsia"/>
                <w:u w:val="single"/>
              </w:rPr>
              <w:t>案件</w:t>
            </w:r>
            <w:r w:rsidRPr="0019574A">
              <w:rPr>
                <w:rFonts w:ascii="標楷體" w:eastAsia="標楷體" w:hAnsi="標楷體" w:hint="eastAsia"/>
              </w:rPr>
              <w:t>經撤回者，不得就同一事由再行申訴。</w:t>
            </w:r>
          </w:p>
        </w:tc>
        <w:tc>
          <w:tcPr>
            <w:tcW w:w="2877" w:type="dxa"/>
          </w:tcPr>
          <w:p w14:paraId="0A15578E" w14:textId="3AFBECCD" w:rsidR="004C3DC0" w:rsidRDefault="00583EA2" w:rsidP="00583EA2">
            <w:pPr>
              <w:jc w:val="both"/>
              <w:rPr>
                <w:rFonts w:ascii="標楷體" w:eastAsia="標楷體" w:hAnsi="標楷體"/>
              </w:rPr>
            </w:pPr>
            <w:r>
              <w:rPr>
                <w:rFonts w:ascii="標楷體" w:eastAsia="標楷體" w:hAnsi="標楷體" w:hint="eastAsia"/>
              </w:rPr>
              <w:t>一、</w:t>
            </w:r>
            <w:r w:rsidR="004C3DC0" w:rsidRPr="006049C1">
              <w:rPr>
                <w:rFonts w:ascii="標楷體" w:eastAsia="標楷體" w:hAnsi="標楷體" w:hint="eastAsia"/>
              </w:rPr>
              <w:t>點次變更。</w:t>
            </w:r>
          </w:p>
          <w:p w14:paraId="737AF4D6" w14:textId="39EF6F26" w:rsidR="00583EA2" w:rsidRDefault="004C3DC0" w:rsidP="00583EA2">
            <w:pPr>
              <w:jc w:val="both"/>
              <w:rPr>
                <w:rFonts w:ascii="標楷體" w:eastAsia="標楷體" w:hAnsi="標楷體"/>
              </w:rPr>
            </w:pPr>
            <w:r>
              <w:rPr>
                <w:rFonts w:ascii="標楷體" w:eastAsia="標楷體" w:hAnsi="標楷體" w:hint="eastAsia"/>
              </w:rPr>
              <w:t>二、</w:t>
            </w:r>
            <w:r w:rsidR="00583EA2" w:rsidRPr="006049C1">
              <w:rPr>
                <w:rFonts w:ascii="標楷體" w:eastAsia="標楷體" w:hAnsi="標楷體" w:hint="eastAsia"/>
              </w:rPr>
              <w:t>本點</w:t>
            </w:r>
            <w:r>
              <w:rPr>
                <w:rFonts w:ascii="標楷體" w:eastAsia="標楷體" w:hAnsi="標楷體" w:hint="eastAsia"/>
              </w:rPr>
              <w:t>酌作文字修正</w:t>
            </w:r>
            <w:r w:rsidR="00583EA2" w:rsidRPr="006049C1">
              <w:rPr>
                <w:rFonts w:ascii="標楷體" w:eastAsia="標楷體" w:hAnsi="標楷體" w:hint="eastAsia"/>
              </w:rPr>
              <w:t>。</w:t>
            </w:r>
          </w:p>
          <w:p w14:paraId="33AC0CE5" w14:textId="3187DB6C" w:rsidR="003259E6" w:rsidRPr="006049C1" w:rsidRDefault="003259E6" w:rsidP="00583EA2">
            <w:pPr>
              <w:jc w:val="both"/>
              <w:rPr>
                <w:rFonts w:ascii="標楷體" w:eastAsia="標楷體" w:hAnsi="標楷體"/>
              </w:rPr>
            </w:pPr>
          </w:p>
        </w:tc>
      </w:tr>
      <w:tr w:rsidR="006049C1" w:rsidRPr="006049C1" w14:paraId="1E5AEF5D" w14:textId="77777777" w:rsidTr="001715FA">
        <w:tc>
          <w:tcPr>
            <w:tcW w:w="3045" w:type="dxa"/>
          </w:tcPr>
          <w:p w14:paraId="12478219" w14:textId="77777777" w:rsidR="00927C4B" w:rsidRPr="00E73D4E" w:rsidRDefault="00583EA2" w:rsidP="00927C4B">
            <w:pPr>
              <w:ind w:left="480" w:hangingChars="200" w:hanging="480"/>
              <w:jc w:val="both"/>
              <w:rPr>
                <w:rFonts w:ascii="標楷體" w:eastAsia="標楷體" w:hAnsi="標楷體"/>
                <w:u w:val="single"/>
              </w:rPr>
            </w:pPr>
            <w:r w:rsidRPr="00E73D4E">
              <w:rPr>
                <w:rFonts w:ascii="標楷體" w:eastAsia="標楷體" w:hAnsi="標楷體" w:hint="eastAsia"/>
                <w:u w:val="single"/>
              </w:rPr>
              <w:t>九、</w:t>
            </w:r>
            <w:r w:rsidR="00927C4B" w:rsidRPr="00E73D4E">
              <w:rPr>
                <w:rFonts w:ascii="標楷體" w:eastAsia="標楷體" w:hAnsi="標楷體" w:hint="eastAsia"/>
                <w:u w:val="single"/>
              </w:rPr>
              <w:t>申訴事件有下列情形之一者，應不予受理：</w:t>
            </w:r>
          </w:p>
          <w:p w14:paraId="5C56BA6B" w14:textId="0409CFCE"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lastRenderedPageBreak/>
              <w:t>（一）申訴人非性騷擾事件之被害人或其代理人。</w:t>
            </w:r>
          </w:p>
          <w:p w14:paraId="063A83B3" w14:textId="32B67BC9"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t>（二）非屬性騷擾範圍之事件。</w:t>
            </w:r>
          </w:p>
          <w:p w14:paraId="0DDB21ED" w14:textId="77777777"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t>（三）無具體之事實內容或未具真實姓名、服務機關及住所。</w:t>
            </w:r>
          </w:p>
          <w:p w14:paraId="2AB147E8" w14:textId="77777777"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t>（四）申訴書或言詞作成之紀錄，不能補正或經通知補正逾期不補正。</w:t>
            </w:r>
          </w:p>
          <w:p w14:paraId="6E205BB5" w14:textId="57DBB5A5"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t>（五）同一事件已調查完畢，並將調查結果通知當事人。</w:t>
            </w:r>
          </w:p>
          <w:p w14:paraId="6A6B1315" w14:textId="77777777" w:rsidR="00927C4B" w:rsidRPr="00E73D4E" w:rsidRDefault="00927C4B" w:rsidP="007731C5">
            <w:pPr>
              <w:ind w:leftChars="183" w:left="1166" w:hangingChars="303" w:hanging="727"/>
              <w:jc w:val="both"/>
              <w:rPr>
                <w:rFonts w:ascii="標楷體" w:eastAsia="標楷體" w:hAnsi="標楷體"/>
                <w:u w:val="single"/>
              </w:rPr>
            </w:pPr>
            <w:r w:rsidRPr="00E73D4E">
              <w:rPr>
                <w:rFonts w:ascii="標楷體" w:eastAsia="標楷體" w:hAnsi="標楷體" w:hint="eastAsia"/>
                <w:u w:val="single"/>
              </w:rPr>
              <w:t>（六）提起申訴逾期。</w:t>
            </w:r>
          </w:p>
          <w:p w14:paraId="03A430B1" w14:textId="002CED67" w:rsidR="00BB5AF4" w:rsidRPr="00E73D4E" w:rsidRDefault="00927C4B" w:rsidP="00D627FE">
            <w:pPr>
              <w:ind w:leftChars="189" w:left="454"/>
              <w:jc w:val="both"/>
              <w:rPr>
                <w:rFonts w:ascii="標楷體" w:eastAsia="標楷體" w:hAnsi="標楷體"/>
                <w:u w:val="single"/>
              </w:rPr>
            </w:pPr>
            <w:r w:rsidRPr="00E73D4E">
              <w:rPr>
                <w:rFonts w:ascii="標楷體" w:eastAsia="標楷體" w:hAnsi="標楷體" w:hint="eastAsia"/>
                <w:u w:val="single"/>
              </w:rPr>
              <w:t>本局不受理性騷擾申訴事件時，應於申訴提出或移送之日起二十日內，以書面敘明理由通知當事人，並按適用法規通知本府勞工局或社會局。</w:t>
            </w:r>
          </w:p>
        </w:tc>
        <w:tc>
          <w:tcPr>
            <w:tcW w:w="3046" w:type="dxa"/>
          </w:tcPr>
          <w:p w14:paraId="57F5F81A" w14:textId="260056AC" w:rsidR="0019574A" w:rsidRPr="0019574A" w:rsidRDefault="00BB5AF4" w:rsidP="0019574A">
            <w:pPr>
              <w:ind w:left="480" w:hangingChars="200" w:hanging="480"/>
              <w:jc w:val="both"/>
              <w:rPr>
                <w:rFonts w:ascii="標楷體" w:eastAsia="標楷體" w:hAnsi="標楷體"/>
              </w:rPr>
            </w:pPr>
            <w:r w:rsidRPr="006049C1">
              <w:rPr>
                <w:rFonts w:ascii="標楷體" w:eastAsia="標楷體" w:hAnsi="標楷體" w:hint="eastAsia"/>
              </w:rPr>
              <w:lastRenderedPageBreak/>
              <w:t>七、</w:t>
            </w:r>
            <w:r w:rsidR="0019574A" w:rsidRPr="0019574A">
              <w:rPr>
                <w:rFonts w:ascii="標楷體" w:eastAsia="標楷體" w:hAnsi="標楷體" w:hint="eastAsia"/>
              </w:rPr>
              <w:t>申訴案件有下列情形之一者，不予受理，並應以書面通知申訴人：</w:t>
            </w:r>
          </w:p>
          <w:p w14:paraId="1D8DD3E2" w14:textId="19E7D88F"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lastRenderedPageBreak/>
              <w:t>（一）以口頭、電話、傳真、電子郵件等方式提出申訴，逾期未以書面補正者。</w:t>
            </w:r>
          </w:p>
          <w:p w14:paraId="65064251" w14:textId="6E6BB37F"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t>（二）提起申訴逾</w:t>
            </w:r>
            <w:r w:rsidRPr="00A34E9C">
              <w:rPr>
                <w:rFonts w:ascii="標楷體" w:eastAsia="標楷體" w:hAnsi="標楷體" w:hint="eastAsia"/>
                <w:u w:val="single"/>
              </w:rPr>
              <w:t>申訴</w:t>
            </w:r>
            <w:r w:rsidRPr="0019574A">
              <w:rPr>
                <w:rFonts w:ascii="標楷體" w:eastAsia="標楷體" w:hAnsi="標楷體" w:hint="eastAsia"/>
              </w:rPr>
              <w:t>期</w:t>
            </w:r>
            <w:r w:rsidRPr="00A34E9C">
              <w:rPr>
                <w:rFonts w:ascii="標楷體" w:eastAsia="標楷體" w:hAnsi="標楷體" w:hint="eastAsia"/>
                <w:u w:val="single"/>
              </w:rPr>
              <w:t>限者</w:t>
            </w:r>
            <w:r w:rsidRPr="0019574A">
              <w:rPr>
                <w:rFonts w:ascii="標楷體" w:eastAsia="標楷體" w:hAnsi="標楷體" w:hint="eastAsia"/>
              </w:rPr>
              <w:t>。</w:t>
            </w:r>
          </w:p>
          <w:p w14:paraId="3C2B06A0" w14:textId="34D20F44"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t>（三）申訴人非性擾騷事件之受害人或其</w:t>
            </w:r>
            <w:r w:rsidRPr="00A34E9C">
              <w:rPr>
                <w:rFonts w:ascii="標楷體" w:eastAsia="標楷體" w:hAnsi="標楷體" w:hint="eastAsia"/>
                <w:u w:val="single"/>
              </w:rPr>
              <w:t>法定</w:t>
            </w:r>
            <w:r w:rsidRPr="0019574A">
              <w:rPr>
                <w:rFonts w:ascii="標楷體" w:eastAsia="標楷體" w:hAnsi="標楷體" w:hint="eastAsia"/>
              </w:rPr>
              <w:t>代理人。</w:t>
            </w:r>
          </w:p>
          <w:p w14:paraId="59AA02DD" w14:textId="79A06E8E"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t>（四）同一事由經申訴決定確定或已撤回後，再提起申訴者。</w:t>
            </w:r>
          </w:p>
          <w:p w14:paraId="6A3CB0D9" w14:textId="1ABE2909"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t>（五）</w:t>
            </w:r>
            <w:r w:rsidRPr="00A34E9C">
              <w:rPr>
                <w:rFonts w:ascii="標楷體" w:eastAsia="標楷體" w:hAnsi="標楷體" w:hint="eastAsia"/>
                <w:u w:val="single"/>
              </w:rPr>
              <w:t>對</w:t>
            </w:r>
            <w:r w:rsidRPr="0019574A">
              <w:rPr>
                <w:rFonts w:ascii="標楷體" w:eastAsia="標楷體" w:hAnsi="標楷體" w:hint="eastAsia"/>
              </w:rPr>
              <w:t>非屬性騷擾範圍之事件</w:t>
            </w:r>
            <w:r w:rsidRPr="00A34E9C">
              <w:rPr>
                <w:rFonts w:ascii="標楷體" w:eastAsia="標楷體" w:hAnsi="標楷體" w:hint="eastAsia"/>
                <w:u w:val="single"/>
              </w:rPr>
              <w:t>，提起申訴者。</w:t>
            </w:r>
          </w:p>
          <w:p w14:paraId="4230FFDC" w14:textId="2CA24C29" w:rsidR="0019574A" w:rsidRPr="0019574A" w:rsidRDefault="0019574A" w:rsidP="0019574A">
            <w:pPr>
              <w:ind w:leftChars="159" w:left="1090" w:hangingChars="295" w:hanging="708"/>
              <w:jc w:val="both"/>
              <w:rPr>
                <w:rFonts w:ascii="標楷體" w:eastAsia="標楷體" w:hAnsi="標楷體"/>
              </w:rPr>
            </w:pPr>
            <w:r w:rsidRPr="0019574A">
              <w:rPr>
                <w:rFonts w:ascii="標楷體" w:eastAsia="標楷體" w:hAnsi="標楷體" w:hint="eastAsia"/>
              </w:rPr>
              <w:t>（六）無具體之事實內容或不具真實姓名、服務機關及住</w:t>
            </w:r>
            <w:r w:rsidRPr="00A34E9C">
              <w:rPr>
                <w:rFonts w:ascii="標楷體" w:eastAsia="標楷體" w:hAnsi="標楷體" w:hint="eastAsia"/>
                <w:u w:val="single"/>
              </w:rPr>
              <w:t>居</w:t>
            </w:r>
            <w:r w:rsidRPr="0019574A">
              <w:rPr>
                <w:rFonts w:ascii="標楷體" w:eastAsia="標楷體" w:hAnsi="標楷體" w:hint="eastAsia"/>
              </w:rPr>
              <w:t>所</w:t>
            </w:r>
            <w:r w:rsidRPr="00A34E9C">
              <w:rPr>
                <w:rFonts w:ascii="標楷體" w:eastAsia="標楷體" w:hAnsi="標楷體" w:hint="eastAsia"/>
                <w:u w:val="single"/>
              </w:rPr>
              <w:t>者</w:t>
            </w:r>
            <w:r w:rsidRPr="0019574A">
              <w:rPr>
                <w:rFonts w:ascii="標楷體" w:eastAsia="標楷體" w:hAnsi="標楷體" w:hint="eastAsia"/>
              </w:rPr>
              <w:t>。</w:t>
            </w:r>
          </w:p>
          <w:p w14:paraId="4CEC9625" w14:textId="6CD462C7" w:rsidR="00BB5AF4" w:rsidRPr="00A34E9C" w:rsidRDefault="0019574A" w:rsidP="0019574A">
            <w:pPr>
              <w:ind w:leftChars="194" w:left="478" w:hangingChars="5" w:hanging="12"/>
              <w:jc w:val="both"/>
              <w:rPr>
                <w:rFonts w:ascii="標楷體" w:eastAsia="標楷體" w:hAnsi="標楷體"/>
                <w:u w:val="single"/>
              </w:rPr>
            </w:pPr>
            <w:r w:rsidRPr="00A34E9C">
              <w:rPr>
                <w:rFonts w:ascii="標楷體" w:eastAsia="標楷體" w:hAnsi="標楷體" w:hint="eastAsia"/>
                <w:u w:val="single"/>
              </w:rPr>
              <w:t>前項不受理之決定，由調查小組於接獲性騷擾申訴案件之日起十日內為之。</w:t>
            </w:r>
          </w:p>
        </w:tc>
        <w:tc>
          <w:tcPr>
            <w:tcW w:w="2877" w:type="dxa"/>
          </w:tcPr>
          <w:p w14:paraId="7223EAF9" w14:textId="37755826" w:rsidR="00583EA2" w:rsidRPr="006049C1" w:rsidRDefault="00583EA2" w:rsidP="00583EA2">
            <w:pPr>
              <w:pStyle w:val="a4"/>
              <w:numPr>
                <w:ilvl w:val="0"/>
                <w:numId w:val="8"/>
              </w:numPr>
              <w:jc w:val="both"/>
              <w:rPr>
                <w:rFonts w:ascii="標楷體" w:eastAsia="標楷體" w:hAnsi="標楷體"/>
              </w:rPr>
            </w:pPr>
            <w:r w:rsidRPr="006049C1">
              <w:rPr>
                <w:rFonts w:ascii="標楷體" w:eastAsia="標楷體" w:hAnsi="標楷體" w:hint="eastAsia"/>
              </w:rPr>
              <w:lastRenderedPageBreak/>
              <w:t>點次</w:t>
            </w:r>
            <w:r w:rsidR="00DE56D2">
              <w:rPr>
                <w:rFonts w:ascii="標楷體" w:eastAsia="標楷體" w:hAnsi="標楷體" w:hint="eastAsia"/>
              </w:rPr>
              <w:t>變更</w:t>
            </w:r>
            <w:r w:rsidRPr="006049C1">
              <w:rPr>
                <w:rFonts w:ascii="標楷體" w:eastAsia="標楷體" w:hAnsi="標楷體" w:hint="eastAsia"/>
              </w:rPr>
              <w:t>。</w:t>
            </w:r>
          </w:p>
          <w:p w14:paraId="276665C5" w14:textId="19CE5D0C" w:rsidR="00583EA2" w:rsidRPr="006049C1" w:rsidRDefault="00583EA2" w:rsidP="00583EA2">
            <w:pPr>
              <w:pStyle w:val="a4"/>
              <w:numPr>
                <w:ilvl w:val="0"/>
                <w:numId w:val="8"/>
              </w:numPr>
              <w:jc w:val="both"/>
              <w:rPr>
                <w:rFonts w:ascii="標楷體" w:eastAsia="標楷體" w:hAnsi="標楷體"/>
              </w:rPr>
            </w:pPr>
            <w:r>
              <w:rPr>
                <w:rFonts w:ascii="標楷體" w:eastAsia="標楷體" w:hAnsi="標楷體" w:hint="eastAsia"/>
              </w:rPr>
              <w:t>依本府</w:t>
            </w:r>
            <w:r w:rsidR="00A34E9C">
              <w:rPr>
                <w:rFonts w:ascii="標楷體" w:eastAsia="標楷體" w:hAnsi="標楷體" w:hint="eastAsia"/>
              </w:rPr>
              <w:t>一</w:t>
            </w:r>
            <w:r w:rsidR="00A34E9C" w:rsidRPr="007A7FC3">
              <w:rPr>
                <w:rFonts w:ascii="標楷體" w:eastAsia="標楷體" w:hAnsi="標楷體" w:hint="eastAsia"/>
              </w:rPr>
              <w:t>○</w:t>
            </w:r>
            <w:r w:rsidR="00A34E9C">
              <w:rPr>
                <w:rFonts w:ascii="標楷體" w:eastAsia="標楷體" w:hAnsi="標楷體" w:hint="eastAsia"/>
              </w:rPr>
              <w:t>七</w:t>
            </w:r>
            <w:r w:rsidRPr="009245F8">
              <w:rPr>
                <w:rFonts w:ascii="標楷體" w:eastAsia="標楷體" w:hAnsi="標楷體" w:hint="eastAsia"/>
              </w:rPr>
              <w:t>年</w:t>
            </w:r>
            <w:r w:rsidR="00A34E9C">
              <w:rPr>
                <w:rFonts w:ascii="標楷體" w:eastAsia="標楷體" w:hAnsi="標楷體" w:hint="eastAsia"/>
              </w:rPr>
              <w:t>二</w:t>
            </w:r>
            <w:r w:rsidRPr="009245F8">
              <w:rPr>
                <w:rFonts w:ascii="標楷體" w:eastAsia="標楷體" w:hAnsi="標楷體" w:hint="eastAsia"/>
              </w:rPr>
              <w:t>月</w:t>
            </w:r>
            <w:r w:rsidR="00A34E9C">
              <w:rPr>
                <w:rFonts w:ascii="標楷體" w:eastAsia="標楷體" w:hAnsi="標楷體" w:hint="eastAsia"/>
              </w:rPr>
              <w:t>十三</w:t>
            </w:r>
            <w:r w:rsidRPr="009245F8">
              <w:rPr>
                <w:rFonts w:ascii="標楷體" w:eastAsia="標楷體" w:hAnsi="標楷體" w:hint="eastAsia"/>
              </w:rPr>
              <w:t>日府授人考字第</w:t>
            </w:r>
            <w:r w:rsidR="00A34E9C">
              <w:rPr>
                <w:rFonts w:ascii="標楷體" w:eastAsia="標楷體" w:hAnsi="標楷體" w:hint="eastAsia"/>
              </w:rPr>
              <w:t>一</w:t>
            </w:r>
            <w:r w:rsidR="00A34E9C" w:rsidRPr="007A7FC3">
              <w:rPr>
                <w:rFonts w:ascii="標楷體" w:eastAsia="標楷體" w:hAnsi="標楷體" w:hint="eastAsia"/>
              </w:rPr>
              <w:t>○</w:t>
            </w:r>
            <w:r w:rsidR="00A34E9C">
              <w:rPr>
                <w:rFonts w:ascii="標楷體" w:eastAsia="標楷體" w:hAnsi="標楷體" w:hint="eastAsia"/>
              </w:rPr>
              <w:t>七</w:t>
            </w:r>
            <w:r w:rsidR="00A34E9C" w:rsidRPr="007A7FC3">
              <w:rPr>
                <w:rFonts w:ascii="標楷體" w:eastAsia="標楷體" w:hAnsi="標楷體" w:hint="eastAsia"/>
              </w:rPr>
              <w:t>○○</w:t>
            </w:r>
            <w:r w:rsidR="00A34E9C">
              <w:rPr>
                <w:rFonts w:ascii="標楷體" w:eastAsia="標楷體" w:hAnsi="標楷體" w:hint="eastAsia"/>
              </w:rPr>
              <w:t>三六二六</w:t>
            </w:r>
            <w:r w:rsidR="00A34E9C">
              <w:rPr>
                <w:rFonts w:ascii="標楷體" w:eastAsia="標楷體" w:hAnsi="標楷體" w:hint="eastAsia"/>
              </w:rPr>
              <w:lastRenderedPageBreak/>
              <w:t>一</w:t>
            </w:r>
            <w:r w:rsidRPr="009245F8">
              <w:rPr>
                <w:rFonts w:ascii="標楷體" w:eastAsia="標楷體" w:hAnsi="標楷體" w:hint="eastAsia"/>
              </w:rPr>
              <w:t>號函修正</w:t>
            </w:r>
            <w:r w:rsidR="00A34E9C">
              <w:rPr>
                <w:rFonts w:ascii="標楷體" w:eastAsia="標楷體" w:hAnsi="標楷體" w:hint="eastAsia"/>
              </w:rPr>
              <w:t>臺中市政</w:t>
            </w:r>
            <w:r w:rsidRPr="009245F8">
              <w:rPr>
                <w:rFonts w:ascii="標楷體" w:eastAsia="標楷體" w:hAnsi="標楷體" w:hint="eastAsia"/>
              </w:rPr>
              <w:t>府及所屬各機關學校性騷擾防治與申訴作業注意事項</w:t>
            </w:r>
            <w:r w:rsidR="005A787A">
              <w:rPr>
                <w:rFonts w:ascii="標楷體" w:eastAsia="標楷體" w:hAnsi="標楷體" w:hint="eastAsia"/>
              </w:rPr>
              <w:t>新增有關不受理性騷擾申訴事件通知方式並作文字</w:t>
            </w:r>
            <w:r w:rsidR="0072421D">
              <w:rPr>
                <w:rFonts w:ascii="標楷體" w:eastAsia="標楷體" w:hAnsi="標楷體" w:hint="eastAsia"/>
              </w:rPr>
              <w:t>及款次</w:t>
            </w:r>
            <w:r w:rsidR="005A787A">
              <w:rPr>
                <w:rFonts w:ascii="標楷體" w:eastAsia="標楷體" w:hAnsi="標楷體" w:hint="eastAsia"/>
              </w:rPr>
              <w:t>修正</w:t>
            </w:r>
            <w:r w:rsidRPr="006049C1">
              <w:rPr>
                <w:rFonts w:ascii="標楷體" w:eastAsia="標楷體" w:hAnsi="標楷體" w:hint="eastAsia"/>
              </w:rPr>
              <w:t>。</w:t>
            </w:r>
          </w:p>
        </w:tc>
      </w:tr>
      <w:tr w:rsidR="009C49F5" w:rsidRPr="006049C1" w14:paraId="2E3D438C" w14:textId="77777777" w:rsidTr="001715FA">
        <w:tc>
          <w:tcPr>
            <w:tcW w:w="3045" w:type="dxa"/>
          </w:tcPr>
          <w:p w14:paraId="75540387" w14:textId="77777777" w:rsidR="007E5BBD" w:rsidRPr="00E73D4E" w:rsidRDefault="006359D2" w:rsidP="007E5BBD">
            <w:pPr>
              <w:ind w:left="449" w:hangingChars="187" w:hanging="449"/>
              <w:jc w:val="both"/>
              <w:rPr>
                <w:rFonts w:ascii="標楷體" w:eastAsia="標楷體" w:hAnsi="標楷體"/>
                <w:u w:val="single"/>
              </w:rPr>
            </w:pPr>
            <w:r w:rsidRPr="00E605B9">
              <w:rPr>
                <w:rFonts w:ascii="標楷體" w:eastAsia="標楷體" w:hAnsi="標楷體" w:hint="eastAsia"/>
                <w:u w:val="single"/>
              </w:rPr>
              <w:lastRenderedPageBreak/>
              <w:t>十、</w:t>
            </w:r>
            <w:r w:rsidR="007E5BBD" w:rsidRPr="00E73D4E">
              <w:rPr>
                <w:rFonts w:ascii="標楷體" w:eastAsia="標楷體" w:hAnsi="標楷體" w:hint="eastAsia"/>
                <w:u w:val="single"/>
              </w:rPr>
              <w:t>本局接獲性騷擾申訴事件之處理程序及原則如下：</w:t>
            </w:r>
          </w:p>
          <w:p w14:paraId="33184762" w14:textId="77777777" w:rsidR="007E5BBD" w:rsidRPr="00E73D4E" w:rsidRDefault="007E5BBD" w:rsidP="007731C5">
            <w:pPr>
              <w:ind w:leftChars="171" w:left="1166" w:hangingChars="315" w:hanging="756"/>
              <w:jc w:val="both"/>
              <w:rPr>
                <w:rFonts w:ascii="標楷體" w:eastAsia="標楷體" w:hAnsi="標楷體"/>
                <w:u w:val="single"/>
              </w:rPr>
            </w:pPr>
            <w:r w:rsidRPr="00E73D4E">
              <w:rPr>
                <w:rFonts w:ascii="標楷體" w:eastAsia="標楷體" w:hAnsi="標楷體" w:hint="eastAsia"/>
                <w:u w:val="single"/>
              </w:rPr>
              <w:t>（一）應於申訴提出或移送到達之日起二個月內完成調查；必要時，得延長一個月，並應通知當事人。</w:t>
            </w:r>
          </w:p>
          <w:p w14:paraId="45773F76" w14:textId="77777777" w:rsidR="007E5BBD" w:rsidRPr="00E73D4E" w:rsidRDefault="007E5BBD" w:rsidP="007731C5">
            <w:pPr>
              <w:ind w:leftChars="171" w:left="1166" w:hangingChars="315" w:hanging="756"/>
              <w:jc w:val="both"/>
              <w:rPr>
                <w:rFonts w:ascii="標楷體" w:eastAsia="標楷體" w:hAnsi="標楷體"/>
                <w:u w:val="single"/>
              </w:rPr>
            </w:pPr>
            <w:r w:rsidRPr="00E73D4E">
              <w:rPr>
                <w:rFonts w:ascii="標楷體" w:eastAsia="標楷體" w:hAnsi="標楷體" w:hint="eastAsia"/>
                <w:u w:val="single"/>
              </w:rPr>
              <w:t>（二）性騷擾事件之調查，應以不公開之方式為之，並保護當事人之</w:t>
            </w:r>
            <w:r w:rsidRPr="00E73D4E">
              <w:rPr>
                <w:rFonts w:ascii="標楷體" w:eastAsia="標楷體" w:hAnsi="標楷體" w:hint="eastAsia"/>
                <w:u w:val="single"/>
              </w:rPr>
              <w:lastRenderedPageBreak/>
              <w:t>隱私及人格法益。</w:t>
            </w:r>
          </w:p>
          <w:p w14:paraId="0ACA68F0" w14:textId="77777777"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（三）調查應秉持客觀、公正、專業原則實施調查，並給予當事人充分陳述意見及答辯機會。</w:t>
            </w:r>
          </w:p>
          <w:p w14:paraId="12287537" w14:textId="432A42B6"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（四）被害人陳述明確，已無詢問必要者，應避免重複詢問。</w:t>
            </w:r>
          </w:p>
          <w:p w14:paraId="35257109" w14:textId="2C54D1F6"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（五）性騷擾事件之調查，得通知當事人及關係人到場說明，並得邀請具有相關學識、經驗者協助。</w:t>
            </w:r>
          </w:p>
          <w:p w14:paraId="786E26A1" w14:textId="42A8114A"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（六）性騷擾事件之當事人或證人有權力不對等之情形時，應避免其對質。</w:t>
            </w:r>
          </w:p>
          <w:p w14:paraId="34CCEFD1" w14:textId="22003DB8"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（七）調查人員因調查之必要，得於不違反保密義務範圍內另作成書面資料，交由當事人閱覽或告以要旨。</w:t>
            </w:r>
          </w:p>
          <w:p w14:paraId="3518EC2F" w14:textId="2A814A41" w:rsidR="007E5BBD" w:rsidRPr="00E73D4E" w:rsidRDefault="007E5BBD" w:rsidP="007731C5">
            <w:pPr>
              <w:ind w:leftChars="170" w:left="1068" w:hangingChars="275" w:hanging="660"/>
              <w:jc w:val="both"/>
              <w:rPr>
                <w:rFonts w:ascii="標楷體" w:eastAsia="標楷體" w:hAnsi="標楷體"/>
                <w:u w:val="single"/>
              </w:rPr>
            </w:pPr>
            <w:r w:rsidRPr="00E73D4E">
              <w:rPr>
                <w:rFonts w:ascii="標楷體" w:eastAsia="標楷體" w:hAnsi="標楷體" w:hint="eastAsia"/>
                <w:u w:val="single"/>
              </w:rPr>
              <w:t>（八）性騷擾事件調查過程中，得視當事人之身心狀況，主動轉介或提供心理輔導及法律協助。</w:t>
            </w:r>
          </w:p>
          <w:p w14:paraId="219D907D" w14:textId="7F0068A6" w:rsidR="009C49F5" w:rsidRPr="0019574A" w:rsidRDefault="007E5BBD" w:rsidP="007731C5">
            <w:pPr>
              <w:adjustRightInd w:val="0"/>
              <w:snapToGrid w:val="0"/>
              <w:spacing w:line="340" w:lineRule="exact"/>
              <w:ind w:leftChars="170" w:left="1068" w:hangingChars="275" w:hanging="660"/>
              <w:jc w:val="both"/>
              <w:rPr>
                <w:rFonts w:ascii="標楷體" w:eastAsia="標楷體" w:hAnsi="標楷體"/>
              </w:rPr>
            </w:pPr>
            <w:r w:rsidRPr="00E73D4E">
              <w:rPr>
                <w:rFonts w:ascii="標楷體" w:eastAsia="標楷體" w:hAnsi="標楷體" w:hint="eastAsia"/>
                <w:u w:val="single"/>
              </w:rPr>
              <w:t xml:space="preserve"> (九)對於在性騷擾事件申訴、調查、偵查或法院審理程序中，為申訴、告</w:t>
            </w:r>
            <w:r w:rsidRPr="00E73D4E">
              <w:rPr>
                <w:rFonts w:ascii="標楷體" w:eastAsia="標楷體" w:hAnsi="標楷體" w:hint="eastAsia"/>
                <w:u w:val="single"/>
              </w:rPr>
              <w:lastRenderedPageBreak/>
              <w:t>訴、告發、提起訴訟、作證、提供協助或其他參與行為之人，不得為不當之差別待遇。</w:t>
            </w:r>
          </w:p>
        </w:tc>
        <w:tc>
          <w:tcPr>
            <w:tcW w:w="3046" w:type="dxa"/>
          </w:tcPr>
          <w:p w14:paraId="7B60ED16" w14:textId="77777777" w:rsidR="009C49F5" w:rsidRPr="00FF48B8" w:rsidRDefault="009C49F5" w:rsidP="009C49F5">
            <w:pPr>
              <w:ind w:left="480" w:hangingChars="200" w:hanging="480"/>
              <w:jc w:val="both"/>
              <w:rPr>
                <w:rFonts w:ascii="標楷體" w:eastAsia="標楷體" w:hAnsi="標楷體"/>
              </w:rPr>
            </w:pPr>
            <w:r w:rsidRPr="00A34E9C">
              <w:rPr>
                <w:rFonts w:ascii="標楷體" w:eastAsia="標楷體" w:hAnsi="標楷體" w:hint="eastAsia"/>
              </w:rPr>
              <w:lastRenderedPageBreak/>
              <w:t>八</w:t>
            </w:r>
            <w:r w:rsidRPr="006049C1">
              <w:rPr>
                <w:rFonts w:ascii="標楷體" w:eastAsia="標楷體" w:hAnsi="標楷體" w:hint="eastAsia"/>
              </w:rPr>
              <w:t>、</w:t>
            </w:r>
            <w:r w:rsidRPr="00FF48B8">
              <w:rPr>
                <w:rFonts w:ascii="標楷體" w:eastAsia="標楷體" w:hAnsi="標楷體" w:hint="eastAsia"/>
              </w:rPr>
              <w:t>本局接獲性騷擾申訴案件之處理程序如下：</w:t>
            </w:r>
          </w:p>
          <w:p w14:paraId="50744DE4" w14:textId="77777777" w:rsidR="009C49F5" w:rsidRPr="00FF48B8" w:rsidRDefault="009C49F5" w:rsidP="009C49F5">
            <w:pPr>
              <w:ind w:leftChars="159" w:left="1090" w:hangingChars="295" w:hanging="708"/>
              <w:jc w:val="both"/>
              <w:rPr>
                <w:rFonts w:ascii="標楷體" w:eastAsia="標楷體" w:hAnsi="標楷體"/>
              </w:rPr>
            </w:pPr>
            <w:r w:rsidRPr="00FF48B8">
              <w:rPr>
                <w:rFonts w:ascii="標楷體" w:eastAsia="標楷體" w:hAnsi="標楷體" w:hint="eastAsia"/>
              </w:rPr>
              <w:t>（一）由考績委員會主席於七日內指派三至五人之考績委員組成調查小組，進行調查，並推派一人繕寫調查報告。</w:t>
            </w:r>
          </w:p>
          <w:p w14:paraId="18DD090F" w14:textId="4C3FA0F3" w:rsidR="009C49F5" w:rsidRPr="00FF48B8" w:rsidRDefault="009C49F5" w:rsidP="00A34E9C">
            <w:pPr>
              <w:ind w:leftChars="159" w:left="1090" w:hangingChars="295" w:hanging="708"/>
              <w:rPr>
                <w:rFonts w:ascii="標楷體" w:eastAsia="標楷體" w:hAnsi="標楷體"/>
              </w:rPr>
            </w:pPr>
            <w:r w:rsidRPr="00FF48B8">
              <w:rPr>
                <w:rFonts w:ascii="標楷體" w:eastAsia="標楷體" w:hAnsi="標楷體" w:hint="eastAsia"/>
              </w:rPr>
              <w:t>（二）調查小組應依職權或當事人之申請調查證據，並得以書面通知相關人員到達指定</w:t>
            </w:r>
            <w:r w:rsidRPr="00FF48B8">
              <w:rPr>
                <w:rFonts w:ascii="標楷體" w:eastAsia="標楷體" w:hAnsi="標楷體" w:hint="eastAsia"/>
              </w:rPr>
              <w:lastRenderedPageBreak/>
              <w:t>處所陳述意見，或至適當場所訪談相關人員，訪談時申訴人得由親友陪同調查，被申訴人亦得請求調查小組同意，委託他人陪同調查。</w:t>
            </w:r>
          </w:p>
          <w:p w14:paraId="34BCCCC0" w14:textId="72B14722" w:rsidR="009C49F5" w:rsidRPr="006049C1" w:rsidRDefault="009C49F5" w:rsidP="009C49F5">
            <w:pPr>
              <w:ind w:leftChars="159" w:left="1090" w:hangingChars="295" w:hanging="708"/>
              <w:jc w:val="both"/>
              <w:rPr>
                <w:rFonts w:ascii="標楷體" w:eastAsia="標楷體" w:hAnsi="標楷體"/>
              </w:rPr>
            </w:pPr>
            <w:r w:rsidRPr="00FF48B8">
              <w:rPr>
                <w:rFonts w:ascii="標楷體" w:eastAsia="標楷體" w:hAnsi="標楷體" w:hint="eastAsia"/>
              </w:rPr>
              <w:t>（三）調查小組基於調查事實及證據之必要，得要求當事人或利害關係人提供相關資料，當事人或利害關係人非有正當理由不得規避、妨礙或拒絕。</w:t>
            </w:r>
          </w:p>
        </w:tc>
        <w:tc>
          <w:tcPr>
            <w:tcW w:w="2877" w:type="dxa"/>
          </w:tcPr>
          <w:p w14:paraId="4A07A436" w14:textId="77777777" w:rsidR="009C49F5" w:rsidRPr="006049C1" w:rsidRDefault="009C49F5" w:rsidP="00AD0DA2">
            <w:pPr>
              <w:ind w:leftChars="-44" w:left="-106" w:rightChars="-44" w:right="-106"/>
              <w:jc w:val="both"/>
              <w:rPr>
                <w:rFonts w:ascii="標楷體" w:eastAsia="標楷體" w:hAnsi="標楷體"/>
              </w:rPr>
            </w:pPr>
            <w:r w:rsidRPr="006049C1">
              <w:rPr>
                <w:rFonts w:ascii="標楷體" w:eastAsia="標楷體" w:hAnsi="標楷體" w:hint="eastAsia"/>
              </w:rPr>
              <w:lastRenderedPageBreak/>
              <w:t>一、點次變更。</w:t>
            </w:r>
          </w:p>
          <w:p w14:paraId="223389E1" w14:textId="49FB34E0" w:rsidR="009C49F5" w:rsidRPr="006049C1" w:rsidRDefault="009C49F5" w:rsidP="00E965D7">
            <w:pPr>
              <w:ind w:leftChars="-44" w:left="355" w:rightChars="-44" w:right="-106" w:hangingChars="192" w:hanging="461"/>
              <w:jc w:val="both"/>
              <w:rPr>
                <w:rFonts w:ascii="標楷體" w:eastAsia="標楷體" w:hAnsi="標楷體"/>
              </w:rPr>
            </w:pPr>
            <w:r w:rsidRPr="006049C1">
              <w:rPr>
                <w:rFonts w:ascii="標楷體" w:eastAsia="標楷體" w:hAnsi="標楷體" w:hint="eastAsia"/>
              </w:rPr>
              <w:t>二、</w:t>
            </w:r>
            <w:r w:rsidR="006359D2" w:rsidRPr="006359D2">
              <w:rPr>
                <w:rFonts w:ascii="標楷體" w:eastAsia="標楷體" w:hAnsi="標楷體" w:hint="eastAsia"/>
              </w:rPr>
              <w:t>依本府</w:t>
            </w:r>
            <w:r w:rsidR="00A34E9C">
              <w:rPr>
                <w:rFonts w:ascii="標楷體" w:eastAsia="標楷體" w:hAnsi="標楷體" w:hint="eastAsia"/>
              </w:rPr>
              <w:t>一</w:t>
            </w:r>
            <w:r w:rsidR="00A34E9C" w:rsidRPr="007A7FC3">
              <w:rPr>
                <w:rFonts w:ascii="標楷體" w:eastAsia="標楷體" w:hAnsi="標楷體" w:hint="eastAsia"/>
              </w:rPr>
              <w:t>○</w:t>
            </w:r>
            <w:r w:rsidR="00A34E9C">
              <w:rPr>
                <w:rFonts w:ascii="標楷體" w:eastAsia="標楷體" w:hAnsi="標楷體" w:hint="eastAsia"/>
              </w:rPr>
              <w:t>七</w:t>
            </w:r>
            <w:r w:rsidR="00A34E9C" w:rsidRPr="009245F8">
              <w:rPr>
                <w:rFonts w:ascii="標楷體" w:eastAsia="標楷體" w:hAnsi="標楷體" w:hint="eastAsia"/>
              </w:rPr>
              <w:t>年</w:t>
            </w:r>
            <w:r w:rsidR="00A34E9C">
              <w:rPr>
                <w:rFonts w:ascii="標楷體" w:eastAsia="標楷體" w:hAnsi="標楷體" w:hint="eastAsia"/>
              </w:rPr>
              <w:t>二</w:t>
            </w:r>
            <w:r w:rsidR="00A34E9C" w:rsidRPr="009245F8">
              <w:rPr>
                <w:rFonts w:ascii="標楷體" w:eastAsia="標楷體" w:hAnsi="標楷體" w:hint="eastAsia"/>
              </w:rPr>
              <w:t>月</w:t>
            </w:r>
            <w:r w:rsidR="00A34E9C">
              <w:rPr>
                <w:rFonts w:ascii="標楷體" w:eastAsia="標楷體" w:hAnsi="標楷體" w:hint="eastAsia"/>
              </w:rPr>
              <w:t>十三</w:t>
            </w:r>
            <w:r w:rsidR="00A34E9C" w:rsidRPr="009245F8">
              <w:rPr>
                <w:rFonts w:ascii="標楷體" w:eastAsia="標楷體" w:hAnsi="標楷體" w:hint="eastAsia"/>
              </w:rPr>
              <w:t>日府授人考字第</w:t>
            </w:r>
            <w:r w:rsidR="00A34E9C">
              <w:rPr>
                <w:rFonts w:ascii="標楷體" w:eastAsia="標楷體" w:hAnsi="標楷體" w:hint="eastAsia"/>
              </w:rPr>
              <w:t>一</w:t>
            </w:r>
            <w:r w:rsidR="00A34E9C" w:rsidRPr="007A7FC3">
              <w:rPr>
                <w:rFonts w:ascii="標楷體" w:eastAsia="標楷體" w:hAnsi="標楷體" w:hint="eastAsia"/>
              </w:rPr>
              <w:t>○</w:t>
            </w:r>
            <w:r w:rsidR="00A34E9C">
              <w:rPr>
                <w:rFonts w:ascii="標楷體" w:eastAsia="標楷體" w:hAnsi="標楷體" w:hint="eastAsia"/>
              </w:rPr>
              <w:t>七</w:t>
            </w:r>
            <w:r w:rsidR="00A34E9C" w:rsidRPr="007A7FC3">
              <w:rPr>
                <w:rFonts w:ascii="標楷體" w:eastAsia="標楷體" w:hAnsi="標楷體" w:hint="eastAsia"/>
              </w:rPr>
              <w:t>○○</w:t>
            </w:r>
            <w:r w:rsidR="00A34E9C">
              <w:rPr>
                <w:rFonts w:ascii="標楷體" w:eastAsia="標楷體" w:hAnsi="標楷體" w:hint="eastAsia"/>
              </w:rPr>
              <w:t>三六二六一號</w:t>
            </w:r>
            <w:r w:rsidR="006359D2" w:rsidRPr="006359D2">
              <w:rPr>
                <w:rFonts w:ascii="標楷體" w:eastAsia="標楷體" w:hAnsi="標楷體" w:hint="eastAsia"/>
              </w:rPr>
              <w:t>函修正</w:t>
            </w:r>
            <w:r w:rsidR="00B663D5">
              <w:rPr>
                <w:rFonts w:ascii="標楷體" w:eastAsia="標楷體" w:hAnsi="標楷體" w:hint="eastAsia"/>
              </w:rPr>
              <w:t>臺中市政府</w:t>
            </w:r>
            <w:r w:rsidR="006359D2" w:rsidRPr="006359D2">
              <w:rPr>
                <w:rFonts w:ascii="標楷體" w:eastAsia="標楷體" w:hAnsi="標楷體" w:hint="eastAsia"/>
              </w:rPr>
              <w:t>及所屬各機關學校性騷擾防治與申訴作業注意事項</w:t>
            </w:r>
            <w:r w:rsidR="00E965D7" w:rsidRPr="00E965D7">
              <w:rPr>
                <w:rFonts w:ascii="標楷體" w:eastAsia="標楷體" w:hAnsi="標楷體" w:hint="eastAsia"/>
              </w:rPr>
              <w:t>，整併現行第</w:t>
            </w:r>
            <w:r w:rsidR="00E965D7">
              <w:rPr>
                <w:rFonts w:ascii="標楷體" w:eastAsia="標楷體" w:hAnsi="標楷體" w:hint="eastAsia"/>
              </w:rPr>
              <w:t>九</w:t>
            </w:r>
            <w:r w:rsidR="00E965D7" w:rsidRPr="00E965D7">
              <w:rPr>
                <w:rFonts w:ascii="標楷體" w:eastAsia="標楷體" w:hAnsi="標楷體" w:hint="eastAsia"/>
              </w:rPr>
              <w:t>點</w:t>
            </w:r>
            <w:r w:rsidR="00E965D7">
              <w:rPr>
                <w:rFonts w:ascii="標楷體" w:eastAsia="標楷體" w:hAnsi="標楷體" w:hint="eastAsia"/>
              </w:rPr>
              <w:t>、第十二</w:t>
            </w:r>
            <w:r w:rsidR="00E965D7" w:rsidRPr="00E965D7">
              <w:rPr>
                <w:rFonts w:ascii="標楷體" w:eastAsia="標楷體" w:hAnsi="標楷體" w:hint="eastAsia"/>
              </w:rPr>
              <w:t>及第</w:t>
            </w:r>
            <w:r w:rsidR="00E965D7">
              <w:rPr>
                <w:rFonts w:ascii="標楷體" w:eastAsia="標楷體" w:hAnsi="標楷體" w:hint="eastAsia"/>
              </w:rPr>
              <w:t>十八</w:t>
            </w:r>
            <w:r w:rsidR="00E965D7" w:rsidRPr="00E965D7">
              <w:rPr>
                <w:rFonts w:ascii="標楷體" w:eastAsia="標楷體" w:hAnsi="標楷體" w:hint="eastAsia"/>
              </w:rPr>
              <w:t>點規定，並酌作文字修正。</w:t>
            </w:r>
          </w:p>
        </w:tc>
      </w:tr>
      <w:tr w:rsidR="009C49F5" w:rsidRPr="006049C1" w14:paraId="3D24B38C" w14:textId="77777777" w:rsidTr="001715FA">
        <w:tc>
          <w:tcPr>
            <w:tcW w:w="3045" w:type="dxa"/>
          </w:tcPr>
          <w:p w14:paraId="7F551E48" w14:textId="1CA358B4" w:rsidR="009C49F5" w:rsidRPr="006049C1" w:rsidRDefault="009C49F5" w:rsidP="009C49F5">
            <w:pPr>
              <w:jc w:val="both"/>
              <w:rPr>
                <w:rFonts w:ascii="標楷體" w:eastAsia="標楷體" w:hAnsi="標楷體"/>
              </w:rPr>
            </w:pPr>
          </w:p>
        </w:tc>
        <w:tc>
          <w:tcPr>
            <w:tcW w:w="3046" w:type="dxa"/>
          </w:tcPr>
          <w:p w14:paraId="7F77BAD8" w14:textId="5C2EFFED" w:rsidR="009C49F5" w:rsidRPr="006049C1" w:rsidRDefault="009C49F5" w:rsidP="009C49F5">
            <w:pPr>
              <w:ind w:left="480" w:hangingChars="200" w:hanging="480"/>
              <w:jc w:val="both"/>
              <w:rPr>
                <w:rFonts w:ascii="標楷體" w:eastAsia="標楷體" w:hAnsi="標楷體"/>
              </w:rPr>
            </w:pPr>
            <w:r w:rsidRPr="00A34E9C">
              <w:rPr>
                <w:rFonts w:ascii="標楷體" w:eastAsia="標楷體" w:hAnsi="標楷體" w:hint="eastAsia"/>
              </w:rPr>
              <w:t>九</w:t>
            </w:r>
            <w:r w:rsidRPr="006049C1">
              <w:rPr>
                <w:rFonts w:ascii="標楷體" w:eastAsia="標楷體" w:hAnsi="標楷體" w:hint="eastAsia"/>
              </w:rPr>
              <w:t>、</w:t>
            </w:r>
            <w:r w:rsidRPr="00A431D0">
              <w:rPr>
                <w:rFonts w:ascii="標楷體" w:eastAsia="標楷體" w:hAnsi="標楷體" w:hint="eastAsia"/>
              </w:rPr>
              <w:t>調查小組調查以不公開為原則，召開相關會議時，得視需要通知當事人及利害關係人到場說明。</w:t>
            </w:r>
          </w:p>
        </w:tc>
        <w:tc>
          <w:tcPr>
            <w:tcW w:w="2877" w:type="dxa"/>
          </w:tcPr>
          <w:p w14:paraId="302D71AC" w14:textId="77777777" w:rsidR="006359D2" w:rsidRPr="00AD0DA2" w:rsidRDefault="006359D2" w:rsidP="006359D2">
            <w:pPr>
              <w:pStyle w:val="a4"/>
              <w:numPr>
                <w:ilvl w:val="0"/>
                <w:numId w:val="10"/>
              </w:numPr>
              <w:jc w:val="both"/>
              <w:rPr>
                <w:rFonts w:ascii="標楷體" w:eastAsia="標楷體" w:hAnsi="標楷體"/>
                <w:u w:val="single"/>
              </w:rPr>
            </w:pPr>
            <w:r w:rsidRPr="00AD0DA2">
              <w:rPr>
                <w:rFonts w:ascii="標楷體" w:eastAsia="標楷體" w:hAnsi="標楷體" w:hint="eastAsia"/>
                <w:u w:val="single"/>
              </w:rPr>
              <w:t>本點刪除。</w:t>
            </w:r>
          </w:p>
          <w:p w14:paraId="772AB9BE" w14:textId="58F85777" w:rsidR="009C49F5" w:rsidRPr="006049C1" w:rsidRDefault="006359D2" w:rsidP="007637DC">
            <w:pPr>
              <w:ind w:left="492" w:hangingChars="205" w:hanging="492"/>
              <w:jc w:val="both"/>
              <w:rPr>
                <w:rFonts w:ascii="標楷體" w:eastAsia="標楷體" w:hAnsi="標楷體"/>
              </w:rPr>
            </w:pPr>
            <w:r>
              <w:rPr>
                <w:rFonts w:ascii="標楷體" w:eastAsia="標楷體" w:hAnsi="標楷體" w:hint="eastAsia"/>
              </w:rPr>
              <w:t>二、</w:t>
            </w:r>
            <w:r w:rsidRPr="006049C1">
              <w:rPr>
                <w:rFonts w:ascii="標楷體" w:eastAsia="標楷體" w:hAnsi="標楷體" w:hint="eastAsia"/>
              </w:rPr>
              <w:t>本點規定併入修正規定第</w:t>
            </w:r>
            <w:r w:rsidR="00AD0DA2">
              <w:rPr>
                <w:rFonts w:ascii="標楷體" w:eastAsia="標楷體" w:hAnsi="標楷體" w:hint="eastAsia"/>
              </w:rPr>
              <w:t>十</w:t>
            </w:r>
            <w:r w:rsidRPr="006049C1">
              <w:rPr>
                <w:rFonts w:ascii="標楷體" w:eastAsia="標楷體" w:hAnsi="標楷體" w:hint="eastAsia"/>
              </w:rPr>
              <w:t>點第</w:t>
            </w:r>
            <w:r w:rsidR="00AD0DA2">
              <w:rPr>
                <w:rFonts w:ascii="標楷體" w:eastAsia="標楷體" w:hAnsi="標楷體" w:hint="eastAsia"/>
              </w:rPr>
              <w:t>二</w:t>
            </w:r>
            <w:r w:rsidRPr="006049C1">
              <w:rPr>
                <w:rFonts w:ascii="標楷體" w:eastAsia="標楷體" w:hAnsi="標楷體" w:hint="eastAsia"/>
              </w:rPr>
              <w:t>款</w:t>
            </w:r>
            <w:r w:rsidR="00BD3DB7">
              <w:rPr>
                <w:rFonts w:ascii="標楷體" w:eastAsia="標楷體" w:hAnsi="標楷體" w:hint="eastAsia"/>
              </w:rPr>
              <w:t>及第</w:t>
            </w:r>
            <w:r w:rsidR="00AD0DA2">
              <w:rPr>
                <w:rFonts w:ascii="標楷體" w:eastAsia="標楷體" w:hAnsi="標楷體" w:hint="eastAsia"/>
              </w:rPr>
              <w:t>五</w:t>
            </w:r>
            <w:r w:rsidR="00BD3DB7">
              <w:rPr>
                <w:rFonts w:ascii="標楷體" w:eastAsia="標楷體" w:hAnsi="標楷體" w:hint="eastAsia"/>
              </w:rPr>
              <w:t>款</w:t>
            </w:r>
            <w:r>
              <w:rPr>
                <w:rFonts w:ascii="標楷體" w:eastAsia="標楷體" w:hAnsi="標楷體" w:hint="eastAsia"/>
              </w:rPr>
              <w:t>，並</w:t>
            </w:r>
            <w:r w:rsidR="009C49F5" w:rsidRPr="006049C1">
              <w:rPr>
                <w:rFonts w:ascii="標楷體" w:eastAsia="標楷體" w:hAnsi="標楷體" w:hint="eastAsia"/>
              </w:rPr>
              <w:t>作文字修正。</w:t>
            </w:r>
          </w:p>
        </w:tc>
      </w:tr>
      <w:tr w:rsidR="007637DC" w:rsidRPr="006049C1" w14:paraId="49F1FC85" w14:textId="77777777" w:rsidTr="001715FA">
        <w:tc>
          <w:tcPr>
            <w:tcW w:w="3045" w:type="dxa"/>
          </w:tcPr>
          <w:p w14:paraId="18901A0A" w14:textId="73D86B19" w:rsidR="007637DC" w:rsidRPr="006049C1" w:rsidRDefault="007637DC" w:rsidP="00AD0DA2">
            <w:pPr>
              <w:ind w:leftChars="-50" w:left="538" w:hangingChars="274" w:hanging="658"/>
              <w:jc w:val="both"/>
              <w:rPr>
                <w:rFonts w:ascii="標楷體" w:eastAsia="標楷體" w:hAnsi="標楷體"/>
              </w:rPr>
            </w:pPr>
            <w:r w:rsidRPr="00BE7F36">
              <w:rPr>
                <w:rFonts w:ascii="標楷體" w:eastAsia="標楷體" w:hAnsi="標楷體" w:hint="eastAsia"/>
                <w:u w:val="single"/>
              </w:rPr>
              <w:t>十一</w:t>
            </w:r>
            <w:r w:rsidRPr="007637DC">
              <w:rPr>
                <w:rFonts w:ascii="標楷體" w:eastAsia="標楷體" w:hAnsi="標楷體" w:hint="eastAsia"/>
              </w:rPr>
              <w:t>、</w:t>
            </w:r>
            <w:r w:rsidR="007E5BBD" w:rsidRPr="007E5BBD">
              <w:rPr>
                <w:rFonts w:ascii="標楷體" w:eastAsia="標楷體" w:hAnsi="標楷體" w:hint="eastAsia"/>
              </w:rPr>
              <w:t>調查小組對申訴</w:t>
            </w:r>
            <w:r w:rsidR="007E5BBD" w:rsidRPr="00AD0DA2">
              <w:rPr>
                <w:rFonts w:ascii="標楷體" w:eastAsia="標楷體" w:hAnsi="標楷體" w:hint="eastAsia"/>
                <w:u w:val="single"/>
              </w:rPr>
              <w:t>事</w:t>
            </w:r>
            <w:r w:rsidR="007E5BBD" w:rsidRPr="007E5BBD">
              <w:rPr>
                <w:rFonts w:ascii="標楷體" w:eastAsia="標楷體" w:hAnsi="標楷體" w:hint="eastAsia"/>
              </w:rPr>
              <w:t>件，除得附帶懲處之建議外，並得命被申訴人道歉、以書面保證決不再犯或為其他處理之建議。</w:t>
            </w:r>
          </w:p>
        </w:tc>
        <w:tc>
          <w:tcPr>
            <w:tcW w:w="3046" w:type="dxa"/>
          </w:tcPr>
          <w:p w14:paraId="6B43BAB0" w14:textId="3FA79BFC" w:rsidR="007637DC" w:rsidRPr="006049C1" w:rsidRDefault="007637DC" w:rsidP="009C49F5">
            <w:pPr>
              <w:ind w:left="480" w:hangingChars="200" w:hanging="480"/>
              <w:jc w:val="both"/>
              <w:rPr>
                <w:rFonts w:ascii="標楷體" w:eastAsia="標楷體" w:hAnsi="標楷體"/>
                <w:u w:val="single"/>
              </w:rPr>
            </w:pPr>
            <w:r w:rsidRPr="006049C1">
              <w:rPr>
                <w:rFonts w:ascii="標楷體" w:eastAsia="標楷體" w:hAnsi="標楷體" w:hint="eastAsia"/>
              </w:rPr>
              <w:t>十、</w:t>
            </w:r>
            <w:r w:rsidRPr="00427992">
              <w:rPr>
                <w:rFonts w:ascii="標楷體" w:eastAsia="標楷體" w:hAnsi="標楷體" w:hint="eastAsia"/>
              </w:rPr>
              <w:t>調查小組對申訴案件，除得附帶懲處之建議外，並得命被申訴人道歉、以書面保證決不再犯或為其他處理之建議。</w:t>
            </w:r>
          </w:p>
        </w:tc>
        <w:tc>
          <w:tcPr>
            <w:tcW w:w="2877" w:type="dxa"/>
          </w:tcPr>
          <w:p w14:paraId="5EA822F8" w14:textId="77777777" w:rsidR="007637DC" w:rsidRDefault="00E15C57" w:rsidP="007637DC">
            <w:pPr>
              <w:jc w:val="both"/>
              <w:rPr>
                <w:rFonts w:ascii="標楷體" w:eastAsia="標楷體" w:hAnsi="標楷體"/>
              </w:rPr>
            </w:pPr>
            <w:r>
              <w:rPr>
                <w:rFonts w:ascii="標楷體" w:eastAsia="標楷體" w:hAnsi="標楷體" w:hint="eastAsia"/>
              </w:rPr>
              <w:t>一、點次變更。</w:t>
            </w:r>
          </w:p>
          <w:p w14:paraId="205DCF9A" w14:textId="03662B20" w:rsidR="00E15C57" w:rsidRPr="007637DC" w:rsidRDefault="00E15C57" w:rsidP="007637DC">
            <w:pPr>
              <w:jc w:val="both"/>
              <w:rPr>
                <w:rFonts w:ascii="標楷體" w:eastAsia="標楷體" w:hAnsi="標楷體"/>
              </w:rPr>
            </w:pPr>
            <w:r>
              <w:rPr>
                <w:rFonts w:ascii="標楷體" w:eastAsia="標楷體" w:hAnsi="標楷體" w:hint="eastAsia"/>
              </w:rPr>
              <w:t>二、本點</w:t>
            </w:r>
            <w:r w:rsidR="000A5466">
              <w:rPr>
                <w:rFonts w:ascii="標楷體" w:eastAsia="標楷體" w:hAnsi="標楷體" w:hint="eastAsia"/>
              </w:rPr>
              <w:t>酌作文字修正</w:t>
            </w:r>
            <w:r>
              <w:rPr>
                <w:rFonts w:ascii="標楷體" w:eastAsia="標楷體" w:hAnsi="標楷體" w:hint="eastAsia"/>
              </w:rPr>
              <w:t>。</w:t>
            </w:r>
          </w:p>
        </w:tc>
      </w:tr>
      <w:tr w:rsidR="009C49F5" w:rsidRPr="006049C1" w14:paraId="2F4E15CC" w14:textId="77777777" w:rsidTr="001715FA">
        <w:tc>
          <w:tcPr>
            <w:tcW w:w="3045" w:type="dxa"/>
          </w:tcPr>
          <w:p w14:paraId="4408CFB6" w14:textId="5AEDD4AD" w:rsidR="009C49F5" w:rsidRPr="006049C1" w:rsidRDefault="007637DC" w:rsidP="00AD0DA2">
            <w:pPr>
              <w:ind w:leftChars="-45" w:left="634" w:hangingChars="309" w:hanging="742"/>
              <w:jc w:val="both"/>
              <w:rPr>
                <w:rFonts w:ascii="標楷體" w:eastAsia="標楷體" w:hAnsi="標楷體"/>
              </w:rPr>
            </w:pPr>
            <w:r>
              <w:rPr>
                <w:rFonts w:ascii="標楷體" w:eastAsia="標楷體" w:hAnsi="標楷體" w:hint="eastAsia"/>
                <w:u w:val="single"/>
              </w:rPr>
              <w:t>十二</w:t>
            </w:r>
            <w:r w:rsidRPr="006049C1">
              <w:rPr>
                <w:rFonts w:ascii="標楷體" w:eastAsia="標楷體" w:hAnsi="標楷體" w:hint="eastAsia"/>
              </w:rPr>
              <w:t>、</w:t>
            </w:r>
            <w:r w:rsidR="007E5BBD" w:rsidRPr="007E5BBD">
              <w:rPr>
                <w:rFonts w:ascii="標楷體" w:eastAsia="標楷體" w:hAnsi="標楷體" w:hint="eastAsia"/>
                <w:u w:val="single"/>
              </w:rPr>
              <w:t>調查結果應作成書面通知當事人，且按適用法規，依式通知</w:t>
            </w:r>
            <w:r w:rsidR="00AD0DA2">
              <w:rPr>
                <w:rFonts w:ascii="標楷體" w:eastAsia="標楷體" w:hAnsi="標楷體" w:hint="eastAsia"/>
                <w:u w:val="single"/>
              </w:rPr>
              <w:t>本府</w:t>
            </w:r>
            <w:r w:rsidR="007E5BBD" w:rsidRPr="007E5BBD">
              <w:rPr>
                <w:rFonts w:ascii="標楷體" w:eastAsia="標楷體" w:hAnsi="標楷體" w:hint="eastAsia"/>
                <w:u w:val="single"/>
              </w:rPr>
              <w:t>勞工局或社會局，並副知本府人事處。</w:t>
            </w:r>
          </w:p>
        </w:tc>
        <w:tc>
          <w:tcPr>
            <w:tcW w:w="3046" w:type="dxa"/>
          </w:tcPr>
          <w:p w14:paraId="21154865" w14:textId="29236FE5" w:rsidR="009C49F5" w:rsidRPr="006049C1" w:rsidRDefault="007637DC" w:rsidP="00AD0DA2">
            <w:pPr>
              <w:ind w:leftChars="-46" w:left="644" w:hangingChars="314" w:hanging="754"/>
              <w:jc w:val="both"/>
              <w:rPr>
                <w:rFonts w:ascii="標楷體" w:eastAsia="標楷體" w:hAnsi="標楷體"/>
              </w:rPr>
            </w:pPr>
            <w:r w:rsidRPr="00AD0DA2">
              <w:rPr>
                <w:rFonts w:ascii="標楷體" w:eastAsia="標楷體" w:hAnsi="標楷體" w:hint="eastAsia"/>
              </w:rPr>
              <w:t>十一</w:t>
            </w:r>
            <w:r w:rsidRPr="006049C1">
              <w:rPr>
                <w:rFonts w:ascii="標楷體" w:eastAsia="標楷體" w:hAnsi="標楷體" w:hint="eastAsia"/>
              </w:rPr>
              <w:t>、</w:t>
            </w:r>
            <w:r w:rsidRPr="00427992">
              <w:rPr>
                <w:rFonts w:ascii="標楷體" w:eastAsia="標楷體" w:hAnsi="標楷體" w:hint="eastAsia"/>
              </w:rPr>
              <w:t>本局應將調查報告以密件送達申訴人、被申訴人與其服務機關（單位）。</w:t>
            </w:r>
          </w:p>
        </w:tc>
        <w:tc>
          <w:tcPr>
            <w:tcW w:w="2877" w:type="dxa"/>
          </w:tcPr>
          <w:p w14:paraId="488704E9" w14:textId="495A0F2C" w:rsidR="009C49F5" w:rsidRPr="007637DC" w:rsidRDefault="007637DC" w:rsidP="00AD0DA2">
            <w:pPr>
              <w:ind w:leftChars="-44" w:left="-106" w:rightChars="-32" w:right="-77"/>
              <w:jc w:val="both"/>
              <w:rPr>
                <w:rFonts w:ascii="標楷體" w:eastAsia="標楷體" w:hAnsi="標楷體"/>
              </w:rPr>
            </w:pPr>
            <w:r>
              <w:rPr>
                <w:rFonts w:ascii="標楷體" w:eastAsia="標楷體" w:hAnsi="標楷體" w:hint="eastAsia"/>
              </w:rPr>
              <w:t>一、</w:t>
            </w:r>
            <w:r w:rsidRPr="007637DC">
              <w:rPr>
                <w:rFonts w:ascii="標楷體" w:eastAsia="標楷體" w:hAnsi="標楷體" w:hint="eastAsia"/>
              </w:rPr>
              <w:t>點次變更。</w:t>
            </w:r>
          </w:p>
          <w:p w14:paraId="7ED43DA6" w14:textId="29382E07" w:rsidR="009C49F5" w:rsidRPr="006049C1" w:rsidRDefault="007637DC" w:rsidP="00AD0DA2">
            <w:pPr>
              <w:pStyle w:val="a4"/>
              <w:numPr>
                <w:ilvl w:val="0"/>
                <w:numId w:val="10"/>
              </w:numPr>
              <w:ind w:leftChars="-44" w:left="374" w:rightChars="-32" w:right="-77"/>
              <w:jc w:val="both"/>
              <w:rPr>
                <w:rFonts w:ascii="標楷體" w:eastAsia="標楷體" w:hAnsi="標楷體"/>
              </w:rPr>
            </w:pPr>
            <w:r w:rsidRPr="007637DC">
              <w:rPr>
                <w:rFonts w:ascii="標楷體" w:eastAsia="標楷體" w:hAnsi="標楷體" w:hint="eastAsia"/>
              </w:rPr>
              <w:t>依</w:t>
            </w:r>
            <w:r w:rsidR="00AD0DA2" w:rsidRPr="006359D2">
              <w:rPr>
                <w:rFonts w:ascii="標楷體" w:eastAsia="標楷體" w:hAnsi="標楷體" w:hint="eastAsia"/>
              </w:rPr>
              <w:t>本府</w:t>
            </w:r>
            <w:r w:rsidR="00AD0DA2">
              <w:rPr>
                <w:rFonts w:ascii="標楷體" w:eastAsia="標楷體" w:hAnsi="標楷體" w:hint="eastAsia"/>
              </w:rPr>
              <w:t>一</w:t>
            </w:r>
            <w:r w:rsidR="00AD0DA2" w:rsidRPr="007A7FC3">
              <w:rPr>
                <w:rFonts w:ascii="標楷體" w:eastAsia="標楷體" w:hAnsi="標楷體" w:hint="eastAsia"/>
              </w:rPr>
              <w:t>○</w:t>
            </w:r>
            <w:r w:rsidR="00AD0DA2">
              <w:rPr>
                <w:rFonts w:ascii="標楷體" w:eastAsia="標楷體" w:hAnsi="標楷體" w:hint="eastAsia"/>
              </w:rPr>
              <w:t>七</w:t>
            </w:r>
            <w:r w:rsidR="00AD0DA2" w:rsidRPr="009245F8">
              <w:rPr>
                <w:rFonts w:ascii="標楷體" w:eastAsia="標楷體" w:hAnsi="標楷體" w:hint="eastAsia"/>
              </w:rPr>
              <w:t>年</w:t>
            </w:r>
            <w:r w:rsidR="00AD0DA2">
              <w:rPr>
                <w:rFonts w:ascii="標楷體" w:eastAsia="標楷體" w:hAnsi="標楷體" w:hint="eastAsia"/>
              </w:rPr>
              <w:t>二</w:t>
            </w:r>
            <w:r w:rsidR="00AD0DA2" w:rsidRPr="009245F8">
              <w:rPr>
                <w:rFonts w:ascii="標楷體" w:eastAsia="標楷體" w:hAnsi="標楷體" w:hint="eastAsia"/>
              </w:rPr>
              <w:t>月</w:t>
            </w:r>
            <w:r w:rsidR="00AD0DA2">
              <w:rPr>
                <w:rFonts w:ascii="標楷體" w:eastAsia="標楷體" w:hAnsi="標楷體" w:hint="eastAsia"/>
              </w:rPr>
              <w:t>十三</w:t>
            </w:r>
            <w:r w:rsidR="00AD0DA2" w:rsidRPr="009245F8">
              <w:rPr>
                <w:rFonts w:ascii="標楷體" w:eastAsia="標楷體" w:hAnsi="標楷體" w:hint="eastAsia"/>
              </w:rPr>
              <w:t>日府授人考字第</w:t>
            </w:r>
            <w:r w:rsidR="00AD0DA2">
              <w:rPr>
                <w:rFonts w:ascii="標楷體" w:eastAsia="標楷體" w:hAnsi="標楷體" w:hint="eastAsia"/>
              </w:rPr>
              <w:t>一</w:t>
            </w:r>
            <w:r w:rsidR="00AD0DA2" w:rsidRPr="007A7FC3">
              <w:rPr>
                <w:rFonts w:ascii="標楷體" w:eastAsia="標楷體" w:hAnsi="標楷體" w:hint="eastAsia"/>
              </w:rPr>
              <w:t>○</w:t>
            </w:r>
            <w:r w:rsidR="00AD0DA2">
              <w:rPr>
                <w:rFonts w:ascii="標楷體" w:eastAsia="標楷體" w:hAnsi="標楷體" w:hint="eastAsia"/>
              </w:rPr>
              <w:t>七</w:t>
            </w:r>
            <w:r w:rsidR="00AD0DA2" w:rsidRPr="007A7FC3">
              <w:rPr>
                <w:rFonts w:ascii="標楷體" w:eastAsia="標楷體" w:hAnsi="標楷體" w:hint="eastAsia"/>
              </w:rPr>
              <w:t>○○</w:t>
            </w:r>
            <w:r w:rsidR="00AD0DA2">
              <w:rPr>
                <w:rFonts w:ascii="標楷體" w:eastAsia="標楷體" w:hAnsi="標楷體" w:hint="eastAsia"/>
              </w:rPr>
              <w:t>三六二六一號</w:t>
            </w:r>
            <w:r w:rsidR="00AD0DA2" w:rsidRPr="006359D2">
              <w:rPr>
                <w:rFonts w:ascii="標楷體" w:eastAsia="標楷體" w:hAnsi="標楷體" w:hint="eastAsia"/>
              </w:rPr>
              <w:t>函</w:t>
            </w:r>
            <w:r w:rsidRPr="007637DC">
              <w:rPr>
                <w:rFonts w:ascii="標楷體" w:eastAsia="標楷體" w:hAnsi="標楷體" w:hint="eastAsia"/>
              </w:rPr>
              <w:t>修正</w:t>
            </w:r>
            <w:r w:rsidR="00AD0DA2">
              <w:rPr>
                <w:rFonts w:ascii="標楷體" w:eastAsia="標楷體" w:hAnsi="標楷體" w:hint="eastAsia"/>
              </w:rPr>
              <w:t>臺中市政</w:t>
            </w:r>
            <w:r w:rsidRPr="007637DC">
              <w:rPr>
                <w:rFonts w:ascii="標楷體" w:eastAsia="標楷體" w:hAnsi="標楷體" w:hint="eastAsia"/>
              </w:rPr>
              <w:t>府及所屬各機關學校性騷擾防治與申訴作業注意事項</w:t>
            </w:r>
            <w:r>
              <w:rPr>
                <w:rFonts w:ascii="標楷體" w:eastAsia="標楷體" w:hAnsi="標楷體" w:hint="eastAsia"/>
              </w:rPr>
              <w:t>，</w:t>
            </w:r>
            <w:r w:rsidR="007E473A">
              <w:rPr>
                <w:rFonts w:ascii="標楷體" w:eastAsia="標楷體" w:hAnsi="標楷體" w:hint="eastAsia"/>
              </w:rPr>
              <w:t>爰</w:t>
            </w:r>
            <w:r>
              <w:rPr>
                <w:rFonts w:ascii="標楷體" w:eastAsia="標楷體" w:hAnsi="標楷體" w:hint="eastAsia"/>
              </w:rPr>
              <w:t>配合實務需要，修正</w:t>
            </w:r>
            <w:r w:rsidR="007E473A">
              <w:rPr>
                <w:rFonts w:ascii="標楷體" w:eastAsia="標楷體" w:hAnsi="標楷體" w:hint="eastAsia"/>
              </w:rPr>
              <w:t>通知方式</w:t>
            </w:r>
            <w:r w:rsidR="009C49F5" w:rsidRPr="006049C1">
              <w:rPr>
                <w:rFonts w:ascii="標楷體" w:eastAsia="標楷體" w:hAnsi="標楷體" w:hint="eastAsia"/>
              </w:rPr>
              <w:t>。</w:t>
            </w:r>
          </w:p>
        </w:tc>
      </w:tr>
      <w:tr w:rsidR="009C49F5" w:rsidRPr="006049C1" w14:paraId="15A5CB85" w14:textId="77777777" w:rsidTr="001715FA">
        <w:tc>
          <w:tcPr>
            <w:tcW w:w="3045" w:type="dxa"/>
          </w:tcPr>
          <w:p w14:paraId="291D099D" w14:textId="7A2C1AFD" w:rsidR="009C49F5" w:rsidRPr="006049C1" w:rsidRDefault="009C49F5" w:rsidP="009C49F5">
            <w:pPr>
              <w:ind w:left="480" w:hangingChars="200" w:hanging="480"/>
              <w:jc w:val="both"/>
              <w:rPr>
                <w:rFonts w:ascii="標楷體" w:eastAsia="標楷體" w:hAnsi="標楷體"/>
              </w:rPr>
            </w:pPr>
          </w:p>
        </w:tc>
        <w:tc>
          <w:tcPr>
            <w:tcW w:w="3046" w:type="dxa"/>
          </w:tcPr>
          <w:p w14:paraId="5A068940" w14:textId="6C162AD0" w:rsidR="009C49F5" w:rsidRPr="006049C1" w:rsidRDefault="009C49F5" w:rsidP="00AD0DA2">
            <w:pPr>
              <w:ind w:leftChars="-58" w:left="629" w:hangingChars="320" w:hanging="768"/>
              <w:jc w:val="both"/>
              <w:rPr>
                <w:rFonts w:ascii="標楷體" w:eastAsia="標楷體" w:hAnsi="標楷體"/>
              </w:rPr>
            </w:pPr>
            <w:r w:rsidRPr="002E7C6D">
              <w:rPr>
                <w:rFonts w:ascii="標楷體" w:eastAsia="標楷體" w:hAnsi="標楷體" w:hint="eastAsia"/>
              </w:rPr>
              <w:t>十二</w:t>
            </w:r>
            <w:r w:rsidRPr="006049C1">
              <w:rPr>
                <w:rFonts w:ascii="標楷體" w:eastAsia="標楷體" w:hAnsi="標楷體" w:hint="eastAsia"/>
              </w:rPr>
              <w:t>、</w:t>
            </w:r>
            <w:r w:rsidRPr="00427992">
              <w:rPr>
                <w:rFonts w:ascii="標楷體" w:eastAsia="標楷體" w:hAnsi="標楷體" w:hint="eastAsia"/>
              </w:rPr>
              <w:t>申訴案件應自收受申訴書之次日起二個月內完成調查；必要時得延長一個月。</w:t>
            </w:r>
          </w:p>
        </w:tc>
        <w:tc>
          <w:tcPr>
            <w:tcW w:w="2877" w:type="dxa"/>
          </w:tcPr>
          <w:p w14:paraId="47CC4573" w14:textId="12011C4B" w:rsidR="009C49F5" w:rsidRPr="00AD0DA2" w:rsidRDefault="00EF330E" w:rsidP="00AD0DA2">
            <w:pPr>
              <w:pStyle w:val="a4"/>
              <w:numPr>
                <w:ilvl w:val="0"/>
                <w:numId w:val="4"/>
              </w:numPr>
              <w:ind w:left="412" w:rightChars="-38" w:right="-91" w:hanging="518"/>
              <w:jc w:val="both"/>
              <w:rPr>
                <w:rFonts w:ascii="標楷體" w:eastAsia="標楷體" w:hAnsi="標楷體"/>
                <w:u w:val="single"/>
              </w:rPr>
            </w:pPr>
            <w:r w:rsidRPr="00AD0DA2">
              <w:rPr>
                <w:rFonts w:ascii="標楷體" w:eastAsia="標楷體" w:hAnsi="標楷體" w:hint="eastAsia"/>
                <w:u w:val="single"/>
              </w:rPr>
              <w:t>本點刪除</w:t>
            </w:r>
            <w:r w:rsidR="009C49F5" w:rsidRPr="00AD0DA2">
              <w:rPr>
                <w:rFonts w:ascii="標楷體" w:eastAsia="標楷體" w:hAnsi="標楷體" w:hint="eastAsia"/>
                <w:u w:val="single"/>
              </w:rPr>
              <w:t>。</w:t>
            </w:r>
          </w:p>
          <w:p w14:paraId="02912785" w14:textId="18165614" w:rsidR="009C49F5" w:rsidRPr="006049C1" w:rsidRDefault="00EF330E" w:rsidP="00AD0DA2">
            <w:pPr>
              <w:pStyle w:val="a4"/>
              <w:numPr>
                <w:ilvl w:val="0"/>
                <w:numId w:val="4"/>
              </w:numPr>
              <w:ind w:left="412" w:rightChars="-38" w:right="-91" w:hanging="518"/>
              <w:jc w:val="both"/>
              <w:rPr>
                <w:rFonts w:ascii="標楷體" w:eastAsia="標楷體" w:hAnsi="標楷體"/>
              </w:rPr>
            </w:pPr>
            <w:r w:rsidRPr="006049C1">
              <w:rPr>
                <w:rFonts w:ascii="標楷體" w:eastAsia="標楷體" w:hAnsi="標楷體" w:hint="eastAsia"/>
              </w:rPr>
              <w:t>本點規定併入修正規定第</w:t>
            </w:r>
            <w:r w:rsidR="00AD0DA2">
              <w:rPr>
                <w:rFonts w:ascii="標楷體" w:eastAsia="標楷體" w:hAnsi="標楷體" w:hint="eastAsia"/>
              </w:rPr>
              <w:t>十</w:t>
            </w:r>
            <w:r w:rsidRPr="006049C1">
              <w:rPr>
                <w:rFonts w:ascii="標楷體" w:eastAsia="標楷體" w:hAnsi="標楷體" w:hint="eastAsia"/>
              </w:rPr>
              <w:t>點第</w:t>
            </w:r>
            <w:r w:rsidR="00AD0DA2">
              <w:rPr>
                <w:rFonts w:ascii="標楷體" w:eastAsia="標楷體" w:hAnsi="標楷體" w:hint="eastAsia"/>
              </w:rPr>
              <w:t>一</w:t>
            </w:r>
            <w:r>
              <w:rPr>
                <w:rFonts w:ascii="標楷體" w:eastAsia="標楷體" w:hAnsi="標楷體" w:hint="eastAsia"/>
              </w:rPr>
              <w:t>款，並由</w:t>
            </w:r>
            <w:r w:rsidRPr="00427992">
              <w:rPr>
                <w:rFonts w:ascii="標楷體" w:eastAsia="標楷體" w:hAnsi="標楷體" w:hint="eastAsia"/>
              </w:rPr>
              <w:t>自收受申訴書之次日起</w:t>
            </w:r>
            <w:r>
              <w:rPr>
                <w:rFonts w:ascii="標楷體" w:eastAsia="標楷體" w:hAnsi="標楷體" w:hint="eastAsia"/>
              </w:rPr>
              <w:t>修正為</w:t>
            </w:r>
            <w:r w:rsidRPr="00F72132">
              <w:rPr>
                <w:rFonts w:ascii="標楷體" w:eastAsia="標楷體" w:hAnsi="標楷體" w:hint="eastAsia"/>
              </w:rPr>
              <w:t>受理申訴或移送到達之日起二個月內完成調查</w:t>
            </w:r>
            <w:r w:rsidRPr="00427992">
              <w:rPr>
                <w:rFonts w:ascii="標楷體" w:eastAsia="標楷體" w:hAnsi="標楷體" w:hint="eastAsia"/>
              </w:rPr>
              <w:t>；必要時得延長一個月。</w:t>
            </w:r>
          </w:p>
        </w:tc>
      </w:tr>
      <w:tr w:rsidR="009C49F5" w:rsidRPr="006049C1" w14:paraId="0CF35DC8" w14:textId="77777777" w:rsidTr="001715FA">
        <w:tc>
          <w:tcPr>
            <w:tcW w:w="3045" w:type="dxa"/>
          </w:tcPr>
          <w:p w14:paraId="147D7B9F" w14:textId="63F82BB9" w:rsidR="009C49F5" w:rsidRPr="006049C1" w:rsidRDefault="009C49F5" w:rsidP="00AD0DA2">
            <w:pPr>
              <w:ind w:leftChars="-50" w:left="641" w:hangingChars="317" w:hanging="761"/>
              <w:jc w:val="both"/>
              <w:rPr>
                <w:rFonts w:ascii="標楷體" w:eastAsia="標楷體" w:hAnsi="標楷體"/>
              </w:rPr>
            </w:pPr>
            <w:r w:rsidRPr="006363B7">
              <w:rPr>
                <w:rFonts w:ascii="標楷體" w:eastAsia="標楷體" w:hAnsi="標楷體" w:hint="eastAsia"/>
              </w:rPr>
              <w:t>十三</w:t>
            </w:r>
            <w:r w:rsidRPr="006049C1">
              <w:rPr>
                <w:rFonts w:ascii="標楷體" w:eastAsia="標楷體" w:hAnsi="標楷體" w:hint="eastAsia"/>
              </w:rPr>
              <w:t>、</w:t>
            </w:r>
            <w:r w:rsidR="007E5BBD" w:rsidRPr="007E5BBD">
              <w:rPr>
                <w:rFonts w:ascii="標楷體" w:eastAsia="標楷體" w:hAnsi="標楷體" w:hint="eastAsia"/>
                <w:u w:val="single"/>
              </w:rPr>
              <w:t>當事人不服申訴調查結果者，於期限屆滿或調查結果通知到達之次日起，適用性別工作平等法之事件，</w:t>
            </w:r>
            <w:r w:rsidR="007E5BBD" w:rsidRPr="007E5BBD">
              <w:rPr>
                <w:rFonts w:ascii="標楷體" w:eastAsia="標楷體" w:hAnsi="標楷體" w:hint="eastAsia"/>
                <w:u w:val="single"/>
              </w:rPr>
              <w:lastRenderedPageBreak/>
              <w:t>當事人得於二十日內向本局提出申復；適用性騷擾防治法之事件，得於三十日內向社會局提出再申訴。</w:t>
            </w:r>
          </w:p>
        </w:tc>
        <w:tc>
          <w:tcPr>
            <w:tcW w:w="3046" w:type="dxa"/>
          </w:tcPr>
          <w:p w14:paraId="2CFC4620" w14:textId="57146255" w:rsidR="009C49F5" w:rsidRPr="006049C1" w:rsidRDefault="009C49F5" w:rsidP="00AD0DA2">
            <w:pPr>
              <w:ind w:leftChars="-46" w:left="644" w:hangingChars="314" w:hanging="754"/>
              <w:jc w:val="both"/>
              <w:rPr>
                <w:rFonts w:ascii="標楷體" w:eastAsia="標楷體" w:hAnsi="標楷體"/>
              </w:rPr>
            </w:pPr>
            <w:r w:rsidRPr="00007148">
              <w:rPr>
                <w:rFonts w:ascii="標楷體" w:eastAsia="標楷體" w:hAnsi="標楷體" w:hint="eastAsia"/>
              </w:rPr>
              <w:lastRenderedPageBreak/>
              <w:t>十三</w:t>
            </w:r>
            <w:r w:rsidRPr="006049C1">
              <w:rPr>
                <w:rFonts w:ascii="標楷體" w:eastAsia="標楷體" w:hAnsi="標楷體" w:hint="eastAsia"/>
              </w:rPr>
              <w:t>、</w:t>
            </w:r>
            <w:r w:rsidRPr="00427992">
              <w:rPr>
                <w:rFonts w:ascii="標楷體" w:eastAsia="標楷體" w:hAnsi="標楷體" w:hint="eastAsia"/>
              </w:rPr>
              <w:t>申訴人及被申訴人對申訴案之決定有異議者，得於收受調查報告之次日起三十日內</w:t>
            </w:r>
            <w:r w:rsidRPr="00427992">
              <w:rPr>
                <w:rFonts w:ascii="標楷體" w:eastAsia="標楷體" w:hAnsi="標楷體" w:hint="eastAsia"/>
              </w:rPr>
              <w:lastRenderedPageBreak/>
              <w:t>向本局提出申覆，申覆以一次為限。</w:t>
            </w:r>
          </w:p>
        </w:tc>
        <w:tc>
          <w:tcPr>
            <w:tcW w:w="2877" w:type="dxa"/>
          </w:tcPr>
          <w:p w14:paraId="56B8DC96" w14:textId="77777777" w:rsidR="009C49F5" w:rsidRPr="00007148" w:rsidRDefault="009C49F5" w:rsidP="00AD0DA2">
            <w:pPr>
              <w:ind w:leftChars="-44" w:left="-106" w:rightChars="-38" w:right="-91"/>
              <w:jc w:val="both"/>
              <w:rPr>
                <w:rFonts w:ascii="標楷體" w:eastAsia="標楷體" w:hAnsi="標楷體"/>
              </w:rPr>
            </w:pPr>
            <w:r w:rsidRPr="00007148">
              <w:rPr>
                <w:rFonts w:ascii="標楷體" w:eastAsia="標楷體" w:hAnsi="標楷體" w:hint="eastAsia"/>
              </w:rPr>
              <w:lastRenderedPageBreak/>
              <w:t>查一ｏ四年五月十四日修正之「工作場所性騷擾防治措施申訴及懲戒辦法訂定準則」第十一條第二項規定：「申訴人及申訴之相對</w:t>
            </w:r>
            <w:r w:rsidRPr="00007148">
              <w:rPr>
                <w:rFonts w:ascii="標楷體" w:eastAsia="標楷體" w:hAnsi="標楷體" w:hint="eastAsia"/>
              </w:rPr>
              <w:lastRenderedPageBreak/>
              <w:t>人對申訴案之決議有異議者，得於收到書面通知次日起二十日內，以書面提出申復。」基此，修正本點相關天數規定，並作文字修正。</w:t>
            </w:r>
          </w:p>
        </w:tc>
      </w:tr>
      <w:tr w:rsidR="009C49F5" w:rsidRPr="006049C1" w14:paraId="698A744A" w14:textId="77777777" w:rsidTr="001715FA">
        <w:tc>
          <w:tcPr>
            <w:tcW w:w="3045" w:type="dxa"/>
          </w:tcPr>
          <w:p w14:paraId="0A93B4C5" w14:textId="1F33E6CB" w:rsidR="009C49F5" w:rsidRPr="006049C1" w:rsidRDefault="004C3DC0" w:rsidP="00E73D4E">
            <w:pPr>
              <w:ind w:leftChars="-55" w:left="636" w:hangingChars="320" w:hanging="768"/>
              <w:jc w:val="both"/>
              <w:rPr>
                <w:rFonts w:ascii="標楷體" w:eastAsia="標楷體" w:hAnsi="標楷體"/>
              </w:rPr>
            </w:pPr>
            <w:r>
              <w:rPr>
                <w:rFonts w:ascii="標楷體" w:eastAsia="標楷體" w:hAnsi="標楷體" w:hint="eastAsia"/>
              </w:rPr>
              <w:lastRenderedPageBreak/>
              <w:t>十四、</w:t>
            </w:r>
            <w:r w:rsidR="007E5BBD" w:rsidRPr="00A462F7">
              <w:rPr>
                <w:rFonts w:ascii="標楷體" w:eastAsia="標楷體" w:hAnsi="標楷體" w:hint="eastAsia"/>
                <w:u w:val="single"/>
              </w:rPr>
              <w:t>處理性騷擾事件之有關人員，對於知悉之內容應負保密責任，</w:t>
            </w:r>
            <w:r w:rsidR="007E5BBD" w:rsidRPr="007E5BBD">
              <w:rPr>
                <w:rFonts w:ascii="標楷體" w:eastAsia="標楷體" w:hAnsi="標楷體" w:hint="eastAsia"/>
                <w:u w:val="single"/>
              </w:rPr>
              <w:t xml:space="preserve"> </w:t>
            </w:r>
            <w:r w:rsidR="007E5BBD" w:rsidRPr="002E7C6D">
              <w:rPr>
                <w:rFonts w:ascii="標楷體" w:eastAsia="標楷體" w:hAnsi="標楷體" w:hint="eastAsia"/>
              </w:rPr>
              <w:t>不得對外洩漏</w:t>
            </w:r>
            <w:r w:rsidR="007E5BBD" w:rsidRPr="00A462F7">
              <w:rPr>
                <w:rFonts w:ascii="標楷體" w:eastAsia="標楷體" w:hAnsi="標楷體" w:hint="eastAsia"/>
                <w:u w:val="single"/>
              </w:rPr>
              <w:t>。</w:t>
            </w:r>
            <w:r w:rsidR="007E5BBD" w:rsidRPr="002E7C6D">
              <w:rPr>
                <w:rFonts w:ascii="標楷體" w:eastAsia="標楷體" w:hAnsi="標楷體" w:hint="eastAsia"/>
              </w:rPr>
              <w:t>違反者，應即終止其參與</w:t>
            </w:r>
            <w:r w:rsidR="007E5BBD" w:rsidRPr="00A462F7">
              <w:rPr>
                <w:rFonts w:ascii="標楷體" w:eastAsia="標楷體" w:hAnsi="標楷體" w:hint="eastAsia"/>
              </w:rPr>
              <w:t>並依</w:t>
            </w:r>
            <w:r w:rsidR="007E5BBD" w:rsidRPr="00A462F7">
              <w:rPr>
                <w:rFonts w:ascii="標楷體" w:eastAsia="標楷體" w:hAnsi="標楷體" w:hint="eastAsia"/>
                <w:u w:val="single"/>
              </w:rPr>
              <w:t>規定</w:t>
            </w:r>
            <w:r w:rsidR="007E5BBD" w:rsidRPr="00A462F7">
              <w:rPr>
                <w:rFonts w:ascii="標楷體" w:eastAsia="標楷體" w:hAnsi="標楷體" w:hint="eastAsia"/>
              </w:rPr>
              <w:t>懲處。</w:t>
            </w:r>
          </w:p>
        </w:tc>
        <w:tc>
          <w:tcPr>
            <w:tcW w:w="3046" w:type="dxa"/>
          </w:tcPr>
          <w:p w14:paraId="5F8AA821" w14:textId="752BAA83" w:rsidR="009C49F5" w:rsidRPr="006049C1" w:rsidRDefault="009C49F5" w:rsidP="00AD0DA2">
            <w:pPr>
              <w:ind w:leftChars="-46" w:left="480" w:rightChars="-43" w:right="-103" w:hangingChars="246" w:hanging="590"/>
              <w:jc w:val="both"/>
              <w:rPr>
                <w:rFonts w:ascii="標楷體" w:eastAsia="標楷體" w:hAnsi="標楷體"/>
              </w:rPr>
            </w:pPr>
            <w:r w:rsidRPr="002E7C6D">
              <w:rPr>
                <w:rFonts w:ascii="標楷體" w:eastAsia="標楷體" w:hAnsi="標楷體" w:hint="eastAsia"/>
              </w:rPr>
              <w:t>十四</w:t>
            </w:r>
            <w:r w:rsidRPr="006049C1">
              <w:rPr>
                <w:rFonts w:ascii="標楷體" w:eastAsia="標楷體" w:hAnsi="標楷體" w:hint="eastAsia"/>
              </w:rPr>
              <w:t>、</w:t>
            </w:r>
            <w:r w:rsidRPr="00427992">
              <w:rPr>
                <w:rFonts w:ascii="標楷體" w:eastAsia="標楷體" w:hAnsi="標楷體" w:hint="eastAsia"/>
              </w:rPr>
              <w:t>參與性騷擾申訴案件之處理、調查、評議之人員，對於申訴案件之內容及當事人，應予保密，不得對外洩漏，違反者，</w:t>
            </w:r>
            <w:r w:rsidRPr="00AD0DA2">
              <w:rPr>
                <w:rFonts w:ascii="標楷體" w:eastAsia="標楷體" w:hAnsi="標楷體" w:hint="eastAsia"/>
                <w:u w:val="single"/>
              </w:rPr>
              <w:t>考績委員會主席</w:t>
            </w:r>
            <w:r w:rsidRPr="00427992">
              <w:rPr>
                <w:rFonts w:ascii="標楷體" w:eastAsia="標楷體" w:hAnsi="標楷體" w:hint="eastAsia"/>
              </w:rPr>
              <w:t>應即終止其參與</w:t>
            </w:r>
            <w:r w:rsidRPr="00AD0DA2">
              <w:rPr>
                <w:rFonts w:ascii="標楷體" w:eastAsia="標楷體" w:hAnsi="標楷體" w:hint="eastAsia"/>
                <w:u w:val="single"/>
              </w:rPr>
              <w:t>，</w:t>
            </w:r>
            <w:r w:rsidRPr="00427992">
              <w:rPr>
                <w:rFonts w:ascii="標楷體" w:eastAsia="標楷體" w:hAnsi="標楷體" w:hint="eastAsia"/>
              </w:rPr>
              <w:t>並</w:t>
            </w:r>
            <w:r w:rsidRPr="00AD0DA2">
              <w:rPr>
                <w:rFonts w:ascii="標楷體" w:eastAsia="標楷體" w:hAnsi="標楷體" w:hint="eastAsia"/>
                <w:u w:val="single"/>
              </w:rPr>
              <w:t>得</w:t>
            </w:r>
            <w:r w:rsidRPr="00427992">
              <w:rPr>
                <w:rFonts w:ascii="標楷體" w:eastAsia="標楷體" w:hAnsi="標楷體" w:hint="eastAsia"/>
              </w:rPr>
              <w:t>依法懲處</w:t>
            </w:r>
            <w:r w:rsidRPr="00AD0DA2">
              <w:rPr>
                <w:rFonts w:ascii="標楷體" w:eastAsia="標楷體" w:hAnsi="標楷體" w:hint="eastAsia"/>
                <w:u w:val="single"/>
              </w:rPr>
              <w:t>並解除其在調查小組之職務</w:t>
            </w:r>
            <w:r w:rsidRPr="00427992">
              <w:rPr>
                <w:rFonts w:ascii="標楷體" w:eastAsia="標楷體" w:hAnsi="標楷體" w:hint="eastAsia"/>
              </w:rPr>
              <w:t>。</w:t>
            </w:r>
          </w:p>
        </w:tc>
        <w:tc>
          <w:tcPr>
            <w:tcW w:w="2877" w:type="dxa"/>
          </w:tcPr>
          <w:p w14:paraId="5AC242D3" w14:textId="77777777" w:rsidR="009C49F5" w:rsidRPr="00AD0DA2" w:rsidRDefault="009C49F5" w:rsidP="00AD0DA2">
            <w:pPr>
              <w:ind w:leftChars="-50" w:left="-120"/>
              <w:jc w:val="both"/>
              <w:rPr>
                <w:rFonts w:ascii="標楷體" w:eastAsia="標楷體" w:hAnsi="標楷體"/>
              </w:rPr>
            </w:pPr>
            <w:r w:rsidRPr="00AD0DA2">
              <w:rPr>
                <w:rFonts w:ascii="標楷體" w:eastAsia="標楷體" w:hAnsi="標楷體" w:hint="eastAsia"/>
              </w:rPr>
              <w:t>酌作文字修正。</w:t>
            </w:r>
          </w:p>
        </w:tc>
      </w:tr>
      <w:tr w:rsidR="009C49F5" w:rsidRPr="006049C1" w14:paraId="461D2B4C" w14:textId="77777777" w:rsidTr="001715FA">
        <w:tc>
          <w:tcPr>
            <w:tcW w:w="3045" w:type="dxa"/>
          </w:tcPr>
          <w:p w14:paraId="5E10B8A8" w14:textId="77777777" w:rsidR="007E5BBD" w:rsidRPr="00E73D4E" w:rsidRDefault="009C49F5" w:rsidP="00AD0DA2">
            <w:pPr>
              <w:ind w:leftChars="-50" w:left="538" w:rightChars="-46" w:right="-110" w:hangingChars="274" w:hanging="658"/>
              <w:jc w:val="both"/>
              <w:rPr>
                <w:rFonts w:ascii="標楷體" w:eastAsia="標楷體" w:hAnsi="標楷體"/>
                <w:u w:val="single"/>
              </w:rPr>
            </w:pPr>
            <w:r w:rsidRPr="00AD0DA2">
              <w:rPr>
                <w:rFonts w:ascii="標楷體" w:eastAsia="標楷體" w:hAnsi="標楷體" w:hint="eastAsia"/>
              </w:rPr>
              <w:t>十五</w:t>
            </w:r>
            <w:r w:rsidRPr="006049C1">
              <w:rPr>
                <w:rFonts w:ascii="標楷體" w:eastAsia="標楷體" w:hAnsi="標楷體" w:hint="eastAsia"/>
              </w:rPr>
              <w:t>、</w:t>
            </w:r>
            <w:r w:rsidR="007E5BBD" w:rsidRPr="00E73D4E">
              <w:rPr>
                <w:rFonts w:ascii="標楷體" w:eastAsia="標楷體" w:hAnsi="標楷體" w:hint="eastAsia"/>
                <w:u w:val="single"/>
              </w:rPr>
              <w:t>申訴事件之調查人員在調查過程中，有下列各款情形之一者，</w:t>
            </w:r>
            <w:r w:rsidR="007E5BBD" w:rsidRPr="00AD0DA2">
              <w:rPr>
                <w:rFonts w:ascii="標楷體" w:eastAsia="標楷體" w:hAnsi="標楷體" w:hint="eastAsia"/>
              </w:rPr>
              <w:t>應自行迴避</w:t>
            </w:r>
            <w:r w:rsidR="007E5BBD" w:rsidRPr="00E73D4E">
              <w:rPr>
                <w:rFonts w:ascii="標楷體" w:eastAsia="標楷體" w:hAnsi="標楷體" w:hint="eastAsia"/>
                <w:u w:val="single"/>
              </w:rPr>
              <w:t>：</w:t>
            </w:r>
          </w:p>
          <w:p w14:paraId="4288FBCB" w14:textId="77777777" w:rsidR="007E5BBD" w:rsidRPr="00E73D4E" w:rsidRDefault="007E5BBD" w:rsidP="00AD0DA2">
            <w:pPr>
              <w:ind w:leftChars="218" w:left="1250" w:rightChars="-46" w:right="-110" w:hangingChars="303" w:hanging="727"/>
              <w:jc w:val="both"/>
              <w:rPr>
                <w:rFonts w:ascii="標楷體" w:eastAsia="標楷體" w:hAnsi="標楷體"/>
                <w:u w:val="single"/>
              </w:rPr>
            </w:pPr>
            <w:r w:rsidRPr="00E73D4E">
              <w:rPr>
                <w:rFonts w:ascii="標楷體" w:eastAsia="標楷體" w:hAnsi="標楷體" w:hint="eastAsia"/>
                <w:u w:val="single"/>
              </w:rPr>
              <w:t>（一）本人或其配偶、前配偶、四親等內之血親或三親等內之姻親或曾有此關係者為事件之當事人。</w:t>
            </w:r>
          </w:p>
          <w:p w14:paraId="1C3070C4" w14:textId="77777777" w:rsidR="007E5BBD" w:rsidRPr="00E73D4E" w:rsidRDefault="007E5BBD" w:rsidP="00AD0DA2">
            <w:pPr>
              <w:ind w:leftChars="218" w:left="1250" w:rightChars="-46" w:right="-110" w:hangingChars="303" w:hanging="727"/>
              <w:jc w:val="both"/>
              <w:rPr>
                <w:rFonts w:ascii="標楷體" w:eastAsia="標楷體" w:hAnsi="標楷體"/>
                <w:u w:val="single"/>
              </w:rPr>
            </w:pPr>
            <w:r w:rsidRPr="00E73D4E">
              <w:rPr>
                <w:rFonts w:ascii="標楷體" w:eastAsia="標楷體" w:hAnsi="標楷體" w:hint="eastAsia"/>
                <w:u w:val="single"/>
              </w:rPr>
              <w:t>（二）本人或其配偶、前配偶，就該事件與當事人有共同權利人或共同義務人之關係。</w:t>
            </w:r>
          </w:p>
          <w:p w14:paraId="0962D6C3" w14:textId="77777777" w:rsidR="007E5BBD" w:rsidRPr="00E73D4E" w:rsidRDefault="007E5BBD" w:rsidP="00AD0DA2">
            <w:pPr>
              <w:ind w:leftChars="218" w:left="1250" w:rightChars="-46" w:right="-110" w:hangingChars="303" w:hanging="727"/>
              <w:jc w:val="both"/>
              <w:rPr>
                <w:rFonts w:ascii="標楷體" w:eastAsia="標楷體" w:hAnsi="標楷體"/>
                <w:u w:val="single"/>
              </w:rPr>
            </w:pPr>
            <w:r w:rsidRPr="00E73D4E">
              <w:rPr>
                <w:rFonts w:ascii="標楷體" w:eastAsia="標楷體" w:hAnsi="標楷體" w:hint="eastAsia"/>
                <w:u w:val="single"/>
              </w:rPr>
              <w:t>（三）現為或曾為該事件當事人之代理人、輔佐人。</w:t>
            </w:r>
          </w:p>
          <w:p w14:paraId="2FD5BC3A" w14:textId="77777777" w:rsidR="007E5BBD" w:rsidRPr="00E73D4E" w:rsidRDefault="007E5BBD" w:rsidP="00AD0DA2">
            <w:pPr>
              <w:ind w:leftChars="218" w:left="1250" w:rightChars="-46" w:right="-110" w:hangingChars="303" w:hanging="727"/>
              <w:jc w:val="both"/>
              <w:rPr>
                <w:rFonts w:ascii="標楷體" w:eastAsia="標楷體" w:hAnsi="標楷體"/>
                <w:u w:val="single"/>
              </w:rPr>
            </w:pPr>
            <w:r w:rsidRPr="00E73D4E">
              <w:rPr>
                <w:rFonts w:ascii="標楷體" w:eastAsia="標楷體" w:hAnsi="標楷體" w:hint="eastAsia"/>
                <w:u w:val="single"/>
              </w:rPr>
              <w:t>（四）於該事件，曾為證人、鑑定人。</w:t>
            </w:r>
          </w:p>
          <w:p w14:paraId="35A2B831" w14:textId="381DC4E3" w:rsidR="007E5BBD" w:rsidRPr="00E73D4E" w:rsidRDefault="007E5BBD" w:rsidP="00AD0DA2">
            <w:pPr>
              <w:ind w:leftChars="-50" w:left="538" w:rightChars="-46" w:right="-110" w:hangingChars="274" w:hanging="658"/>
              <w:jc w:val="both"/>
              <w:rPr>
                <w:rFonts w:ascii="標楷體" w:eastAsia="標楷體" w:hAnsi="標楷體"/>
                <w:u w:val="single"/>
              </w:rPr>
            </w:pPr>
            <w:r w:rsidRPr="00AD0DA2">
              <w:rPr>
                <w:rFonts w:ascii="標楷體" w:eastAsia="標楷體" w:hAnsi="標楷體" w:hint="eastAsia"/>
              </w:rPr>
              <w:t xml:space="preserve">     </w:t>
            </w:r>
            <w:r w:rsidRPr="00E73D4E">
              <w:rPr>
                <w:rFonts w:ascii="標楷體" w:eastAsia="標楷體" w:hAnsi="標楷體" w:hint="eastAsia"/>
                <w:u w:val="single"/>
              </w:rPr>
              <w:t>申訴事件之調查人員有下列各款情形之一者，當事人得</w:t>
            </w:r>
            <w:r w:rsidRPr="00AD0DA2">
              <w:rPr>
                <w:rFonts w:ascii="標楷體" w:eastAsia="標楷體" w:hAnsi="標楷體" w:hint="eastAsia"/>
              </w:rPr>
              <w:t>申請迴避</w:t>
            </w:r>
            <w:r w:rsidRPr="00E73D4E">
              <w:rPr>
                <w:rFonts w:ascii="標楷體" w:eastAsia="標楷體" w:hAnsi="標楷體" w:hint="eastAsia"/>
                <w:u w:val="single"/>
              </w:rPr>
              <w:t>：</w:t>
            </w:r>
          </w:p>
          <w:p w14:paraId="3E80EF57" w14:textId="52F49255" w:rsidR="007E5BBD" w:rsidRPr="00E73D4E" w:rsidRDefault="007E5BBD" w:rsidP="00AD0DA2">
            <w:pPr>
              <w:ind w:leftChars="211" w:left="1219" w:rightChars="-46" w:right="-110" w:hangingChars="297" w:hanging="713"/>
              <w:jc w:val="both"/>
              <w:rPr>
                <w:rFonts w:ascii="標楷體" w:eastAsia="標楷體" w:hAnsi="標楷體"/>
                <w:u w:val="single"/>
              </w:rPr>
            </w:pPr>
            <w:r w:rsidRPr="00E73D4E">
              <w:rPr>
                <w:rFonts w:ascii="標楷體" w:eastAsia="標楷體" w:hAnsi="標楷體" w:hint="eastAsia"/>
                <w:u w:val="single"/>
              </w:rPr>
              <w:t>（一</w:t>
            </w:r>
            <w:r w:rsidR="00AD0DA2">
              <w:rPr>
                <w:rFonts w:ascii="標楷體" w:eastAsia="標楷體" w:hAnsi="標楷體"/>
                <w:u w:val="single"/>
              </w:rPr>
              <w:t>）</w:t>
            </w:r>
            <w:r w:rsidRPr="00E73D4E">
              <w:rPr>
                <w:rFonts w:ascii="標楷體" w:eastAsia="標楷體" w:hAnsi="標楷體" w:hint="eastAsia"/>
                <w:u w:val="single"/>
              </w:rPr>
              <w:t>有前項所定之情形而不自行迴避。</w:t>
            </w:r>
          </w:p>
          <w:p w14:paraId="736AB7A4" w14:textId="77777777" w:rsidR="007E5BBD" w:rsidRPr="00E73D4E" w:rsidRDefault="007E5BBD" w:rsidP="00AD0DA2">
            <w:pPr>
              <w:ind w:leftChars="211" w:left="1219" w:rightChars="-46" w:right="-110" w:hangingChars="297" w:hanging="713"/>
              <w:jc w:val="both"/>
              <w:rPr>
                <w:rFonts w:ascii="標楷體" w:eastAsia="標楷體" w:hAnsi="標楷體"/>
                <w:u w:val="single"/>
              </w:rPr>
            </w:pPr>
            <w:r w:rsidRPr="00E73D4E">
              <w:rPr>
                <w:rFonts w:ascii="標楷體" w:eastAsia="標楷體" w:hAnsi="標楷體" w:hint="eastAsia"/>
                <w:u w:val="single"/>
              </w:rPr>
              <w:lastRenderedPageBreak/>
              <w:t>（二）有具體事實，足認其執行調查有偏頗之虞。</w:t>
            </w:r>
          </w:p>
          <w:p w14:paraId="60140304" w14:textId="77777777" w:rsidR="007E5BBD" w:rsidRPr="00E73D4E" w:rsidRDefault="007E5BBD" w:rsidP="00AD0DA2">
            <w:pPr>
              <w:ind w:leftChars="224" w:left="538" w:rightChars="-46" w:right="-110"/>
              <w:jc w:val="both"/>
              <w:rPr>
                <w:rFonts w:ascii="標楷體" w:eastAsia="標楷體" w:hAnsi="標楷體"/>
                <w:u w:val="single"/>
              </w:rPr>
            </w:pPr>
            <w:r w:rsidRPr="00E73D4E">
              <w:rPr>
                <w:rFonts w:ascii="標楷體" w:eastAsia="標楷體" w:hAnsi="標楷體" w:hint="eastAsia"/>
                <w:u w:val="single"/>
              </w:rPr>
              <w:t>前項申請，應舉其原因及事實，向調查小組為之，並應為適當之釋明；被申請迴避之調查人員，對於該申請得提出意見書。</w:t>
            </w:r>
          </w:p>
          <w:p w14:paraId="7AC494C7" w14:textId="77777777" w:rsidR="007E5BBD" w:rsidRPr="00E73D4E" w:rsidRDefault="007E5BBD" w:rsidP="00AD0DA2">
            <w:pPr>
              <w:ind w:leftChars="224" w:left="538" w:rightChars="-46" w:right="-110"/>
              <w:jc w:val="both"/>
              <w:rPr>
                <w:rFonts w:ascii="標楷體" w:eastAsia="標楷體" w:hAnsi="標楷體"/>
                <w:u w:val="single"/>
              </w:rPr>
            </w:pPr>
            <w:r w:rsidRPr="00E73D4E">
              <w:rPr>
                <w:rFonts w:ascii="標楷體" w:eastAsia="標楷體" w:hAnsi="標楷體" w:hint="eastAsia"/>
                <w:u w:val="single"/>
              </w:rPr>
              <w:t>被申請迴避之調查人員在調查小組就該申請事件為准駁前，應停止調查工作。但有急迫情形，仍應為必要處置。</w:t>
            </w:r>
          </w:p>
          <w:p w14:paraId="7F9C1A57" w14:textId="628C9ECF" w:rsidR="009C49F5" w:rsidRPr="006049C1" w:rsidRDefault="007E5BBD" w:rsidP="00BA721F">
            <w:pPr>
              <w:ind w:leftChars="218" w:left="535" w:rightChars="-46" w:right="-110" w:hangingChars="5" w:hanging="12"/>
              <w:jc w:val="both"/>
              <w:rPr>
                <w:rFonts w:ascii="標楷體" w:eastAsia="標楷體" w:hAnsi="標楷體"/>
              </w:rPr>
            </w:pPr>
            <w:r w:rsidRPr="00E73D4E">
              <w:rPr>
                <w:rFonts w:ascii="標楷體" w:eastAsia="標楷體" w:hAnsi="標楷體" w:hint="eastAsia"/>
                <w:u w:val="single"/>
              </w:rPr>
              <w:t>調查人員有第一項規定情形不自行迴避，且未經當事人申請迴避者，應由該調查小組命其迴避。</w:t>
            </w:r>
          </w:p>
        </w:tc>
        <w:tc>
          <w:tcPr>
            <w:tcW w:w="3046" w:type="dxa"/>
          </w:tcPr>
          <w:p w14:paraId="3E0576AB" w14:textId="77777777" w:rsidR="009C49F5" w:rsidRDefault="009C49F5" w:rsidP="00AD0DA2">
            <w:pPr>
              <w:ind w:leftChars="-46" w:left="644" w:rightChars="-43" w:right="-103" w:hangingChars="314" w:hanging="754"/>
              <w:jc w:val="both"/>
              <w:rPr>
                <w:rFonts w:ascii="標楷體" w:eastAsia="標楷體" w:hAnsi="標楷體"/>
              </w:rPr>
            </w:pPr>
            <w:r w:rsidRPr="00EB0882">
              <w:rPr>
                <w:rFonts w:ascii="標楷體" w:eastAsia="標楷體" w:hAnsi="標楷體" w:hint="eastAsia"/>
              </w:rPr>
              <w:lastRenderedPageBreak/>
              <w:t>十五</w:t>
            </w:r>
            <w:r w:rsidRPr="006049C1">
              <w:rPr>
                <w:rFonts w:ascii="標楷體" w:eastAsia="標楷體" w:hAnsi="標楷體" w:hint="eastAsia"/>
              </w:rPr>
              <w:t>、</w:t>
            </w:r>
            <w:r w:rsidRPr="002B5E5D">
              <w:rPr>
                <w:rFonts w:ascii="標楷體" w:eastAsia="標楷體" w:hAnsi="標楷體" w:hint="eastAsia"/>
              </w:rPr>
              <w:t>申訴案件涉及委員本身，或有其他事由足認其執行職務有偏頗之虞者，該委員應自行迴避。申訴當事人及利害關係人亦得以書面載明理由申請迴避。</w:t>
            </w:r>
          </w:p>
          <w:p w14:paraId="22AB652E" w14:textId="3A847D55" w:rsidR="009C49F5" w:rsidRPr="006049C1" w:rsidRDefault="009C49F5" w:rsidP="00AD0DA2">
            <w:pPr>
              <w:ind w:leftChars="256" w:left="638" w:rightChars="-43" w:right="-103" w:hangingChars="10" w:hanging="24"/>
              <w:jc w:val="both"/>
              <w:rPr>
                <w:rFonts w:ascii="標楷體" w:eastAsia="標楷體" w:hAnsi="標楷體"/>
              </w:rPr>
            </w:pPr>
            <w:r w:rsidRPr="00206616">
              <w:rPr>
                <w:rFonts w:ascii="標楷體" w:eastAsia="標楷體" w:hAnsi="標楷體" w:hint="eastAsia"/>
              </w:rPr>
              <w:t>前項申請迴避，由本局考績委員會決定之。</w:t>
            </w:r>
          </w:p>
        </w:tc>
        <w:tc>
          <w:tcPr>
            <w:tcW w:w="2877" w:type="dxa"/>
          </w:tcPr>
          <w:p w14:paraId="7C438A4A" w14:textId="624C774B" w:rsidR="009C49F5" w:rsidRPr="00AD0DA2" w:rsidRDefault="004C3DC0" w:rsidP="00AD0DA2">
            <w:pPr>
              <w:ind w:leftChars="-50" w:left="-120" w:rightChars="-44" w:right="-106"/>
              <w:jc w:val="both"/>
              <w:rPr>
                <w:rFonts w:ascii="標楷體" w:eastAsia="標楷體" w:hAnsi="標楷體"/>
              </w:rPr>
            </w:pPr>
            <w:r w:rsidRPr="00AD0DA2">
              <w:rPr>
                <w:rFonts w:ascii="標楷體" w:eastAsia="標楷體" w:hAnsi="標楷體" w:hint="eastAsia"/>
              </w:rPr>
              <w:t>為使迴避規定明確，爰</w:t>
            </w:r>
            <w:r w:rsidR="009C49F5" w:rsidRPr="00AD0DA2">
              <w:rPr>
                <w:rFonts w:ascii="標楷體" w:eastAsia="標楷體" w:hAnsi="標楷體" w:hint="eastAsia"/>
              </w:rPr>
              <w:t>增文字規定。</w:t>
            </w:r>
          </w:p>
        </w:tc>
      </w:tr>
      <w:tr w:rsidR="009C49F5" w:rsidRPr="006049C1" w14:paraId="1D9947F8" w14:textId="77777777" w:rsidTr="001715FA">
        <w:tc>
          <w:tcPr>
            <w:tcW w:w="3045" w:type="dxa"/>
          </w:tcPr>
          <w:p w14:paraId="6812EA88" w14:textId="428E3368" w:rsidR="009C49F5" w:rsidRPr="006049C1" w:rsidRDefault="009C49F5" w:rsidP="008E4743">
            <w:pPr>
              <w:ind w:leftChars="-49" w:left="554" w:rightChars="-45" w:right="-108" w:hangingChars="280" w:hanging="672"/>
              <w:jc w:val="both"/>
              <w:rPr>
                <w:rFonts w:ascii="標楷體" w:eastAsia="標楷體" w:hAnsi="標楷體"/>
              </w:rPr>
            </w:pPr>
            <w:r w:rsidRPr="008E4743">
              <w:rPr>
                <w:rFonts w:ascii="標楷體" w:eastAsia="標楷體" w:hAnsi="標楷體" w:hint="eastAsia"/>
              </w:rPr>
              <w:t>十六</w:t>
            </w:r>
            <w:r w:rsidRPr="006049C1">
              <w:rPr>
                <w:rFonts w:ascii="標楷體" w:eastAsia="標楷體" w:hAnsi="標楷體" w:hint="eastAsia"/>
              </w:rPr>
              <w:t>、</w:t>
            </w:r>
            <w:r w:rsidR="007E5BBD" w:rsidRPr="007E5BBD">
              <w:rPr>
                <w:rFonts w:ascii="標楷體" w:eastAsia="標楷體" w:hAnsi="標楷體" w:hint="eastAsia"/>
              </w:rPr>
              <w:t>性騷擾事件之加害人如為本局員工</w:t>
            </w:r>
            <w:r w:rsidR="007E5BBD" w:rsidRPr="00E73D4E">
              <w:rPr>
                <w:rFonts w:ascii="標楷體" w:eastAsia="標楷體" w:hAnsi="標楷體" w:hint="eastAsia"/>
                <w:u w:val="single"/>
              </w:rPr>
              <w:t>或所屬各機關學校首長</w:t>
            </w:r>
            <w:r w:rsidR="007E5BBD" w:rsidRPr="007E5BBD">
              <w:rPr>
                <w:rFonts w:ascii="標楷體" w:eastAsia="標楷體" w:hAnsi="標楷體" w:hint="eastAsia"/>
              </w:rPr>
              <w:t>，其騷擾行為經調查屬實者，應速將調查</w:t>
            </w:r>
            <w:r w:rsidR="007E5BBD" w:rsidRPr="00E73D4E">
              <w:rPr>
                <w:rFonts w:ascii="標楷體" w:eastAsia="標楷體" w:hAnsi="標楷體" w:hint="eastAsia"/>
                <w:u w:val="single"/>
              </w:rPr>
              <w:t>結果</w:t>
            </w:r>
            <w:r w:rsidR="007E5BBD" w:rsidRPr="007E5BBD">
              <w:rPr>
                <w:rFonts w:ascii="標楷體" w:eastAsia="標楷體" w:hAnsi="標楷體" w:hint="eastAsia"/>
              </w:rPr>
              <w:t>送交本局考績委員會或</w:t>
            </w:r>
            <w:r w:rsidR="007E5BBD" w:rsidRPr="00E73D4E">
              <w:rPr>
                <w:rFonts w:ascii="標楷體" w:eastAsia="標楷體" w:hAnsi="標楷體" w:hint="eastAsia"/>
                <w:u w:val="single"/>
              </w:rPr>
              <w:t>校長考核小組</w:t>
            </w:r>
            <w:r w:rsidR="007E5BBD" w:rsidRPr="007E5BBD">
              <w:rPr>
                <w:rFonts w:ascii="標楷體" w:eastAsia="標楷體" w:hAnsi="標楷體" w:hint="eastAsia"/>
              </w:rPr>
              <w:t>為適當之懲處，並予追蹤、考核及監督，避免相同事件或報復情事發生</w:t>
            </w:r>
            <w:r w:rsidR="007E5BBD" w:rsidRPr="00E73D4E">
              <w:rPr>
                <w:rFonts w:ascii="標楷體" w:eastAsia="標楷體" w:hAnsi="標楷體" w:hint="eastAsia"/>
                <w:u w:val="single"/>
              </w:rPr>
              <w:t>；申訴之內容如經證實確為虛構者，除對被誣告者應為回復名譽之處置外，亦應對申訴人為適當之處理。</w:t>
            </w:r>
          </w:p>
        </w:tc>
        <w:tc>
          <w:tcPr>
            <w:tcW w:w="3046" w:type="dxa"/>
          </w:tcPr>
          <w:p w14:paraId="38BC6123" w14:textId="39BFD0A5" w:rsidR="009C49F5" w:rsidRPr="006049C1" w:rsidRDefault="009C49F5" w:rsidP="008E4743">
            <w:pPr>
              <w:ind w:leftChars="-46" w:left="644" w:rightChars="-37" w:right="-89" w:hangingChars="314" w:hanging="754"/>
              <w:jc w:val="both"/>
              <w:rPr>
                <w:rFonts w:ascii="標楷體" w:eastAsia="標楷體" w:hAnsi="標楷體"/>
              </w:rPr>
            </w:pPr>
            <w:r w:rsidRPr="008E4743">
              <w:rPr>
                <w:rFonts w:ascii="標楷體" w:eastAsia="標楷體" w:hAnsi="標楷體" w:hint="eastAsia"/>
              </w:rPr>
              <w:t>十六</w:t>
            </w:r>
            <w:r w:rsidRPr="006049C1">
              <w:rPr>
                <w:rFonts w:ascii="標楷體" w:eastAsia="標楷體" w:hAnsi="標楷體" w:hint="eastAsia"/>
              </w:rPr>
              <w:t>、</w:t>
            </w:r>
            <w:r w:rsidRPr="00206616">
              <w:rPr>
                <w:rFonts w:ascii="標楷體" w:eastAsia="標楷體" w:hAnsi="標楷體" w:hint="eastAsia"/>
              </w:rPr>
              <w:t>性騷擾事件之加害人如為本局員工，其騷擾行為經調查屬實者，</w:t>
            </w:r>
            <w:r w:rsidRPr="00EB0882">
              <w:rPr>
                <w:rFonts w:ascii="標楷體" w:eastAsia="標楷體" w:hAnsi="標楷體" w:hint="eastAsia"/>
                <w:u w:val="single"/>
              </w:rPr>
              <w:t>評議會</w:t>
            </w:r>
            <w:r w:rsidRPr="00206616">
              <w:rPr>
                <w:rFonts w:ascii="標楷體" w:eastAsia="標楷體" w:hAnsi="標楷體" w:hint="eastAsia"/>
              </w:rPr>
              <w:t>應速將調查報告送交本局考績委員會為適當之懲處，並予追蹤、考核及監督，避免相同事件或報復情事發生。</w:t>
            </w:r>
          </w:p>
        </w:tc>
        <w:tc>
          <w:tcPr>
            <w:tcW w:w="2877" w:type="dxa"/>
          </w:tcPr>
          <w:p w14:paraId="2DE74D9D" w14:textId="2C3DE26F" w:rsidR="009C49F5" w:rsidRPr="006049C1" w:rsidRDefault="00626E1C" w:rsidP="008E4743">
            <w:pPr>
              <w:ind w:leftChars="-50" w:left="-120" w:rightChars="-38" w:right="-91"/>
              <w:jc w:val="both"/>
              <w:rPr>
                <w:rFonts w:ascii="標楷體" w:eastAsia="標楷體" w:hAnsi="標楷體"/>
              </w:rPr>
            </w:pPr>
            <w:r>
              <w:rPr>
                <w:rFonts w:ascii="標楷體" w:eastAsia="標楷體" w:hAnsi="標楷體" w:hint="eastAsia"/>
              </w:rPr>
              <w:t>本點新增加害人為學校校長之懲處機制及經查證實為誣告知處置措施，</w:t>
            </w:r>
            <w:r w:rsidR="009C49F5" w:rsidRPr="006049C1">
              <w:rPr>
                <w:rFonts w:ascii="標楷體" w:eastAsia="標楷體" w:hAnsi="標楷體" w:hint="eastAsia"/>
              </w:rPr>
              <w:t>並酌作文字修正。</w:t>
            </w:r>
          </w:p>
        </w:tc>
      </w:tr>
      <w:tr w:rsidR="009C49F5" w:rsidRPr="006049C1" w14:paraId="27873FE6" w14:textId="77777777" w:rsidTr="001715FA">
        <w:tc>
          <w:tcPr>
            <w:tcW w:w="3045" w:type="dxa"/>
          </w:tcPr>
          <w:p w14:paraId="58165A8B" w14:textId="41418299" w:rsidR="009C49F5" w:rsidRPr="006049C1" w:rsidRDefault="009C49F5" w:rsidP="008E4743">
            <w:pPr>
              <w:ind w:leftChars="-49" w:left="554" w:rightChars="-45" w:right="-108" w:hangingChars="280" w:hanging="672"/>
              <w:jc w:val="both"/>
              <w:rPr>
                <w:rFonts w:ascii="標楷體" w:eastAsia="標楷體" w:hAnsi="標楷體"/>
              </w:rPr>
            </w:pPr>
            <w:r w:rsidRPr="006363B7">
              <w:rPr>
                <w:rFonts w:ascii="標楷體" w:eastAsia="標楷體" w:hAnsi="標楷體" w:hint="eastAsia"/>
              </w:rPr>
              <w:t>十七</w:t>
            </w:r>
            <w:r w:rsidRPr="006049C1">
              <w:rPr>
                <w:rFonts w:ascii="標楷體" w:eastAsia="標楷體" w:hAnsi="標楷體" w:hint="eastAsia"/>
              </w:rPr>
              <w:t>、</w:t>
            </w:r>
            <w:r w:rsidRPr="00206616">
              <w:rPr>
                <w:rFonts w:ascii="標楷體" w:eastAsia="標楷體" w:hAnsi="標楷體" w:hint="eastAsia"/>
              </w:rPr>
              <w:t>性騷擾</w:t>
            </w:r>
            <w:r w:rsidR="002A4EE7">
              <w:rPr>
                <w:rFonts w:ascii="標楷體" w:eastAsia="標楷體" w:hAnsi="標楷體" w:hint="eastAsia"/>
              </w:rPr>
              <w:t>事</w:t>
            </w:r>
            <w:r w:rsidRPr="00206616">
              <w:rPr>
                <w:rFonts w:ascii="標楷體" w:eastAsia="標楷體" w:hAnsi="標楷體" w:hint="eastAsia"/>
              </w:rPr>
              <w:t>件已進入司法程序，或已移送監察院調查或公務員懲戒委員會審議者，調查小組得決議暫緩調查及評議。</w:t>
            </w:r>
          </w:p>
        </w:tc>
        <w:tc>
          <w:tcPr>
            <w:tcW w:w="3046" w:type="dxa"/>
          </w:tcPr>
          <w:p w14:paraId="6C9C68F3" w14:textId="1CA24B46" w:rsidR="009C49F5" w:rsidRPr="006049C1" w:rsidRDefault="009C49F5" w:rsidP="008E4743">
            <w:pPr>
              <w:ind w:leftChars="-46" w:left="629" w:rightChars="-37" w:right="-89" w:hangingChars="308" w:hanging="739"/>
              <w:jc w:val="both"/>
              <w:rPr>
                <w:rFonts w:ascii="標楷體" w:eastAsia="標楷體" w:hAnsi="標楷體"/>
              </w:rPr>
            </w:pPr>
            <w:r w:rsidRPr="006363B7">
              <w:rPr>
                <w:rFonts w:ascii="標楷體" w:eastAsia="標楷體" w:hAnsi="標楷體" w:hint="eastAsia"/>
              </w:rPr>
              <w:t>十七</w:t>
            </w:r>
            <w:r w:rsidRPr="006049C1">
              <w:rPr>
                <w:rFonts w:ascii="標楷體" w:eastAsia="標楷體" w:hAnsi="標楷體" w:hint="eastAsia"/>
              </w:rPr>
              <w:t>、</w:t>
            </w:r>
            <w:r w:rsidRPr="00206616">
              <w:rPr>
                <w:rFonts w:ascii="標楷體" w:eastAsia="標楷體" w:hAnsi="標楷體" w:hint="eastAsia"/>
              </w:rPr>
              <w:t>性騷擾案件已進入司法程序，或已移送監察院調查或公務員懲戒委員會審議者，調查小組得決議暫緩調查及評議。</w:t>
            </w:r>
          </w:p>
        </w:tc>
        <w:tc>
          <w:tcPr>
            <w:tcW w:w="2877" w:type="dxa"/>
          </w:tcPr>
          <w:p w14:paraId="4773260B" w14:textId="138D820C" w:rsidR="009C49F5" w:rsidRPr="006049C1" w:rsidRDefault="00886081" w:rsidP="008E4743">
            <w:pPr>
              <w:ind w:leftChars="-50" w:left="-120"/>
              <w:jc w:val="both"/>
              <w:rPr>
                <w:rFonts w:ascii="標楷體" w:eastAsia="標楷體" w:hAnsi="標楷體"/>
              </w:rPr>
            </w:pPr>
            <w:r>
              <w:rPr>
                <w:rFonts w:ascii="標楷體" w:eastAsia="標楷體" w:hAnsi="標楷體" w:hint="eastAsia"/>
              </w:rPr>
              <w:t>本點未修正。</w:t>
            </w:r>
          </w:p>
        </w:tc>
      </w:tr>
      <w:tr w:rsidR="009C49F5" w:rsidRPr="006049C1" w14:paraId="3AFF79C7" w14:textId="77777777" w:rsidTr="001715FA">
        <w:tc>
          <w:tcPr>
            <w:tcW w:w="3045" w:type="dxa"/>
          </w:tcPr>
          <w:p w14:paraId="0AAB3479" w14:textId="7A7B74B8" w:rsidR="009C49F5" w:rsidRPr="006049C1" w:rsidRDefault="009C49F5" w:rsidP="009C49F5">
            <w:pPr>
              <w:ind w:left="670" w:hangingChars="279" w:hanging="670"/>
              <w:jc w:val="both"/>
              <w:rPr>
                <w:rFonts w:ascii="標楷體" w:eastAsia="標楷體" w:hAnsi="標楷體"/>
              </w:rPr>
            </w:pPr>
          </w:p>
        </w:tc>
        <w:tc>
          <w:tcPr>
            <w:tcW w:w="3046" w:type="dxa"/>
          </w:tcPr>
          <w:p w14:paraId="6508B83B" w14:textId="5F379D18" w:rsidR="009C49F5" w:rsidRPr="006049C1" w:rsidRDefault="009C49F5" w:rsidP="008E4743">
            <w:pPr>
              <w:ind w:leftChars="-46" w:left="670" w:hangingChars="325" w:hanging="780"/>
              <w:jc w:val="both"/>
              <w:rPr>
                <w:rFonts w:ascii="標楷體" w:eastAsia="標楷體" w:hAnsi="標楷體"/>
              </w:rPr>
            </w:pPr>
            <w:r w:rsidRPr="006363B7">
              <w:rPr>
                <w:rFonts w:ascii="標楷體" w:eastAsia="標楷體" w:hAnsi="標楷體" w:hint="eastAsia"/>
              </w:rPr>
              <w:t>十八</w:t>
            </w:r>
            <w:r w:rsidRPr="006049C1">
              <w:rPr>
                <w:rFonts w:ascii="標楷體" w:eastAsia="標楷體" w:hAnsi="標楷體" w:hint="eastAsia"/>
              </w:rPr>
              <w:t>、</w:t>
            </w:r>
            <w:r w:rsidRPr="00206616">
              <w:rPr>
                <w:rFonts w:ascii="標楷體" w:eastAsia="標楷體" w:hAnsi="標楷體" w:hint="eastAsia"/>
              </w:rPr>
              <w:t>當事人有輔導或醫療之需要時，本局應協助轉介專業輔導或醫療機構。</w:t>
            </w:r>
          </w:p>
        </w:tc>
        <w:tc>
          <w:tcPr>
            <w:tcW w:w="2877" w:type="dxa"/>
          </w:tcPr>
          <w:p w14:paraId="59EE9C79" w14:textId="413A4763" w:rsidR="00886081" w:rsidRPr="00EB0882" w:rsidRDefault="00886081" w:rsidP="008E4743">
            <w:pPr>
              <w:pStyle w:val="a4"/>
              <w:numPr>
                <w:ilvl w:val="0"/>
                <w:numId w:val="16"/>
              </w:numPr>
              <w:ind w:left="384" w:rightChars="-38" w:right="-91" w:hanging="504"/>
              <w:jc w:val="both"/>
              <w:rPr>
                <w:rFonts w:ascii="標楷體" w:eastAsia="標楷體" w:hAnsi="標楷體"/>
                <w:u w:val="single"/>
              </w:rPr>
            </w:pPr>
            <w:r w:rsidRPr="00EB0882">
              <w:rPr>
                <w:rFonts w:ascii="標楷體" w:eastAsia="標楷體" w:hAnsi="標楷體" w:hint="eastAsia"/>
                <w:u w:val="single"/>
              </w:rPr>
              <w:t>本點刪除。</w:t>
            </w:r>
          </w:p>
          <w:p w14:paraId="1A90AB11" w14:textId="1B7963ED" w:rsidR="009C49F5" w:rsidRPr="006049C1" w:rsidRDefault="00886081" w:rsidP="00EB0882">
            <w:pPr>
              <w:ind w:leftChars="-44" w:left="340" w:rightChars="-44" w:right="-106" w:hangingChars="186" w:hanging="446"/>
              <w:jc w:val="both"/>
              <w:rPr>
                <w:rFonts w:ascii="標楷體" w:eastAsia="標楷體" w:hAnsi="標楷體"/>
              </w:rPr>
            </w:pPr>
            <w:r>
              <w:rPr>
                <w:rFonts w:ascii="標楷體" w:eastAsia="標楷體" w:hAnsi="標楷體" w:hint="eastAsia"/>
              </w:rPr>
              <w:t>二、</w:t>
            </w:r>
            <w:r w:rsidRPr="006049C1">
              <w:rPr>
                <w:rFonts w:ascii="標楷體" w:eastAsia="標楷體" w:hAnsi="標楷體" w:hint="eastAsia"/>
              </w:rPr>
              <w:t>本點規定併入修正規定第</w:t>
            </w:r>
            <w:r w:rsidR="0027090C">
              <w:rPr>
                <w:rFonts w:ascii="標楷體" w:eastAsia="標楷體" w:hAnsi="標楷體" w:hint="eastAsia"/>
              </w:rPr>
              <w:t>十</w:t>
            </w:r>
            <w:r w:rsidRPr="006049C1">
              <w:rPr>
                <w:rFonts w:ascii="標楷體" w:eastAsia="標楷體" w:hAnsi="標楷體" w:hint="eastAsia"/>
              </w:rPr>
              <w:t>點第</w:t>
            </w:r>
            <w:r w:rsidR="0027090C">
              <w:rPr>
                <w:rFonts w:ascii="標楷體" w:eastAsia="標楷體" w:hAnsi="標楷體" w:hint="eastAsia"/>
              </w:rPr>
              <w:t>八</w:t>
            </w:r>
            <w:r w:rsidRPr="006049C1">
              <w:rPr>
                <w:rFonts w:ascii="標楷體" w:eastAsia="標楷體" w:hAnsi="標楷體" w:hint="eastAsia"/>
              </w:rPr>
              <w:t>款</w:t>
            </w:r>
            <w:r>
              <w:rPr>
                <w:rFonts w:ascii="標楷體" w:eastAsia="標楷體" w:hAnsi="標楷體" w:hint="eastAsia"/>
              </w:rPr>
              <w:t>，並酌</w:t>
            </w:r>
            <w:r w:rsidRPr="006049C1">
              <w:rPr>
                <w:rFonts w:ascii="標楷體" w:eastAsia="標楷體" w:hAnsi="標楷體" w:hint="eastAsia"/>
              </w:rPr>
              <w:t>作文字修正。</w:t>
            </w:r>
          </w:p>
        </w:tc>
      </w:tr>
      <w:tr w:rsidR="009C49F5" w:rsidRPr="006049C1" w14:paraId="39B9317D" w14:textId="77777777" w:rsidTr="001715FA">
        <w:tc>
          <w:tcPr>
            <w:tcW w:w="3045" w:type="dxa"/>
          </w:tcPr>
          <w:p w14:paraId="75EF8F85" w14:textId="04CD6590" w:rsidR="009C49F5" w:rsidRPr="006049C1" w:rsidRDefault="009C49F5" w:rsidP="009C49F5">
            <w:pPr>
              <w:ind w:left="670" w:hangingChars="279" w:hanging="670"/>
              <w:jc w:val="both"/>
              <w:rPr>
                <w:rFonts w:ascii="標楷體" w:eastAsia="標楷體" w:hAnsi="標楷體"/>
              </w:rPr>
            </w:pPr>
            <w:r w:rsidRPr="006049C1">
              <w:rPr>
                <w:rFonts w:ascii="標楷體" w:eastAsia="標楷體" w:hAnsi="標楷體" w:hint="eastAsia"/>
                <w:u w:val="single"/>
              </w:rPr>
              <w:t>十</w:t>
            </w:r>
            <w:r w:rsidR="00886081">
              <w:rPr>
                <w:rFonts w:ascii="標楷體" w:eastAsia="標楷體" w:hAnsi="標楷體" w:hint="eastAsia"/>
                <w:u w:val="single"/>
              </w:rPr>
              <w:t>八</w:t>
            </w:r>
            <w:r w:rsidRPr="006049C1">
              <w:rPr>
                <w:rFonts w:ascii="標楷體" w:eastAsia="標楷體" w:hAnsi="標楷體" w:hint="eastAsia"/>
              </w:rPr>
              <w:t>、</w:t>
            </w:r>
            <w:r w:rsidRPr="000707C4">
              <w:rPr>
                <w:rFonts w:ascii="標楷體" w:eastAsia="標楷體" w:hAnsi="標楷體" w:hint="eastAsia"/>
              </w:rPr>
              <w:t>本要點經簽奉局長核定公布後施行，修正時亦同。</w:t>
            </w:r>
          </w:p>
        </w:tc>
        <w:tc>
          <w:tcPr>
            <w:tcW w:w="3046" w:type="dxa"/>
          </w:tcPr>
          <w:p w14:paraId="0261E56B" w14:textId="23D10F90" w:rsidR="009C49F5" w:rsidRPr="006049C1" w:rsidRDefault="009C49F5" w:rsidP="008E4743">
            <w:pPr>
              <w:ind w:leftChars="-46" w:left="629" w:hangingChars="308" w:hanging="739"/>
              <w:jc w:val="both"/>
              <w:rPr>
                <w:rFonts w:ascii="標楷體" w:eastAsia="標楷體" w:hAnsi="標楷體"/>
              </w:rPr>
            </w:pPr>
            <w:r w:rsidRPr="00240A05">
              <w:rPr>
                <w:rFonts w:ascii="標楷體" w:eastAsia="標楷體" w:hAnsi="標楷體" w:hint="eastAsia"/>
              </w:rPr>
              <w:t>十九</w:t>
            </w:r>
            <w:r w:rsidRPr="006049C1">
              <w:rPr>
                <w:rFonts w:ascii="標楷體" w:eastAsia="標楷體" w:hAnsi="標楷體" w:hint="eastAsia"/>
              </w:rPr>
              <w:t>、</w:t>
            </w:r>
            <w:r w:rsidRPr="000707C4">
              <w:rPr>
                <w:rFonts w:ascii="標楷體" w:eastAsia="標楷體" w:hAnsi="標楷體" w:hint="eastAsia"/>
              </w:rPr>
              <w:t>本要點經簽奉  局長核定公布後施行，修正時亦同。</w:t>
            </w:r>
          </w:p>
        </w:tc>
        <w:tc>
          <w:tcPr>
            <w:tcW w:w="2877" w:type="dxa"/>
          </w:tcPr>
          <w:p w14:paraId="02314B8B" w14:textId="6914673C" w:rsidR="00886081" w:rsidRDefault="00886081" w:rsidP="008E4743">
            <w:pPr>
              <w:ind w:leftChars="-50" w:left="-120"/>
              <w:jc w:val="both"/>
              <w:rPr>
                <w:rFonts w:ascii="標楷體" w:eastAsia="標楷體" w:hAnsi="標楷體"/>
              </w:rPr>
            </w:pPr>
            <w:r>
              <w:rPr>
                <w:rFonts w:ascii="標楷體" w:eastAsia="標楷體" w:hAnsi="標楷體" w:hint="eastAsia"/>
              </w:rPr>
              <w:t>一、本點未修正。</w:t>
            </w:r>
          </w:p>
          <w:p w14:paraId="00AAF658" w14:textId="1682E685" w:rsidR="009C49F5" w:rsidRPr="006049C1" w:rsidRDefault="00886081" w:rsidP="008E4743">
            <w:pPr>
              <w:ind w:leftChars="-50" w:left="-120"/>
              <w:jc w:val="both"/>
              <w:rPr>
                <w:rFonts w:ascii="標楷體" w:eastAsia="標楷體" w:hAnsi="標楷體"/>
              </w:rPr>
            </w:pPr>
            <w:r>
              <w:rPr>
                <w:rFonts w:ascii="標楷體" w:eastAsia="標楷體" w:hAnsi="標楷體" w:hint="eastAsia"/>
              </w:rPr>
              <w:t>二、</w:t>
            </w:r>
            <w:r w:rsidR="009C49F5" w:rsidRPr="006049C1">
              <w:rPr>
                <w:rFonts w:ascii="標楷體" w:eastAsia="標楷體" w:hAnsi="標楷體" w:hint="eastAsia"/>
              </w:rPr>
              <w:t>點次變更。</w:t>
            </w:r>
          </w:p>
        </w:tc>
      </w:tr>
    </w:tbl>
    <w:p w14:paraId="31F252EF" w14:textId="77777777" w:rsidR="00BC1DFC" w:rsidRPr="006049C1" w:rsidRDefault="00BC1DFC" w:rsidP="00E15FE0"/>
    <w:sectPr w:rsidR="00BC1DFC" w:rsidRPr="006049C1" w:rsidSect="00E15FE0">
      <w:footerReference w:type="default" r:id="rId7"/>
      <w:pgSz w:w="11906" w:h="16838"/>
      <w:pgMar w:top="1134" w:right="1474" w:bottom="1134" w:left="147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D5449" w14:textId="77777777" w:rsidR="00671EC9" w:rsidRDefault="00671EC9" w:rsidP="00E36010">
      <w:r>
        <w:separator/>
      </w:r>
    </w:p>
  </w:endnote>
  <w:endnote w:type="continuationSeparator" w:id="0">
    <w:p w14:paraId="0F66115E" w14:textId="77777777" w:rsidR="00671EC9" w:rsidRDefault="00671EC9" w:rsidP="00E3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793625"/>
      <w:docPartObj>
        <w:docPartGallery w:val="Page Numbers (Bottom of Page)"/>
        <w:docPartUnique/>
      </w:docPartObj>
    </w:sdtPr>
    <w:sdtEndPr>
      <w:rPr>
        <w:rFonts w:ascii="標楷體" w:eastAsia="標楷體" w:hAnsi="標楷體"/>
      </w:rPr>
    </w:sdtEndPr>
    <w:sdtContent>
      <w:sdt>
        <w:sdtPr>
          <w:id w:val="1728636285"/>
          <w:docPartObj>
            <w:docPartGallery w:val="Page Numbers (Top of Page)"/>
            <w:docPartUnique/>
          </w:docPartObj>
        </w:sdtPr>
        <w:sdtEndPr>
          <w:rPr>
            <w:rFonts w:ascii="標楷體" w:eastAsia="標楷體" w:hAnsi="標楷體"/>
          </w:rPr>
        </w:sdtEndPr>
        <w:sdtContent>
          <w:p w14:paraId="69BE2216" w14:textId="68AA5898" w:rsidR="00E15FE0" w:rsidRPr="00E15FE0" w:rsidRDefault="00E15FE0">
            <w:pPr>
              <w:pStyle w:val="a9"/>
              <w:jc w:val="center"/>
              <w:rPr>
                <w:rFonts w:ascii="標楷體" w:eastAsia="標楷體" w:hAnsi="標楷體"/>
              </w:rPr>
            </w:pPr>
            <w:r w:rsidRPr="00E15FE0">
              <w:rPr>
                <w:rFonts w:ascii="標楷體" w:eastAsia="標楷體" w:hAnsi="標楷體" w:hint="eastAsia"/>
              </w:rPr>
              <w:t>第</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PAGE</w:instrText>
            </w:r>
            <w:r w:rsidRPr="00E15FE0">
              <w:rPr>
                <w:rFonts w:ascii="標楷體" w:eastAsia="標楷體" w:hAnsi="標楷體"/>
                <w:bCs/>
              </w:rPr>
              <w:fldChar w:fldCharType="separate"/>
            </w:r>
            <w:r w:rsidR="000535FA">
              <w:rPr>
                <w:rFonts w:ascii="標楷體" w:eastAsia="標楷體" w:hAnsi="標楷體"/>
                <w:bCs/>
                <w:noProof/>
              </w:rPr>
              <w:t>1</w:t>
            </w:r>
            <w:r w:rsidRPr="00E15FE0">
              <w:rPr>
                <w:rFonts w:ascii="標楷體" w:eastAsia="標楷體" w:hAnsi="標楷體"/>
                <w:bCs/>
              </w:rPr>
              <w:fldChar w:fldCharType="end"/>
            </w:r>
            <w:r w:rsidRPr="00E15FE0">
              <w:rPr>
                <w:rFonts w:ascii="標楷體" w:eastAsia="標楷體" w:hAnsi="標楷體" w:hint="eastAsia"/>
                <w:bCs/>
              </w:rPr>
              <w:t>頁，共</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NUMPAGES</w:instrText>
            </w:r>
            <w:r w:rsidRPr="00E15FE0">
              <w:rPr>
                <w:rFonts w:ascii="標楷體" w:eastAsia="標楷體" w:hAnsi="標楷體"/>
                <w:bCs/>
              </w:rPr>
              <w:fldChar w:fldCharType="separate"/>
            </w:r>
            <w:r w:rsidR="000535FA">
              <w:rPr>
                <w:rFonts w:ascii="標楷體" w:eastAsia="標楷體" w:hAnsi="標楷體"/>
                <w:bCs/>
                <w:noProof/>
              </w:rPr>
              <w:t>9</w:t>
            </w:r>
            <w:r w:rsidRPr="00E15FE0">
              <w:rPr>
                <w:rFonts w:ascii="標楷體" w:eastAsia="標楷體" w:hAnsi="標楷體"/>
                <w:bCs/>
              </w:rPr>
              <w:fldChar w:fldCharType="end"/>
            </w:r>
            <w:r w:rsidRPr="00E15FE0">
              <w:rPr>
                <w:rFonts w:ascii="標楷體" w:eastAsia="標楷體" w:hAnsi="標楷體" w:hint="eastAsia"/>
                <w:bCs/>
              </w:rPr>
              <w:t>頁</w:t>
            </w:r>
          </w:p>
        </w:sdtContent>
      </w:sdt>
    </w:sdtContent>
  </w:sdt>
  <w:p w14:paraId="3E2E8F1E" w14:textId="77777777" w:rsidR="00E36010" w:rsidRDefault="00E3601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76483" w14:textId="77777777" w:rsidR="00671EC9" w:rsidRDefault="00671EC9" w:rsidP="00E36010">
      <w:r>
        <w:separator/>
      </w:r>
    </w:p>
  </w:footnote>
  <w:footnote w:type="continuationSeparator" w:id="0">
    <w:p w14:paraId="5AEE437A" w14:textId="77777777" w:rsidR="00671EC9" w:rsidRDefault="00671EC9" w:rsidP="00E360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E2CD7"/>
    <w:multiLevelType w:val="hybridMultilevel"/>
    <w:tmpl w:val="3E74384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211058"/>
    <w:multiLevelType w:val="hybridMultilevel"/>
    <w:tmpl w:val="21D2F2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A94828"/>
    <w:multiLevelType w:val="hybridMultilevel"/>
    <w:tmpl w:val="557E5A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FC0643"/>
    <w:multiLevelType w:val="hybridMultilevel"/>
    <w:tmpl w:val="D6283E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7B4C57"/>
    <w:multiLevelType w:val="hybridMultilevel"/>
    <w:tmpl w:val="2264D43C"/>
    <w:lvl w:ilvl="0" w:tplc="60FCFA44">
      <w:start w:val="1"/>
      <w:numFmt w:val="taiwaneseCountingThousand"/>
      <w:lvlText w:val="%1、"/>
      <w:lvlJc w:val="left"/>
      <w:pPr>
        <w:tabs>
          <w:tab w:val="num" w:pos="720"/>
        </w:tabs>
        <w:ind w:left="720" w:hanging="720"/>
      </w:pPr>
      <w:rPr>
        <w:rFonts w:hint="default"/>
      </w:rPr>
    </w:lvl>
    <w:lvl w:ilvl="1" w:tplc="1C4288EE">
      <w:start w:val="1"/>
      <w:numFmt w:val="taiwaneseCountingThousand"/>
      <w:lvlText w:val="（%2）"/>
      <w:lvlJc w:val="left"/>
      <w:pPr>
        <w:tabs>
          <w:tab w:val="num" w:pos="675"/>
        </w:tabs>
        <w:ind w:left="675" w:hanging="840"/>
      </w:pPr>
      <w:rPr>
        <w:rFonts w:hint="default"/>
      </w:rPr>
    </w:lvl>
    <w:lvl w:ilvl="2" w:tplc="0409001B" w:tentative="1">
      <w:start w:val="1"/>
      <w:numFmt w:val="lowerRoman"/>
      <w:lvlText w:val="%3."/>
      <w:lvlJc w:val="right"/>
      <w:pPr>
        <w:tabs>
          <w:tab w:val="num" w:pos="795"/>
        </w:tabs>
        <w:ind w:left="795" w:hanging="480"/>
      </w:pPr>
    </w:lvl>
    <w:lvl w:ilvl="3" w:tplc="0409000F" w:tentative="1">
      <w:start w:val="1"/>
      <w:numFmt w:val="decimal"/>
      <w:lvlText w:val="%4."/>
      <w:lvlJc w:val="left"/>
      <w:pPr>
        <w:tabs>
          <w:tab w:val="num" w:pos="1275"/>
        </w:tabs>
        <w:ind w:left="1275" w:hanging="480"/>
      </w:pPr>
    </w:lvl>
    <w:lvl w:ilvl="4" w:tplc="04090019" w:tentative="1">
      <w:start w:val="1"/>
      <w:numFmt w:val="ideographTraditional"/>
      <w:lvlText w:val="%5、"/>
      <w:lvlJc w:val="left"/>
      <w:pPr>
        <w:tabs>
          <w:tab w:val="num" w:pos="1755"/>
        </w:tabs>
        <w:ind w:left="1755" w:hanging="480"/>
      </w:pPr>
    </w:lvl>
    <w:lvl w:ilvl="5" w:tplc="0409001B" w:tentative="1">
      <w:start w:val="1"/>
      <w:numFmt w:val="lowerRoman"/>
      <w:lvlText w:val="%6."/>
      <w:lvlJc w:val="right"/>
      <w:pPr>
        <w:tabs>
          <w:tab w:val="num" w:pos="2235"/>
        </w:tabs>
        <w:ind w:left="2235" w:hanging="480"/>
      </w:pPr>
    </w:lvl>
    <w:lvl w:ilvl="6" w:tplc="0409000F" w:tentative="1">
      <w:start w:val="1"/>
      <w:numFmt w:val="decimal"/>
      <w:lvlText w:val="%7."/>
      <w:lvlJc w:val="left"/>
      <w:pPr>
        <w:tabs>
          <w:tab w:val="num" w:pos="2715"/>
        </w:tabs>
        <w:ind w:left="2715" w:hanging="480"/>
      </w:pPr>
    </w:lvl>
    <w:lvl w:ilvl="7" w:tplc="04090019" w:tentative="1">
      <w:start w:val="1"/>
      <w:numFmt w:val="ideographTraditional"/>
      <w:lvlText w:val="%8、"/>
      <w:lvlJc w:val="left"/>
      <w:pPr>
        <w:tabs>
          <w:tab w:val="num" w:pos="3195"/>
        </w:tabs>
        <w:ind w:left="3195" w:hanging="480"/>
      </w:pPr>
    </w:lvl>
    <w:lvl w:ilvl="8" w:tplc="0409001B" w:tentative="1">
      <w:start w:val="1"/>
      <w:numFmt w:val="lowerRoman"/>
      <w:lvlText w:val="%9."/>
      <w:lvlJc w:val="right"/>
      <w:pPr>
        <w:tabs>
          <w:tab w:val="num" w:pos="3675"/>
        </w:tabs>
        <w:ind w:left="3675" w:hanging="480"/>
      </w:pPr>
    </w:lvl>
  </w:abstractNum>
  <w:abstractNum w:abstractNumId="5" w15:restartNumberingAfterBreak="0">
    <w:nsid w:val="24F63BDE"/>
    <w:multiLevelType w:val="hybridMultilevel"/>
    <w:tmpl w:val="417E02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507D1E"/>
    <w:multiLevelType w:val="hybridMultilevel"/>
    <w:tmpl w:val="7638CA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3420ED"/>
    <w:multiLevelType w:val="hybridMultilevel"/>
    <w:tmpl w:val="E368B3D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A93681D"/>
    <w:multiLevelType w:val="hybridMultilevel"/>
    <w:tmpl w:val="FA309D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B56463"/>
    <w:multiLevelType w:val="hybridMultilevel"/>
    <w:tmpl w:val="0ED0A1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4E23823"/>
    <w:multiLevelType w:val="hybridMultilevel"/>
    <w:tmpl w:val="B688F3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E4665E"/>
    <w:multiLevelType w:val="hybridMultilevel"/>
    <w:tmpl w:val="49D04906"/>
    <w:lvl w:ilvl="0" w:tplc="8CD0695C">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6F24B2"/>
    <w:multiLevelType w:val="hybridMultilevel"/>
    <w:tmpl w:val="BB8436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DC7459C"/>
    <w:multiLevelType w:val="hybridMultilevel"/>
    <w:tmpl w:val="07B28A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955415"/>
    <w:multiLevelType w:val="hybridMultilevel"/>
    <w:tmpl w:val="2C10B4E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D04574"/>
    <w:multiLevelType w:val="hybridMultilevel"/>
    <w:tmpl w:val="CFF803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3D27D2C"/>
    <w:multiLevelType w:val="hybridMultilevel"/>
    <w:tmpl w:val="742679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79D0A27"/>
    <w:multiLevelType w:val="hybridMultilevel"/>
    <w:tmpl w:val="A22AD1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1"/>
  </w:num>
  <w:num w:numId="3">
    <w:abstractNumId w:val="2"/>
  </w:num>
  <w:num w:numId="4">
    <w:abstractNumId w:val="17"/>
  </w:num>
  <w:num w:numId="5">
    <w:abstractNumId w:val="10"/>
  </w:num>
  <w:num w:numId="6">
    <w:abstractNumId w:val="9"/>
  </w:num>
  <w:num w:numId="7">
    <w:abstractNumId w:val="12"/>
  </w:num>
  <w:num w:numId="8">
    <w:abstractNumId w:val="16"/>
  </w:num>
  <w:num w:numId="9">
    <w:abstractNumId w:val="5"/>
  </w:num>
  <w:num w:numId="10">
    <w:abstractNumId w:val="6"/>
  </w:num>
  <w:num w:numId="11">
    <w:abstractNumId w:val="3"/>
  </w:num>
  <w:num w:numId="12">
    <w:abstractNumId w:val="4"/>
  </w:num>
  <w:num w:numId="13">
    <w:abstractNumId w:val="13"/>
  </w:num>
  <w:num w:numId="14">
    <w:abstractNumId w:val="0"/>
  </w:num>
  <w:num w:numId="15">
    <w:abstractNumId w:val="7"/>
  </w:num>
  <w:num w:numId="16">
    <w:abstractNumId w:val="15"/>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DFC"/>
    <w:rsid w:val="00007148"/>
    <w:rsid w:val="00010DCE"/>
    <w:rsid w:val="0001143B"/>
    <w:rsid w:val="0001169A"/>
    <w:rsid w:val="00016FB2"/>
    <w:rsid w:val="0001735C"/>
    <w:rsid w:val="00044839"/>
    <w:rsid w:val="000535FA"/>
    <w:rsid w:val="000707C4"/>
    <w:rsid w:val="00074C74"/>
    <w:rsid w:val="00083C60"/>
    <w:rsid w:val="000A3BF2"/>
    <w:rsid w:val="000A5466"/>
    <w:rsid w:val="000B3AD2"/>
    <w:rsid w:val="000B6826"/>
    <w:rsid w:val="000B6EDD"/>
    <w:rsid w:val="000C0EBB"/>
    <w:rsid w:val="000D446C"/>
    <w:rsid w:val="000E1251"/>
    <w:rsid w:val="00103D78"/>
    <w:rsid w:val="00117089"/>
    <w:rsid w:val="00137278"/>
    <w:rsid w:val="001433C7"/>
    <w:rsid w:val="001450C9"/>
    <w:rsid w:val="001522DF"/>
    <w:rsid w:val="00154981"/>
    <w:rsid w:val="00156B0E"/>
    <w:rsid w:val="001604B8"/>
    <w:rsid w:val="00164B1D"/>
    <w:rsid w:val="001676AE"/>
    <w:rsid w:val="001715FA"/>
    <w:rsid w:val="00183D4C"/>
    <w:rsid w:val="00187AA0"/>
    <w:rsid w:val="00191EFC"/>
    <w:rsid w:val="00194AB2"/>
    <w:rsid w:val="0019574A"/>
    <w:rsid w:val="001A4A88"/>
    <w:rsid w:val="001B16AF"/>
    <w:rsid w:val="001B18B4"/>
    <w:rsid w:val="001B1D48"/>
    <w:rsid w:val="001B244F"/>
    <w:rsid w:val="001B6E42"/>
    <w:rsid w:val="001C1E56"/>
    <w:rsid w:val="001D3FE5"/>
    <w:rsid w:val="001D4E0D"/>
    <w:rsid w:val="001D4FBD"/>
    <w:rsid w:val="00206616"/>
    <w:rsid w:val="0021572D"/>
    <w:rsid w:val="00220DDF"/>
    <w:rsid w:val="002250FD"/>
    <w:rsid w:val="00233722"/>
    <w:rsid w:val="00235CF6"/>
    <w:rsid w:val="00237256"/>
    <w:rsid w:val="00240A05"/>
    <w:rsid w:val="00240EC5"/>
    <w:rsid w:val="0027090C"/>
    <w:rsid w:val="0028481D"/>
    <w:rsid w:val="00286DEA"/>
    <w:rsid w:val="00294F06"/>
    <w:rsid w:val="002978AE"/>
    <w:rsid w:val="002A4EE7"/>
    <w:rsid w:val="002A609C"/>
    <w:rsid w:val="002B251A"/>
    <w:rsid w:val="002B4345"/>
    <w:rsid w:val="002B5E5D"/>
    <w:rsid w:val="002C1E2B"/>
    <w:rsid w:val="002E7C6D"/>
    <w:rsid w:val="002F171A"/>
    <w:rsid w:val="002F23B2"/>
    <w:rsid w:val="0030057E"/>
    <w:rsid w:val="0031004E"/>
    <w:rsid w:val="00324158"/>
    <w:rsid w:val="003259E6"/>
    <w:rsid w:val="00327419"/>
    <w:rsid w:val="003333B4"/>
    <w:rsid w:val="003340A3"/>
    <w:rsid w:val="00345017"/>
    <w:rsid w:val="00354A8D"/>
    <w:rsid w:val="003601FC"/>
    <w:rsid w:val="0036176C"/>
    <w:rsid w:val="003622E2"/>
    <w:rsid w:val="003626DE"/>
    <w:rsid w:val="00370520"/>
    <w:rsid w:val="00370801"/>
    <w:rsid w:val="003751A5"/>
    <w:rsid w:val="00385AF0"/>
    <w:rsid w:val="00385E61"/>
    <w:rsid w:val="00392B57"/>
    <w:rsid w:val="003A6D2C"/>
    <w:rsid w:val="003D2A55"/>
    <w:rsid w:val="003D6971"/>
    <w:rsid w:val="003F3D98"/>
    <w:rsid w:val="004203C6"/>
    <w:rsid w:val="00427992"/>
    <w:rsid w:val="00446F1E"/>
    <w:rsid w:val="00471D5D"/>
    <w:rsid w:val="004728D3"/>
    <w:rsid w:val="00480E88"/>
    <w:rsid w:val="00484038"/>
    <w:rsid w:val="004907AF"/>
    <w:rsid w:val="0049473E"/>
    <w:rsid w:val="004958FB"/>
    <w:rsid w:val="004962F2"/>
    <w:rsid w:val="004A439E"/>
    <w:rsid w:val="004A7FFE"/>
    <w:rsid w:val="004B7836"/>
    <w:rsid w:val="004C3DC0"/>
    <w:rsid w:val="004C6BA2"/>
    <w:rsid w:val="004D307C"/>
    <w:rsid w:val="004D50FA"/>
    <w:rsid w:val="004E1EAE"/>
    <w:rsid w:val="004F7F68"/>
    <w:rsid w:val="00515865"/>
    <w:rsid w:val="0053715F"/>
    <w:rsid w:val="005453E5"/>
    <w:rsid w:val="00545B3F"/>
    <w:rsid w:val="00546FFA"/>
    <w:rsid w:val="0054742F"/>
    <w:rsid w:val="0055774E"/>
    <w:rsid w:val="005613C5"/>
    <w:rsid w:val="005711C0"/>
    <w:rsid w:val="005773DC"/>
    <w:rsid w:val="00577CD5"/>
    <w:rsid w:val="005804C7"/>
    <w:rsid w:val="00583EA2"/>
    <w:rsid w:val="005869DD"/>
    <w:rsid w:val="00592DFB"/>
    <w:rsid w:val="00593C5D"/>
    <w:rsid w:val="005A02FF"/>
    <w:rsid w:val="005A3387"/>
    <w:rsid w:val="005A7348"/>
    <w:rsid w:val="005A787A"/>
    <w:rsid w:val="005C0A36"/>
    <w:rsid w:val="005C5B0E"/>
    <w:rsid w:val="005D070F"/>
    <w:rsid w:val="005D305F"/>
    <w:rsid w:val="005D48D0"/>
    <w:rsid w:val="005D5D38"/>
    <w:rsid w:val="005D64EC"/>
    <w:rsid w:val="005D698E"/>
    <w:rsid w:val="005D7FC9"/>
    <w:rsid w:val="005E0994"/>
    <w:rsid w:val="005E7EA8"/>
    <w:rsid w:val="005F4F97"/>
    <w:rsid w:val="006049C1"/>
    <w:rsid w:val="006057D0"/>
    <w:rsid w:val="00623B4C"/>
    <w:rsid w:val="00626E1C"/>
    <w:rsid w:val="006359D2"/>
    <w:rsid w:val="006363B7"/>
    <w:rsid w:val="00641C4A"/>
    <w:rsid w:val="0064291F"/>
    <w:rsid w:val="00643F65"/>
    <w:rsid w:val="00654B21"/>
    <w:rsid w:val="00670028"/>
    <w:rsid w:val="00671BF8"/>
    <w:rsid w:val="00671EC9"/>
    <w:rsid w:val="00682790"/>
    <w:rsid w:val="006A1E94"/>
    <w:rsid w:val="006D3377"/>
    <w:rsid w:val="006E08CE"/>
    <w:rsid w:val="006E59FB"/>
    <w:rsid w:val="006F116F"/>
    <w:rsid w:val="006F2E67"/>
    <w:rsid w:val="00700E7F"/>
    <w:rsid w:val="00700F4E"/>
    <w:rsid w:val="00705196"/>
    <w:rsid w:val="007167EB"/>
    <w:rsid w:val="0072421D"/>
    <w:rsid w:val="00752BBC"/>
    <w:rsid w:val="0075513D"/>
    <w:rsid w:val="00762135"/>
    <w:rsid w:val="00762F21"/>
    <w:rsid w:val="007637DC"/>
    <w:rsid w:val="00764F87"/>
    <w:rsid w:val="00765C99"/>
    <w:rsid w:val="007731C5"/>
    <w:rsid w:val="00782BEE"/>
    <w:rsid w:val="007856C0"/>
    <w:rsid w:val="00792DCD"/>
    <w:rsid w:val="007A270E"/>
    <w:rsid w:val="007A7FC3"/>
    <w:rsid w:val="007B3960"/>
    <w:rsid w:val="007E23DF"/>
    <w:rsid w:val="007E473A"/>
    <w:rsid w:val="007E5BBD"/>
    <w:rsid w:val="007E6131"/>
    <w:rsid w:val="007F496D"/>
    <w:rsid w:val="00802334"/>
    <w:rsid w:val="00816BB3"/>
    <w:rsid w:val="00820E4C"/>
    <w:rsid w:val="00821DFD"/>
    <w:rsid w:val="008256BE"/>
    <w:rsid w:val="00827F12"/>
    <w:rsid w:val="00832DB3"/>
    <w:rsid w:val="008337C4"/>
    <w:rsid w:val="0085031B"/>
    <w:rsid w:val="00851154"/>
    <w:rsid w:val="0086356E"/>
    <w:rsid w:val="008639E7"/>
    <w:rsid w:val="0087060C"/>
    <w:rsid w:val="00871626"/>
    <w:rsid w:val="0087333B"/>
    <w:rsid w:val="00880513"/>
    <w:rsid w:val="008833DB"/>
    <w:rsid w:val="00886081"/>
    <w:rsid w:val="008A3437"/>
    <w:rsid w:val="008A5846"/>
    <w:rsid w:val="008B3471"/>
    <w:rsid w:val="008B4358"/>
    <w:rsid w:val="008B5C0F"/>
    <w:rsid w:val="008D2C4A"/>
    <w:rsid w:val="008D4589"/>
    <w:rsid w:val="008D6C44"/>
    <w:rsid w:val="008E01A6"/>
    <w:rsid w:val="008E41C9"/>
    <w:rsid w:val="008E4743"/>
    <w:rsid w:val="008E50B5"/>
    <w:rsid w:val="00907D51"/>
    <w:rsid w:val="009117F2"/>
    <w:rsid w:val="009121FD"/>
    <w:rsid w:val="00922132"/>
    <w:rsid w:val="009245F8"/>
    <w:rsid w:val="00927C4B"/>
    <w:rsid w:val="00935599"/>
    <w:rsid w:val="00943B91"/>
    <w:rsid w:val="00955CD6"/>
    <w:rsid w:val="00963298"/>
    <w:rsid w:val="0096736C"/>
    <w:rsid w:val="00971D2A"/>
    <w:rsid w:val="00973C04"/>
    <w:rsid w:val="00974056"/>
    <w:rsid w:val="00981690"/>
    <w:rsid w:val="009820F1"/>
    <w:rsid w:val="00982604"/>
    <w:rsid w:val="009859D8"/>
    <w:rsid w:val="00990644"/>
    <w:rsid w:val="00996ECF"/>
    <w:rsid w:val="009A661E"/>
    <w:rsid w:val="009B0CF7"/>
    <w:rsid w:val="009B379E"/>
    <w:rsid w:val="009C1428"/>
    <w:rsid w:val="009C49F5"/>
    <w:rsid w:val="009D4FC0"/>
    <w:rsid w:val="009D625F"/>
    <w:rsid w:val="009E65E1"/>
    <w:rsid w:val="00A04C42"/>
    <w:rsid w:val="00A0652A"/>
    <w:rsid w:val="00A133A4"/>
    <w:rsid w:val="00A17E6B"/>
    <w:rsid w:val="00A33285"/>
    <w:rsid w:val="00A34E9C"/>
    <w:rsid w:val="00A36519"/>
    <w:rsid w:val="00A431D0"/>
    <w:rsid w:val="00A462F7"/>
    <w:rsid w:val="00A579AE"/>
    <w:rsid w:val="00A641AC"/>
    <w:rsid w:val="00A81929"/>
    <w:rsid w:val="00A83161"/>
    <w:rsid w:val="00A8545B"/>
    <w:rsid w:val="00A9153E"/>
    <w:rsid w:val="00A95B54"/>
    <w:rsid w:val="00AB1596"/>
    <w:rsid w:val="00AB38BC"/>
    <w:rsid w:val="00AB74DC"/>
    <w:rsid w:val="00AD0DA2"/>
    <w:rsid w:val="00AD105A"/>
    <w:rsid w:val="00AD4B82"/>
    <w:rsid w:val="00AE47A0"/>
    <w:rsid w:val="00B01E63"/>
    <w:rsid w:val="00B10A3B"/>
    <w:rsid w:val="00B16414"/>
    <w:rsid w:val="00B16B2A"/>
    <w:rsid w:val="00B16E0C"/>
    <w:rsid w:val="00B228C6"/>
    <w:rsid w:val="00B238FC"/>
    <w:rsid w:val="00B27A65"/>
    <w:rsid w:val="00B3103E"/>
    <w:rsid w:val="00B443F3"/>
    <w:rsid w:val="00B476C4"/>
    <w:rsid w:val="00B47A5B"/>
    <w:rsid w:val="00B548B5"/>
    <w:rsid w:val="00B6419C"/>
    <w:rsid w:val="00B663D5"/>
    <w:rsid w:val="00B81443"/>
    <w:rsid w:val="00BA3F27"/>
    <w:rsid w:val="00BA721F"/>
    <w:rsid w:val="00BB4864"/>
    <w:rsid w:val="00BB4DF4"/>
    <w:rsid w:val="00BB5AF4"/>
    <w:rsid w:val="00BB5C8C"/>
    <w:rsid w:val="00BC151E"/>
    <w:rsid w:val="00BC1DFC"/>
    <w:rsid w:val="00BC4281"/>
    <w:rsid w:val="00BD0A04"/>
    <w:rsid w:val="00BD3DB7"/>
    <w:rsid w:val="00BE13CB"/>
    <w:rsid w:val="00BE7F36"/>
    <w:rsid w:val="00BF75DC"/>
    <w:rsid w:val="00C056AA"/>
    <w:rsid w:val="00C14BEE"/>
    <w:rsid w:val="00C14E44"/>
    <w:rsid w:val="00C15C9F"/>
    <w:rsid w:val="00C2302F"/>
    <w:rsid w:val="00C25109"/>
    <w:rsid w:val="00C27E86"/>
    <w:rsid w:val="00C32E42"/>
    <w:rsid w:val="00C41B89"/>
    <w:rsid w:val="00C44B09"/>
    <w:rsid w:val="00C45859"/>
    <w:rsid w:val="00C51BA2"/>
    <w:rsid w:val="00C559F5"/>
    <w:rsid w:val="00C572F7"/>
    <w:rsid w:val="00C83B8B"/>
    <w:rsid w:val="00C91F6E"/>
    <w:rsid w:val="00C94E6D"/>
    <w:rsid w:val="00CA044A"/>
    <w:rsid w:val="00CB16BD"/>
    <w:rsid w:val="00CB4BDB"/>
    <w:rsid w:val="00CC1448"/>
    <w:rsid w:val="00CC41F5"/>
    <w:rsid w:val="00CE449A"/>
    <w:rsid w:val="00CF1156"/>
    <w:rsid w:val="00CF5779"/>
    <w:rsid w:val="00D010F7"/>
    <w:rsid w:val="00D153EC"/>
    <w:rsid w:val="00D26FAA"/>
    <w:rsid w:val="00D279F7"/>
    <w:rsid w:val="00D30C00"/>
    <w:rsid w:val="00D340C1"/>
    <w:rsid w:val="00D34CED"/>
    <w:rsid w:val="00D3784C"/>
    <w:rsid w:val="00D42EAE"/>
    <w:rsid w:val="00D50833"/>
    <w:rsid w:val="00D5144E"/>
    <w:rsid w:val="00D627FE"/>
    <w:rsid w:val="00D628D7"/>
    <w:rsid w:val="00D677C7"/>
    <w:rsid w:val="00D71BE9"/>
    <w:rsid w:val="00D739B8"/>
    <w:rsid w:val="00D75252"/>
    <w:rsid w:val="00D7599E"/>
    <w:rsid w:val="00D80B4D"/>
    <w:rsid w:val="00D86D14"/>
    <w:rsid w:val="00D97504"/>
    <w:rsid w:val="00DA1F3F"/>
    <w:rsid w:val="00DA40BF"/>
    <w:rsid w:val="00DB7A1D"/>
    <w:rsid w:val="00DC3250"/>
    <w:rsid w:val="00DC7D2A"/>
    <w:rsid w:val="00DE56D2"/>
    <w:rsid w:val="00DE6C2D"/>
    <w:rsid w:val="00E153B6"/>
    <w:rsid w:val="00E15C57"/>
    <w:rsid w:val="00E15FE0"/>
    <w:rsid w:val="00E21196"/>
    <w:rsid w:val="00E22E3A"/>
    <w:rsid w:val="00E36010"/>
    <w:rsid w:val="00E377FE"/>
    <w:rsid w:val="00E43843"/>
    <w:rsid w:val="00E605B9"/>
    <w:rsid w:val="00E61CEF"/>
    <w:rsid w:val="00E62D55"/>
    <w:rsid w:val="00E700D6"/>
    <w:rsid w:val="00E73C5D"/>
    <w:rsid w:val="00E73D4E"/>
    <w:rsid w:val="00E74BC1"/>
    <w:rsid w:val="00E81290"/>
    <w:rsid w:val="00E817A7"/>
    <w:rsid w:val="00E93956"/>
    <w:rsid w:val="00E965D7"/>
    <w:rsid w:val="00E96C88"/>
    <w:rsid w:val="00EA1C2F"/>
    <w:rsid w:val="00EA5CFE"/>
    <w:rsid w:val="00EB0882"/>
    <w:rsid w:val="00EB54AC"/>
    <w:rsid w:val="00EB5F08"/>
    <w:rsid w:val="00EF1759"/>
    <w:rsid w:val="00EF330E"/>
    <w:rsid w:val="00F105DB"/>
    <w:rsid w:val="00F25877"/>
    <w:rsid w:val="00F37AD3"/>
    <w:rsid w:val="00F552B5"/>
    <w:rsid w:val="00F72132"/>
    <w:rsid w:val="00F94302"/>
    <w:rsid w:val="00FA40C0"/>
    <w:rsid w:val="00FB1F12"/>
    <w:rsid w:val="00FC44A5"/>
    <w:rsid w:val="00FC5391"/>
    <w:rsid w:val="00FE1595"/>
    <w:rsid w:val="00FF48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4FDDE"/>
  <w15:docId w15:val="{D05F9ED9-D63F-433A-82FF-E617B038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010"/>
    <w:rPr>
      <w:sz w:val="24"/>
      <w:szCs w:val="24"/>
    </w:rPr>
  </w:style>
  <w:style w:type="paragraph" w:styleId="1">
    <w:name w:val="heading 1"/>
    <w:basedOn w:val="a"/>
    <w:next w:val="a"/>
    <w:link w:val="10"/>
    <w:uiPriority w:val="9"/>
    <w:qFormat/>
    <w:rsid w:val="00E3601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E3601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E3601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E36010"/>
    <w:pPr>
      <w:keepNext/>
      <w:spacing w:before="240" w:after="60"/>
      <w:outlineLvl w:val="3"/>
    </w:pPr>
    <w:rPr>
      <w:b/>
      <w:bCs/>
      <w:sz w:val="28"/>
      <w:szCs w:val="28"/>
    </w:rPr>
  </w:style>
  <w:style w:type="paragraph" w:styleId="5">
    <w:name w:val="heading 5"/>
    <w:basedOn w:val="a"/>
    <w:next w:val="a"/>
    <w:link w:val="50"/>
    <w:uiPriority w:val="9"/>
    <w:semiHidden/>
    <w:unhideWhenUsed/>
    <w:qFormat/>
    <w:rsid w:val="00E36010"/>
    <w:pPr>
      <w:spacing w:before="240" w:after="60"/>
      <w:outlineLvl w:val="4"/>
    </w:pPr>
    <w:rPr>
      <w:b/>
      <w:bCs/>
      <w:i/>
      <w:iCs/>
      <w:sz w:val="26"/>
      <w:szCs w:val="26"/>
    </w:rPr>
  </w:style>
  <w:style w:type="paragraph" w:styleId="6">
    <w:name w:val="heading 6"/>
    <w:basedOn w:val="a"/>
    <w:next w:val="a"/>
    <w:link w:val="60"/>
    <w:uiPriority w:val="9"/>
    <w:semiHidden/>
    <w:unhideWhenUsed/>
    <w:qFormat/>
    <w:rsid w:val="00E36010"/>
    <w:pPr>
      <w:spacing w:before="240" w:after="60"/>
      <w:outlineLvl w:val="5"/>
    </w:pPr>
    <w:rPr>
      <w:b/>
      <w:bCs/>
      <w:sz w:val="22"/>
      <w:szCs w:val="22"/>
    </w:rPr>
  </w:style>
  <w:style w:type="paragraph" w:styleId="7">
    <w:name w:val="heading 7"/>
    <w:basedOn w:val="a"/>
    <w:next w:val="a"/>
    <w:link w:val="70"/>
    <w:uiPriority w:val="9"/>
    <w:semiHidden/>
    <w:unhideWhenUsed/>
    <w:qFormat/>
    <w:rsid w:val="00E36010"/>
    <w:pPr>
      <w:spacing w:before="240" w:after="60"/>
      <w:outlineLvl w:val="6"/>
    </w:pPr>
  </w:style>
  <w:style w:type="paragraph" w:styleId="8">
    <w:name w:val="heading 8"/>
    <w:basedOn w:val="a"/>
    <w:next w:val="a"/>
    <w:link w:val="80"/>
    <w:uiPriority w:val="9"/>
    <w:semiHidden/>
    <w:unhideWhenUsed/>
    <w:qFormat/>
    <w:rsid w:val="00E36010"/>
    <w:pPr>
      <w:spacing w:before="240" w:after="60"/>
      <w:outlineLvl w:val="7"/>
    </w:pPr>
    <w:rPr>
      <w:i/>
      <w:iCs/>
    </w:rPr>
  </w:style>
  <w:style w:type="paragraph" w:styleId="9">
    <w:name w:val="heading 9"/>
    <w:basedOn w:val="a"/>
    <w:next w:val="a"/>
    <w:link w:val="90"/>
    <w:uiPriority w:val="9"/>
    <w:semiHidden/>
    <w:unhideWhenUsed/>
    <w:qFormat/>
    <w:rsid w:val="00E3601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1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36010"/>
    <w:pPr>
      <w:ind w:left="720"/>
      <w:contextualSpacing/>
    </w:pPr>
  </w:style>
  <w:style w:type="paragraph" w:styleId="HTML">
    <w:name w:val="HTML Preformatted"/>
    <w:basedOn w:val="a"/>
    <w:link w:val="HTML0"/>
    <w:uiPriority w:val="99"/>
    <w:unhideWhenUsed/>
    <w:rsid w:val="00D37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D3784C"/>
    <w:rPr>
      <w:rFonts w:ascii="細明體" w:eastAsia="細明體" w:hAnsi="細明體" w:cs="細明體"/>
      <w:kern w:val="0"/>
      <w:szCs w:val="24"/>
    </w:rPr>
  </w:style>
  <w:style w:type="paragraph" w:styleId="a5">
    <w:name w:val="Balloon Text"/>
    <w:basedOn w:val="a"/>
    <w:link w:val="a6"/>
    <w:uiPriority w:val="99"/>
    <w:semiHidden/>
    <w:unhideWhenUsed/>
    <w:rsid w:val="00D340C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340C1"/>
    <w:rPr>
      <w:rFonts w:asciiTheme="majorHAnsi" w:eastAsiaTheme="majorEastAsia" w:hAnsiTheme="majorHAnsi" w:cstheme="majorBidi"/>
      <w:sz w:val="18"/>
      <w:szCs w:val="18"/>
    </w:rPr>
  </w:style>
  <w:style w:type="paragraph" w:styleId="a7">
    <w:name w:val="header"/>
    <w:basedOn w:val="a"/>
    <w:link w:val="a8"/>
    <w:uiPriority w:val="99"/>
    <w:unhideWhenUsed/>
    <w:rsid w:val="00E36010"/>
    <w:pPr>
      <w:tabs>
        <w:tab w:val="center" w:pos="4153"/>
        <w:tab w:val="right" w:pos="8306"/>
      </w:tabs>
      <w:snapToGrid w:val="0"/>
    </w:pPr>
    <w:rPr>
      <w:sz w:val="20"/>
      <w:szCs w:val="20"/>
    </w:rPr>
  </w:style>
  <w:style w:type="character" w:customStyle="1" w:styleId="a8">
    <w:name w:val="頁首 字元"/>
    <w:basedOn w:val="a0"/>
    <w:link w:val="a7"/>
    <w:uiPriority w:val="99"/>
    <w:rsid w:val="00E36010"/>
    <w:rPr>
      <w:sz w:val="20"/>
      <w:szCs w:val="20"/>
    </w:rPr>
  </w:style>
  <w:style w:type="paragraph" w:styleId="a9">
    <w:name w:val="footer"/>
    <w:basedOn w:val="a"/>
    <w:link w:val="aa"/>
    <w:uiPriority w:val="99"/>
    <w:unhideWhenUsed/>
    <w:rsid w:val="00E36010"/>
    <w:pPr>
      <w:tabs>
        <w:tab w:val="center" w:pos="4153"/>
        <w:tab w:val="right" w:pos="8306"/>
      </w:tabs>
      <w:snapToGrid w:val="0"/>
    </w:pPr>
    <w:rPr>
      <w:sz w:val="20"/>
      <w:szCs w:val="20"/>
    </w:rPr>
  </w:style>
  <w:style w:type="character" w:customStyle="1" w:styleId="aa">
    <w:name w:val="頁尾 字元"/>
    <w:basedOn w:val="a0"/>
    <w:link w:val="a9"/>
    <w:uiPriority w:val="99"/>
    <w:rsid w:val="00E36010"/>
    <w:rPr>
      <w:sz w:val="20"/>
      <w:szCs w:val="20"/>
    </w:rPr>
  </w:style>
  <w:style w:type="character" w:customStyle="1" w:styleId="10">
    <w:name w:val="標題 1 字元"/>
    <w:basedOn w:val="a0"/>
    <w:link w:val="1"/>
    <w:uiPriority w:val="9"/>
    <w:rsid w:val="00E36010"/>
    <w:rPr>
      <w:rFonts w:asciiTheme="majorHAnsi" w:eastAsiaTheme="majorEastAsia" w:hAnsiTheme="majorHAnsi"/>
      <w:b/>
      <w:bCs/>
      <w:kern w:val="32"/>
      <w:sz w:val="32"/>
      <w:szCs w:val="32"/>
    </w:rPr>
  </w:style>
  <w:style w:type="character" w:customStyle="1" w:styleId="20">
    <w:name w:val="標題 2 字元"/>
    <w:basedOn w:val="a0"/>
    <w:link w:val="2"/>
    <w:uiPriority w:val="9"/>
    <w:semiHidden/>
    <w:rsid w:val="00E36010"/>
    <w:rPr>
      <w:rFonts w:asciiTheme="majorHAnsi" w:eastAsiaTheme="majorEastAsia" w:hAnsiTheme="majorHAnsi"/>
      <w:b/>
      <w:bCs/>
      <w:i/>
      <w:iCs/>
      <w:sz w:val="28"/>
      <w:szCs w:val="28"/>
    </w:rPr>
  </w:style>
  <w:style w:type="character" w:customStyle="1" w:styleId="30">
    <w:name w:val="標題 3 字元"/>
    <w:basedOn w:val="a0"/>
    <w:link w:val="3"/>
    <w:uiPriority w:val="9"/>
    <w:semiHidden/>
    <w:rsid w:val="00E36010"/>
    <w:rPr>
      <w:rFonts w:asciiTheme="majorHAnsi" w:eastAsiaTheme="majorEastAsia" w:hAnsiTheme="majorHAnsi"/>
      <w:b/>
      <w:bCs/>
      <w:sz w:val="26"/>
      <w:szCs w:val="26"/>
    </w:rPr>
  </w:style>
  <w:style w:type="character" w:customStyle="1" w:styleId="40">
    <w:name w:val="標題 4 字元"/>
    <w:basedOn w:val="a0"/>
    <w:link w:val="4"/>
    <w:uiPriority w:val="9"/>
    <w:semiHidden/>
    <w:rsid w:val="00E36010"/>
    <w:rPr>
      <w:b/>
      <w:bCs/>
      <w:sz w:val="28"/>
      <w:szCs w:val="28"/>
    </w:rPr>
  </w:style>
  <w:style w:type="character" w:customStyle="1" w:styleId="50">
    <w:name w:val="標題 5 字元"/>
    <w:basedOn w:val="a0"/>
    <w:link w:val="5"/>
    <w:uiPriority w:val="9"/>
    <w:semiHidden/>
    <w:rsid w:val="00E36010"/>
    <w:rPr>
      <w:b/>
      <w:bCs/>
      <w:i/>
      <w:iCs/>
      <w:sz w:val="26"/>
      <w:szCs w:val="26"/>
    </w:rPr>
  </w:style>
  <w:style w:type="character" w:customStyle="1" w:styleId="60">
    <w:name w:val="標題 6 字元"/>
    <w:basedOn w:val="a0"/>
    <w:link w:val="6"/>
    <w:uiPriority w:val="9"/>
    <w:semiHidden/>
    <w:rsid w:val="00E36010"/>
    <w:rPr>
      <w:b/>
      <w:bCs/>
    </w:rPr>
  </w:style>
  <w:style w:type="character" w:customStyle="1" w:styleId="70">
    <w:name w:val="標題 7 字元"/>
    <w:basedOn w:val="a0"/>
    <w:link w:val="7"/>
    <w:uiPriority w:val="9"/>
    <w:semiHidden/>
    <w:rsid w:val="00E36010"/>
    <w:rPr>
      <w:sz w:val="24"/>
      <w:szCs w:val="24"/>
    </w:rPr>
  </w:style>
  <w:style w:type="character" w:customStyle="1" w:styleId="80">
    <w:name w:val="標題 8 字元"/>
    <w:basedOn w:val="a0"/>
    <w:link w:val="8"/>
    <w:uiPriority w:val="9"/>
    <w:semiHidden/>
    <w:rsid w:val="00E36010"/>
    <w:rPr>
      <w:i/>
      <w:iCs/>
      <w:sz w:val="24"/>
      <w:szCs w:val="24"/>
    </w:rPr>
  </w:style>
  <w:style w:type="character" w:customStyle="1" w:styleId="90">
    <w:name w:val="標題 9 字元"/>
    <w:basedOn w:val="a0"/>
    <w:link w:val="9"/>
    <w:uiPriority w:val="9"/>
    <w:semiHidden/>
    <w:rsid w:val="00E36010"/>
    <w:rPr>
      <w:rFonts w:asciiTheme="majorHAnsi" w:eastAsiaTheme="majorEastAsia" w:hAnsiTheme="majorHAnsi"/>
    </w:rPr>
  </w:style>
  <w:style w:type="paragraph" w:styleId="ab">
    <w:name w:val="Title"/>
    <w:basedOn w:val="a"/>
    <w:next w:val="a"/>
    <w:link w:val="ac"/>
    <w:uiPriority w:val="10"/>
    <w:qFormat/>
    <w:rsid w:val="00E36010"/>
    <w:pPr>
      <w:spacing w:before="240" w:after="60"/>
      <w:jc w:val="center"/>
      <w:outlineLvl w:val="0"/>
    </w:pPr>
    <w:rPr>
      <w:rFonts w:asciiTheme="majorHAnsi" w:eastAsiaTheme="majorEastAsia" w:hAnsiTheme="majorHAnsi"/>
      <w:b/>
      <w:bCs/>
      <w:kern w:val="28"/>
      <w:sz w:val="32"/>
      <w:szCs w:val="32"/>
    </w:rPr>
  </w:style>
  <w:style w:type="character" w:customStyle="1" w:styleId="ac">
    <w:name w:val="標題 字元"/>
    <w:basedOn w:val="a0"/>
    <w:link w:val="ab"/>
    <w:uiPriority w:val="10"/>
    <w:rsid w:val="00E36010"/>
    <w:rPr>
      <w:rFonts w:asciiTheme="majorHAnsi" w:eastAsiaTheme="majorEastAsia" w:hAnsiTheme="majorHAnsi"/>
      <w:b/>
      <w:bCs/>
      <w:kern w:val="28"/>
      <w:sz w:val="32"/>
      <w:szCs w:val="32"/>
    </w:rPr>
  </w:style>
  <w:style w:type="paragraph" w:styleId="ad">
    <w:name w:val="Subtitle"/>
    <w:basedOn w:val="a"/>
    <w:next w:val="a"/>
    <w:link w:val="ae"/>
    <w:uiPriority w:val="11"/>
    <w:qFormat/>
    <w:rsid w:val="00E36010"/>
    <w:pPr>
      <w:spacing w:after="60"/>
      <w:jc w:val="center"/>
      <w:outlineLvl w:val="1"/>
    </w:pPr>
    <w:rPr>
      <w:rFonts w:asciiTheme="majorHAnsi" w:eastAsiaTheme="majorEastAsia" w:hAnsiTheme="majorHAnsi"/>
    </w:rPr>
  </w:style>
  <w:style w:type="character" w:customStyle="1" w:styleId="ae">
    <w:name w:val="副標題 字元"/>
    <w:basedOn w:val="a0"/>
    <w:link w:val="ad"/>
    <w:uiPriority w:val="11"/>
    <w:rsid w:val="00E36010"/>
    <w:rPr>
      <w:rFonts w:asciiTheme="majorHAnsi" w:eastAsiaTheme="majorEastAsia" w:hAnsiTheme="majorHAnsi"/>
      <w:sz w:val="24"/>
      <w:szCs w:val="24"/>
    </w:rPr>
  </w:style>
  <w:style w:type="character" w:styleId="af">
    <w:name w:val="Strong"/>
    <w:basedOn w:val="a0"/>
    <w:uiPriority w:val="22"/>
    <w:qFormat/>
    <w:rsid w:val="00E36010"/>
    <w:rPr>
      <w:b/>
      <w:bCs/>
    </w:rPr>
  </w:style>
  <w:style w:type="character" w:styleId="af0">
    <w:name w:val="Emphasis"/>
    <w:basedOn w:val="a0"/>
    <w:uiPriority w:val="20"/>
    <w:qFormat/>
    <w:rsid w:val="00E36010"/>
    <w:rPr>
      <w:rFonts w:asciiTheme="minorHAnsi" w:hAnsiTheme="minorHAnsi"/>
      <w:b/>
      <w:i/>
      <w:iCs/>
    </w:rPr>
  </w:style>
  <w:style w:type="paragraph" w:styleId="af1">
    <w:name w:val="No Spacing"/>
    <w:basedOn w:val="a"/>
    <w:uiPriority w:val="1"/>
    <w:qFormat/>
    <w:rsid w:val="00E36010"/>
    <w:rPr>
      <w:szCs w:val="32"/>
    </w:rPr>
  </w:style>
  <w:style w:type="paragraph" w:styleId="af2">
    <w:name w:val="Quote"/>
    <w:basedOn w:val="a"/>
    <w:next w:val="a"/>
    <w:link w:val="af3"/>
    <w:uiPriority w:val="29"/>
    <w:qFormat/>
    <w:rsid w:val="00E36010"/>
    <w:rPr>
      <w:i/>
    </w:rPr>
  </w:style>
  <w:style w:type="character" w:customStyle="1" w:styleId="af3">
    <w:name w:val="引文 字元"/>
    <w:basedOn w:val="a0"/>
    <w:link w:val="af2"/>
    <w:uiPriority w:val="29"/>
    <w:rsid w:val="00E36010"/>
    <w:rPr>
      <w:i/>
      <w:sz w:val="24"/>
      <w:szCs w:val="24"/>
    </w:rPr>
  </w:style>
  <w:style w:type="paragraph" w:styleId="af4">
    <w:name w:val="Intense Quote"/>
    <w:basedOn w:val="a"/>
    <w:next w:val="a"/>
    <w:link w:val="af5"/>
    <w:uiPriority w:val="30"/>
    <w:qFormat/>
    <w:rsid w:val="00E36010"/>
    <w:pPr>
      <w:ind w:left="720" w:right="720"/>
    </w:pPr>
    <w:rPr>
      <w:b/>
      <w:i/>
      <w:szCs w:val="22"/>
    </w:rPr>
  </w:style>
  <w:style w:type="character" w:customStyle="1" w:styleId="af5">
    <w:name w:val="鮮明引文 字元"/>
    <w:basedOn w:val="a0"/>
    <w:link w:val="af4"/>
    <w:uiPriority w:val="30"/>
    <w:rsid w:val="00E36010"/>
    <w:rPr>
      <w:b/>
      <w:i/>
      <w:sz w:val="24"/>
    </w:rPr>
  </w:style>
  <w:style w:type="character" w:styleId="af6">
    <w:name w:val="Subtle Emphasis"/>
    <w:uiPriority w:val="19"/>
    <w:qFormat/>
    <w:rsid w:val="00E36010"/>
    <w:rPr>
      <w:i/>
      <w:color w:val="5A5A5A" w:themeColor="text1" w:themeTint="A5"/>
    </w:rPr>
  </w:style>
  <w:style w:type="character" w:styleId="af7">
    <w:name w:val="Intense Emphasis"/>
    <w:basedOn w:val="a0"/>
    <w:uiPriority w:val="21"/>
    <w:qFormat/>
    <w:rsid w:val="00E36010"/>
    <w:rPr>
      <w:b/>
      <w:i/>
      <w:sz w:val="24"/>
      <w:szCs w:val="24"/>
      <w:u w:val="single"/>
    </w:rPr>
  </w:style>
  <w:style w:type="character" w:styleId="af8">
    <w:name w:val="Subtle Reference"/>
    <w:basedOn w:val="a0"/>
    <w:uiPriority w:val="31"/>
    <w:qFormat/>
    <w:rsid w:val="00E36010"/>
    <w:rPr>
      <w:sz w:val="24"/>
      <w:szCs w:val="24"/>
      <w:u w:val="single"/>
    </w:rPr>
  </w:style>
  <w:style w:type="character" w:styleId="af9">
    <w:name w:val="Intense Reference"/>
    <w:basedOn w:val="a0"/>
    <w:uiPriority w:val="32"/>
    <w:qFormat/>
    <w:rsid w:val="00E36010"/>
    <w:rPr>
      <w:b/>
      <w:sz w:val="24"/>
      <w:u w:val="single"/>
    </w:rPr>
  </w:style>
  <w:style w:type="character" w:styleId="afa">
    <w:name w:val="Book Title"/>
    <w:basedOn w:val="a0"/>
    <w:uiPriority w:val="33"/>
    <w:qFormat/>
    <w:rsid w:val="00E36010"/>
    <w:rPr>
      <w:rFonts w:asciiTheme="majorHAnsi" w:eastAsiaTheme="majorEastAsia" w:hAnsiTheme="majorHAnsi"/>
      <w:b/>
      <w:i/>
      <w:sz w:val="24"/>
      <w:szCs w:val="24"/>
    </w:rPr>
  </w:style>
  <w:style w:type="paragraph" w:styleId="afb">
    <w:name w:val="TOC Heading"/>
    <w:basedOn w:val="1"/>
    <w:next w:val="a"/>
    <w:uiPriority w:val="39"/>
    <w:semiHidden/>
    <w:unhideWhenUsed/>
    <w:qFormat/>
    <w:rsid w:val="00E360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788</Words>
  <Characters>4494</Characters>
  <Application>Microsoft Office Word</Application>
  <DocSecurity>0</DocSecurity>
  <Lines>37</Lines>
  <Paragraphs>10</Paragraphs>
  <ScaleCrop>false</ScaleCrop>
  <Company>TCCG</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陳富益;盧瑩娣</dc:creator>
  <cp:keywords/>
  <dc:description/>
  <cp:lastModifiedBy>丁寶富</cp:lastModifiedBy>
  <cp:revision>2</cp:revision>
  <cp:lastPrinted>2019-12-03T06:46:00Z</cp:lastPrinted>
  <dcterms:created xsi:type="dcterms:W3CDTF">2019-12-10T07:05:00Z</dcterms:created>
  <dcterms:modified xsi:type="dcterms:W3CDTF">2019-12-10T07:05:00Z</dcterms:modified>
</cp:coreProperties>
</file>