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2BE" w:rsidRDefault="00BF73E9">
      <w:pPr>
        <w:pStyle w:val="Web"/>
        <w:spacing w:after="0" w:line="440" w:lineRule="exact"/>
      </w:pPr>
      <w:bookmarkStart w:id="0" w:name="_GoBack"/>
      <w:r>
        <w:rPr>
          <w:rFonts w:ascii="標楷體" w:eastAsia="標楷體" w:hAnsi="標楷體"/>
          <w:color w:val="000000"/>
          <w:sz w:val="40"/>
          <w:szCs w:val="40"/>
        </w:rPr>
        <w:t>臺中市立仁愛之家院民安置自治條例修正草案</w:t>
      </w:r>
      <w:r>
        <w:rPr>
          <w:rFonts w:ascii="標楷體" w:eastAsia="標楷體" w:hAnsi="標楷體"/>
          <w:sz w:val="40"/>
          <w:szCs w:val="40"/>
        </w:rPr>
        <w:t>總說明</w:t>
      </w:r>
    </w:p>
    <w:bookmarkEnd w:id="0"/>
    <w:p w:rsidR="000902BE" w:rsidRDefault="00BF73E9">
      <w:pPr>
        <w:widowControl/>
        <w:snapToGrid w:val="0"/>
        <w:spacing w:line="460" w:lineRule="exact"/>
        <w:ind w:left="11" w:firstLine="561"/>
      </w:pPr>
      <w:r>
        <w:rPr>
          <w:rFonts w:eastAsia="標楷體"/>
          <w:color w:val="000000"/>
          <w:sz w:val="28"/>
          <w:szCs w:val="28"/>
        </w:rPr>
        <w:t>臺中市立仁愛之家院民安置自治條例於一百年七月十一日府授法規字第一</w:t>
      </w:r>
      <w:r>
        <w:rPr>
          <w:rFonts w:ascii="標楷體" w:eastAsia="標楷體" w:hAnsi="標楷體"/>
          <w:color w:val="000000"/>
          <w:sz w:val="28"/>
          <w:szCs w:val="28"/>
        </w:rPr>
        <w:t>○</w:t>
      </w:r>
      <w:r>
        <w:rPr>
          <w:rFonts w:eastAsia="標楷體"/>
          <w:color w:val="000000"/>
          <w:sz w:val="28"/>
          <w:szCs w:val="28"/>
        </w:rPr>
        <w:t>六</w:t>
      </w:r>
      <w:r>
        <w:rPr>
          <w:rFonts w:ascii="標楷體" w:eastAsia="標楷體" w:hAnsi="標楷體"/>
          <w:color w:val="000000"/>
          <w:sz w:val="28"/>
          <w:szCs w:val="28"/>
        </w:rPr>
        <w:t>○</w:t>
      </w:r>
      <w:r>
        <w:rPr>
          <w:rFonts w:eastAsia="標楷體"/>
          <w:color w:val="000000"/>
          <w:sz w:val="28"/>
          <w:szCs w:val="28"/>
        </w:rPr>
        <w:t>二二八</w:t>
      </w:r>
      <w:r>
        <w:rPr>
          <w:rFonts w:ascii="標楷體" w:eastAsia="標楷體" w:hAnsi="標楷體"/>
          <w:color w:val="000000"/>
          <w:sz w:val="28"/>
          <w:szCs w:val="28"/>
        </w:rPr>
        <w:t>○</w:t>
      </w:r>
      <w:r>
        <w:rPr>
          <w:rFonts w:eastAsia="標楷體"/>
          <w:color w:val="000000"/>
          <w:sz w:val="28"/>
          <w:szCs w:val="28"/>
        </w:rPr>
        <w:t>七三號令公布全文十條。依衛生福利部一百零八年六月二十六日衛授家字第一</w:t>
      </w:r>
      <w:r>
        <w:rPr>
          <w:rFonts w:ascii="標楷體" w:eastAsia="標楷體" w:hAnsi="標楷體"/>
          <w:color w:val="000000"/>
          <w:sz w:val="28"/>
          <w:szCs w:val="28"/>
        </w:rPr>
        <w:t>○</w:t>
      </w:r>
      <w:r>
        <w:rPr>
          <w:rFonts w:ascii="標楷體" w:eastAsia="標楷體" w:hAnsi="標楷體"/>
          <w:color w:val="000000"/>
          <w:sz w:val="28"/>
          <w:szCs w:val="28"/>
        </w:rPr>
        <w:t>八</w:t>
      </w:r>
      <w:r>
        <w:rPr>
          <w:rFonts w:ascii="標楷體" w:eastAsia="標楷體" w:hAnsi="標楷體"/>
          <w:color w:val="000000"/>
          <w:sz w:val="28"/>
          <w:szCs w:val="28"/>
        </w:rPr>
        <w:t>○</w:t>
      </w:r>
      <w:r>
        <w:rPr>
          <w:rFonts w:ascii="標楷體" w:eastAsia="標楷體" w:hAnsi="標楷體"/>
          <w:color w:val="000000"/>
          <w:sz w:val="28"/>
          <w:szCs w:val="28"/>
        </w:rPr>
        <w:t>七</w:t>
      </w:r>
      <w:r>
        <w:rPr>
          <w:rFonts w:ascii="標楷體" w:eastAsia="標楷體" w:hAnsi="標楷體"/>
          <w:color w:val="000000"/>
          <w:sz w:val="28"/>
          <w:szCs w:val="28"/>
        </w:rPr>
        <w:t>○○</w:t>
      </w:r>
      <w:r>
        <w:rPr>
          <w:rFonts w:ascii="標楷體" w:eastAsia="標楷體" w:hAnsi="標楷體"/>
          <w:color w:val="000000"/>
          <w:sz w:val="28"/>
          <w:szCs w:val="28"/>
        </w:rPr>
        <w:t>八八八</w:t>
      </w:r>
      <w:r>
        <w:rPr>
          <w:rFonts w:eastAsia="標楷體"/>
          <w:color w:val="000000"/>
          <w:sz w:val="28"/>
          <w:szCs w:val="28"/>
        </w:rPr>
        <w:t>A</w:t>
      </w:r>
      <w:r>
        <w:rPr>
          <w:rFonts w:eastAsia="標楷體"/>
          <w:color w:val="000000"/>
          <w:sz w:val="28"/>
          <w:szCs w:val="28"/>
        </w:rPr>
        <w:t>號函檢送「身心障礙者權利公約法規及行政措施優先檢視清單因應措施第二場審認會議」紀錄之決議要旨，檢視本自治條例第五條第一項第四款因涉及歧視性文字，</w:t>
      </w:r>
      <w:r>
        <w:rPr>
          <w:rFonts w:eastAsia="標楷體"/>
          <w:color w:val="000000"/>
          <w:sz w:val="28"/>
          <w:szCs w:val="28"/>
        </w:rPr>
        <w:t>不符身心障礙者權利公約精神，爰予修正。</w:t>
      </w:r>
    </w:p>
    <w:p w:rsidR="000902BE" w:rsidRDefault="00BF73E9">
      <w:pPr>
        <w:widowControl/>
        <w:snapToGrid w:val="0"/>
        <w:spacing w:line="460" w:lineRule="exact"/>
        <w:ind w:left="11" w:firstLine="561"/>
        <w:rPr>
          <w:rFonts w:eastAsia="標楷體"/>
          <w:color w:val="000000"/>
          <w:sz w:val="28"/>
          <w:szCs w:val="28"/>
        </w:rPr>
      </w:pPr>
      <w:r>
        <w:rPr>
          <w:rFonts w:eastAsia="標楷體"/>
          <w:color w:val="000000"/>
          <w:sz w:val="28"/>
          <w:szCs w:val="28"/>
        </w:rPr>
        <w:t>本次修正重點為將本自治條例第五條第一項第四款涉及歧視性文字修正，以符身心障礙者權利公約精神。</w:t>
      </w:r>
      <w:r>
        <w:rPr>
          <w:rFonts w:eastAsia="標楷體"/>
          <w:color w:val="000000"/>
          <w:sz w:val="28"/>
          <w:szCs w:val="28"/>
        </w:rPr>
        <w:t>(</w:t>
      </w:r>
      <w:r>
        <w:rPr>
          <w:rFonts w:eastAsia="標楷體"/>
          <w:color w:val="000000"/>
          <w:sz w:val="28"/>
          <w:szCs w:val="28"/>
        </w:rPr>
        <w:t>修正條文第五條</w:t>
      </w:r>
      <w:r>
        <w:rPr>
          <w:rFonts w:eastAsia="標楷體"/>
          <w:color w:val="000000"/>
          <w:sz w:val="28"/>
          <w:szCs w:val="28"/>
        </w:rPr>
        <w:t>)</w:t>
      </w: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pPr>
        <w:widowControl/>
        <w:snapToGrid w:val="0"/>
        <w:spacing w:line="460" w:lineRule="exact"/>
        <w:ind w:left="11" w:firstLine="561"/>
        <w:rPr>
          <w:rFonts w:eastAsia="標楷體"/>
          <w:color w:val="000000"/>
          <w:sz w:val="28"/>
          <w:szCs w:val="28"/>
        </w:rPr>
      </w:pPr>
    </w:p>
    <w:p w:rsidR="006253CD" w:rsidRDefault="006253CD" w:rsidP="006253CD">
      <w:pPr>
        <w:spacing w:line="460" w:lineRule="exact"/>
        <w:jc w:val="both"/>
        <w:rPr>
          <w:rFonts w:ascii="標楷體" w:eastAsia="標楷體" w:hAnsi="標楷體"/>
          <w:sz w:val="40"/>
          <w:szCs w:val="40"/>
        </w:rPr>
      </w:pPr>
      <w:r>
        <w:rPr>
          <w:rFonts w:ascii="標楷體" w:eastAsia="標楷體" w:hAnsi="標楷體"/>
          <w:sz w:val="40"/>
          <w:szCs w:val="40"/>
        </w:rPr>
        <w:lastRenderedPageBreak/>
        <w:t>臺中市立仁愛之家院民安置自治條例第五條修正草案條文對照表</w:t>
      </w:r>
    </w:p>
    <w:tbl>
      <w:tblPr>
        <w:tblW w:w="8296" w:type="dxa"/>
        <w:tblCellMar>
          <w:left w:w="10" w:type="dxa"/>
          <w:right w:w="10" w:type="dxa"/>
        </w:tblCellMar>
        <w:tblLook w:val="0000" w:firstRow="0" w:lastRow="0" w:firstColumn="0" w:lastColumn="0" w:noHBand="0" w:noVBand="0"/>
      </w:tblPr>
      <w:tblGrid>
        <w:gridCol w:w="2873"/>
        <w:gridCol w:w="2766"/>
        <w:gridCol w:w="2657"/>
      </w:tblGrid>
      <w:tr w:rsidR="006253CD" w:rsidTr="00916F8E">
        <w:tblPrEx>
          <w:tblCellMar>
            <w:top w:w="0" w:type="dxa"/>
            <w:bottom w:w="0" w:type="dxa"/>
          </w:tblCellMar>
        </w:tblPrEx>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3CD" w:rsidRDefault="006253CD" w:rsidP="00916F8E">
            <w:pPr>
              <w:jc w:val="center"/>
              <w:rPr>
                <w:rFonts w:ascii="標楷體" w:eastAsia="標楷體" w:hAnsi="標楷體"/>
              </w:rPr>
            </w:pPr>
            <w:r>
              <w:rPr>
                <w:rFonts w:ascii="標楷體" w:eastAsia="標楷體" w:hAnsi="標楷體"/>
              </w:rPr>
              <w:t>修正條文</w:t>
            </w:r>
          </w:p>
        </w:tc>
        <w:tc>
          <w:tcPr>
            <w:tcW w:w="2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3CD" w:rsidRDefault="006253CD" w:rsidP="00916F8E">
            <w:pPr>
              <w:jc w:val="center"/>
              <w:rPr>
                <w:rFonts w:ascii="標楷體" w:eastAsia="標楷體" w:hAnsi="標楷體"/>
              </w:rPr>
            </w:pPr>
            <w:r>
              <w:rPr>
                <w:rFonts w:ascii="標楷體" w:eastAsia="標楷體" w:hAnsi="標楷體"/>
              </w:rPr>
              <w:t>現行條文</w:t>
            </w:r>
          </w:p>
        </w:tc>
        <w:tc>
          <w:tcPr>
            <w:tcW w:w="2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3CD" w:rsidRDefault="006253CD" w:rsidP="00916F8E">
            <w:pPr>
              <w:jc w:val="center"/>
              <w:rPr>
                <w:rFonts w:ascii="標楷體" w:eastAsia="標楷體" w:hAnsi="標楷體"/>
              </w:rPr>
            </w:pPr>
            <w:r>
              <w:rPr>
                <w:rFonts w:ascii="標楷體" w:eastAsia="標楷體" w:hAnsi="標楷體"/>
              </w:rPr>
              <w:t>說明</w:t>
            </w:r>
          </w:p>
        </w:tc>
      </w:tr>
      <w:tr w:rsidR="006253CD" w:rsidTr="00916F8E">
        <w:tblPrEx>
          <w:tblCellMar>
            <w:top w:w="0" w:type="dxa"/>
            <w:bottom w:w="0" w:type="dxa"/>
          </w:tblCellMar>
        </w:tblPrEx>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3CD" w:rsidRDefault="006253CD" w:rsidP="00916F8E">
            <w:pPr>
              <w:spacing w:line="460" w:lineRule="exact"/>
              <w:ind w:left="240" w:hanging="240"/>
              <w:jc w:val="both"/>
              <w:rPr>
                <w:rFonts w:ascii="標楷體" w:eastAsia="標楷體" w:hAnsi="標楷體"/>
              </w:rPr>
            </w:pPr>
            <w:r>
              <w:rPr>
                <w:rFonts w:ascii="標楷體" w:eastAsia="標楷體" w:hAnsi="標楷體"/>
              </w:rPr>
              <w:t>第五條　有下列情形之ㄧ者，申請進住應予拒絕：</w:t>
            </w:r>
          </w:p>
          <w:p w:rsidR="006253CD" w:rsidRDefault="006253CD" w:rsidP="00916F8E">
            <w:pPr>
              <w:spacing w:line="460" w:lineRule="exact"/>
              <w:ind w:left="720" w:hanging="720"/>
              <w:jc w:val="both"/>
              <w:rPr>
                <w:rFonts w:ascii="標楷體" w:eastAsia="標楷體" w:hAnsi="標楷體"/>
              </w:rPr>
            </w:pPr>
            <w:r>
              <w:rPr>
                <w:rFonts w:ascii="標楷體" w:eastAsia="標楷體" w:hAnsi="標楷體"/>
              </w:rPr>
              <w:t xml:space="preserve">　一、無身分證明文件。</w:t>
            </w:r>
          </w:p>
          <w:p w:rsidR="006253CD" w:rsidRDefault="006253CD" w:rsidP="00916F8E">
            <w:pPr>
              <w:spacing w:line="460" w:lineRule="exact"/>
              <w:ind w:left="720" w:hanging="720"/>
              <w:jc w:val="both"/>
              <w:rPr>
                <w:rFonts w:ascii="標楷體" w:eastAsia="標楷體" w:hAnsi="標楷體"/>
              </w:rPr>
            </w:pPr>
            <w:r>
              <w:rPr>
                <w:rFonts w:ascii="標楷體" w:eastAsia="標楷體" w:hAnsi="標楷體"/>
              </w:rPr>
              <w:t xml:space="preserve">　二、罹患法定傳染病，收容有引起群聚感染之虞。</w:t>
            </w:r>
          </w:p>
          <w:p w:rsidR="006253CD" w:rsidRDefault="006253CD" w:rsidP="00916F8E">
            <w:pPr>
              <w:spacing w:line="460" w:lineRule="exact"/>
              <w:ind w:left="840" w:hanging="840"/>
              <w:jc w:val="both"/>
              <w:rPr>
                <w:rFonts w:ascii="標楷體" w:eastAsia="標楷體" w:hAnsi="標楷體"/>
              </w:rPr>
            </w:pPr>
            <w:r>
              <w:rPr>
                <w:rFonts w:ascii="標楷體" w:eastAsia="標楷體" w:hAnsi="標楷體"/>
              </w:rPr>
              <w:t xml:space="preserve">　三、須長期照護。</w:t>
            </w:r>
          </w:p>
          <w:p w:rsidR="006253CD" w:rsidRDefault="006253CD" w:rsidP="00916F8E">
            <w:pPr>
              <w:spacing w:line="460" w:lineRule="exact"/>
              <w:ind w:left="720" w:hanging="480"/>
              <w:jc w:val="both"/>
            </w:pPr>
            <w:r>
              <w:rPr>
                <w:rFonts w:ascii="標楷體" w:eastAsia="標楷體" w:hAnsi="標楷體"/>
              </w:rPr>
              <w:t>四、</w:t>
            </w:r>
            <w:r>
              <w:rPr>
                <w:rFonts w:ascii="標楷體" w:eastAsia="標楷體" w:hAnsi="標楷體"/>
                <w:u w:val="single"/>
              </w:rPr>
              <w:t>非屬老人福利機構設立標準第二條所訂長期照顧機構、安養機構之照顧對象。</w:t>
            </w:r>
          </w:p>
          <w:p w:rsidR="006253CD" w:rsidRDefault="006253CD" w:rsidP="00916F8E">
            <w:pPr>
              <w:spacing w:line="460" w:lineRule="exact"/>
              <w:ind w:left="360" w:firstLine="360"/>
              <w:jc w:val="both"/>
            </w:pPr>
            <w:r>
              <w:rPr>
                <w:rFonts w:ascii="標楷體" w:eastAsia="標楷體" w:hAnsi="標楷體"/>
                <w:shd w:val="clear" w:color="auto" w:fill="FFFFFF"/>
              </w:rPr>
              <w:t>前項第二款至第四款之情形應</w:t>
            </w:r>
            <w:r>
              <w:rPr>
                <w:rFonts w:ascii="標楷體" w:eastAsia="標楷體" w:hAnsi="標楷體"/>
              </w:rPr>
              <w:t>依區域教學醫院出具之體格檢查表認定之。</w:t>
            </w:r>
          </w:p>
        </w:tc>
        <w:tc>
          <w:tcPr>
            <w:tcW w:w="2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3CD" w:rsidRDefault="006253CD" w:rsidP="00916F8E">
            <w:pPr>
              <w:spacing w:line="460" w:lineRule="exact"/>
              <w:ind w:left="240" w:hanging="240"/>
              <w:jc w:val="both"/>
              <w:rPr>
                <w:rFonts w:ascii="標楷體" w:eastAsia="標楷體" w:hAnsi="標楷體"/>
              </w:rPr>
            </w:pPr>
            <w:r>
              <w:rPr>
                <w:rFonts w:ascii="標楷體" w:eastAsia="標楷體" w:hAnsi="標楷體"/>
              </w:rPr>
              <w:t>第五條　有下列情形之ㄧ者，申請進住應予拒絕：</w:t>
            </w:r>
          </w:p>
          <w:p w:rsidR="006253CD" w:rsidRDefault="006253CD" w:rsidP="00916F8E">
            <w:pPr>
              <w:spacing w:line="460" w:lineRule="exact"/>
              <w:ind w:left="720" w:hanging="720"/>
              <w:jc w:val="both"/>
              <w:rPr>
                <w:rFonts w:ascii="標楷體" w:eastAsia="標楷體" w:hAnsi="標楷體"/>
              </w:rPr>
            </w:pPr>
            <w:r>
              <w:rPr>
                <w:rFonts w:ascii="標楷體" w:eastAsia="標楷體" w:hAnsi="標楷體"/>
              </w:rPr>
              <w:t xml:space="preserve">　一、無身分證明文件。</w:t>
            </w:r>
          </w:p>
          <w:p w:rsidR="006253CD" w:rsidRDefault="006253CD" w:rsidP="00916F8E">
            <w:pPr>
              <w:spacing w:line="460" w:lineRule="exact"/>
              <w:ind w:left="720" w:hanging="720"/>
              <w:jc w:val="both"/>
              <w:rPr>
                <w:rFonts w:ascii="標楷體" w:eastAsia="標楷體" w:hAnsi="標楷體"/>
              </w:rPr>
            </w:pPr>
            <w:r>
              <w:rPr>
                <w:rFonts w:ascii="標楷體" w:eastAsia="標楷體" w:hAnsi="標楷體"/>
              </w:rPr>
              <w:t xml:space="preserve">　二、罹患法定傳染病，收容有引起群聚感染之虞。</w:t>
            </w:r>
          </w:p>
          <w:p w:rsidR="006253CD" w:rsidRDefault="006253CD" w:rsidP="00916F8E">
            <w:pPr>
              <w:spacing w:line="460" w:lineRule="exact"/>
              <w:ind w:left="840" w:hanging="840"/>
              <w:jc w:val="both"/>
              <w:rPr>
                <w:rFonts w:ascii="標楷體" w:eastAsia="標楷體" w:hAnsi="標楷體"/>
              </w:rPr>
            </w:pPr>
            <w:r>
              <w:rPr>
                <w:rFonts w:ascii="標楷體" w:eastAsia="標楷體" w:hAnsi="標楷體"/>
              </w:rPr>
              <w:t xml:space="preserve">　三、須長期照護。</w:t>
            </w:r>
          </w:p>
          <w:p w:rsidR="006253CD" w:rsidRDefault="006253CD" w:rsidP="00916F8E">
            <w:pPr>
              <w:spacing w:line="460" w:lineRule="exact"/>
              <w:ind w:left="840" w:hanging="600"/>
              <w:jc w:val="both"/>
              <w:rPr>
                <w:rFonts w:ascii="標楷體" w:eastAsia="標楷體" w:hAnsi="標楷體"/>
              </w:rPr>
            </w:pPr>
            <w:r>
              <w:rPr>
                <w:rFonts w:ascii="標楷體" w:eastAsia="標楷體" w:hAnsi="標楷體"/>
              </w:rPr>
              <w:t>四、罹患精神疾病，需急性治療、積極治療、長期住院治療或積極復健治療。</w:t>
            </w:r>
          </w:p>
          <w:p w:rsidR="006253CD" w:rsidRDefault="006253CD" w:rsidP="00916F8E">
            <w:pPr>
              <w:spacing w:line="460" w:lineRule="exact"/>
              <w:ind w:left="240" w:hanging="240"/>
              <w:jc w:val="both"/>
            </w:pPr>
            <w:r>
              <w:rPr>
                <w:rFonts w:ascii="標楷體" w:eastAsia="標楷體" w:hAnsi="標楷體"/>
              </w:rPr>
              <w:t xml:space="preserve">       </w:t>
            </w:r>
            <w:r>
              <w:rPr>
                <w:rFonts w:ascii="標楷體" w:eastAsia="標楷體" w:hAnsi="標楷體"/>
                <w:shd w:val="clear" w:color="auto" w:fill="FFFFFF"/>
              </w:rPr>
              <w:t>前項第二款至第四款之情形應</w:t>
            </w:r>
            <w:r>
              <w:rPr>
                <w:rFonts w:ascii="標楷體" w:eastAsia="標楷體" w:hAnsi="標楷體"/>
              </w:rPr>
              <w:t>依區域教學醫院出具之體格檢查表認定之。</w:t>
            </w:r>
          </w:p>
        </w:tc>
        <w:tc>
          <w:tcPr>
            <w:tcW w:w="2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3CD" w:rsidRDefault="006253CD" w:rsidP="00916F8E">
            <w:pPr>
              <w:ind w:left="228" w:hanging="228"/>
              <w:jc w:val="both"/>
              <w:rPr>
                <w:rFonts w:ascii="標楷體" w:eastAsia="標楷體" w:hAnsi="標楷體"/>
              </w:rPr>
            </w:pPr>
            <w:r>
              <w:rPr>
                <w:rFonts w:ascii="標楷體" w:eastAsia="標楷體" w:hAnsi="標楷體"/>
              </w:rPr>
              <w:t>1.依衛生福利部一百零八年六月二十六日衛授家字第一○八○七○○八八八A號函檢送「身心障礙者權利公約法規及行政措施優先檢視清單因應措施第二場審認會議」紀錄之決議要旨，檢視本自治條例第五條第一項第四款因精神疾病涉及歧視性文字，不符身心障礙者權利公約精神，爰予修正。</w:t>
            </w:r>
          </w:p>
          <w:p w:rsidR="006253CD" w:rsidRDefault="006253CD" w:rsidP="00916F8E">
            <w:pPr>
              <w:ind w:left="254" w:hanging="254"/>
              <w:jc w:val="both"/>
              <w:rPr>
                <w:rFonts w:ascii="標楷體" w:eastAsia="標楷體" w:hAnsi="標楷體"/>
              </w:rPr>
            </w:pPr>
            <w:r>
              <w:rPr>
                <w:rFonts w:ascii="標楷體" w:eastAsia="標楷體" w:hAnsi="標楷體"/>
              </w:rPr>
              <w:t>2.本次修正內容係參照老人福利法及老人福利機構設立標準修正。</w:t>
            </w:r>
          </w:p>
        </w:tc>
      </w:tr>
    </w:tbl>
    <w:p w:rsidR="006253CD" w:rsidRDefault="006253CD" w:rsidP="006253CD">
      <w:pPr>
        <w:rPr>
          <w:color w:val="FF0000"/>
        </w:rPr>
      </w:pPr>
    </w:p>
    <w:p w:rsidR="006253CD" w:rsidRDefault="006253CD" w:rsidP="006253CD">
      <w:pPr>
        <w:widowControl/>
        <w:rPr>
          <w:color w:val="FF0000"/>
        </w:rPr>
      </w:pPr>
    </w:p>
    <w:p w:rsidR="006253CD" w:rsidRDefault="006253CD">
      <w:pPr>
        <w:widowControl/>
        <w:snapToGrid w:val="0"/>
        <w:spacing w:line="460" w:lineRule="exact"/>
        <w:ind w:left="11" w:firstLine="561"/>
      </w:pPr>
    </w:p>
    <w:p w:rsidR="006253CD" w:rsidRDefault="006253CD">
      <w:pPr>
        <w:widowControl/>
        <w:snapToGrid w:val="0"/>
        <w:spacing w:line="460" w:lineRule="exact"/>
        <w:ind w:left="11" w:firstLine="561"/>
      </w:pPr>
    </w:p>
    <w:p w:rsidR="006253CD" w:rsidRDefault="006253CD">
      <w:pPr>
        <w:widowControl/>
        <w:snapToGrid w:val="0"/>
        <w:spacing w:line="460" w:lineRule="exact"/>
        <w:ind w:left="11" w:firstLine="561"/>
      </w:pPr>
    </w:p>
    <w:p w:rsidR="006253CD" w:rsidRDefault="006253CD">
      <w:pPr>
        <w:widowControl/>
        <w:snapToGrid w:val="0"/>
        <w:spacing w:line="460" w:lineRule="exact"/>
        <w:ind w:left="11" w:firstLine="561"/>
      </w:pPr>
    </w:p>
    <w:p w:rsidR="006253CD" w:rsidRDefault="006253CD">
      <w:pPr>
        <w:widowControl/>
        <w:snapToGrid w:val="0"/>
        <w:spacing w:line="460" w:lineRule="exact"/>
        <w:ind w:left="11" w:firstLine="561"/>
      </w:pPr>
    </w:p>
    <w:p w:rsidR="006253CD" w:rsidRDefault="006253CD">
      <w:pPr>
        <w:widowControl/>
        <w:snapToGrid w:val="0"/>
        <w:spacing w:line="460" w:lineRule="exact"/>
        <w:ind w:left="11" w:firstLine="561"/>
      </w:pPr>
    </w:p>
    <w:p w:rsidR="006253CD" w:rsidRDefault="006253CD">
      <w:pPr>
        <w:widowControl/>
        <w:snapToGrid w:val="0"/>
        <w:spacing w:line="460" w:lineRule="exact"/>
        <w:ind w:left="11" w:firstLine="561"/>
      </w:pPr>
    </w:p>
    <w:p w:rsidR="006253CD" w:rsidRDefault="006253CD">
      <w:pPr>
        <w:widowControl/>
        <w:snapToGrid w:val="0"/>
        <w:spacing w:line="460" w:lineRule="exact"/>
        <w:ind w:left="11" w:firstLine="561"/>
      </w:pPr>
    </w:p>
    <w:p w:rsidR="006253CD" w:rsidRDefault="006253CD" w:rsidP="006253CD">
      <w:pPr>
        <w:overflowPunct w:val="0"/>
        <w:spacing w:line="460" w:lineRule="exact"/>
        <w:jc w:val="both"/>
        <w:rPr>
          <w:rFonts w:ascii="標楷體" w:eastAsia="標楷體" w:hAnsi="標楷體"/>
          <w:sz w:val="40"/>
          <w:szCs w:val="40"/>
        </w:rPr>
      </w:pPr>
      <w:r>
        <w:rPr>
          <w:rFonts w:ascii="標楷體" w:eastAsia="標楷體" w:hAnsi="標楷體"/>
          <w:sz w:val="40"/>
          <w:szCs w:val="40"/>
        </w:rPr>
        <w:lastRenderedPageBreak/>
        <w:t>臺中市立仁愛之家院民安置自治條例第五條修正草案條文</w:t>
      </w:r>
    </w:p>
    <w:p w:rsidR="006253CD" w:rsidRDefault="006253CD" w:rsidP="006253CD">
      <w:pPr>
        <w:overflowPunct w:val="0"/>
        <w:ind w:right="120"/>
        <w:jc w:val="right"/>
      </w:pPr>
      <w:r>
        <w:rPr>
          <w:rStyle w:val="dialogtext1"/>
          <w:rFonts w:ascii="標楷體" w:eastAsia="標楷體" w:hAnsi="標楷體"/>
          <w:color w:val="FFFFFF"/>
        </w:rPr>
        <w:t>100年7月11日府授法規字第10001328073號令修正</w:t>
      </w:r>
    </w:p>
    <w:p w:rsidR="006253CD" w:rsidRDefault="006253CD" w:rsidP="006253CD">
      <w:pPr>
        <w:spacing w:line="460" w:lineRule="exact"/>
        <w:ind w:left="280" w:hanging="280"/>
        <w:jc w:val="both"/>
      </w:pPr>
      <w:r>
        <w:rPr>
          <w:rFonts w:ascii="標楷體" w:eastAsia="標楷體" w:hAnsi="標楷體"/>
          <w:color w:val="000000"/>
          <w:sz w:val="28"/>
          <w:szCs w:val="28"/>
        </w:rPr>
        <w:t xml:space="preserve">第五條　　</w:t>
      </w:r>
      <w:r>
        <w:rPr>
          <w:rFonts w:ascii="標楷體" w:eastAsia="標楷體" w:hAnsi="標楷體"/>
          <w:sz w:val="28"/>
          <w:szCs w:val="28"/>
        </w:rPr>
        <w:t>有下列情形之ㄧ者，申請進住應予拒絕：</w:t>
      </w:r>
    </w:p>
    <w:p w:rsidR="006253CD" w:rsidRDefault="006253CD" w:rsidP="006253CD">
      <w:pPr>
        <w:spacing w:line="460" w:lineRule="exact"/>
        <w:ind w:left="840" w:hanging="840"/>
        <w:jc w:val="both"/>
        <w:rPr>
          <w:rFonts w:ascii="標楷體" w:eastAsia="標楷體" w:hAnsi="標楷體"/>
          <w:color w:val="000000"/>
          <w:sz w:val="28"/>
          <w:szCs w:val="28"/>
        </w:rPr>
      </w:pPr>
      <w:r>
        <w:rPr>
          <w:rFonts w:ascii="標楷體" w:eastAsia="標楷體" w:hAnsi="標楷體"/>
          <w:color w:val="000000"/>
          <w:sz w:val="28"/>
          <w:szCs w:val="28"/>
        </w:rPr>
        <w:t xml:space="preserve">　　　　　一、無身分證明文件。</w:t>
      </w:r>
    </w:p>
    <w:p w:rsidR="006253CD" w:rsidRDefault="006253CD" w:rsidP="006253CD">
      <w:pPr>
        <w:spacing w:line="460" w:lineRule="exact"/>
        <w:ind w:left="840" w:hanging="840"/>
        <w:jc w:val="both"/>
      </w:pPr>
      <w:r>
        <w:rPr>
          <w:rFonts w:ascii="標楷體" w:eastAsia="標楷體" w:hAnsi="標楷體"/>
          <w:sz w:val="28"/>
          <w:szCs w:val="28"/>
        </w:rPr>
        <w:t xml:space="preserve">　　　</w:t>
      </w:r>
      <w:r>
        <w:rPr>
          <w:rFonts w:ascii="標楷體" w:eastAsia="標楷體" w:hAnsi="標楷體"/>
          <w:color w:val="000000"/>
          <w:sz w:val="28"/>
          <w:szCs w:val="28"/>
        </w:rPr>
        <w:t xml:space="preserve">　　二、罹患法定傳染病，收容有引起群聚感染之虞。</w:t>
      </w:r>
    </w:p>
    <w:p w:rsidR="006253CD" w:rsidRDefault="006253CD" w:rsidP="006253CD">
      <w:pPr>
        <w:spacing w:line="460" w:lineRule="exact"/>
        <w:ind w:left="980" w:hanging="980"/>
        <w:jc w:val="both"/>
      </w:pPr>
      <w:r>
        <w:rPr>
          <w:rFonts w:ascii="標楷體" w:eastAsia="標楷體" w:hAnsi="標楷體"/>
          <w:color w:val="000000"/>
          <w:sz w:val="28"/>
          <w:szCs w:val="28"/>
        </w:rPr>
        <w:t xml:space="preserve">　　　　</w:t>
      </w:r>
      <w:r>
        <w:rPr>
          <w:rFonts w:ascii="標楷體" w:eastAsia="標楷體" w:hAnsi="標楷體"/>
          <w:color w:val="000000"/>
          <w:sz w:val="28"/>
          <w:szCs w:val="28"/>
          <w:shd w:val="clear" w:color="auto" w:fill="FFFFFF"/>
        </w:rPr>
        <w:t xml:space="preserve">　三、須長期照護。</w:t>
      </w:r>
    </w:p>
    <w:p w:rsidR="006253CD" w:rsidRDefault="006253CD" w:rsidP="006253CD">
      <w:pPr>
        <w:spacing w:line="460" w:lineRule="exact"/>
        <w:ind w:left="1988" w:hanging="1988"/>
        <w:jc w:val="both"/>
        <w:rPr>
          <w:rFonts w:ascii="標楷體" w:eastAsia="標楷體" w:hAnsi="標楷體"/>
          <w:color w:val="000000"/>
          <w:sz w:val="28"/>
          <w:szCs w:val="28"/>
          <w:shd w:val="clear" w:color="auto" w:fill="FFFFFF"/>
        </w:rPr>
      </w:pPr>
      <w:r>
        <w:rPr>
          <w:rFonts w:ascii="標楷體" w:eastAsia="標楷體" w:hAnsi="標楷體"/>
          <w:color w:val="000000"/>
          <w:sz w:val="28"/>
          <w:szCs w:val="28"/>
          <w:shd w:val="clear" w:color="auto" w:fill="FFFFFF"/>
        </w:rPr>
        <w:t xml:space="preserve">　　　　　四、非屬老人福利機構設立標準第二條所訂長期照顧機構、安養機構之照顧對象。</w:t>
      </w:r>
    </w:p>
    <w:p w:rsidR="006253CD" w:rsidRDefault="006253CD" w:rsidP="006253CD">
      <w:pPr>
        <w:spacing w:line="460" w:lineRule="exact"/>
        <w:ind w:left="1417" w:hanging="1417"/>
        <w:jc w:val="both"/>
      </w:pPr>
      <w:r>
        <w:rPr>
          <w:rFonts w:ascii="標楷體" w:eastAsia="標楷體" w:hAnsi="標楷體"/>
          <w:sz w:val="28"/>
          <w:szCs w:val="28"/>
          <w:shd w:val="clear" w:color="auto" w:fill="FFFFFF"/>
        </w:rPr>
        <w:t xml:space="preserve">　　　　　前項第二款至第四款之情形應</w:t>
      </w:r>
      <w:r>
        <w:rPr>
          <w:rFonts w:ascii="標楷體" w:eastAsia="標楷體" w:hAnsi="標楷體"/>
          <w:sz w:val="28"/>
          <w:szCs w:val="28"/>
        </w:rPr>
        <w:t>依區域教學醫院出具之體格檢查表認定之。</w:t>
      </w:r>
    </w:p>
    <w:p w:rsidR="006253CD" w:rsidRPr="006253CD" w:rsidRDefault="006253CD">
      <w:pPr>
        <w:widowControl/>
        <w:snapToGrid w:val="0"/>
        <w:spacing w:line="460" w:lineRule="exact"/>
        <w:ind w:left="11" w:firstLine="561"/>
        <w:rPr>
          <w:rFonts w:hint="eastAsia"/>
        </w:rPr>
      </w:pPr>
    </w:p>
    <w:sectPr w:rsidR="006253CD" w:rsidRPr="006253CD">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73E9" w:rsidRDefault="00BF73E9">
      <w:r>
        <w:separator/>
      </w:r>
    </w:p>
  </w:endnote>
  <w:endnote w:type="continuationSeparator" w:id="0">
    <w:p w:rsidR="00BF73E9" w:rsidRDefault="00BF7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charset w:val="00"/>
    <w:family w:val="roman"/>
    <w:pitch w:val="default"/>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73E9" w:rsidRDefault="00BF73E9">
      <w:r>
        <w:rPr>
          <w:color w:val="000000"/>
        </w:rPr>
        <w:separator/>
      </w:r>
    </w:p>
  </w:footnote>
  <w:footnote w:type="continuationSeparator" w:id="0">
    <w:p w:rsidR="00BF73E9" w:rsidRDefault="00BF73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0902BE"/>
    <w:rsid w:val="000902BE"/>
    <w:rsid w:val="00496EA7"/>
    <w:rsid w:val="006253CD"/>
    <w:rsid w:val="00BF73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435790-1178-4CF2-914F-B7333AC4D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spacing w:before="100" w:after="142" w:line="288" w:lineRule="auto"/>
    </w:pPr>
    <w:rPr>
      <w:rFonts w:ascii="新細明體" w:hAnsi="新細明體" w:cs="新細明體"/>
      <w:kern w:val="0"/>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kern w:val="3"/>
    </w:rPr>
  </w:style>
  <w:style w:type="paragraph" w:styleId="a7">
    <w:name w:val="List Paragraph"/>
    <w:basedOn w:val="a"/>
    <w:pPr>
      <w:ind w:left="480"/>
    </w:p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kern w:val="3"/>
      <w:sz w:val="18"/>
      <w:szCs w:val="18"/>
    </w:rPr>
  </w:style>
  <w:style w:type="character" w:customStyle="1" w:styleId="dialogtext1">
    <w:name w:val="dialog_text1"/>
    <w:rsid w:val="006253CD"/>
    <w:rPr>
      <w:rFonts w:ascii="sөũ" w:hAnsi="sөũ"/>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148</Words>
  <Characters>846</Characters>
  <Application>Microsoft Office Word</Application>
  <DocSecurity>0</DocSecurity>
  <Lines>7</Lines>
  <Paragraphs>1</Paragraphs>
  <ScaleCrop>false</ScaleCrop>
  <Company/>
  <LinksUpToDate>false</LinksUpToDate>
  <CharactersWithSpaces>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acer01</dc:creator>
  <dc:description/>
  <cp:lastModifiedBy>施右容</cp:lastModifiedBy>
  <cp:revision>2</cp:revision>
  <cp:lastPrinted>2019-09-30T03:01:00Z</cp:lastPrinted>
  <dcterms:created xsi:type="dcterms:W3CDTF">2019-11-22T02:48:00Z</dcterms:created>
  <dcterms:modified xsi:type="dcterms:W3CDTF">2019-11-22T02:48:00Z</dcterms:modified>
</cp:coreProperties>
</file>