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41E9" w:rsidRDefault="0098563A" w:rsidP="0098563A">
      <w:pPr>
        <w:jc w:val="center"/>
        <w:rPr>
          <w:rFonts w:ascii="標楷體" w:eastAsia="標楷體" w:hAnsi="標楷體"/>
          <w:sz w:val="40"/>
          <w:szCs w:val="40"/>
        </w:rPr>
      </w:pPr>
      <w:bookmarkStart w:id="0" w:name="_GoBack"/>
      <w:bookmarkEnd w:id="0"/>
      <w:r w:rsidRPr="0098563A">
        <w:rPr>
          <w:rFonts w:ascii="標楷體" w:eastAsia="標楷體" w:hAnsi="標楷體" w:hint="eastAsia"/>
          <w:sz w:val="40"/>
          <w:szCs w:val="40"/>
        </w:rPr>
        <w:t>臺中市性別平等委員會</w:t>
      </w:r>
      <w:r w:rsidR="002820D0">
        <w:rPr>
          <w:rFonts w:ascii="標楷體" w:eastAsia="標楷體" w:hAnsi="標楷體" w:hint="eastAsia"/>
          <w:sz w:val="40"/>
          <w:szCs w:val="40"/>
        </w:rPr>
        <w:t>設置要點</w:t>
      </w:r>
    </w:p>
    <w:p w:rsidR="003E039A" w:rsidRDefault="0091273E" w:rsidP="003E039A">
      <w:pPr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中華</w:t>
      </w:r>
      <w:r w:rsidR="0022355C">
        <w:rPr>
          <w:rFonts w:ascii="標楷體" w:eastAsia="標楷體" w:hAnsi="標楷體" w:hint="eastAsia"/>
          <w:sz w:val="20"/>
          <w:szCs w:val="20"/>
        </w:rPr>
        <w:t>民國100年4月7日府授社婦字第1000061641號函訂定</w:t>
      </w:r>
      <w:r>
        <w:rPr>
          <w:rFonts w:ascii="標楷體" w:eastAsia="標楷體" w:hAnsi="標楷體" w:hint="eastAsia"/>
          <w:sz w:val="20"/>
          <w:szCs w:val="20"/>
        </w:rPr>
        <w:t>發布</w:t>
      </w:r>
    </w:p>
    <w:p w:rsidR="0022355C" w:rsidRDefault="0091273E" w:rsidP="003E039A">
      <w:pPr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中華</w:t>
      </w:r>
      <w:r w:rsidR="0022355C">
        <w:rPr>
          <w:rFonts w:ascii="標楷體" w:eastAsia="標楷體" w:hAnsi="標楷體" w:hint="eastAsia"/>
          <w:sz w:val="20"/>
          <w:szCs w:val="20"/>
        </w:rPr>
        <w:t>民國100年7月8日</w:t>
      </w:r>
      <w:r w:rsidR="0022355C" w:rsidRPr="0022355C">
        <w:rPr>
          <w:rFonts w:ascii="標楷體" w:eastAsia="標楷體" w:hAnsi="標楷體" w:hint="eastAsia"/>
          <w:sz w:val="20"/>
          <w:szCs w:val="20"/>
        </w:rPr>
        <w:t>府授社婦字第1</w:t>
      </w:r>
      <w:r w:rsidR="0022355C">
        <w:rPr>
          <w:rFonts w:ascii="標楷體" w:eastAsia="標楷體" w:hAnsi="標楷體" w:hint="eastAsia"/>
          <w:sz w:val="20"/>
          <w:szCs w:val="20"/>
        </w:rPr>
        <w:t>000128829</w:t>
      </w:r>
      <w:r w:rsidR="0022355C" w:rsidRPr="0022355C">
        <w:rPr>
          <w:rFonts w:ascii="標楷體" w:eastAsia="標楷體" w:hAnsi="標楷體" w:hint="eastAsia"/>
          <w:sz w:val="20"/>
          <w:szCs w:val="20"/>
        </w:rPr>
        <w:t>號函</w:t>
      </w:r>
      <w:r w:rsidR="0022355C">
        <w:rPr>
          <w:rFonts w:ascii="標楷體" w:eastAsia="標楷體" w:hAnsi="標楷體" w:hint="eastAsia"/>
          <w:sz w:val="20"/>
          <w:szCs w:val="20"/>
        </w:rPr>
        <w:t>修正</w:t>
      </w:r>
      <w:r w:rsidRPr="0091273E">
        <w:rPr>
          <w:rFonts w:ascii="標楷體" w:eastAsia="標楷體" w:hAnsi="標楷體" w:hint="eastAsia"/>
          <w:sz w:val="20"/>
          <w:szCs w:val="20"/>
        </w:rPr>
        <w:t>發布</w:t>
      </w:r>
    </w:p>
    <w:p w:rsidR="0022355C" w:rsidRPr="0022355C" w:rsidRDefault="0091273E" w:rsidP="0022355C">
      <w:pPr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中華</w:t>
      </w:r>
      <w:r w:rsidR="0022355C" w:rsidRPr="0022355C">
        <w:rPr>
          <w:rFonts w:ascii="標楷體" w:eastAsia="標楷體" w:hAnsi="標楷體" w:hint="eastAsia"/>
          <w:sz w:val="20"/>
          <w:szCs w:val="20"/>
        </w:rPr>
        <w:t>民國</w:t>
      </w:r>
      <w:r w:rsidR="0022355C">
        <w:rPr>
          <w:rFonts w:ascii="標楷體" w:eastAsia="標楷體" w:hAnsi="標楷體" w:hint="eastAsia"/>
          <w:sz w:val="20"/>
          <w:szCs w:val="20"/>
        </w:rPr>
        <w:t>101</w:t>
      </w:r>
      <w:r w:rsidR="0022355C" w:rsidRPr="0022355C">
        <w:rPr>
          <w:rFonts w:ascii="標楷體" w:eastAsia="標楷體" w:hAnsi="標楷體" w:hint="eastAsia"/>
          <w:sz w:val="20"/>
          <w:szCs w:val="20"/>
        </w:rPr>
        <w:t>年</w:t>
      </w:r>
      <w:r w:rsidR="0022355C">
        <w:rPr>
          <w:rFonts w:ascii="標楷體" w:eastAsia="標楷體" w:hAnsi="標楷體" w:hint="eastAsia"/>
          <w:sz w:val="20"/>
          <w:szCs w:val="20"/>
        </w:rPr>
        <w:t>10</w:t>
      </w:r>
      <w:r w:rsidR="0022355C" w:rsidRPr="0022355C">
        <w:rPr>
          <w:rFonts w:ascii="標楷體" w:eastAsia="標楷體" w:hAnsi="標楷體" w:hint="eastAsia"/>
          <w:sz w:val="20"/>
          <w:szCs w:val="20"/>
        </w:rPr>
        <w:t>月</w:t>
      </w:r>
      <w:r w:rsidR="0022355C">
        <w:rPr>
          <w:rFonts w:ascii="標楷體" w:eastAsia="標楷體" w:hAnsi="標楷體" w:hint="eastAsia"/>
          <w:sz w:val="20"/>
          <w:szCs w:val="20"/>
        </w:rPr>
        <w:t>2</w:t>
      </w:r>
      <w:r w:rsidR="0022355C" w:rsidRPr="0022355C">
        <w:rPr>
          <w:rFonts w:ascii="標楷體" w:eastAsia="標楷體" w:hAnsi="標楷體" w:hint="eastAsia"/>
          <w:sz w:val="20"/>
          <w:szCs w:val="20"/>
        </w:rPr>
        <w:t>日府授社婦字第1</w:t>
      </w:r>
      <w:r w:rsidR="0022355C">
        <w:rPr>
          <w:rFonts w:ascii="標楷體" w:eastAsia="標楷體" w:hAnsi="標楷體" w:hint="eastAsia"/>
          <w:sz w:val="20"/>
          <w:szCs w:val="20"/>
        </w:rPr>
        <w:t>010172417</w:t>
      </w:r>
      <w:r w:rsidR="0022355C" w:rsidRPr="0022355C">
        <w:rPr>
          <w:rFonts w:ascii="標楷體" w:eastAsia="標楷體" w:hAnsi="標楷體" w:hint="eastAsia"/>
          <w:sz w:val="20"/>
          <w:szCs w:val="20"/>
        </w:rPr>
        <w:t>號函修正</w:t>
      </w:r>
      <w:r w:rsidRPr="0091273E">
        <w:rPr>
          <w:rFonts w:ascii="標楷體" w:eastAsia="標楷體" w:hAnsi="標楷體" w:hint="eastAsia"/>
          <w:sz w:val="20"/>
          <w:szCs w:val="20"/>
        </w:rPr>
        <w:t>發布</w:t>
      </w:r>
    </w:p>
    <w:p w:rsidR="0022355C" w:rsidRPr="0022355C" w:rsidRDefault="0091273E" w:rsidP="003E039A">
      <w:pPr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中華</w:t>
      </w:r>
      <w:r w:rsidR="0022355C">
        <w:rPr>
          <w:rFonts w:ascii="標楷體" w:eastAsia="標楷體" w:hAnsi="標楷體" w:hint="eastAsia"/>
          <w:sz w:val="20"/>
          <w:szCs w:val="20"/>
        </w:rPr>
        <w:t>民國104年1月</w:t>
      </w:r>
      <w:r w:rsidR="002F4C25">
        <w:rPr>
          <w:rFonts w:ascii="標楷體" w:eastAsia="標楷體" w:hAnsi="標楷體" w:hint="eastAsia"/>
          <w:sz w:val="20"/>
          <w:szCs w:val="20"/>
        </w:rPr>
        <w:t>29</w:t>
      </w:r>
      <w:r w:rsidR="0022355C">
        <w:rPr>
          <w:rFonts w:ascii="標楷體" w:eastAsia="標楷體" w:hAnsi="標楷體" w:hint="eastAsia"/>
          <w:sz w:val="20"/>
          <w:szCs w:val="20"/>
        </w:rPr>
        <w:t>日府授人企字第104</w:t>
      </w:r>
      <w:r w:rsidR="00B44E4C">
        <w:rPr>
          <w:rFonts w:ascii="標楷體" w:eastAsia="標楷體" w:hAnsi="標楷體" w:hint="eastAsia"/>
          <w:sz w:val="20"/>
          <w:szCs w:val="20"/>
        </w:rPr>
        <w:t>0022617</w:t>
      </w:r>
      <w:r w:rsidR="0022355C">
        <w:rPr>
          <w:rFonts w:ascii="標楷體" w:eastAsia="標楷體" w:hAnsi="標楷體" w:hint="eastAsia"/>
          <w:sz w:val="20"/>
          <w:szCs w:val="20"/>
        </w:rPr>
        <w:t>號函修正</w:t>
      </w:r>
      <w:r>
        <w:rPr>
          <w:rFonts w:ascii="標楷體" w:eastAsia="標楷體" w:hAnsi="標楷體" w:hint="eastAsia"/>
          <w:sz w:val="20"/>
          <w:szCs w:val="20"/>
        </w:rPr>
        <w:t>名稱及第1點至第3點、第9點</w:t>
      </w:r>
    </w:p>
    <w:p w:rsidR="0098563A" w:rsidRPr="003F149C" w:rsidRDefault="0098563A" w:rsidP="0098563A">
      <w:pPr>
        <w:spacing w:line="460" w:lineRule="exact"/>
        <w:ind w:left="560" w:hangingChars="200" w:hanging="560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</w:rPr>
        <w:t>一、</w:t>
      </w:r>
      <w:r w:rsidRPr="003F149C">
        <w:rPr>
          <w:rFonts w:eastAsia="標楷體" w:hint="eastAsia"/>
          <w:sz w:val="28"/>
          <w:szCs w:val="28"/>
        </w:rPr>
        <w:t>臺中市政府（以下簡稱本府）為促進性別地位實質平等及保障婦女權益，消除性別歧視，特設置</w:t>
      </w:r>
      <w:r w:rsidRPr="0098563A">
        <w:rPr>
          <w:rFonts w:eastAsia="標楷體" w:hint="eastAsia"/>
          <w:sz w:val="28"/>
          <w:szCs w:val="28"/>
        </w:rPr>
        <w:t>臺中市性別平等委員會</w:t>
      </w:r>
      <w:r w:rsidRPr="003F149C">
        <w:rPr>
          <w:rFonts w:eastAsia="標楷體" w:hint="eastAsia"/>
          <w:sz w:val="28"/>
          <w:szCs w:val="28"/>
        </w:rPr>
        <w:t>（以下簡稱本委員會），並訂定本要點。</w:t>
      </w:r>
    </w:p>
    <w:p w:rsidR="0098563A" w:rsidRPr="003F149C" w:rsidRDefault="0098563A" w:rsidP="0098563A">
      <w:pPr>
        <w:spacing w:line="460" w:lineRule="exact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 xml:space="preserve">二、本會任務如下：　</w:t>
      </w:r>
    </w:p>
    <w:p w:rsidR="0098563A" w:rsidRPr="003F149C" w:rsidRDefault="0098563A" w:rsidP="0098563A">
      <w:pPr>
        <w:numPr>
          <w:ilvl w:val="0"/>
          <w:numId w:val="1"/>
        </w:numPr>
        <w:spacing w:line="460" w:lineRule="exact"/>
        <w:ind w:leftChars="236" w:left="1414" w:hangingChars="303" w:hanging="848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推動制訂性別平等、婦女權益實施方案等事項。</w:t>
      </w:r>
    </w:p>
    <w:p w:rsidR="0098563A" w:rsidRPr="003F149C" w:rsidRDefault="0098563A" w:rsidP="0098563A">
      <w:pPr>
        <w:numPr>
          <w:ilvl w:val="0"/>
          <w:numId w:val="1"/>
        </w:numPr>
        <w:spacing w:line="460" w:lineRule="exact"/>
        <w:ind w:left="1418" w:hanging="851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促進社會各界對性別友善政策及婦女福利服務之重視與支持事項。</w:t>
      </w:r>
    </w:p>
    <w:p w:rsidR="0098563A" w:rsidRPr="003F149C" w:rsidRDefault="0098563A" w:rsidP="0098563A">
      <w:pPr>
        <w:numPr>
          <w:ilvl w:val="0"/>
          <w:numId w:val="1"/>
        </w:numPr>
        <w:tabs>
          <w:tab w:val="left" w:pos="1418"/>
        </w:tabs>
        <w:spacing w:line="460" w:lineRule="exact"/>
        <w:ind w:left="1418" w:hanging="851"/>
        <w:rPr>
          <w:rFonts w:eastAsia="標楷體"/>
          <w:sz w:val="28"/>
          <w:szCs w:val="28"/>
        </w:rPr>
      </w:pPr>
      <w:r w:rsidRPr="003F149C">
        <w:rPr>
          <w:rFonts w:eastAsia="標楷體"/>
          <w:sz w:val="28"/>
          <w:szCs w:val="28"/>
        </w:rPr>
        <w:t>性別主流化之規劃</w:t>
      </w:r>
      <w:r w:rsidRPr="003F149C">
        <w:rPr>
          <w:rFonts w:eastAsia="標楷體" w:hint="eastAsia"/>
          <w:sz w:val="28"/>
          <w:szCs w:val="28"/>
        </w:rPr>
        <w:t>與</w:t>
      </w:r>
      <w:r w:rsidRPr="003F149C">
        <w:rPr>
          <w:rFonts w:eastAsia="標楷體"/>
          <w:sz w:val="28"/>
          <w:szCs w:val="28"/>
        </w:rPr>
        <w:t>推動</w:t>
      </w:r>
      <w:r w:rsidRPr="003F149C">
        <w:rPr>
          <w:rFonts w:eastAsia="標楷體" w:hint="eastAsia"/>
          <w:sz w:val="28"/>
          <w:szCs w:val="28"/>
        </w:rPr>
        <w:t>事項。</w:t>
      </w:r>
    </w:p>
    <w:p w:rsidR="0098563A" w:rsidRPr="003F149C" w:rsidRDefault="0098563A" w:rsidP="0098563A">
      <w:pPr>
        <w:numPr>
          <w:ilvl w:val="0"/>
          <w:numId w:val="1"/>
        </w:numPr>
        <w:tabs>
          <w:tab w:val="left" w:pos="1418"/>
        </w:tabs>
        <w:spacing w:line="460" w:lineRule="exact"/>
        <w:ind w:left="1418" w:hanging="851"/>
        <w:rPr>
          <w:rFonts w:eastAsia="標楷體"/>
          <w:sz w:val="28"/>
          <w:szCs w:val="28"/>
        </w:rPr>
      </w:pPr>
      <w:r w:rsidRPr="003F149C">
        <w:rPr>
          <w:rFonts w:eastAsia="標楷體"/>
          <w:sz w:val="28"/>
          <w:szCs w:val="28"/>
        </w:rPr>
        <w:t>其他有關</w:t>
      </w:r>
      <w:r w:rsidRPr="003F149C">
        <w:rPr>
          <w:rFonts w:eastAsia="標楷體" w:hint="eastAsia"/>
          <w:sz w:val="28"/>
          <w:szCs w:val="28"/>
        </w:rPr>
        <w:t>性別平等</w:t>
      </w:r>
      <w:r w:rsidRPr="003F149C">
        <w:rPr>
          <w:rFonts w:eastAsia="標楷體"/>
          <w:sz w:val="28"/>
          <w:szCs w:val="28"/>
        </w:rPr>
        <w:t>促進事項</w:t>
      </w:r>
      <w:r w:rsidRPr="003F149C">
        <w:rPr>
          <w:rFonts w:eastAsia="標楷體" w:hint="eastAsia"/>
          <w:sz w:val="28"/>
          <w:szCs w:val="28"/>
        </w:rPr>
        <w:t>。</w:t>
      </w:r>
    </w:p>
    <w:p w:rsidR="0098563A" w:rsidRPr="003F149C" w:rsidRDefault="0098563A" w:rsidP="0098563A">
      <w:pPr>
        <w:spacing w:line="460" w:lineRule="exact"/>
        <w:ind w:left="566" w:hangingChars="202" w:hanging="566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三、本委員會置委員四十三</w:t>
      </w:r>
      <w:r w:rsidRPr="003F149C">
        <w:rPr>
          <w:rFonts w:eastAsia="標楷體" w:hint="eastAsia"/>
          <w:sz w:val="28"/>
          <w:szCs w:val="28"/>
        </w:rPr>
        <w:t>人至四十</w:t>
      </w:r>
      <w:r>
        <w:rPr>
          <w:rFonts w:eastAsia="標楷體" w:hint="eastAsia"/>
          <w:sz w:val="28"/>
          <w:szCs w:val="28"/>
        </w:rPr>
        <w:t>七</w:t>
      </w:r>
      <w:r w:rsidRPr="003F149C">
        <w:rPr>
          <w:rFonts w:eastAsia="標楷體" w:hint="eastAsia"/>
          <w:sz w:val="28"/>
          <w:szCs w:val="28"/>
        </w:rPr>
        <w:t>人其中一人為主任委員，由市長兼任；一人為副主任委員，由市長指派副市長或秘書長一人兼任，其餘委員由本府就下列人員派（聘）兼任之：</w:t>
      </w:r>
    </w:p>
    <w:p w:rsidR="0098563A" w:rsidRPr="003F149C" w:rsidRDefault="0098563A" w:rsidP="0098563A">
      <w:pPr>
        <w:numPr>
          <w:ilvl w:val="0"/>
          <w:numId w:val="2"/>
        </w:numPr>
        <w:tabs>
          <w:tab w:val="left" w:pos="709"/>
        </w:tabs>
        <w:spacing w:line="460" w:lineRule="exact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民政局局長。</w:t>
      </w:r>
    </w:p>
    <w:p w:rsidR="0098563A" w:rsidRPr="003F149C" w:rsidRDefault="0098563A" w:rsidP="0098563A">
      <w:pPr>
        <w:numPr>
          <w:ilvl w:val="0"/>
          <w:numId w:val="2"/>
        </w:numPr>
        <w:tabs>
          <w:tab w:val="left" w:pos="709"/>
          <w:tab w:val="left" w:pos="1418"/>
        </w:tabs>
        <w:spacing w:line="460" w:lineRule="exact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教育局局長。</w:t>
      </w:r>
    </w:p>
    <w:p w:rsidR="0098563A" w:rsidRPr="003F149C" w:rsidRDefault="0098563A" w:rsidP="0098563A">
      <w:pPr>
        <w:numPr>
          <w:ilvl w:val="0"/>
          <w:numId w:val="2"/>
        </w:numPr>
        <w:tabs>
          <w:tab w:val="left" w:pos="709"/>
          <w:tab w:val="left" w:pos="1418"/>
        </w:tabs>
        <w:spacing w:line="460" w:lineRule="exact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社會局局長。</w:t>
      </w:r>
    </w:p>
    <w:p w:rsidR="0098563A" w:rsidRPr="003F149C" w:rsidRDefault="0098563A" w:rsidP="0098563A">
      <w:pPr>
        <w:numPr>
          <w:ilvl w:val="0"/>
          <w:numId w:val="2"/>
        </w:numPr>
        <w:tabs>
          <w:tab w:val="left" w:pos="709"/>
          <w:tab w:val="left" w:pos="1418"/>
        </w:tabs>
        <w:spacing w:line="460" w:lineRule="exact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勞工局局長。</w:t>
      </w:r>
    </w:p>
    <w:p w:rsidR="0098563A" w:rsidRPr="003F149C" w:rsidRDefault="0098563A" w:rsidP="0098563A">
      <w:pPr>
        <w:numPr>
          <w:ilvl w:val="0"/>
          <w:numId w:val="2"/>
        </w:numPr>
        <w:tabs>
          <w:tab w:val="left" w:pos="709"/>
          <w:tab w:val="left" w:pos="1418"/>
        </w:tabs>
        <w:spacing w:line="460" w:lineRule="exact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警察局局長。</w:t>
      </w:r>
    </w:p>
    <w:p w:rsidR="0098563A" w:rsidRPr="003F149C" w:rsidRDefault="0098563A" w:rsidP="0098563A">
      <w:pPr>
        <w:numPr>
          <w:ilvl w:val="0"/>
          <w:numId w:val="2"/>
        </w:numPr>
        <w:tabs>
          <w:tab w:val="left" w:pos="709"/>
          <w:tab w:val="left" w:pos="1418"/>
        </w:tabs>
        <w:spacing w:line="460" w:lineRule="exact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衛生局局長。</w:t>
      </w:r>
    </w:p>
    <w:p w:rsidR="0098563A" w:rsidRPr="003F149C" w:rsidRDefault="0098563A" w:rsidP="0098563A">
      <w:pPr>
        <w:numPr>
          <w:ilvl w:val="0"/>
          <w:numId w:val="2"/>
        </w:numPr>
        <w:tabs>
          <w:tab w:val="left" w:pos="709"/>
          <w:tab w:val="left" w:pos="1418"/>
        </w:tabs>
        <w:spacing w:line="460" w:lineRule="exact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文化局局長。</w:t>
      </w:r>
    </w:p>
    <w:p w:rsidR="0098563A" w:rsidRPr="003F149C" w:rsidRDefault="0098563A" w:rsidP="0098563A">
      <w:pPr>
        <w:numPr>
          <w:ilvl w:val="0"/>
          <w:numId w:val="2"/>
        </w:numPr>
        <w:tabs>
          <w:tab w:val="left" w:pos="709"/>
          <w:tab w:val="left" w:pos="1418"/>
        </w:tabs>
        <w:spacing w:line="460" w:lineRule="exact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新聞局局長。</w:t>
      </w:r>
    </w:p>
    <w:p w:rsidR="0098563A" w:rsidRPr="003F149C" w:rsidRDefault="0098563A" w:rsidP="0098563A">
      <w:pPr>
        <w:numPr>
          <w:ilvl w:val="0"/>
          <w:numId w:val="2"/>
        </w:numPr>
        <w:tabs>
          <w:tab w:val="left" w:pos="709"/>
          <w:tab w:val="left" w:pos="1418"/>
        </w:tabs>
        <w:spacing w:line="460" w:lineRule="exact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交通局局長。</w:t>
      </w:r>
    </w:p>
    <w:p w:rsidR="0098563A" w:rsidRPr="003F149C" w:rsidRDefault="0098563A" w:rsidP="0098563A">
      <w:pPr>
        <w:numPr>
          <w:ilvl w:val="0"/>
          <w:numId w:val="2"/>
        </w:numPr>
        <w:tabs>
          <w:tab w:val="left" w:pos="709"/>
          <w:tab w:val="left" w:pos="1418"/>
        </w:tabs>
        <w:spacing w:line="460" w:lineRule="exact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建設局局長。</w:t>
      </w:r>
    </w:p>
    <w:p w:rsidR="0098563A" w:rsidRPr="003F149C" w:rsidRDefault="0098563A" w:rsidP="0098563A">
      <w:pPr>
        <w:numPr>
          <w:ilvl w:val="0"/>
          <w:numId w:val="2"/>
        </w:numPr>
        <w:tabs>
          <w:tab w:val="left" w:pos="709"/>
          <w:tab w:val="left" w:pos="1418"/>
        </w:tabs>
        <w:spacing w:line="460" w:lineRule="exact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經濟發展局局長。</w:t>
      </w:r>
    </w:p>
    <w:p w:rsidR="0098563A" w:rsidRPr="003F149C" w:rsidRDefault="0098563A" w:rsidP="0098563A">
      <w:pPr>
        <w:numPr>
          <w:ilvl w:val="0"/>
          <w:numId w:val="2"/>
        </w:numPr>
        <w:tabs>
          <w:tab w:val="left" w:pos="709"/>
          <w:tab w:val="left" w:pos="1418"/>
        </w:tabs>
        <w:spacing w:line="460" w:lineRule="exact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法制局局長。</w:t>
      </w:r>
    </w:p>
    <w:p w:rsidR="0098563A" w:rsidRPr="003F149C" w:rsidRDefault="0098563A" w:rsidP="0098563A">
      <w:pPr>
        <w:numPr>
          <w:ilvl w:val="0"/>
          <w:numId w:val="2"/>
        </w:numPr>
        <w:tabs>
          <w:tab w:val="left" w:pos="709"/>
          <w:tab w:val="left" w:pos="1418"/>
        </w:tabs>
        <w:spacing w:line="460" w:lineRule="exact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農業局局長。</w:t>
      </w:r>
    </w:p>
    <w:p w:rsidR="0098563A" w:rsidRPr="003F149C" w:rsidRDefault="0098563A" w:rsidP="0098563A">
      <w:pPr>
        <w:numPr>
          <w:ilvl w:val="0"/>
          <w:numId w:val="2"/>
        </w:numPr>
        <w:tabs>
          <w:tab w:val="left" w:pos="709"/>
          <w:tab w:val="left" w:pos="1418"/>
        </w:tabs>
        <w:spacing w:line="460" w:lineRule="exact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lastRenderedPageBreak/>
        <w:t>觀光旅遊局局長。</w:t>
      </w:r>
    </w:p>
    <w:p w:rsidR="0098563A" w:rsidRPr="003F149C" w:rsidRDefault="0098563A" w:rsidP="0098563A">
      <w:pPr>
        <w:numPr>
          <w:ilvl w:val="0"/>
          <w:numId w:val="2"/>
        </w:numPr>
        <w:tabs>
          <w:tab w:val="left" w:pos="709"/>
          <w:tab w:val="left" w:pos="1418"/>
        </w:tabs>
        <w:spacing w:line="460" w:lineRule="exact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都市發展局局長。</w:t>
      </w:r>
    </w:p>
    <w:p w:rsidR="0098563A" w:rsidRPr="003F149C" w:rsidRDefault="0098563A" w:rsidP="0098563A">
      <w:pPr>
        <w:numPr>
          <w:ilvl w:val="0"/>
          <w:numId w:val="2"/>
        </w:numPr>
        <w:tabs>
          <w:tab w:val="left" w:pos="709"/>
          <w:tab w:val="left" w:pos="1418"/>
        </w:tabs>
        <w:spacing w:line="460" w:lineRule="exact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環境保護局局長。</w:t>
      </w:r>
    </w:p>
    <w:p w:rsidR="0098563A" w:rsidRPr="003F149C" w:rsidRDefault="0098563A" w:rsidP="0098563A">
      <w:pPr>
        <w:numPr>
          <w:ilvl w:val="0"/>
          <w:numId w:val="2"/>
        </w:numPr>
        <w:tabs>
          <w:tab w:val="left" w:pos="709"/>
          <w:tab w:val="left" w:pos="1418"/>
        </w:tabs>
        <w:spacing w:line="460" w:lineRule="exact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消防局局長。</w:t>
      </w:r>
    </w:p>
    <w:p w:rsidR="0098563A" w:rsidRPr="003F149C" w:rsidRDefault="0098563A" w:rsidP="0098563A">
      <w:pPr>
        <w:numPr>
          <w:ilvl w:val="0"/>
          <w:numId w:val="2"/>
        </w:numPr>
        <w:tabs>
          <w:tab w:val="left" w:pos="709"/>
          <w:tab w:val="left" w:pos="1418"/>
        </w:tabs>
        <w:spacing w:line="460" w:lineRule="exact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地政局局長。</w:t>
      </w:r>
    </w:p>
    <w:p w:rsidR="0098563A" w:rsidRPr="003F149C" w:rsidRDefault="0098563A" w:rsidP="0098563A">
      <w:pPr>
        <w:numPr>
          <w:ilvl w:val="0"/>
          <w:numId w:val="2"/>
        </w:numPr>
        <w:tabs>
          <w:tab w:val="left" w:pos="709"/>
          <w:tab w:val="left" w:pos="1418"/>
        </w:tabs>
        <w:spacing w:line="460" w:lineRule="exact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主計處處長。</w:t>
      </w:r>
    </w:p>
    <w:p w:rsidR="0098563A" w:rsidRPr="003F149C" w:rsidRDefault="0098563A" w:rsidP="0098563A">
      <w:pPr>
        <w:numPr>
          <w:ilvl w:val="0"/>
          <w:numId w:val="2"/>
        </w:numPr>
        <w:tabs>
          <w:tab w:val="left" w:pos="709"/>
          <w:tab w:val="left" w:pos="1418"/>
        </w:tabs>
        <w:spacing w:line="460" w:lineRule="exact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人事處處長。</w:t>
      </w:r>
    </w:p>
    <w:p w:rsidR="0098563A" w:rsidRPr="003F149C" w:rsidRDefault="0098563A" w:rsidP="0098563A">
      <w:pPr>
        <w:numPr>
          <w:ilvl w:val="0"/>
          <w:numId w:val="2"/>
        </w:numPr>
        <w:tabs>
          <w:tab w:val="left" w:pos="709"/>
          <w:tab w:val="left" w:pos="1418"/>
        </w:tabs>
        <w:spacing w:line="460" w:lineRule="exact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秘書處處長。</w:t>
      </w:r>
    </w:p>
    <w:p w:rsidR="0098563A" w:rsidRPr="003F149C" w:rsidRDefault="0098563A" w:rsidP="0098563A">
      <w:pPr>
        <w:numPr>
          <w:ilvl w:val="0"/>
          <w:numId w:val="2"/>
        </w:numPr>
        <w:tabs>
          <w:tab w:val="left" w:pos="709"/>
          <w:tab w:val="left" w:pos="1418"/>
          <w:tab w:val="left" w:pos="1701"/>
        </w:tabs>
        <w:spacing w:line="460" w:lineRule="exact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研究發展考核委員會主任委員。</w:t>
      </w:r>
    </w:p>
    <w:p w:rsidR="0098563A" w:rsidRPr="003F149C" w:rsidRDefault="0098563A" w:rsidP="0098563A">
      <w:pPr>
        <w:numPr>
          <w:ilvl w:val="0"/>
          <w:numId w:val="2"/>
        </w:numPr>
        <w:tabs>
          <w:tab w:val="left" w:pos="709"/>
          <w:tab w:val="left" w:pos="1418"/>
        </w:tabs>
        <w:spacing w:line="460" w:lineRule="exact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客家事務委員會</w:t>
      </w:r>
      <w:r>
        <w:rPr>
          <w:rFonts w:eastAsia="標楷體" w:hint="eastAsia"/>
          <w:sz w:val="28"/>
          <w:szCs w:val="28"/>
        </w:rPr>
        <w:t>主任</w:t>
      </w:r>
      <w:r w:rsidRPr="003F149C">
        <w:rPr>
          <w:rFonts w:eastAsia="標楷體" w:hint="eastAsia"/>
          <w:sz w:val="28"/>
          <w:szCs w:val="28"/>
        </w:rPr>
        <w:t>委員。</w:t>
      </w:r>
    </w:p>
    <w:p w:rsidR="0098563A" w:rsidRPr="003F149C" w:rsidRDefault="0098563A" w:rsidP="0098563A">
      <w:pPr>
        <w:numPr>
          <w:ilvl w:val="0"/>
          <w:numId w:val="2"/>
        </w:numPr>
        <w:tabs>
          <w:tab w:val="left" w:pos="709"/>
          <w:tab w:val="left" w:pos="1418"/>
        </w:tabs>
        <w:spacing w:line="460" w:lineRule="exact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原住民族事務委員會</w:t>
      </w:r>
      <w:r>
        <w:rPr>
          <w:rFonts w:eastAsia="標楷體" w:hint="eastAsia"/>
          <w:sz w:val="28"/>
          <w:szCs w:val="28"/>
        </w:rPr>
        <w:t>主任</w:t>
      </w:r>
      <w:r w:rsidRPr="003F149C">
        <w:rPr>
          <w:rFonts w:eastAsia="標楷體" w:hint="eastAsia"/>
          <w:sz w:val="28"/>
          <w:szCs w:val="28"/>
        </w:rPr>
        <w:t>委員。</w:t>
      </w:r>
    </w:p>
    <w:p w:rsidR="000424D6" w:rsidRDefault="0098563A" w:rsidP="000424D6">
      <w:pPr>
        <w:numPr>
          <w:ilvl w:val="0"/>
          <w:numId w:val="2"/>
        </w:numPr>
        <w:tabs>
          <w:tab w:val="left" w:pos="709"/>
          <w:tab w:val="left" w:pos="1418"/>
        </w:tabs>
        <w:spacing w:line="460" w:lineRule="exact"/>
        <w:ind w:left="1049" w:hanging="482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婦女及相關團體代表六人至八</w:t>
      </w:r>
      <w:r w:rsidRPr="003F149C">
        <w:rPr>
          <w:rFonts w:eastAsia="標楷體" w:hint="eastAsia"/>
          <w:sz w:val="28"/>
          <w:szCs w:val="28"/>
        </w:rPr>
        <w:t>人</w:t>
      </w:r>
      <w:r>
        <w:rPr>
          <w:rFonts w:eastAsia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其中一人須為</w:t>
      </w:r>
    </w:p>
    <w:p w:rsidR="0098563A" w:rsidRPr="000424D6" w:rsidRDefault="000424D6" w:rsidP="000424D6">
      <w:pPr>
        <w:tabs>
          <w:tab w:val="left" w:pos="709"/>
          <w:tab w:val="left" w:pos="1418"/>
        </w:tabs>
        <w:spacing w:line="460" w:lineRule="exact"/>
        <w:ind w:left="1021" w:firstLineChars="500" w:firstLine="1400"/>
        <w:rPr>
          <w:rFonts w:eastAsia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大專院校</w:t>
      </w:r>
      <w:r w:rsidR="0098563A" w:rsidRPr="000424D6">
        <w:rPr>
          <w:rFonts w:ascii="標楷體" w:eastAsia="標楷體" w:hAnsi="標楷體" w:hint="eastAsia"/>
          <w:sz w:val="28"/>
          <w:szCs w:val="28"/>
        </w:rPr>
        <w:t>年輕女性代表</w:t>
      </w:r>
      <w:r w:rsidR="0098563A" w:rsidRPr="000424D6">
        <w:rPr>
          <w:rFonts w:eastAsia="標楷體" w:hint="eastAsia"/>
          <w:sz w:val="28"/>
          <w:szCs w:val="28"/>
        </w:rPr>
        <w:t>。</w:t>
      </w:r>
    </w:p>
    <w:p w:rsidR="0098563A" w:rsidRPr="003F149C" w:rsidRDefault="0098563A" w:rsidP="0098563A">
      <w:pPr>
        <w:numPr>
          <w:ilvl w:val="0"/>
          <w:numId w:val="2"/>
        </w:numPr>
        <w:tabs>
          <w:tab w:val="left" w:pos="709"/>
          <w:tab w:val="left" w:pos="1418"/>
        </w:tabs>
        <w:spacing w:line="46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專家、學者十一</w:t>
      </w:r>
      <w:r w:rsidRPr="003F149C">
        <w:rPr>
          <w:rFonts w:eastAsia="標楷體" w:hint="eastAsia"/>
          <w:sz w:val="28"/>
          <w:szCs w:val="28"/>
        </w:rPr>
        <w:t>人至十</w:t>
      </w:r>
      <w:r>
        <w:rPr>
          <w:rFonts w:eastAsia="標楷體" w:hint="eastAsia"/>
          <w:sz w:val="28"/>
          <w:szCs w:val="28"/>
        </w:rPr>
        <w:t>三</w:t>
      </w:r>
      <w:r w:rsidRPr="003F149C">
        <w:rPr>
          <w:rFonts w:eastAsia="標楷體" w:hint="eastAsia"/>
          <w:sz w:val="28"/>
          <w:szCs w:val="28"/>
        </w:rPr>
        <w:t>人。</w:t>
      </w:r>
    </w:p>
    <w:p w:rsidR="0098563A" w:rsidRDefault="0098563A" w:rsidP="000424D6">
      <w:pPr>
        <w:spacing w:line="460" w:lineRule="exact"/>
        <w:ind w:leftChars="236" w:left="566"/>
        <w:rPr>
          <w:rFonts w:eastAsia="標楷體"/>
          <w:sz w:val="28"/>
          <w:szCs w:val="28"/>
        </w:rPr>
      </w:pPr>
      <w:r w:rsidRPr="003F149C">
        <w:rPr>
          <w:rFonts w:eastAsia="標楷體" w:hint="eastAsia"/>
          <w:sz w:val="28"/>
          <w:szCs w:val="28"/>
        </w:rPr>
        <w:t>委員任期二年，期滿得續派（聘）之，外聘委員於任期內出缺者，得由本府補聘，其任期至原任期屆滿之日止。委員不克親自出席會議時，得委任代理人出席。</w:t>
      </w:r>
    </w:p>
    <w:p w:rsidR="0098563A" w:rsidRPr="0098563A" w:rsidRDefault="0098563A" w:rsidP="0098563A">
      <w:pPr>
        <w:spacing w:line="460" w:lineRule="exact"/>
        <w:ind w:left="560" w:hangingChars="200" w:hanging="560"/>
        <w:rPr>
          <w:rFonts w:eastAsia="標楷體"/>
          <w:sz w:val="28"/>
        </w:rPr>
      </w:pPr>
      <w:r w:rsidRPr="0098563A">
        <w:rPr>
          <w:rFonts w:eastAsia="標楷體" w:hint="eastAsia"/>
          <w:sz w:val="28"/>
        </w:rPr>
        <w:t>四、本委員會置執行秘書一人，由本府社會局副局長一人兼任，承主任委員之命，處理會務；置幹事三人至五人，由本府社會局及相關業務單位人員兼任，負責本會秘書作業。</w:t>
      </w:r>
    </w:p>
    <w:p w:rsidR="0098563A" w:rsidRPr="0098563A" w:rsidRDefault="0098563A" w:rsidP="0098563A">
      <w:pPr>
        <w:spacing w:line="460" w:lineRule="exact"/>
        <w:ind w:left="560" w:hangingChars="200" w:hanging="560"/>
        <w:rPr>
          <w:rFonts w:eastAsia="標楷體"/>
          <w:sz w:val="28"/>
        </w:rPr>
      </w:pPr>
      <w:r w:rsidRPr="0098563A">
        <w:rPr>
          <w:rFonts w:eastAsia="標楷體" w:hint="eastAsia"/>
          <w:sz w:val="28"/>
        </w:rPr>
        <w:t>五、本委員會每年召開會議二次，必要時得召開臨時會議；會議由主任委員擔任主席，主席因故不能出席時，由副主任委員擔任主席；副主任委員亦不克出席時，由出席委員互推一人為主席。</w:t>
      </w:r>
    </w:p>
    <w:p w:rsidR="0098563A" w:rsidRPr="0098563A" w:rsidRDefault="0098563A" w:rsidP="0098563A">
      <w:pPr>
        <w:spacing w:line="460" w:lineRule="exact"/>
        <w:ind w:left="560" w:hangingChars="200" w:hanging="560"/>
        <w:rPr>
          <w:rFonts w:eastAsia="標楷體"/>
          <w:sz w:val="28"/>
        </w:rPr>
      </w:pPr>
      <w:r w:rsidRPr="0098563A">
        <w:rPr>
          <w:rFonts w:eastAsia="標楷體" w:hint="eastAsia"/>
          <w:sz w:val="28"/>
        </w:rPr>
        <w:t>六、本委員會開會應有二分之一以上委員出席；決議事項應經出席委員過半數之同意；可否同數時取決於主席。</w:t>
      </w:r>
    </w:p>
    <w:p w:rsidR="0098563A" w:rsidRPr="0098563A" w:rsidRDefault="0098563A" w:rsidP="0098563A">
      <w:pPr>
        <w:spacing w:line="460" w:lineRule="exact"/>
        <w:ind w:left="560" w:hangingChars="200" w:hanging="560"/>
        <w:rPr>
          <w:rFonts w:eastAsia="標楷體"/>
          <w:sz w:val="28"/>
        </w:rPr>
      </w:pPr>
      <w:r w:rsidRPr="0098563A">
        <w:rPr>
          <w:rFonts w:eastAsia="標楷體" w:hint="eastAsia"/>
          <w:sz w:val="28"/>
        </w:rPr>
        <w:t>七、本委員會必要時，得邀請本府相關局</w:t>
      </w:r>
      <w:r w:rsidRPr="0098563A">
        <w:rPr>
          <w:rFonts w:eastAsia="標楷體" w:hint="eastAsia"/>
          <w:sz w:val="28"/>
        </w:rPr>
        <w:t>(</w:t>
      </w:r>
      <w:r w:rsidRPr="0098563A">
        <w:rPr>
          <w:rFonts w:eastAsia="標楷體" w:hint="eastAsia"/>
          <w:sz w:val="28"/>
        </w:rPr>
        <w:t>處、委員會</w:t>
      </w:r>
      <w:r w:rsidRPr="0098563A">
        <w:rPr>
          <w:rFonts w:eastAsia="標楷體" w:hint="eastAsia"/>
          <w:sz w:val="28"/>
        </w:rPr>
        <w:t>)</w:t>
      </w:r>
      <w:r w:rsidRPr="0098563A">
        <w:rPr>
          <w:rFonts w:eastAsia="標楷體" w:hint="eastAsia"/>
          <w:sz w:val="28"/>
        </w:rPr>
        <w:t>主管、社會專業人士及婦女團體代表列席。</w:t>
      </w:r>
    </w:p>
    <w:p w:rsidR="0098563A" w:rsidRPr="0098563A" w:rsidRDefault="0098563A" w:rsidP="0098563A">
      <w:pPr>
        <w:spacing w:line="460" w:lineRule="exact"/>
        <w:ind w:left="560" w:hangingChars="200" w:hanging="560"/>
        <w:rPr>
          <w:rFonts w:eastAsia="標楷體"/>
          <w:sz w:val="28"/>
        </w:rPr>
      </w:pPr>
      <w:r w:rsidRPr="0098563A">
        <w:rPr>
          <w:rFonts w:eastAsia="標楷體" w:hint="eastAsia"/>
          <w:sz w:val="28"/>
        </w:rPr>
        <w:t>八、本委員會決議事項得以本府名義送請有關機關辦理。</w:t>
      </w:r>
    </w:p>
    <w:p w:rsidR="0098563A" w:rsidRPr="0098563A" w:rsidRDefault="0098563A" w:rsidP="0098563A">
      <w:pPr>
        <w:spacing w:line="460" w:lineRule="exact"/>
        <w:ind w:left="560" w:hangingChars="200" w:hanging="560"/>
        <w:rPr>
          <w:rFonts w:eastAsia="標楷體"/>
          <w:sz w:val="28"/>
        </w:rPr>
      </w:pPr>
      <w:r w:rsidRPr="0098563A">
        <w:rPr>
          <w:rFonts w:eastAsia="標楷體" w:hint="eastAsia"/>
          <w:sz w:val="28"/>
        </w:rPr>
        <w:t>九、本委員會兼任人員均為無給職。</w:t>
      </w:r>
    </w:p>
    <w:p w:rsidR="0098563A" w:rsidRPr="008D3AFB" w:rsidRDefault="0098563A" w:rsidP="008D3AFB">
      <w:pPr>
        <w:spacing w:line="460" w:lineRule="exact"/>
        <w:ind w:left="560" w:hangingChars="200" w:hanging="560"/>
        <w:rPr>
          <w:rFonts w:eastAsia="標楷體"/>
          <w:sz w:val="28"/>
        </w:rPr>
      </w:pPr>
      <w:r w:rsidRPr="0098563A">
        <w:rPr>
          <w:rFonts w:eastAsia="標楷體" w:hint="eastAsia"/>
          <w:sz w:val="28"/>
        </w:rPr>
        <w:t>十、本委員會所需經費由本府相關局處編列預算支應。</w:t>
      </w:r>
    </w:p>
    <w:sectPr w:rsidR="0098563A" w:rsidRPr="008D3AFB" w:rsidSect="00666E5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147E" w:rsidRDefault="00EB147E" w:rsidP="00B44E4C">
      <w:r>
        <w:separator/>
      </w:r>
    </w:p>
  </w:endnote>
  <w:endnote w:type="continuationSeparator" w:id="0">
    <w:p w:rsidR="00EB147E" w:rsidRDefault="00EB147E" w:rsidP="00B44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147E" w:rsidRDefault="00EB147E" w:rsidP="00B44E4C">
      <w:r>
        <w:separator/>
      </w:r>
    </w:p>
  </w:footnote>
  <w:footnote w:type="continuationSeparator" w:id="0">
    <w:p w:rsidR="00EB147E" w:rsidRDefault="00EB147E" w:rsidP="00B44E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1B5CEB"/>
    <w:multiLevelType w:val="hybridMultilevel"/>
    <w:tmpl w:val="D0F617E0"/>
    <w:lvl w:ilvl="0" w:tplc="75E44EE6">
      <w:start w:val="1"/>
      <w:numFmt w:val="taiwaneseCountingThousand"/>
      <w:lvlText w:val="（%1）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" w15:restartNumberingAfterBreak="0">
    <w:nsid w:val="50947127"/>
    <w:multiLevelType w:val="hybridMultilevel"/>
    <w:tmpl w:val="0852AE20"/>
    <w:lvl w:ilvl="0" w:tplc="8592985C">
      <w:start w:val="1"/>
      <w:numFmt w:val="taiwaneseCountingThousand"/>
      <w:lvlText w:val="（%1）"/>
      <w:lvlJc w:val="left"/>
      <w:pPr>
        <w:ind w:left="1331" w:hanging="480"/>
      </w:pPr>
      <w:rPr>
        <w:rFonts w:hint="eastAsia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63A"/>
    <w:rsid w:val="000424D6"/>
    <w:rsid w:val="00087607"/>
    <w:rsid w:val="0022355C"/>
    <w:rsid w:val="002820D0"/>
    <w:rsid w:val="002F4C25"/>
    <w:rsid w:val="003252F6"/>
    <w:rsid w:val="003E039A"/>
    <w:rsid w:val="00464CDF"/>
    <w:rsid w:val="005D55CB"/>
    <w:rsid w:val="00636822"/>
    <w:rsid w:val="00666E53"/>
    <w:rsid w:val="008D3AFB"/>
    <w:rsid w:val="0091273E"/>
    <w:rsid w:val="0098563A"/>
    <w:rsid w:val="009D6190"/>
    <w:rsid w:val="00B44E4C"/>
    <w:rsid w:val="00B83519"/>
    <w:rsid w:val="00C034F9"/>
    <w:rsid w:val="00EB1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F9914FE-B080-4C72-97E3-7240972A5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44E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44E4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44E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44E4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157</Words>
  <Characters>901</Characters>
  <Application>Microsoft Office Word</Application>
  <DocSecurity>0</DocSecurity>
  <Lines>7</Lines>
  <Paragraphs>2</Paragraphs>
  <ScaleCrop>false</ScaleCrop>
  <Company/>
  <LinksUpToDate>false</LinksUpToDate>
  <CharactersWithSpaces>1056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SOC82316</dc:creator>
  <cp:lastModifiedBy>劉蕙菁</cp:lastModifiedBy>
  <cp:revision>2</cp:revision>
  <cp:lastPrinted>2015-01-28T01:29:00Z</cp:lastPrinted>
  <dcterms:created xsi:type="dcterms:W3CDTF">2016-02-25T01:00:00Z</dcterms:created>
  <dcterms:modified xsi:type="dcterms:W3CDTF">2016-02-25T01:00:00Z</dcterms:modified>
</cp:coreProperties>
</file>