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141" w:rsidRPr="00102974" w:rsidRDefault="00DA3B42" w:rsidP="00F34141">
      <w:pPr>
        <w:spacing w:line="460" w:lineRule="exact"/>
        <w:jc w:val="center"/>
        <w:rPr>
          <w:rFonts w:eastAsia="標楷體"/>
          <w:b/>
          <w:bCs/>
          <w:sz w:val="40"/>
          <w:szCs w:val="40"/>
        </w:rPr>
      </w:pPr>
      <w:r>
        <w:rPr>
          <w:rFonts w:ascii="標楷體" w:eastAsia="標楷體" w:hAnsi="標楷體" w:hint="eastAsia"/>
          <w:b/>
          <w:bCs/>
          <w:sz w:val="40"/>
          <w:szCs w:val="40"/>
        </w:rPr>
        <w:t>附件、</w:t>
      </w:r>
      <w:r w:rsidR="00F34141" w:rsidRPr="00102974">
        <w:rPr>
          <w:rFonts w:ascii="標楷體" w:eastAsia="標楷體" w:hAnsi="標楷體" w:hint="eastAsia"/>
          <w:b/>
          <w:bCs/>
          <w:sz w:val="40"/>
          <w:szCs w:val="40"/>
        </w:rPr>
        <w:t>臺中市特定寵物</w:t>
      </w:r>
      <w:r w:rsidR="00F34141" w:rsidRPr="00102974">
        <w:rPr>
          <w:rFonts w:ascii="標楷體" w:eastAsia="標楷體" w:hAnsi="標楷體" w:hint="eastAsia"/>
          <w:b/>
          <w:sz w:val="40"/>
          <w:szCs w:val="40"/>
        </w:rPr>
        <w:t>殯葬業管理辦法草案</w:t>
      </w:r>
      <w:r w:rsidR="00F34141" w:rsidRPr="00102974">
        <w:rPr>
          <w:rFonts w:eastAsia="標楷體" w:hint="eastAsia"/>
          <w:b/>
          <w:bCs/>
          <w:sz w:val="40"/>
          <w:szCs w:val="40"/>
        </w:rPr>
        <w:t>總說明</w:t>
      </w:r>
    </w:p>
    <w:p w:rsidR="00F34141" w:rsidRPr="00F57624" w:rsidRDefault="00F34141" w:rsidP="00F34141">
      <w:pPr>
        <w:adjustRightInd w:val="0"/>
        <w:snapToGrid w:val="0"/>
        <w:spacing w:line="440" w:lineRule="exact"/>
        <w:ind w:firstLineChars="202" w:firstLine="566"/>
        <w:rPr>
          <w:rFonts w:eastAsia="標楷體"/>
          <w:bCs/>
          <w:sz w:val="28"/>
          <w:szCs w:val="28"/>
        </w:rPr>
      </w:pPr>
      <w:proofErr w:type="gramStart"/>
      <w:r>
        <w:rPr>
          <w:rFonts w:eastAsia="標楷體" w:hint="eastAsia"/>
          <w:bCs/>
          <w:color w:val="000000"/>
          <w:sz w:val="28"/>
          <w:szCs w:val="28"/>
        </w:rPr>
        <w:t>臺</w:t>
      </w:r>
      <w:proofErr w:type="gramEnd"/>
      <w:r>
        <w:rPr>
          <w:rFonts w:eastAsia="標楷體" w:hint="eastAsia"/>
          <w:bCs/>
          <w:color w:val="000000"/>
          <w:sz w:val="28"/>
          <w:szCs w:val="28"/>
        </w:rPr>
        <w:t>中市動物屍體處理自治條例</w:t>
      </w:r>
      <w:r>
        <w:rPr>
          <w:rFonts w:eastAsia="標楷體" w:hint="eastAsia"/>
          <w:bCs/>
          <w:sz w:val="28"/>
          <w:szCs w:val="28"/>
        </w:rPr>
        <w:t>已於</w:t>
      </w:r>
      <w:proofErr w:type="gramStart"/>
      <w:r>
        <w:rPr>
          <w:rFonts w:eastAsia="標楷體" w:hint="eastAsia"/>
          <w:bCs/>
          <w:sz w:val="28"/>
          <w:szCs w:val="28"/>
        </w:rPr>
        <w:t>一</w:t>
      </w:r>
      <w:proofErr w:type="gramEnd"/>
      <w:r>
        <w:rPr>
          <w:rFonts w:ascii="標楷體" w:eastAsia="標楷體" w:hAnsi="標楷體" w:hint="eastAsia"/>
          <w:bCs/>
          <w:sz w:val="28"/>
          <w:szCs w:val="28"/>
        </w:rPr>
        <w:t>Ο</w:t>
      </w:r>
      <w:r>
        <w:rPr>
          <w:rFonts w:eastAsia="標楷體" w:hint="eastAsia"/>
          <w:bCs/>
          <w:sz w:val="28"/>
          <w:szCs w:val="28"/>
        </w:rPr>
        <w:t>一年十二月二十五日公布施行，針對特定寵物殯葬業者管理</w:t>
      </w:r>
      <w:r>
        <w:rPr>
          <w:rFonts w:ascii="標楷體" w:eastAsia="標楷體" w:hAnsi="標楷體" w:hint="eastAsia"/>
          <w:sz w:val="28"/>
          <w:szCs w:val="28"/>
        </w:rPr>
        <w:t>，已明定於</w:t>
      </w:r>
      <w:proofErr w:type="gramStart"/>
      <w:r>
        <w:rPr>
          <w:rFonts w:ascii="標楷體" w:eastAsia="標楷體" w:hAnsi="標楷體" w:hint="eastAsia"/>
          <w:sz w:val="28"/>
          <w:szCs w:val="28"/>
        </w:rPr>
        <w:t>第六條據以</w:t>
      </w:r>
      <w:proofErr w:type="gramEnd"/>
      <w:r>
        <w:rPr>
          <w:rFonts w:ascii="標楷體" w:eastAsia="標楷體" w:hAnsi="標楷體" w:hint="eastAsia"/>
          <w:sz w:val="28"/>
          <w:szCs w:val="28"/>
        </w:rPr>
        <w:t>規範，依第六條第二項規定</w:t>
      </w:r>
      <w:r w:rsidRPr="0005687D">
        <w:rPr>
          <w:rFonts w:ascii="標楷體" w:eastAsia="標楷體" w:hAnsi="標楷體" w:hint="eastAsia"/>
          <w:sz w:val="28"/>
          <w:szCs w:val="28"/>
        </w:rPr>
        <w:t>：「</w:t>
      </w:r>
      <w:r w:rsidRPr="0005687D">
        <w:rPr>
          <w:rFonts w:ascii="標楷體" w:eastAsia="標楷體" w:hAnsi="標楷體" w:hint="eastAsia"/>
          <w:color w:val="000000"/>
          <w:sz w:val="28"/>
          <w:szCs w:val="28"/>
          <w:shd w:val="clear" w:color="auto" w:fill="FFFFFF"/>
        </w:rPr>
        <w:t>前項業者應具備之條件、設施、專任人員。申請許可之程序、期限與換證、廢止許可之條件、動物及寵物屍體處理作業及其他應遵行事項之管理辦法，由農業局定之。</w:t>
      </w:r>
      <w:r w:rsidRPr="0005687D">
        <w:rPr>
          <w:rFonts w:ascii="標楷體" w:eastAsia="標楷體" w:hAnsi="標楷體" w:hint="eastAsia"/>
          <w:sz w:val="28"/>
          <w:szCs w:val="28"/>
        </w:rPr>
        <w:t>」</w:t>
      </w:r>
      <w:r>
        <w:rPr>
          <w:rFonts w:ascii="標楷體" w:eastAsia="標楷體" w:hAnsi="標楷體" w:hint="eastAsia"/>
          <w:sz w:val="28"/>
          <w:szCs w:val="28"/>
        </w:rPr>
        <w:t>爰依據上開自治條例之授權規定，訂定臺中市特定寵物殯葬業管理辦法草案計十</w:t>
      </w:r>
      <w:r w:rsidR="00AE088E">
        <w:rPr>
          <w:rFonts w:ascii="標楷體" w:eastAsia="標楷體" w:hAnsi="標楷體" w:hint="eastAsia"/>
          <w:sz w:val="28"/>
          <w:szCs w:val="28"/>
        </w:rPr>
        <w:t>九</w:t>
      </w:r>
      <w:r>
        <w:rPr>
          <w:rFonts w:ascii="標楷體" w:eastAsia="標楷體" w:hAnsi="標楷體" w:hint="eastAsia"/>
          <w:sz w:val="28"/>
          <w:szCs w:val="28"/>
        </w:rPr>
        <w:t>條</w:t>
      </w:r>
      <w:r w:rsidRPr="00F57624">
        <w:rPr>
          <w:rFonts w:ascii="標楷體" w:eastAsia="標楷體" w:hAnsi="標楷體" w:hint="eastAsia"/>
          <w:sz w:val="28"/>
          <w:szCs w:val="28"/>
        </w:rPr>
        <w:t>，</w:t>
      </w:r>
      <w:r>
        <w:rPr>
          <w:rFonts w:ascii="標楷體" w:eastAsia="標楷體" w:hAnsi="標楷體" w:hint="eastAsia"/>
          <w:sz w:val="28"/>
          <w:szCs w:val="28"/>
        </w:rPr>
        <w:t>其要點如下：</w:t>
      </w:r>
    </w:p>
    <w:p w:rsidR="00F34141" w:rsidRPr="0032678E" w:rsidRDefault="00F34141" w:rsidP="00F34141">
      <w:pPr>
        <w:adjustRightInd w:val="0"/>
        <w:snapToGrid w:val="0"/>
        <w:spacing w:line="440" w:lineRule="exact"/>
        <w:ind w:left="566" w:hangingChars="202" w:hanging="566"/>
        <w:rPr>
          <w:rFonts w:eastAsia="標楷體"/>
          <w:bCs/>
          <w:sz w:val="28"/>
          <w:szCs w:val="28"/>
        </w:rPr>
      </w:pPr>
      <w:r w:rsidRPr="0032678E">
        <w:rPr>
          <w:rFonts w:eastAsia="標楷體" w:hint="eastAsia"/>
          <w:bCs/>
          <w:sz w:val="28"/>
          <w:szCs w:val="28"/>
        </w:rPr>
        <w:t>一、訂定依據。</w:t>
      </w:r>
      <w:r w:rsidRPr="0032678E">
        <w:rPr>
          <w:rFonts w:eastAsia="標楷體" w:hint="eastAsia"/>
          <w:bCs/>
          <w:sz w:val="28"/>
          <w:szCs w:val="28"/>
        </w:rPr>
        <w:t>(</w:t>
      </w:r>
      <w:r w:rsidRPr="0032678E">
        <w:rPr>
          <w:rFonts w:eastAsia="標楷體" w:hint="eastAsia"/>
          <w:bCs/>
          <w:sz w:val="28"/>
          <w:szCs w:val="28"/>
        </w:rPr>
        <w:t>第一條</w:t>
      </w:r>
      <w:r w:rsidRPr="0032678E">
        <w:rPr>
          <w:rFonts w:eastAsia="標楷體" w:hint="eastAsia"/>
          <w:bCs/>
          <w:sz w:val="28"/>
          <w:szCs w:val="28"/>
        </w:rPr>
        <w:t>)</w:t>
      </w:r>
    </w:p>
    <w:p w:rsidR="00F34141" w:rsidRPr="0032678E" w:rsidRDefault="00F34141" w:rsidP="00F34141">
      <w:pPr>
        <w:adjustRightInd w:val="0"/>
        <w:snapToGrid w:val="0"/>
        <w:spacing w:line="440" w:lineRule="exact"/>
        <w:ind w:left="566" w:hangingChars="202" w:hanging="566"/>
        <w:rPr>
          <w:rFonts w:eastAsia="標楷體"/>
          <w:bCs/>
          <w:sz w:val="28"/>
          <w:szCs w:val="28"/>
        </w:rPr>
      </w:pPr>
      <w:r w:rsidRPr="0032678E">
        <w:rPr>
          <w:rFonts w:eastAsia="標楷體" w:hint="eastAsia"/>
          <w:bCs/>
          <w:sz w:val="28"/>
          <w:szCs w:val="28"/>
        </w:rPr>
        <w:t>二、</w:t>
      </w:r>
      <w:r>
        <w:rPr>
          <w:rFonts w:eastAsia="標楷體" w:hint="eastAsia"/>
          <w:bCs/>
          <w:sz w:val="28"/>
          <w:szCs w:val="28"/>
        </w:rPr>
        <w:t>本辦法之</w:t>
      </w:r>
      <w:r w:rsidRPr="0032678E">
        <w:rPr>
          <w:rFonts w:eastAsia="標楷體" w:hint="eastAsia"/>
          <w:bCs/>
          <w:sz w:val="28"/>
          <w:szCs w:val="28"/>
        </w:rPr>
        <w:t>主管機關。</w:t>
      </w:r>
      <w:r w:rsidRPr="0032678E">
        <w:rPr>
          <w:rFonts w:eastAsia="標楷體" w:hint="eastAsia"/>
          <w:bCs/>
          <w:sz w:val="28"/>
          <w:szCs w:val="28"/>
        </w:rPr>
        <w:t>(</w:t>
      </w:r>
      <w:r w:rsidRPr="0032678E">
        <w:rPr>
          <w:rFonts w:eastAsia="標楷體" w:hint="eastAsia"/>
          <w:bCs/>
          <w:sz w:val="28"/>
          <w:szCs w:val="28"/>
        </w:rPr>
        <w:t>第二條</w:t>
      </w:r>
      <w:r w:rsidRPr="0032678E">
        <w:rPr>
          <w:rFonts w:eastAsia="標楷體" w:hint="eastAsia"/>
          <w:bCs/>
          <w:sz w:val="28"/>
          <w:szCs w:val="28"/>
        </w:rPr>
        <w:t>)</w:t>
      </w:r>
    </w:p>
    <w:p w:rsidR="00F34141" w:rsidRDefault="00F34141" w:rsidP="00F34141">
      <w:pPr>
        <w:adjustRightInd w:val="0"/>
        <w:snapToGrid w:val="0"/>
        <w:spacing w:line="440" w:lineRule="exact"/>
        <w:ind w:left="566" w:hangingChars="202" w:hanging="566"/>
        <w:rPr>
          <w:rFonts w:eastAsia="標楷體"/>
          <w:bCs/>
          <w:sz w:val="28"/>
          <w:szCs w:val="28"/>
        </w:rPr>
      </w:pPr>
      <w:r w:rsidRPr="0032678E">
        <w:rPr>
          <w:rFonts w:eastAsia="標楷體" w:hint="eastAsia"/>
          <w:bCs/>
          <w:sz w:val="28"/>
          <w:szCs w:val="28"/>
        </w:rPr>
        <w:t>三、</w:t>
      </w:r>
      <w:r>
        <w:rPr>
          <w:rFonts w:eastAsia="標楷體" w:hint="eastAsia"/>
          <w:bCs/>
          <w:sz w:val="28"/>
          <w:szCs w:val="28"/>
        </w:rPr>
        <w:t>寵物種類之定義</w:t>
      </w:r>
      <w:r w:rsidRPr="0032678E">
        <w:rPr>
          <w:rFonts w:eastAsia="標楷體" w:hint="eastAsia"/>
          <w:bCs/>
          <w:sz w:val="28"/>
          <w:szCs w:val="28"/>
        </w:rPr>
        <w:t>。</w:t>
      </w:r>
      <w:r w:rsidRPr="0032678E">
        <w:rPr>
          <w:rFonts w:eastAsia="標楷體" w:hint="eastAsia"/>
          <w:bCs/>
          <w:sz w:val="28"/>
          <w:szCs w:val="28"/>
        </w:rPr>
        <w:t>(</w:t>
      </w:r>
      <w:r w:rsidRPr="0032678E">
        <w:rPr>
          <w:rFonts w:eastAsia="標楷體" w:hint="eastAsia"/>
          <w:bCs/>
          <w:sz w:val="28"/>
          <w:szCs w:val="28"/>
        </w:rPr>
        <w:t>第三條</w:t>
      </w:r>
      <w:r w:rsidRPr="0032678E">
        <w:rPr>
          <w:rFonts w:eastAsia="標楷體" w:hint="eastAsia"/>
          <w:bCs/>
          <w:sz w:val="28"/>
          <w:szCs w:val="28"/>
        </w:rPr>
        <w:t>)</w:t>
      </w:r>
    </w:p>
    <w:p w:rsidR="00F34141" w:rsidRPr="0005687D" w:rsidRDefault="00F34141" w:rsidP="00F34141">
      <w:pPr>
        <w:adjustRightInd w:val="0"/>
        <w:snapToGrid w:val="0"/>
        <w:spacing w:line="440" w:lineRule="exact"/>
        <w:ind w:left="566" w:hangingChars="202" w:hanging="566"/>
        <w:rPr>
          <w:rFonts w:eastAsia="標楷體"/>
          <w:bCs/>
          <w:sz w:val="28"/>
          <w:szCs w:val="28"/>
        </w:rPr>
      </w:pPr>
      <w:r>
        <w:rPr>
          <w:rFonts w:eastAsia="標楷體" w:hint="eastAsia"/>
          <w:bCs/>
          <w:sz w:val="28"/>
          <w:szCs w:val="28"/>
        </w:rPr>
        <w:t>四、特定殯葬業之適用對象、範圍及專任人員資格條件</w:t>
      </w:r>
      <w:r w:rsidRPr="0005687D">
        <w:rPr>
          <w:rFonts w:eastAsia="標楷體" w:hint="eastAsia"/>
          <w:bCs/>
          <w:sz w:val="28"/>
          <w:szCs w:val="28"/>
        </w:rPr>
        <w:t>。</w:t>
      </w:r>
      <w:r w:rsidRPr="0005687D">
        <w:rPr>
          <w:rFonts w:eastAsia="標楷體" w:hint="eastAsia"/>
          <w:bCs/>
          <w:sz w:val="28"/>
          <w:szCs w:val="28"/>
        </w:rPr>
        <w:t>(</w:t>
      </w:r>
      <w:r w:rsidRPr="0005687D">
        <w:rPr>
          <w:rFonts w:eastAsia="標楷體" w:hint="eastAsia"/>
          <w:bCs/>
          <w:sz w:val="28"/>
          <w:szCs w:val="28"/>
        </w:rPr>
        <w:t>第四條</w:t>
      </w:r>
      <w:r w:rsidRPr="0005687D">
        <w:rPr>
          <w:rFonts w:eastAsia="標楷體" w:hint="eastAsia"/>
          <w:bCs/>
          <w:sz w:val="28"/>
          <w:szCs w:val="28"/>
        </w:rPr>
        <w:t>)</w:t>
      </w:r>
    </w:p>
    <w:p w:rsidR="00F34141" w:rsidRPr="0032678E" w:rsidRDefault="00F34141" w:rsidP="00F34141">
      <w:pPr>
        <w:adjustRightInd w:val="0"/>
        <w:snapToGrid w:val="0"/>
        <w:spacing w:line="440" w:lineRule="exact"/>
        <w:ind w:left="566" w:hangingChars="202" w:hanging="566"/>
        <w:rPr>
          <w:rFonts w:eastAsia="標楷體"/>
          <w:bCs/>
          <w:sz w:val="28"/>
          <w:szCs w:val="28"/>
        </w:rPr>
      </w:pPr>
      <w:r w:rsidRPr="0032678E">
        <w:rPr>
          <w:rFonts w:eastAsia="標楷體" w:hint="eastAsia"/>
          <w:bCs/>
          <w:sz w:val="28"/>
          <w:szCs w:val="28"/>
        </w:rPr>
        <w:t>五、</w:t>
      </w:r>
      <w:r>
        <w:rPr>
          <w:rFonts w:eastAsia="標楷體" w:hint="eastAsia"/>
          <w:bCs/>
          <w:sz w:val="28"/>
          <w:szCs w:val="28"/>
        </w:rPr>
        <w:t>特定寵物殯葬業申報程序、應備文件</w:t>
      </w:r>
      <w:r w:rsidRPr="0032678E">
        <w:rPr>
          <w:rFonts w:eastAsia="標楷體" w:hint="eastAsia"/>
          <w:bCs/>
          <w:sz w:val="28"/>
          <w:szCs w:val="28"/>
        </w:rPr>
        <w:t>。</w:t>
      </w:r>
      <w:r w:rsidRPr="0032678E">
        <w:rPr>
          <w:rFonts w:eastAsia="標楷體" w:hint="eastAsia"/>
          <w:bCs/>
          <w:sz w:val="28"/>
          <w:szCs w:val="28"/>
        </w:rPr>
        <w:t>(</w:t>
      </w:r>
      <w:r w:rsidRPr="0032678E">
        <w:rPr>
          <w:rFonts w:eastAsia="標楷體" w:hint="eastAsia"/>
          <w:bCs/>
          <w:sz w:val="28"/>
          <w:szCs w:val="28"/>
        </w:rPr>
        <w:t>第</w:t>
      </w:r>
      <w:r>
        <w:rPr>
          <w:rFonts w:eastAsia="標楷體" w:hint="eastAsia"/>
          <w:bCs/>
          <w:sz w:val="28"/>
          <w:szCs w:val="28"/>
        </w:rPr>
        <w:t>五</w:t>
      </w:r>
      <w:r w:rsidRPr="0032678E">
        <w:rPr>
          <w:rFonts w:eastAsia="標楷體" w:hint="eastAsia"/>
          <w:bCs/>
          <w:sz w:val="28"/>
          <w:szCs w:val="28"/>
        </w:rPr>
        <w:t>條</w:t>
      </w:r>
      <w:r w:rsidRPr="0032678E">
        <w:rPr>
          <w:rFonts w:eastAsia="標楷體" w:hint="eastAsia"/>
          <w:bCs/>
          <w:sz w:val="28"/>
          <w:szCs w:val="28"/>
        </w:rPr>
        <w:t>)</w:t>
      </w:r>
    </w:p>
    <w:p w:rsidR="00F34141" w:rsidRPr="0032678E" w:rsidRDefault="00F34141" w:rsidP="00F34141">
      <w:pPr>
        <w:adjustRightInd w:val="0"/>
        <w:snapToGrid w:val="0"/>
        <w:spacing w:line="440" w:lineRule="exact"/>
        <w:ind w:left="566" w:hangingChars="202" w:hanging="566"/>
        <w:rPr>
          <w:rFonts w:eastAsia="標楷體"/>
          <w:bCs/>
          <w:sz w:val="28"/>
          <w:szCs w:val="28"/>
        </w:rPr>
      </w:pPr>
      <w:r w:rsidRPr="0032678E">
        <w:rPr>
          <w:rFonts w:eastAsia="標楷體" w:hint="eastAsia"/>
          <w:bCs/>
          <w:sz w:val="28"/>
          <w:szCs w:val="28"/>
        </w:rPr>
        <w:t>六、</w:t>
      </w:r>
      <w:r>
        <w:rPr>
          <w:rFonts w:eastAsia="標楷體" w:hint="eastAsia"/>
          <w:bCs/>
          <w:sz w:val="28"/>
          <w:szCs w:val="28"/>
        </w:rPr>
        <w:t>特定寵物殯葬業</w:t>
      </w:r>
      <w:r w:rsidRPr="00F42F38">
        <w:rPr>
          <w:rFonts w:ascii="標楷體" w:eastAsia="標楷體" w:hAnsi="標楷體" w:hint="eastAsia"/>
          <w:sz w:val="28"/>
          <w:szCs w:val="28"/>
        </w:rPr>
        <w:t>營業場所及主要設施之設置</w:t>
      </w:r>
      <w:r>
        <w:rPr>
          <w:rFonts w:ascii="標楷體" w:eastAsia="標楷體" w:hAnsi="標楷體" w:hint="eastAsia"/>
          <w:sz w:val="28"/>
          <w:szCs w:val="28"/>
        </w:rPr>
        <w:t>標準</w:t>
      </w:r>
      <w:r w:rsidRPr="0032678E">
        <w:rPr>
          <w:rFonts w:eastAsia="標楷體" w:hint="eastAsia"/>
          <w:bCs/>
          <w:sz w:val="28"/>
          <w:szCs w:val="28"/>
        </w:rPr>
        <w:t>。</w:t>
      </w:r>
      <w:r w:rsidRPr="0032678E">
        <w:rPr>
          <w:rFonts w:eastAsia="標楷體" w:hint="eastAsia"/>
          <w:bCs/>
          <w:sz w:val="28"/>
          <w:szCs w:val="28"/>
        </w:rPr>
        <w:t>(</w:t>
      </w:r>
      <w:r w:rsidRPr="0032678E">
        <w:rPr>
          <w:rFonts w:eastAsia="標楷體" w:hint="eastAsia"/>
          <w:bCs/>
          <w:sz w:val="28"/>
          <w:szCs w:val="28"/>
        </w:rPr>
        <w:t>第</w:t>
      </w:r>
      <w:r>
        <w:rPr>
          <w:rFonts w:eastAsia="標楷體" w:hint="eastAsia"/>
          <w:bCs/>
          <w:sz w:val="28"/>
          <w:szCs w:val="28"/>
        </w:rPr>
        <w:t>六</w:t>
      </w:r>
      <w:r w:rsidRPr="0032678E">
        <w:rPr>
          <w:rFonts w:eastAsia="標楷體" w:hint="eastAsia"/>
          <w:bCs/>
          <w:sz w:val="28"/>
          <w:szCs w:val="28"/>
        </w:rPr>
        <w:t>條</w:t>
      </w:r>
      <w:r w:rsidRPr="0032678E">
        <w:rPr>
          <w:rFonts w:eastAsia="標楷體" w:hint="eastAsia"/>
          <w:bCs/>
          <w:sz w:val="28"/>
          <w:szCs w:val="28"/>
        </w:rPr>
        <w:t>)</w:t>
      </w:r>
    </w:p>
    <w:p w:rsidR="00F34141" w:rsidRPr="0032678E" w:rsidRDefault="00F34141" w:rsidP="00F34141">
      <w:pPr>
        <w:adjustRightInd w:val="0"/>
        <w:snapToGrid w:val="0"/>
        <w:spacing w:line="440" w:lineRule="exact"/>
        <w:ind w:left="566" w:hangingChars="202" w:hanging="566"/>
        <w:rPr>
          <w:rFonts w:eastAsia="標楷體"/>
          <w:bCs/>
          <w:sz w:val="28"/>
          <w:szCs w:val="28"/>
        </w:rPr>
      </w:pPr>
      <w:r w:rsidRPr="0032678E">
        <w:rPr>
          <w:rFonts w:eastAsia="標楷體" w:hint="eastAsia"/>
          <w:bCs/>
          <w:sz w:val="28"/>
          <w:szCs w:val="28"/>
        </w:rPr>
        <w:t>七、</w:t>
      </w:r>
      <w:r w:rsidRPr="00F42F38">
        <w:rPr>
          <w:rFonts w:ascii="標楷體" w:eastAsia="標楷體" w:hAnsi="標楷體" w:hint="eastAsia"/>
          <w:sz w:val="28"/>
          <w:szCs w:val="28"/>
        </w:rPr>
        <w:t>寵物殯葬業許可證應記載事項</w:t>
      </w:r>
      <w:r w:rsidRPr="0032678E">
        <w:rPr>
          <w:rFonts w:eastAsia="標楷體" w:hint="eastAsia"/>
          <w:bCs/>
          <w:sz w:val="28"/>
          <w:szCs w:val="28"/>
        </w:rPr>
        <w:t>。</w:t>
      </w:r>
      <w:r w:rsidRPr="0032678E">
        <w:rPr>
          <w:rFonts w:eastAsia="標楷體" w:hint="eastAsia"/>
          <w:bCs/>
          <w:sz w:val="28"/>
          <w:szCs w:val="28"/>
        </w:rPr>
        <w:t>(</w:t>
      </w:r>
      <w:r w:rsidRPr="0032678E">
        <w:rPr>
          <w:rFonts w:eastAsia="標楷體" w:hint="eastAsia"/>
          <w:bCs/>
          <w:sz w:val="28"/>
          <w:szCs w:val="28"/>
        </w:rPr>
        <w:t>第</w:t>
      </w:r>
      <w:r>
        <w:rPr>
          <w:rFonts w:eastAsia="標楷體" w:hint="eastAsia"/>
          <w:bCs/>
          <w:sz w:val="28"/>
          <w:szCs w:val="28"/>
        </w:rPr>
        <w:t>七</w:t>
      </w:r>
      <w:r w:rsidRPr="0032678E">
        <w:rPr>
          <w:rFonts w:eastAsia="標楷體" w:hint="eastAsia"/>
          <w:bCs/>
          <w:sz w:val="28"/>
          <w:szCs w:val="28"/>
        </w:rPr>
        <w:t>條</w:t>
      </w:r>
      <w:r w:rsidRPr="0032678E">
        <w:rPr>
          <w:rFonts w:eastAsia="標楷體" w:hint="eastAsia"/>
          <w:bCs/>
          <w:sz w:val="28"/>
          <w:szCs w:val="28"/>
        </w:rPr>
        <w:t>)</w:t>
      </w:r>
    </w:p>
    <w:p w:rsidR="00F34141" w:rsidRDefault="00F34141" w:rsidP="00F34141">
      <w:pPr>
        <w:adjustRightInd w:val="0"/>
        <w:snapToGrid w:val="0"/>
        <w:spacing w:line="440" w:lineRule="exact"/>
        <w:ind w:left="566" w:hangingChars="202" w:hanging="566"/>
        <w:rPr>
          <w:rFonts w:eastAsia="標楷體"/>
          <w:bCs/>
          <w:sz w:val="28"/>
          <w:szCs w:val="28"/>
        </w:rPr>
      </w:pPr>
      <w:r w:rsidRPr="0032678E">
        <w:rPr>
          <w:rFonts w:eastAsia="標楷體" w:hint="eastAsia"/>
          <w:bCs/>
          <w:sz w:val="28"/>
          <w:szCs w:val="28"/>
        </w:rPr>
        <w:t>八、</w:t>
      </w:r>
      <w:r w:rsidRPr="00F42F38">
        <w:rPr>
          <w:rFonts w:ascii="標楷體" w:eastAsia="標楷體" w:hAnsi="標楷體" w:hint="eastAsia"/>
          <w:sz w:val="28"/>
          <w:szCs w:val="28"/>
        </w:rPr>
        <w:t>寵物殯葬業許可證之有效期間</w:t>
      </w:r>
      <w:r>
        <w:rPr>
          <w:rFonts w:ascii="標楷體" w:eastAsia="標楷體" w:hAnsi="標楷體" w:hint="eastAsia"/>
          <w:sz w:val="28"/>
          <w:szCs w:val="28"/>
        </w:rPr>
        <w:t>及換證期限。</w:t>
      </w:r>
      <w:r w:rsidRPr="0032678E">
        <w:rPr>
          <w:rFonts w:eastAsia="標楷體" w:hint="eastAsia"/>
          <w:bCs/>
          <w:sz w:val="28"/>
          <w:szCs w:val="28"/>
        </w:rPr>
        <w:t>(</w:t>
      </w:r>
      <w:r w:rsidRPr="0032678E">
        <w:rPr>
          <w:rFonts w:eastAsia="標楷體" w:hint="eastAsia"/>
          <w:bCs/>
          <w:sz w:val="28"/>
          <w:szCs w:val="28"/>
        </w:rPr>
        <w:t>第</w:t>
      </w:r>
      <w:r>
        <w:rPr>
          <w:rFonts w:eastAsia="標楷體" w:hint="eastAsia"/>
          <w:bCs/>
          <w:sz w:val="28"/>
          <w:szCs w:val="28"/>
        </w:rPr>
        <w:t>八</w:t>
      </w:r>
      <w:r w:rsidRPr="0032678E">
        <w:rPr>
          <w:rFonts w:eastAsia="標楷體" w:hint="eastAsia"/>
          <w:bCs/>
          <w:sz w:val="28"/>
          <w:szCs w:val="28"/>
        </w:rPr>
        <w:t>條</w:t>
      </w:r>
      <w:r w:rsidRPr="0032678E">
        <w:rPr>
          <w:rFonts w:eastAsia="標楷體" w:hint="eastAsia"/>
          <w:bCs/>
          <w:sz w:val="28"/>
          <w:szCs w:val="28"/>
        </w:rPr>
        <w:t>)</w:t>
      </w:r>
    </w:p>
    <w:p w:rsidR="00F34141" w:rsidRDefault="00F34141" w:rsidP="00F34141">
      <w:pPr>
        <w:adjustRightInd w:val="0"/>
        <w:snapToGrid w:val="0"/>
        <w:spacing w:line="440" w:lineRule="exact"/>
        <w:ind w:left="566" w:hangingChars="202" w:hanging="566"/>
        <w:rPr>
          <w:rFonts w:eastAsia="標楷體"/>
          <w:bCs/>
          <w:sz w:val="28"/>
          <w:szCs w:val="28"/>
        </w:rPr>
      </w:pPr>
      <w:r>
        <w:rPr>
          <w:rFonts w:eastAsia="標楷體" w:hint="eastAsia"/>
          <w:bCs/>
          <w:sz w:val="28"/>
          <w:szCs w:val="28"/>
        </w:rPr>
        <w:t>九、</w:t>
      </w:r>
      <w:r w:rsidRPr="00F42F38">
        <w:rPr>
          <w:rFonts w:ascii="標楷體" w:eastAsia="標楷體" w:hAnsi="標楷體" w:hint="eastAsia"/>
          <w:sz w:val="28"/>
          <w:szCs w:val="28"/>
        </w:rPr>
        <w:t>經營寵物屍體土葬</w:t>
      </w:r>
      <w:r>
        <w:rPr>
          <w:rFonts w:ascii="標楷體" w:eastAsia="標楷體" w:hAnsi="標楷體" w:hint="eastAsia"/>
          <w:sz w:val="28"/>
          <w:szCs w:val="28"/>
        </w:rPr>
        <w:t>業務</w:t>
      </w:r>
      <w:r w:rsidRPr="00F42F38">
        <w:rPr>
          <w:rFonts w:ascii="標楷體" w:eastAsia="標楷體" w:hAnsi="標楷體" w:hint="eastAsia"/>
          <w:sz w:val="28"/>
          <w:szCs w:val="28"/>
        </w:rPr>
        <w:t>之</w:t>
      </w:r>
      <w:r>
        <w:rPr>
          <w:rFonts w:ascii="標楷體" w:eastAsia="標楷體" w:hAnsi="標楷體" w:hint="eastAsia"/>
          <w:sz w:val="28"/>
          <w:szCs w:val="28"/>
        </w:rPr>
        <w:t>設置</w:t>
      </w:r>
      <w:r w:rsidRPr="00F42F38">
        <w:rPr>
          <w:rFonts w:ascii="標楷體" w:eastAsia="標楷體" w:hAnsi="標楷體" w:hint="eastAsia"/>
          <w:sz w:val="28"/>
          <w:szCs w:val="28"/>
        </w:rPr>
        <w:t>地點</w:t>
      </w:r>
      <w:r>
        <w:rPr>
          <w:rFonts w:ascii="標楷體" w:eastAsia="標楷體" w:hAnsi="標楷體" w:hint="eastAsia"/>
          <w:sz w:val="28"/>
          <w:szCs w:val="28"/>
        </w:rPr>
        <w:t>限制條件。</w:t>
      </w:r>
      <w:r w:rsidRPr="0032678E">
        <w:rPr>
          <w:rFonts w:eastAsia="標楷體" w:hint="eastAsia"/>
          <w:bCs/>
          <w:sz w:val="28"/>
          <w:szCs w:val="28"/>
        </w:rPr>
        <w:t>(</w:t>
      </w:r>
      <w:r w:rsidRPr="0032678E">
        <w:rPr>
          <w:rFonts w:eastAsia="標楷體" w:hint="eastAsia"/>
          <w:bCs/>
          <w:sz w:val="28"/>
          <w:szCs w:val="28"/>
        </w:rPr>
        <w:t>第</w:t>
      </w:r>
      <w:r>
        <w:rPr>
          <w:rFonts w:eastAsia="標楷體" w:hint="eastAsia"/>
          <w:bCs/>
          <w:sz w:val="28"/>
          <w:szCs w:val="28"/>
        </w:rPr>
        <w:t>九</w:t>
      </w:r>
      <w:r w:rsidRPr="0032678E">
        <w:rPr>
          <w:rFonts w:eastAsia="標楷體" w:hint="eastAsia"/>
          <w:bCs/>
          <w:sz w:val="28"/>
          <w:szCs w:val="28"/>
        </w:rPr>
        <w:t>條</w:t>
      </w:r>
      <w:r w:rsidRPr="0032678E">
        <w:rPr>
          <w:rFonts w:eastAsia="標楷體" w:hint="eastAsia"/>
          <w:bCs/>
          <w:sz w:val="28"/>
          <w:szCs w:val="28"/>
        </w:rPr>
        <w:t>)</w:t>
      </w:r>
    </w:p>
    <w:p w:rsidR="00F34141" w:rsidRDefault="00F34141" w:rsidP="00F34141">
      <w:pPr>
        <w:adjustRightInd w:val="0"/>
        <w:snapToGrid w:val="0"/>
        <w:spacing w:line="440" w:lineRule="exact"/>
        <w:ind w:left="566" w:hangingChars="202" w:hanging="566"/>
        <w:rPr>
          <w:rFonts w:eastAsia="標楷體"/>
          <w:bCs/>
          <w:sz w:val="28"/>
          <w:szCs w:val="28"/>
        </w:rPr>
      </w:pPr>
      <w:r>
        <w:rPr>
          <w:rFonts w:eastAsia="標楷體" w:hint="eastAsia"/>
          <w:bCs/>
          <w:sz w:val="28"/>
          <w:szCs w:val="28"/>
        </w:rPr>
        <w:t>十、</w:t>
      </w:r>
      <w:r w:rsidRPr="00F42F38">
        <w:rPr>
          <w:rFonts w:ascii="標楷體" w:eastAsia="標楷體" w:hAnsi="標楷體" w:hint="eastAsia"/>
          <w:sz w:val="28"/>
          <w:szCs w:val="28"/>
        </w:rPr>
        <w:t>經營寵物火化或動物</w:t>
      </w:r>
      <w:proofErr w:type="gramStart"/>
      <w:r>
        <w:rPr>
          <w:rFonts w:ascii="標楷體" w:eastAsia="標楷體" w:hAnsi="標楷體" w:hint="eastAsia"/>
          <w:sz w:val="28"/>
          <w:szCs w:val="28"/>
        </w:rPr>
        <w:t>遺</w:t>
      </w:r>
      <w:r w:rsidRPr="00F42F38">
        <w:rPr>
          <w:rFonts w:ascii="標楷體" w:eastAsia="標楷體" w:hAnsi="標楷體" w:hint="eastAsia"/>
          <w:sz w:val="28"/>
          <w:szCs w:val="28"/>
        </w:rPr>
        <w:t>灰儲</w:t>
      </w:r>
      <w:proofErr w:type="gramEnd"/>
      <w:r w:rsidRPr="00F42F38">
        <w:rPr>
          <w:rFonts w:ascii="標楷體" w:eastAsia="標楷體" w:hAnsi="標楷體" w:hint="eastAsia"/>
          <w:sz w:val="28"/>
          <w:szCs w:val="28"/>
        </w:rPr>
        <w:t>放設施</w:t>
      </w:r>
      <w:r>
        <w:rPr>
          <w:rFonts w:ascii="標楷體" w:eastAsia="標楷體" w:hAnsi="標楷體" w:hint="eastAsia"/>
          <w:sz w:val="28"/>
          <w:szCs w:val="28"/>
        </w:rPr>
        <w:t>及</w:t>
      </w:r>
      <w:r w:rsidRPr="00F42F38">
        <w:rPr>
          <w:rFonts w:ascii="標楷體" w:eastAsia="標楷體" w:hAnsi="標楷體" w:hint="eastAsia"/>
          <w:sz w:val="28"/>
          <w:szCs w:val="28"/>
        </w:rPr>
        <w:t>寵物生命</w:t>
      </w:r>
      <w:r>
        <w:rPr>
          <w:rFonts w:ascii="標楷體" w:eastAsia="標楷體" w:hAnsi="標楷體" w:hint="eastAsia"/>
          <w:sz w:val="28"/>
          <w:szCs w:val="28"/>
        </w:rPr>
        <w:t>關懷服務</w:t>
      </w:r>
      <w:r w:rsidRPr="00F42F38">
        <w:rPr>
          <w:rFonts w:ascii="標楷體" w:eastAsia="標楷體" w:hAnsi="標楷體" w:hint="eastAsia"/>
          <w:sz w:val="28"/>
          <w:szCs w:val="28"/>
        </w:rPr>
        <w:t>設施之</w:t>
      </w:r>
      <w:r>
        <w:rPr>
          <w:rFonts w:ascii="標楷體" w:eastAsia="標楷體" w:hAnsi="標楷體" w:hint="eastAsia"/>
          <w:sz w:val="28"/>
          <w:szCs w:val="28"/>
        </w:rPr>
        <w:t>設置</w:t>
      </w:r>
      <w:r w:rsidRPr="00F42F38">
        <w:rPr>
          <w:rFonts w:ascii="標楷體" w:eastAsia="標楷體" w:hAnsi="標楷體" w:hint="eastAsia"/>
          <w:sz w:val="28"/>
          <w:szCs w:val="28"/>
        </w:rPr>
        <w:t>地點</w:t>
      </w:r>
      <w:r>
        <w:rPr>
          <w:rFonts w:ascii="標楷體" w:eastAsia="標楷體" w:hAnsi="標楷體" w:hint="eastAsia"/>
          <w:sz w:val="28"/>
          <w:szCs w:val="28"/>
        </w:rPr>
        <w:t>限制條件。</w:t>
      </w:r>
      <w:r w:rsidRPr="0032678E">
        <w:rPr>
          <w:rFonts w:eastAsia="標楷體" w:hint="eastAsia"/>
          <w:bCs/>
          <w:sz w:val="28"/>
          <w:szCs w:val="28"/>
        </w:rPr>
        <w:t>(</w:t>
      </w:r>
      <w:r w:rsidRPr="0032678E">
        <w:rPr>
          <w:rFonts w:eastAsia="標楷體" w:hint="eastAsia"/>
          <w:bCs/>
          <w:sz w:val="28"/>
          <w:szCs w:val="28"/>
        </w:rPr>
        <w:t>第</w:t>
      </w:r>
      <w:r>
        <w:rPr>
          <w:rFonts w:eastAsia="標楷體" w:hint="eastAsia"/>
          <w:bCs/>
          <w:sz w:val="28"/>
          <w:szCs w:val="28"/>
        </w:rPr>
        <w:t>十</w:t>
      </w:r>
      <w:r w:rsidRPr="0032678E">
        <w:rPr>
          <w:rFonts w:eastAsia="標楷體" w:hint="eastAsia"/>
          <w:bCs/>
          <w:sz w:val="28"/>
          <w:szCs w:val="28"/>
        </w:rPr>
        <w:t>條</w:t>
      </w:r>
      <w:r w:rsidRPr="0032678E">
        <w:rPr>
          <w:rFonts w:eastAsia="標楷體" w:hint="eastAsia"/>
          <w:bCs/>
          <w:sz w:val="28"/>
          <w:szCs w:val="28"/>
        </w:rPr>
        <w:t>)</w:t>
      </w:r>
    </w:p>
    <w:p w:rsidR="00F34141" w:rsidRDefault="00F34141" w:rsidP="00F34141">
      <w:pPr>
        <w:adjustRightInd w:val="0"/>
        <w:snapToGrid w:val="0"/>
        <w:spacing w:line="440" w:lineRule="exact"/>
        <w:ind w:left="566" w:hangingChars="202" w:hanging="566"/>
        <w:rPr>
          <w:rFonts w:eastAsia="標楷體"/>
          <w:bCs/>
          <w:sz w:val="28"/>
          <w:szCs w:val="28"/>
        </w:rPr>
      </w:pPr>
      <w:r>
        <w:rPr>
          <w:rFonts w:eastAsia="標楷體" w:hint="eastAsia"/>
          <w:bCs/>
          <w:sz w:val="28"/>
          <w:szCs w:val="28"/>
        </w:rPr>
        <w:t>十一、</w:t>
      </w:r>
      <w:r w:rsidRPr="00B55EDD">
        <w:rPr>
          <w:rFonts w:ascii="標楷體" w:eastAsia="標楷體" w:hAnsi="標楷體" w:hint="eastAsia"/>
          <w:sz w:val="28"/>
          <w:szCs w:val="28"/>
        </w:rPr>
        <w:t>經營寵物屍體火化設施，其空氣排放標準</w:t>
      </w:r>
      <w:r>
        <w:rPr>
          <w:rFonts w:ascii="標楷體" w:eastAsia="標楷體" w:hAnsi="標楷體" w:hint="eastAsia"/>
          <w:sz w:val="28"/>
          <w:szCs w:val="28"/>
        </w:rPr>
        <w:t>及檢測年限。</w:t>
      </w:r>
      <w:r w:rsidRPr="0032678E">
        <w:rPr>
          <w:rFonts w:eastAsia="標楷體" w:hint="eastAsia"/>
          <w:bCs/>
          <w:sz w:val="28"/>
          <w:szCs w:val="28"/>
        </w:rPr>
        <w:t>(</w:t>
      </w:r>
      <w:r w:rsidRPr="0032678E">
        <w:rPr>
          <w:rFonts w:eastAsia="標楷體" w:hint="eastAsia"/>
          <w:bCs/>
          <w:sz w:val="28"/>
          <w:szCs w:val="28"/>
        </w:rPr>
        <w:t>第</w:t>
      </w:r>
      <w:r>
        <w:rPr>
          <w:rFonts w:eastAsia="標楷體" w:hint="eastAsia"/>
          <w:bCs/>
          <w:sz w:val="28"/>
          <w:szCs w:val="28"/>
        </w:rPr>
        <w:t>十一</w:t>
      </w:r>
      <w:r w:rsidRPr="0032678E">
        <w:rPr>
          <w:rFonts w:eastAsia="標楷體" w:hint="eastAsia"/>
          <w:bCs/>
          <w:sz w:val="28"/>
          <w:szCs w:val="28"/>
        </w:rPr>
        <w:t>條</w:t>
      </w:r>
      <w:r w:rsidRPr="0032678E">
        <w:rPr>
          <w:rFonts w:eastAsia="標楷體" w:hint="eastAsia"/>
          <w:bCs/>
          <w:sz w:val="28"/>
          <w:szCs w:val="28"/>
        </w:rPr>
        <w:t>)</w:t>
      </w:r>
    </w:p>
    <w:p w:rsidR="00F34141" w:rsidRDefault="00F34141" w:rsidP="00F34141">
      <w:pPr>
        <w:adjustRightInd w:val="0"/>
        <w:snapToGrid w:val="0"/>
        <w:spacing w:line="440" w:lineRule="exact"/>
        <w:ind w:left="566" w:hangingChars="202" w:hanging="566"/>
        <w:rPr>
          <w:rFonts w:eastAsia="標楷體"/>
          <w:bCs/>
          <w:sz w:val="28"/>
          <w:szCs w:val="28"/>
        </w:rPr>
      </w:pPr>
      <w:r>
        <w:rPr>
          <w:rFonts w:eastAsia="標楷體" w:hint="eastAsia"/>
          <w:bCs/>
          <w:sz w:val="28"/>
          <w:szCs w:val="28"/>
        </w:rPr>
        <w:t>十二、</w:t>
      </w:r>
      <w:r w:rsidRPr="00B55EDD">
        <w:rPr>
          <w:rFonts w:ascii="標楷體" w:eastAsia="標楷體" w:hAnsi="標楷體" w:hint="eastAsia"/>
          <w:color w:val="000000"/>
          <w:sz w:val="28"/>
          <w:szCs w:val="28"/>
        </w:rPr>
        <w:t>寵物屍體處理設施及場所</w:t>
      </w:r>
      <w:r>
        <w:rPr>
          <w:rFonts w:ascii="標楷體" w:eastAsia="標楷體" w:hAnsi="標楷體" w:hint="eastAsia"/>
          <w:color w:val="000000"/>
          <w:sz w:val="28"/>
          <w:szCs w:val="28"/>
        </w:rPr>
        <w:t>綠化空間</w:t>
      </w:r>
      <w:r w:rsidRPr="00B55EDD">
        <w:rPr>
          <w:rFonts w:ascii="標楷體" w:eastAsia="標楷體" w:hAnsi="標楷體" w:hint="eastAsia"/>
          <w:color w:val="000000"/>
          <w:sz w:val="28"/>
          <w:szCs w:val="28"/>
        </w:rPr>
        <w:t>規劃</w:t>
      </w:r>
      <w:r>
        <w:rPr>
          <w:rFonts w:ascii="標楷體" w:eastAsia="標楷體" w:hAnsi="標楷體" w:hint="eastAsia"/>
          <w:color w:val="000000"/>
          <w:sz w:val="28"/>
          <w:szCs w:val="28"/>
        </w:rPr>
        <w:t>基礎條件</w:t>
      </w:r>
      <w:r>
        <w:rPr>
          <w:rFonts w:ascii="標楷體" w:eastAsia="標楷體" w:hAnsi="標楷體" w:hint="eastAsia"/>
          <w:sz w:val="28"/>
          <w:szCs w:val="28"/>
        </w:rPr>
        <w:t>。</w:t>
      </w:r>
      <w:r w:rsidRPr="0032678E">
        <w:rPr>
          <w:rFonts w:eastAsia="標楷體" w:hint="eastAsia"/>
          <w:bCs/>
          <w:sz w:val="28"/>
          <w:szCs w:val="28"/>
        </w:rPr>
        <w:t>(</w:t>
      </w:r>
      <w:r w:rsidRPr="0032678E">
        <w:rPr>
          <w:rFonts w:eastAsia="標楷體" w:hint="eastAsia"/>
          <w:bCs/>
          <w:sz w:val="28"/>
          <w:szCs w:val="28"/>
        </w:rPr>
        <w:t>第</w:t>
      </w:r>
      <w:r>
        <w:rPr>
          <w:rFonts w:eastAsia="標楷體" w:hint="eastAsia"/>
          <w:bCs/>
          <w:sz w:val="28"/>
          <w:szCs w:val="28"/>
        </w:rPr>
        <w:t>十二</w:t>
      </w:r>
      <w:r w:rsidRPr="0032678E">
        <w:rPr>
          <w:rFonts w:eastAsia="標楷體" w:hint="eastAsia"/>
          <w:bCs/>
          <w:sz w:val="28"/>
          <w:szCs w:val="28"/>
        </w:rPr>
        <w:t>條</w:t>
      </w:r>
      <w:r w:rsidRPr="0032678E">
        <w:rPr>
          <w:rFonts w:eastAsia="標楷體" w:hint="eastAsia"/>
          <w:bCs/>
          <w:sz w:val="28"/>
          <w:szCs w:val="28"/>
        </w:rPr>
        <w:t>)</w:t>
      </w:r>
    </w:p>
    <w:p w:rsidR="00F34141" w:rsidRDefault="00F34141" w:rsidP="00F34141">
      <w:pPr>
        <w:adjustRightInd w:val="0"/>
        <w:snapToGrid w:val="0"/>
        <w:spacing w:line="440" w:lineRule="exact"/>
        <w:ind w:left="566" w:hangingChars="202" w:hanging="566"/>
        <w:rPr>
          <w:rFonts w:eastAsia="標楷體"/>
          <w:bCs/>
          <w:sz w:val="28"/>
          <w:szCs w:val="28"/>
        </w:rPr>
      </w:pPr>
      <w:r>
        <w:rPr>
          <w:rFonts w:eastAsia="標楷體" w:hint="eastAsia"/>
          <w:bCs/>
          <w:sz w:val="28"/>
          <w:szCs w:val="28"/>
        </w:rPr>
        <w:t>十三、</w:t>
      </w:r>
      <w:r w:rsidRPr="00B55EDD">
        <w:rPr>
          <w:rFonts w:ascii="標楷體" w:eastAsia="標楷體" w:hAnsi="標楷體" w:hint="eastAsia"/>
          <w:sz w:val="28"/>
          <w:szCs w:val="28"/>
        </w:rPr>
        <w:t>經營寵物殯葬業務，業者應提供予消費者有登載寵物殯葬服務相關</w:t>
      </w:r>
      <w:r>
        <w:rPr>
          <w:rFonts w:ascii="標楷體" w:eastAsia="標楷體" w:hAnsi="標楷體" w:hint="eastAsia"/>
          <w:sz w:val="28"/>
          <w:szCs w:val="28"/>
        </w:rPr>
        <w:t>消費交易</w:t>
      </w:r>
      <w:r w:rsidRPr="00B55EDD">
        <w:rPr>
          <w:rFonts w:ascii="標楷體" w:eastAsia="標楷體" w:hAnsi="標楷體" w:hint="eastAsia"/>
          <w:sz w:val="28"/>
          <w:szCs w:val="28"/>
        </w:rPr>
        <w:t>資訊文件</w:t>
      </w:r>
      <w:r>
        <w:rPr>
          <w:rFonts w:ascii="標楷體" w:eastAsia="標楷體" w:hAnsi="標楷體" w:hint="eastAsia"/>
          <w:sz w:val="28"/>
          <w:szCs w:val="28"/>
        </w:rPr>
        <w:t>、內容及保存年限。</w:t>
      </w:r>
      <w:r w:rsidRPr="0032678E">
        <w:rPr>
          <w:rFonts w:eastAsia="標楷體" w:hint="eastAsia"/>
          <w:bCs/>
          <w:sz w:val="28"/>
          <w:szCs w:val="28"/>
        </w:rPr>
        <w:t>(</w:t>
      </w:r>
      <w:r w:rsidRPr="0032678E">
        <w:rPr>
          <w:rFonts w:eastAsia="標楷體" w:hint="eastAsia"/>
          <w:bCs/>
          <w:sz w:val="28"/>
          <w:szCs w:val="28"/>
        </w:rPr>
        <w:t>第</w:t>
      </w:r>
      <w:r>
        <w:rPr>
          <w:rFonts w:eastAsia="標楷體" w:hint="eastAsia"/>
          <w:bCs/>
          <w:sz w:val="28"/>
          <w:szCs w:val="28"/>
        </w:rPr>
        <w:t>十三</w:t>
      </w:r>
      <w:r w:rsidRPr="0032678E">
        <w:rPr>
          <w:rFonts w:eastAsia="標楷體" w:hint="eastAsia"/>
          <w:bCs/>
          <w:sz w:val="28"/>
          <w:szCs w:val="28"/>
        </w:rPr>
        <w:t>條</w:t>
      </w:r>
      <w:r w:rsidRPr="0032678E">
        <w:rPr>
          <w:rFonts w:eastAsia="標楷體" w:hint="eastAsia"/>
          <w:bCs/>
          <w:sz w:val="28"/>
          <w:szCs w:val="28"/>
        </w:rPr>
        <w:t>)</w:t>
      </w:r>
    </w:p>
    <w:p w:rsidR="00F34141" w:rsidRDefault="00F34141" w:rsidP="00F34141">
      <w:pPr>
        <w:adjustRightInd w:val="0"/>
        <w:snapToGrid w:val="0"/>
        <w:spacing w:line="440" w:lineRule="exact"/>
        <w:ind w:left="566" w:hangingChars="202" w:hanging="566"/>
        <w:rPr>
          <w:rFonts w:eastAsia="標楷體"/>
          <w:bCs/>
          <w:sz w:val="28"/>
          <w:szCs w:val="28"/>
        </w:rPr>
      </w:pPr>
      <w:r>
        <w:rPr>
          <w:rFonts w:eastAsia="標楷體" w:hint="eastAsia"/>
          <w:bCs/>
          <w:sz w:val="28"/>
          <w:szCs w:val="28"/>
        </w:rPr>
        <w:t>十四、</w:t>
      </w:r>
      <w:r w:rsidRPr="00B55EDD">
        <w:rPr>
          <w:rFonts w:ascii="標楷體" w:eastAsia="標楷體" w:hAnsi="標楷體" w:hint="eastAsia"/>
          <w:sz w:val="28"/>
          <w:szCs w:val="28"/>
        </w:rPr>
        <w:t>寵物殯葬業許可證之變</w:t>
      </w:r>
      <w:r>
        <w:rPr>
          <w:rFonts w:ascii="標楷體" w:eastAsia="標楷體" w:hAnsi="標楷體" w:hint="eastAsia"/>
          <w:sz w:val="28"/>
          <w:szCs w:val="28"/>
        </w:rPr>
        <w:t>更</w:t>
      </w:r>
      <w:r w:rsidRPr="00B55EDD">
        <w:rPr>
          <w:rFonts w:ascii="標楷體" w:eastAsia="標楷體" w:hAnsi="標楷體" w:hint="eastAsia"/>
          <w:sz w:val="28"/>
          <w:szCs w:val="28"/>
        </w:rPr>
        <w:t>登記</w:t>
      </w:r>
      <w:r>
        <w:rPr>
          <w:rFonts w:ascii="標楷體" w:eastAsia="標楷體" w:hAnsi="標楷體" w:hint="eastAsia"/>
          <w:sz w:val="28"/>
          <w:szCs w:val="28"/>
        </w:rPr>
        <w:t>期限及重新申請許可之但書規定。</w:t>
      </w:r>
      <w:r w:rsidRPr="0032678E">
        <w:rPr>
          <w:rFonts w:eastAsia="標楷體" w:hint="eastAsia"/>
          <w:bCs/>
          <w:sz w:val="28"/>
          <w:szCs w:val="28"/>
        </w:rPr>
        <w:t>(</w:t>
      </w:r>
      <w:r w:rsidRPr="0032678E">
        <w:rPr>
          <w:rFonts w:eastAsia="標楷體" w:hint="eastAsia"/>
          <w:bCs/>
          <w:sz w:val="28"/>
          <w:szCs w:val="28"/>
        </w:rPr>
        <w:t>第</w:t>
      </w:r>
      <w:r>
        <w:rPr>
          <w:rFonts w:eastAsia="標楷體" w:hint="eastAsia"/>
          <w:bCs/>
          <w:sz w:val="28"/>
          <w:szCs w:val="28"/>
        </w:rPr>
        <w:t>十四</w:t>
      </w:r>
      <w:r w:rsidRPr="0032678E">
        <w:rPr>
          <w:rFonts w:eastAsia="標楷體" w:hint="eastAsia"/>
          <w:bCs/>
          <w:sz w:val="28"/>
          <w:szCs w:val="28"/>
        </w:rPr>
        <w:t>條</w:t>
      </w:r>
      <w:r w:rsidRPr="0032678E">
        <w:rPr>
          <w:rFonts w:eastAsia="標楷體" w:hint="eastAsia"/>
          <w:bCs/>
          <w:sz w:val="28"/>
          <w:szCs w:val="28"/>
        </w:rPr>
        <w:t>)</w:t>
      </w:r>
    </w:p>
    <w:p w:rsidR="00F34141" w:rsidRDefault="00F34141" w:rsidP="00F34141">
      <w:pPr>
        <w:adjustRightInd w:val="0"/>
        <w:snapToGrid w:val="0"/>
        <w:spacing w:line="440" w:lineRule="exact"/>
        <w:ind w:left="566" w:hangingChars="202" w:hanging="566"/>
        <w:rPr>
          <w:rFonts w:eastAsia="標楷體"/>
          <w:bCs/>
          <w:sz w:val="28"/>
          <w:szCs w:val="28"/>
        </w:rPr>
      </w:pPr>
      <w:r>
        <w:rPr>
          <w:rFonts w:eastAsia="標楷體" w:hint="eastAsia"/>
          <w:bCs/>
          <w:sz w:val="28"/>
          <w:szCs w:val="28"/>
        </w:rPr>
        <w:t>十五、</w:t>
      </w:r>
      <w:r w:rsidRPr="00B55EDD">
        <w:rPr>
          <w:rFonts w:ascii="標楷體" w:eastAsia="標楷體" w:hAnsi="標楷體" w:hint="eastAsia"/>
          <w:sz w:val="28"/>
          <w:szCs w:val="28"/>
        </w:rPr>
        <w:t>寵物殯葬業因故歇業、停業或復業</w:t>
      </w:r>
      <w:r>
        <w:rPr>
          <w:rFonts w:ascii="標楷體" w:eastAsia="標楷體" w:hAnsi="標楷體" w:hint="eastAsia"/>
          <w:sz w:val="28"/>
          <w:szCs w:val="28"/>
        </w:rPr>
        <w:t>應辦理事項。</w:t>
      </w:r>
      <w:r w:rsidRPr="0032678E">
        <w:rPr>
          <w:rFonts w:eastAsia="標楷體" w:hint="eastAsia"/>
          <w:bCs/>
          <w:sz w:val="28"/>
          <w:szCs w:val="28"/>
        </w:rPr>
        <w:t>(</w:t>
      </w:r>
      <w:r w:rsidRPr="0032678E">
        <w:rPr>
          <w:rFonts w:eastAsia="標楷體" w:hint="eastAsia"/>
          <w:bCs/>
          <w:sz w:val="28"/>
          <w:szCs w:val="28"/>
        </w:rPr>
        <w:t>第</w:t>
      </w:r>
      <w:r>
        <w:rPr>
          <w:rFonts w:eastAsia="標楷體" w:hint="eastAsia"/>
          <w:bCs/>
          <w:sz w:val="28"/>
          <w:szCs w:val="28"/>
        </w:rPr>
        <w:t>十五</w:t>
      </w:r>
      <w:r w:rsidRPr="0032678E">
        <w:rPr>
          <w:rFonts w:eastAsia="標楷體" w:hint="eastAsia"/>
          <w:bCs/>
          <w:sz w:val="28"/>
          <w:szCs w:val="28"/>
        </w:rPr>
        <w:t>條</w:t>
      </w:r>
      <w:r w:rsidRPr="0032678E">
        <w:rPr>
          <w:rFonts w:eastAsia="標楷體" w:hint="eastAsia"/>
          <w:bCs/>
          <w:sz w:val="28"/>
          <w:szCs w:val="28"/>
        </w:rPr>
        <w:t>)</w:t>
      </w:r>
    </w:p>
    <w:p w:rsidR="00F34141" w:rsidRDefault="00F34141" w:rsidP="00F34141">
      <w:pPr>
        <w:adjustRightInd w:val="0"/>
        <w:snapToGrid w:val="0"/>
        <w:spacing w:line="440" w:lineRule="exact"/>
        <w:ind w:left="566" w:hangingChars="202" w:hanging="566"/>
        <w:rPr>
          <w:rFonts w:eastAsia="標楷體"/>
          <w:bCs/>
          <w:sz w:val="28"/>
          <w:szCs w:val="28"/>
        </w:rPr>
      </w:pPr>
      <w:r>
        <w:rPr>
          <w:rFonts w:eastAsia="標楷體" w:hint="eastAsia"/>
          <w:bCs/>
          <w:sz w:val="28"/>
          <w:szCs w:val="28"/>
        </w:rPr>
        <w:t>十六、</w:t>
      </w:r>
      <w:r w:rsidRPr="00B55EDD">
        <w:rPr>
          <w:rFonts w:ascii="標楷體" w:eastAsia="標楷體" w:hAnsi="標楷體" w:hint="eastAsia"/>
          <w:sz w:val="28"/>
          <w:szCs w:val="28"/>
        </w:rPr>
        <w:t>寵物殯葬業應將許可證</w:t>
      </w:r>
      <w:r>
        <w:rPr>
          <w:rFonts w:ascii="標楷體" w:eastAsia="標楷體" w:hAnsi="標楷體" w:hint="eastAsia"/>
          <w:sz w:val="28"/>
          <w:szCs w:val="28"/>
        </w:rPr>
        <w:t>字號須明顯標示事項。</w:t>
      </w:r>
      <w:r w:rsidRPr="0032678E">
        <w:rPr>
          <w:rFonts w:eastAsia="標楷體" w:hint="eastAsia"/>
          <w:bCs/>
          <w:sz w:val="28"/>
          <w:szCs w:val="28"/>
        </w:rPr>
        <w:t>(</w:t>
      </w:r>
      <w:r w:rsidRPr="0032678E">
        <w:rPr>
          <w:rFonts w:eastAsia="標楷體" w:hint="eastAsia"/>
          <w:bCs/>
          <w:sz w:val="28"/>
          <w:szCs w:val="28"/>
        </w:rPr>
        <w:t>第</w:t>
      </w:r>
      <w:r>
        <w:rPr>
          <w:rFonts w:eastAsia="標楷體" w:hint="eastAsia"/>
          <w:bCs/>
          <w:sz w:val="28"/>
          <w:szCs w:val="28"/>
        </w:rPr>
        <w:t>十六</w:t>
      </w:r>
      <w:r w:rsidRPr="0032678E">
        <w:rPr>
          <w:rFonts w:eastAsia="標楷體" w:hint="eastAsia"/>
          <w:bCs/>
          <w:sz w:val="28"/>
          <w:szCs w:val="28"/>
        </w:rPr>
        <w:t>條</w:t>
      </w:r>
      <w:r w:rsidRPr="0032678E">
        <w:rPr>
          <w:rFonts w:eastAsia="標楷體" w:hint="eastAsia"/>
          <w:bCs/>
          <w:sz w:val="28"/>
          <w:szCs w:val="28"/>
        </w:rPr>
        <w:t>)</w:t>
      </w:r>
    </w:p>
    <w:p w:rsidR="00F34141" w:rsidRDefault="00F34141" w:rsidP="00F34141">
      <w:pPr>
        <w:adjustRightInd w:val="0"/>
        <w:snapToGrid w:val="0"/>
        <w:spacing w:line="440" w:lineRule="exact"/>
        <w:ind w:left="566" w:hangingChars="202" w:hanging="566"/>
        <w:rPr>
          <w:rFonts w:eastAsia="標楷體"/>
          <w:bCs/>
          <w:sz w:val="28"/>
          <w:szCs w:val="28"/>
        </w:rPr>
      </w:pPr>
      <w:r>
        <w:rPr>
          <w:rFonts w:eastAsia="標楷體" w:hint="eastAsia"/>
          <w:bCs/>
          <w:sz w:val="28"/>
          <w:szCs w:val="28"/>
        </w:rPr>
        <w:t>十七、</w:t>
      </w:r>
      <w:r w:rsidRPr="00B55EDD">
        <w:rPr>
          <w:rFonts w:ascii="標楷體" w:eastAsia="標楷體" w:hAnsi="標楷體" w:hint="eastAsia"/>
          <w:sz w:val="28"/>
          <w:szCs w:val="28"/>
        </w:rPr>
        <w:t>主管機關得派員稽查寵物殯葬業之設施、寵物殯葬服務交易紀錄、及寵物屍體</w:t>
      </w:r>
      <w:r>
        <w:rPr>
          <w:rFonts w:ascii="標楷體" w:eastAsia="標楷體" w:hAnsi="標楷體" w:hint="eastAsia"/>
          <w:sz w:val="28"/>
          <w:szCs w:val="28"/>
        </w:rPr>
        <w:t>存放</w:t>
      </w:r>
      <w:r w:rsidRPr="00B55EDD">
        <w:rPr>
          <w:rFonts w:ascii="標楷體" w:eastAsia="標楷體" w:hAnsi="標楷體" w:hint="eastAsia"/>
          <w:sz w:val="28"/>
          <w:szCs w:val="28"/>
        </w:rPr>
        <w:t>處理情形</w:t>
      </w:r>
      <w:r>
        <w:rPr>
          <w:rFonts w:ascii="標楷體" w:eastAsia="標楷體" w:hAnsi="標楷體" w:hint="eastAsia"/>
          <w:sz w:val="28"/>
          <w:szCs w:val="28"/>
        </w:rPr>
        <w:t>，</w:t>
      </w:r>
      <w:r w:rsidRPr="00B55EDD">
        <w:rPr>
          <w:rFonts w:ascii="標楷體" w:eastAsia="標楷體" w:hAnsi="標楷體" w:hint="eastAsia"/>
          <w:sz w:val="28"/>
          <w:szCs w:val="28"/>
        </w:rPr>
        <w:t>負責人或管理人</w:t>
      </w:r>
      <w:r>
        <w:rPr>
          <w:rFonts w:ascii="標楷體" w:eastAsia="標楷體" w:hAnsi="標楷體" w:hint="eastAsia"/>
          <w:sz w:val="28"/>
          <w:szCs w:val="28"/>
        </w:rPr>
        <w:t>有</w:t>
      </w:r>
      <w:r w:rsidRPr="00B55EDD">
        <w:rPr>
          <w:rFonts w:ascii="標楷體" w:eastAsia="標楷體" w:hAnsi="標楷體" w:hint="eastAsia"/>
          <w:sz w:val="28"/>
          <w:szCs w:val="28"/>
        </w:rPr>
        <w:t>不得規避、妨礙或拒絕</w:t>
      </w:r>
      <w:r>
        <w:rPr>
          <w:rFonts w:ascii="標楷體" w:eastAsia="標楷體" w:hAnsi="標楷體" w:hint="eastAsia"/>
          <w:sz w:val="28"/>
          <w:szCs w:val="28"/>
        </w:rPr>
        <w:t>之義務。</w:t>
      </w:r>
      <w:r w:rsidRPr="0032678E">
        <w:rPr>
          <w:rFonts w:eastAsia="標楷體" w:hint="eastAsia"/>
          <w:bCs/>
          <w:sz w:val="28"/>
          <w:szCs w:val="28"/>
        </w:rPr>
        <w:t>(</w:t>
      </w:r>
      <w:r w:rsidRPr="0032678E">
        <w:rPr>
          <w:rFonts w:eastAsia="標楷體" w:hint="eastAsia"/>
          <w:bCs/>
          <w:sz w:val="28"/>
          <w:szCs w:val="28"/>
        </w:rPr>
        <w:t>第</w:t>
      </w:r>
      <w:r>
        <w:rPr>
          <w:rFonts w:eastAsia="標楷體" w:hint="eastAsia"/>
          <w:bCs/>
          <w:sz w:val="28"/>
          <w:szCs w:val="28"/>
        </w:rPr>
        <w:t>十七</w:t>
      </w:r>
      <w:r w:rsidRPr="0032678E">
        <w:rPr>
          <w:rFonts w:eastAsia="標楷體" w:hint="eastAsia"/>
          <w:bCs/>
          <w:sz w:val="28"/>
          <w:szCs w:val="28"/>
        </w:rPr>
        <w:t>條</w:t>
      </w:r>
      <w:r w:rsidRPr="0032678E">
        <w:rPr>
          <w:rFonts w:eastAsia="標楷體" w:hint="eastAsia"/>
          <w:bCs/>
          <w:sz w:val="28"/>
          <w:szCs w:val="28"/>
        </w:rPr>
        <w:t>)</w:t>
      </w:r>
    </w:p>
    <w:p w:rsidR="00F34141" w:rsidRDefault="00F34141" w:rsidP="00F34141">
      <w:pPr>
        <w:adjustRightInd w:val="0"/>
        <w:snapToGrid w:val="0"/>
        <w:spacing w:line="440" w:lineRule="exact"/>
        <w:ind w:left="566" w:hangingChars="202" w:hanging="566"/>
        <w:rPr>
          <w:rFonts w:eastAsia="標楷體"/>
          <w:bCs/>
          <w:sz w:val="28"/>
          <w:szCs w:val="28"/>
        </w:rPr>
      </w:pPr>
      <w:r>
        <w:rPr>
          <w:rFonts w:eastAsia="標楷體" w:hint="eastAsia"/>
          <w:bCs/>
          <w:sz w:val="28"/>
          <w:szCs w:val="28"/>
        </w:rPr>
        <w:t>十八、相關</w:t>
      </w:r>
      <w:r>
        <w:rPr>
          <w:rFonts w:ascii="標楷體" w:eastAsia="標楷體" w:hAnsi="標楷體" w:cs="Arial" w:hint="eastAsia"/>
          <w:spacing w:val="17"/>
          <w:kern w:val="0"/>
          <w:sz w:val="28"/>
          <w:szCs w:val="28"/>
        </w:rPr>
        <w:t>書表格式由主管機關另定之。</w:t>
      </w:r>
      <w:r w:rsidRPr="0032678E">
        <w:rPr>
          <w:rFonts w:eastAsia="標楷體" w:hint="eastAsia"/>
          <w:bCs/>
          <w:sz w:val="28"/>
          <w:szCs w:val="28"/>
        </w:rPr>
        <w:t>(</w:t>
      </w:r>
      <w:r w:rsidRPr="0032678E">
        <w:rPr>
          <w:rFonts w:eastAsia="標楷體" w:hint="eastAsia"/>
          <w:bCs/>
          <w:sz w:val="28"/>
          <w:szCs w:val="28"/>
        </w:rPr>
        <w:t>第</w:t>
      </w:r>
      <w:r>
        <w:rPr>
          <w:rFonts w:eastAsia="標楷體" w:hint="eastAsia"/>
          <w:bCs/>
          <w:sz w:val="28"/>
          <w:szCs w:val="28"/>
        </w:rPr>
        <w:t>十八</w:t>
      </w:r>
      <w:r w:rsidRPr="0032678E">
        <w:rPr>
          <w:rFonts w:eastAsia="標楷體" w:hint="eastAsia"/>
          <w:bCs/>
          <w:sz w:val="28"/>
          <w:szCs w:val="28"/>
        </w:rPr>
        <w:t>條</w:t>
      </w:r>
      <w:r w:rsidRPr="0032678E">
        <w:rPr>
          <w:rFonts w:eastAsia="標楷體" w:hint="eastAsia"/>
          <w:bCs/>
          <w:sz w:val="28"/>
          <w:szCs w:val="28"/>
        </w:rPr>
        <w:t>)</w:t>
      </w:r>
    </w:p>
    <w:p w:rsidR="00F34141" w:rsidRDefault="00F34141" w:rsidP="00F34141">
      <w:pPr>
        <w:adjustRightInd w:val="0"/>
        <w:snapToGrid w:val="0"/>
        <w:spacing w:line="440" w:lineRule="exact"/>
        <w:ind w:left="566" w:hangingChars="202" w:hanging="566"/>
        <w:rPr>
          <w:rFonts w:eastAsia="標楷體"/>
          <w:bCs/>
          <w:sz w:val="28"/>
          <w:szCs w:val="28"/>
        </w:rPr>
      </w:pPr>
      <w:r>
        <w:rPr>
          <w:rFonts w:eastAsia="標楷體" w:hint="eastAsia"/>
          <w:bCs/>
          <w:sz w:val="28"/>
          <w:szCs w:val="28"/>
        </w:rPr>
        <w:t>十九、</w:t>
      </w:r>
      <w:r w:rsidRPr="0032678E">
        <w:rPr>
          <w:rFonts w:eastAsia="標楷體" w:hint="eastAsia"/>
          <w:bCs/>
          <w:sz w:val="28"/>
          <w:szCs w:val="28"/>
        </w:rPr>
        <w:t>施行日期。</w:t>
      </w:r>
      <w:r w:rsidRPr="0032678E">
        <w:rPr>
          <w:rFonts w:eastAsia="標楷體" w:hint="eastAsia"/>
          <w:bCs/>
          <w:sz w:val="28"/>
          <w:szCs w:val="28"/>
        </w:rPr>
        <w:t>(</w:t>
      </w:r>
      <w:r w:rsidRPr="0032678E">
        <w:rPr>
          <w:rFonts w:eastAsia="標楷體" w:hint="eastAsia"/>
          <w:bCs/>
          <w:sz w:val="28"/>
          <w:szCs w:val="28"/>
        </w:rPr>
        <w:t>第十</w:t>
      </w:r>
      <w:r>
        <w:rPr>
          <w:rFonts w:eastAsia="標楷體" w:hint="eastAsia"/>
          <w:bCs/>
          <w:sz w:val="28"/>
          <w:szCs w:val="28"/>
        </w:rPr>
        <w:t>九</w:t>
      </w:r>
      <w:r w:rsidRPr="0032678E">
        <w:rPr>
          <w:rFonts w:eastAsia="標楷體" w:hint="eastAsia"/>
          <w:bCs/>
          <w:sz w:val="28"/>
          <w:szCs w:val="28"/>
        </w:rPr>
        <w:t>條</w:t>
      </w:r>
      <w:r w:rsidRPr="0032678E">
        <w:rPr>
          <w:rFonts w:eastAsia="標楷體" w:hint="eastAsia"/>
          <w:bCs/>
          <w:sz w:val="28"/>
          <w:szCs w:val="28"/>
        </w:rPr>
        <w:t>)</w:t>
      </w:r>
    </w:p>
    <w:p w:rsidR="00F34141" w:rsidRPr="00CC47A3" w:rsidRDefault="00F34141" w:rsidP="00F34141">
      <w:pPr>
        <w:adjustRightInd w:val="0"/>
        <w:snapToGrid w:val="0"/>
        <w:spacing w:line="440" w:lineRule="exact"/>
        <w:ind w:left="566" w:hangingChars="202" w:hanging="566"/>
        <w:rPr>
          <w:rFonts w:eastAsia="標楷體"/>
          <w:b/>
          <w:sz w:val="36"/>
          <w:szCs w:val="36"/>
        </w:rPr>
      </w:pPr>
      <w:r>
        <w:rPr>
          <w:rFonts w:eastAsia="標楷體"/>
          <w:bCs/>
          <w:sz w:val="28"/>
          <w:szCs w:val="28"/>
        </w:rPr>
        <w:br w:type="page"/>
      </w:r>
      <w:proofErr w:type="gramStart"/>
      <w:r w:rsidRPr="00102974">
        <w:rPr>
          <w:rFonts w:ascii="標楷體" w:eastAsia="標楷體" w:hAnsi="標楷體" w:hint="eastAsia"/>
          <w:b/>
          <w:bCs/>
          <w:sz w:val="40"/>
          <w:szCs w:val="40"/>
        </w:rPr>
        <w:lastRenderedPageBreak/>
        <w:t>臺</w:t>
      </w:r>
      <w:proofErr w:type="gramEnd"/>
      <w:r w:rsidRPr="00102974">
        <w:rPr>
          <w:rFonts w:ascii="標楷體" w:eastAsia="標楷體" w:hAnsi="標楷體" w:hint="eastAsia"/>
          <w:b/>
          <w:bCs/>
          <w:sz w:val="40"/>
          <w:szCs w:val="40"/>
        </w:rPr>
        <w:t>中市特定寵物</w:t>
      </w:r>
      <w:r w:rsidRPr="00102974">
        <w:rPr>
          <w:rFonts w:ascii="標楷體" w:eastAsia="標楷體" w:hAnsi="標楷體" w:hint="eastAsia"/>
          <w:b/>
          <w:sz w:val="40"/>
          <w:szCs w:val="40"/>
        </w:rPr>
        <w:t>殯葬業管理辦法</w:t>
      </w:r>
      <w:r w:rsidRPr="00102974">
        <w:rPr>
          <w:rFonts w:eastAsia="標楷體" w:hint="eastAsia"/>
          <w:b/>
          <w:sz w:val="40"/>
          <w:szCs w:val="40"/>
        </w:rPr>
        <w:t>草案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4644"/>
      </w:tblGrid>
      <w:tr w:rsidR="00F34141" w:rsidRPr="0032678E" w:rsidTr="00DF7731">
        <w:tc>
          <w:tcPr>
            <w:tcW w:w="2500" w:type="pct"/>
          </w:tcPr>
          <w:p w:rsidR="00F34141" w:rsidRPr="0032678E" w:rsidRDefault="00F34141" w:rsidP="00DF7731">
            <w:pPr>
              <w:jc w:val="center"/>
              <w:rPr>
                <w:rFonts w:ascii="標楷體" w:eastAsia="標楷體" w:hAnsi="標楷體"/>
              </w:rPr>
            </w:pPr>
            <w:r>
              <w:rPr>
                <w:rFonts w:ascii="標楷體" w:eastAsia="標楷體" w:hAnsi="標楷體" w:hint="eastAsia"/>
              </w:rPr>
              <w:t>名稱</w:t>
            </w:r>
          </w:p>
        </w:tc>
        <w:tc>
          <w:tcPr>
            <w:tcW w:w="2500" w:type="pct"/>
          </w:tcPr>
          <w:p w:rsidR="00F34141" w:rsidRPr="0032678E" w:rsidRDefault="00F34141" w:rsidP="00DF7731">
            <w:pPr>
              <w:jc w:val="center"/>
              <w:rPr>
                <w:rFonts w:ascii="標楷體" w:eastAsia="標楷體" w:hAnsi="標楷體"/>
              </w:rPr>
            </w:pPr>
            <w:r w:rsidRPr="0032678E">
              <w:rPr>
                <w:rFonts w:ascii="標楷體" w:eastAsia="標楷體" w:hAnsi="標楷體" w:hint="eastAsia"/>
              </w:rPr>
              <w:t>說明</w:t>
            </w:r>
          </w:p>
        </w:tc>
      </w:tr>
      <w:tr w:rsidR="00F34141" w:rsidRPr="0032678E" w:rsidTr="00DF7731">
        <w:tc>
          <w:tcPr>
            <w:tcW w:w="2500" w:type="pct"/>
          </w:tcPr>
          <w:p w:rsidR="00F34141" w:rsidRPr="0032678E" w:rsidRDefault="00F34141" w:rsidP="00DF7731">
            <w:pPr>
              <w:pStyle w:val="a3"/>
              <w:ind w:left="240" w:hangingChars="100" w:hanging="240"/>
              <w:rPr>
                <w:color w:val="auto"/>
              </w:rPr>
            </w:pPr>
            <w:proofErr w:type="gramStart"/>
            <w:r>
              <w:rPr>
                <w:rFonts w:hint="eastAsia"/>
                <w:color w:val="auto"/>
              </w:rPr>
              <w:t>臺</w:t>
            </w:r>
            <w:proofErr w:type="gramEnd"/>
            <w:r>
              <w:rPr>
                <w:rFonts w:hint="eastAsia"/>
                <w:color w:val="auto"/>
              </w:rPr>
              <w:t>中市特定寵物殯葬業管理辦法</w:t>
            </w:r>
          </w:p>
        </w:tc>
        <w:tc>
          <w:tcPr>
            <w:tcW w:w="2500" w:type="pct"/>
          </w:tcPr>
          <w:p w:rsidR="00F34141" w:rsidRDefault="00F34141" w:rsidP="00DF7731">
            <w:pPr>
              <w:jc w:val="both"/>
              <w:rPr>
                <w:rFonts w:ascii="標楷體" w:eastAsia="標楷體" w:hAnsi="標楷體"/>
              </w:rPr>
            </w:pPr>
          </w:p>
        </w:tc>
      </w:tr>
      <w:tr w:rsidR="00F34141" w:rsidRPr="0032678E" w:rsidTr="00DF7731">
        <w:tc>
          <w:tcPr>
            <w:tcW w:w="2500" w:type="pct"/>
          </w:tcPr>
          <w:p w:rsidR="00F34141" w:rsidRPr="0032678E" w:rsidRDefault="00F34141" w:rsidP="00DF7731">
            <w:pPr>
              <w:jc w:val="center"/>
              <w:rPr>
                <w:rFonts w:ascii="標楷體" w:eastAsia="標楷體" w:hAnsi="標楷體"/>
              </w:rPr>
            </w:pPr>
            <w:r w:rsidRPr="0032678E">
              <w:rPr>
                <w:rFonts w:ascii="標楷體" w:eastAsia="標楷體" w:hAnsi="標楷體" w:hint="eastAsia"/>
              </w:rPr>
              <w:t>條文</w:t>
            </w:r>
          </w:p>
        </w:tc>
        <w:tc>
          <w:tcPr>
            <w:tcW w:w="2500" w:type="pct"/>
          </w:tcPr>
          <w:p w:rsidR="00F34141" w:rsidRPr="0032678E" w:rsidRDefault="00F34141" w:rsidP="00DF7731">
            <w:pPr>
              <w:jc w:val="center"/>
              <w:rPr>
                <w:rFonts w:ascii="標楷體" w:eastAsia="標楷體" w:hAnsi="標楷體"/>
              </w:rPr>
            </w:pPr>
            <w:r w:rsidRPr="0032678E">
              <w:rPr>
                <w:rFonts w:ascii="標楷體" w:eastAsia="標楷體" w:hAnsi="標楷體" w:hint="eastAsia"/>
              </w:rPr>
              <w:t>說明</w:t>
            </w:r>
          </w:p>
        </w:tc>
      </w:tr>
      <w:tr w:rsidR="00F34141" w:rsidRPr="0032678E" w:rsidTr="00DF7731">
        <w:tc>
          <w:tcPr>
            <w:tcW w:w="2500" w:type="pct"/>
          </w:tcPr>
          <w:p w:rsidR="00F34141" w:rsidRPr="0032678E" w:rsidRDefault="00F34141" w:rsidP="00DF7731">
            <w:pPr>
              <w:pStyle w:val="a3"/>
              <w:ind w:left="240" w:hangingChars="100" w:hanging="240"/>
              <w:rPr>
                <w:color w:val="auto"/>
              </w:rPr>
            </w:pPr>
            <w:r w:rsidRPr="0032678E">
              <w:rPr>
                <w:rFonts w:hint="eastAsia"/>
                <w:color w:val="auto"/>
              </w:rPr>
              <w:t>第一條</w:t>
            </w:r>
            <w:r>
              <w:rPr>
                <w:rFonts w:hint="eastAsia"/>
                <w:color w:val="auto"/>
              </w:rPr>
              <w:t xml:space="preserve">  </w:t>
            </w:r>
            <w:r w:rsidRPr="00445D29">
              <w:rPr>
                <w:rFonts w:cs="Arial"/>
                <w:spacing w:val="17"/>
                <w:kern w:val="0"/>
              </w:rPr>
              <w:t>本辦法</w:t>
            </w:r>
            <w:r w:rsidRPr="00445D29">
              <w:rPr>
                <w:rFonts w:cs="Arial" w:hint="eastAsia"/>
                <w:spacing w:val="17"/>
                <w:kern w:val="0"/>
              </w:rPr>
              <w:t>依</w:t>
            </w:r>
            <w:proofErr w:type="gramStart"/>
            <w:r w:rsidRPr="00445D29">
              <w:rPr>
                <w:rFonts w:hint="eastAsia"/>
              </w:rPr>
              <w:t>臺</w:t>
            </w:r>
            <w:proofErr w:type="gramEnd"/>
            <w:r w:rsidRPr="00445D29">
              <w:rPr>
                <w:rFonts w:hint="eastAsia"/>
              </w:rPr>
              <w:t>中市動物屍體處理自治條例（以下簡稱本自治條例）第六條第二項規定</w:t>
            </w:r>
            <w:r w:rsidRPr="00445D29">
              <w:rPr>
                <w:rFonts w:cs="Arial"/>
                <w:spacing w:val="17"/>
                <w:kern w:val="0"/>
              </w:rPr>
              <w:t>訂定之。</w:t>
            </w:r>
          </w:p>
        </w:tc>
        <w:tc>
          <w:tcPr>
            <w:tcW w:w="2500" w:type="pct"/>
          </w:tcPr>
          <w:p w:rsidR="00F34141" w:rsidRPr="0032678E" w:rsidRDefault="00F34141" w:rsidP="00DF7731">
            <w:pPr>
              <w:jc w:val="both"/>
              <w:rPr>
                <w:rFonts w:ascii="標楷體" w:eastAsia="標楷體" w:hAnsi="標楷體"/>
              </w:rPr>
            </w:pPr>
            <w:r>
              <w:rPr>
                <w:rFonts w:ascii="標楷體" w:eastAsia="標楷體" w:hAnsi="標楷體" w:hint="eastAsia"/>
              </w:rPr>
              <w:t>本辦法之訂定依據</w:t>
            </w:r>
            <w:r w:rsidRPr="0032678E">
              <w:rPr>
                <w:rFonts w:ascii="標楷體" w:eastAsia="標楷體" w:hAnsi="標楷體" w:hint="eastAsia"/>
              </w:rPr>
              <w:t>。</w:t>
            </w:r>
          </w:p>
        </w:tc>
      </w:tr>
      <w:tr w:rsidR="00F34141" w:rsidRPr="0032678E" w:rsidTr="00DF7731">
        <w:tc>
          <w:tcPr>
            <w:tcW w:w="2500" w:type="pct"/>
          </w:tcPr>
          <w:p w:rsidR="00F34141" w:rsidRPr="0032678E" w:rsidRDefault="00F34141" w:rsidP="007806F1">
            <w:pPr>
              <w:pStyle w:val="a3"/>
              <w:rPr>
                <w:color w:val="auto"/>
              </w:rPr>
            </w:pPr>
            <w:r w:rsidRPr="0032678E">
              <w:rPr>
                <w:rFonts w:hint="eastAsia"/>
                <w:color w:val="auto"/>
              </w:rPr>
              <w:t>第二條</w:t>
            </w:r>
            <w:r>
              <w:rPr>
                <w:rFonts w:hint="eastAsia"/>
                <w:color w:val="auto"/>
              </w:rPr>
              <w:t xml:space="preserve">  </w:t>
            </w:r>
            <w:r w:rsidRPr="002851FE">
              <w:rPr>
                <w:rFonts w:hint="eastAsia"/>
              </w:rPr>
              <w:t>本辦法之主管機關為</w:t>
            </w:r>
            <w:proofErr w:type="gramStart"/>
            <w:r w:rsidRPr="002851FE">
              <w:rPr>
                <w:rFonts w:hint="eastAsia"/>
              </w:rPr>
              <w:t>臺</w:t>
            </w:r>
            <w:proofErr w:type="gramEnd"/>
            <w:r w:rsidRPr="002851FE">
              <w:rPr>
                <w:rFonts w:hint="eastAsia"/>
              </w:rPr>
              <w:t>中市政府農業局</w:t>
            </w:r>
            <w:r>
              <w:rPr>
                <w:rFonts w:hint="eastAsia"/>
              </w:rPr>
              <w:t>（以下簡稱農業局</w:t>
            </w:r>
            <w:r w:rsidRPr="002851FE">
              <w:rPr>
                <w:rFonts w:hint="eastAsia"/>
              </w:rPr>
              <w:t>）。</w:t>
            </w:r>
          </w:p>
        </w:tc>
        <w:tc>
          <w:tcPr>
            <w:tcW w:w="2500" w:type="pct"/>
          </w:tcPr>
          <w:p w:rsidR="00F34141" w:rsidRPr="00085294" w:rsidRDefault="007806F1" w:rsidP="00DF7731">
            <w:pPr>
              <w:jc w:val="both"/>
              <w:rPr>
                <w:rFonts w:eastAsia="標楷體"/>
              </w:rPr>
            </w:pPr>
            <w:r>
              <w:rPr>
                <w:rFonts w:eastAsia="標楷體" w:hint="eastAsia"/>
              </w:rPr>
              <w:t>明訂</w:t>
            </w:r>
            <w:r w:rsidR="00F34141" w:rsidRPr="00085294">
              <w:rPr>
                <w:rFonts w:eastAsia="標楷體" w:hAnsi="標楷體"/>
              </w:rPr>
              <w:t>本辦法之主管機關。</w:t>
            </w:r>
          </w:p>
          <w:p w:rsidR="00F34141" w:rsidRPr="007806F1" w:rsidRDefault="00F34141" w:rsidP="00DF7731">
            <w:pPr>
              <w:ind w:left="456" w:hangingChars="190" w:hanging="456"/>
              <w:jc w:val="both"/>
              <w:rPr>
                <w:rFonts w:eastAsia="標楷體"/>
              </w:rPr>
            </w:pPr>
          </w:p>
        </w:tc>
      </w:tr>
      <w:tr w:rsidR="00F34141" w:rsidRPr="0032678E" w:rsidTr="00DF7731">
        <w:tc>
          <w:tcPr>
            <w:tcW w:w="2500" w:type="pct"/>
          </w:tcPr>
          <w:p w:rsidR="00F34141" w:rsidRPr="0032678E" w:rsidRDefault="00F34141" w:rsidP="00DF7731">
            <w:pPr>
              <w:pStyle w:val="a3"/>
              <w:rPr>
                <w:color w:val="auto"/>
              </w:rPr>
            </w:pPr>
            <w:r w:rsidRPr="0032678E">
              <w:rPr>
                <w:rFonts w:hint="eastAsia"/>
                <w:color w:val="auto"/>
              </w:rPr>
              <w:t>第三條</w:t>
            </w:r>
            <w:r>
              <w:rPr>
                <w:rFonts w:hint="eastAsia"/>
                <w:color w:val="auto"/>
              </w:rPr>
              <w:t xml:space="preserve">  </w:t>
            </w:r>
            <w:r w:rsidRPr="002851FE">
              <w:rPr>
                <w:rFonts w:cs="Arial"/>
                <w:spacing w:val="17"/>
                <w:kern w:val="0"/>
              </w:rPr>
              <w:t>本辦法</w:t>
            </w:r>
            <w:r w:rsidRPr="002851FE">
              <w:rPr>
                <w:rFonts w:hint="eastAsia"/>
              </w:rPr>
              <w:t>適用之寵物種類</w:t>
            </w:r>
            <w:proofErr w:type="gramStart"/>
            <w:r w:rsidRPr="002851FE">
              <w:rPr>
                <w:rFonts w:hint="eastAsia"/>
              </w:rPr>
              <w:t>為犬、貓及</w:t>
            </w:r>
            <w:proofErr w:type="gramEnd"/>
            <w:r w:rsidRPr="002851FE">
              <w:rPr>
                <w:rFonts w:hint="eastAsia"/>
              </w:rPr>
              <w:t>其他</w:t>
            </w:r>
            <w:r>
              <w:rPr>
                <w:rFonts w:hint="eastAsia"/>
              </w:rPr>
              <w:t>供玩賞、</w:t>
            </w:r>
            <w:r w:rsidRPr="002851FE">
              <w:rPr>
                <w:rFonts w:hint="eastAsia"/>
              </w:rPr>
              <w:t>伴侶</w:t>
            </w:r>
            <w:r>
              <w:rPr>
                <w:rFonts w:hint="eastAsia"/>
              </w:rPr>
              <w:t>之</w:t>
            </w:r>
            <w:r w:rsidRPr="002851FE">
              <w:rPr>
                <w:rFonts w:hint="eastAsia"/>
              </w:rPr>
              <w:t>目的</w:t>
            </w:r>
            <w:r>
              <w:rPr>
                <w:rFonts w:hint="eastAsia"/>
              </w:rPr>
              <w:t>而飼養</w:t>
            </w:r>
            <w:proofErr w:type="gramStart"/>
            <w:r>
              <w:rPr>
                <w:rFonts w:hint="eastAsia"/>
              </w:rPr>
              <w:t>或管領</w:t>
            </w:r>
            <w:r w:rsidRPr="002851FE">
              <w:rPr>
                <w:rFonts w:hint="eastAsia"/>
              </w:rPr>
              <w:t>之</w:t>
            </w:r>
            <w:proofErr w:type="gramEnd"/>
            <w:r w:rsidRPr="002851FE">
              <w:rPr>
                <w:rFonts w:hint="eastAsia"/>
              </w:rPr>
              <w:t>動物。</w:t>
            </w:r>
          </w:p>
        </w:tc>
        <w:tc>
          <w:tcPr>
            <w:tcW w:w="2500" w:type="pct"/>
          </w:tcPr>
          <w:p w:rsidR="00F34141" w:rsidRPr="00085294" w:rsidRDefault="00F34141" w:rsidP="00DF7731">
            <w:pPr>
              <w:ind w:left="480" w:hangingChars="200" w:hanging="480"/>
              <w:jc w:val="both"/>
              <w:rPr>
                <w:rFonts w:eastAsia="標楷體"/>
              </w:rPr>
            </w:pPr>
            <w:r w:rsidRPr="00085294">
              <w:rPr>
                <w:rFonts w:eastAsia="標楷體" w:hAnsi="標楷體"/>
              </w:rPr>
              <w:t>明定本辦法適用之寵物對象範圍。</w:t>
            </w:r>
          </w:p>
        </w:tc>
      </w:tr>
      <w:tr w:rsidR="00F34141" w:rsidRPr="0032678E" w:rsidTr="00DF7731">
        <w:tc>
          <w:tcPr>
            <w:tcW w:w="2500" w:type="pct"/>
          </w:tcPr>
          <w:p w:rsidR="00F34141" w:rsidRPr="00085294" w:rsidRDefault="00F34141" w:rsidP="00DF7731">
            <w:pPr>
              <w:pStyle w:val="a3"/>
              <w:rPr>
                <w:rFonts w:cs="新細明體"/>
                <w:kern w:val="0"/>
              </w:rPr>
            </w:pPr>
            <w:r w:rsidRPr="00085294">
              <w:rPr>
                <w:rFonts w:hint="eastAsia"/>
                <w:color w:val="auto"/>
              </w:rPr>
              <w:t>第四條</w:t>
            </w:r>
            <w:r>
              <w:rPr>
                <w:rFonts w:hint="eastAsia"/>
                <w:color w:val="auto"/>
              </w:rPr>
              <w:t xml:space="preserve">  </w:t>
            </w:r>
            <w:r w:rsidRPr="00085294">
              <w:rPr>
                <w:rFonts w:cs="Arial"/>
                <w:spacing w:val="17"/>
                <w:kern w:val="0"/>
              </w:rPr>
              <w:t>本辦法</w:t>
            </w:r>
            <w:r w:rsidRPr="00085294">
              <w:rPr>
                <w:rFonts w:hint="eastAsia"/>
              </w:rPr>
              <w:t>所稱特定寵物殯葬業，指以營利為目的，經營寵物生命</w:t>
            </w:r>
            <w:r>
              <w:rPr>
                <w:rFonts w:hint="eastAsia"/>
              </w:rPr>
              <w:t>關懷服務</w:t>
            </w:r>
            <w:r w:rsidRPr="00085294">
              <w:rPr>
                <w:rFonts w:hint="eastAsia"/>
              </w:rPr>
              <w:t>、火化、土葬、</w:t>
            </w:r>
            <w:proofErr w:type="gramStart"/>
            <w:r w:rsidRPr="00085294">
              <w:rPr>
                <w:rFonts w:hint="eastAsia"/>
              </w:rPr>
              <w:t>遺灰儲</w:t>
            </w:r>
            <w:proofErr w:type="gramEnd"/>
            <w:r w:rsidRPr="00085294">
              <w:rPr>
                <w:rFonts w:hint="eastAsia"/>
              </w:rPr>
              <w:t>放或</w:t>
            </w:r>
            <w:proofErr w:type="gramStart"/>
            <w:r w:rsidRPr="00085294">
              <w:rPr>
                <w:rFonts w:hint="eastAsia"/>
              </w:rPr>
              <w:t>灑葬植存</w:t>
            </w:r>
            <w:proofErr w:type="gramEnd"/>
            <w:r w:rsidRPr="00085294">
              <w:rPr>
                <w:rFonts w:hint="eastAsia"/>
              </w:rPr>
              <w:t>之業者。區分為寵物殯葬設施業與寵物生命</w:t>
            </w:r>
            <w:r>
              <w:rPr>
                <w:rFonts w:hint="eastAsia"/>
              </w:rPr>
              <w:t>關懷</w:t>
            </w:r>
            <w:r w:rsidRPr="00085294">
              <w:rPr>
                <w:rFonts w:hint="eastAsia"/>
              </w:rPr>
              <w:t>服務業</w:t>
            </w:r>
            <w:r w:rsidRPr="00085294">
              <w:rPr>
                <w:rFonts w:cs="新細明體"/>
                <w:kern w:val="0"/>
              </w:rPr>
              <w:t>。</w:t>
            </w:r>
          </w:p>
          <w:p w:rsidR="00F34141" w:rsidRPr="00085294" w:rsidRDefault="00F34141" w:rsidP="00DF7731">
            <w:pPr>
              <w:pStyle w:val="a3"/>
              <w:ind w:leftChars="117" w:left="281" w:firstLineChars="236" w:firstLine="566"/>
            </w:pPr>
            <w:r w:rsidRPr="00085294">
              <w:rPr>
                <w:rFonts w:hint="eastAsia"/>
              </w:rPr>
              <w:t>前項寵物殯葬業經營寵物生命</w:t>
            </w:r>
            <w:r>
              <w:rPr>
                <w:rFonts w:hint="eastAsia"/>
              </w:rPr>
              <w:t>關懷服務</w:t>
            </w:r>
            <w:r w:rsidRPr="00085294">
              <w:rPr>
                <w:rFonts w:hint="eastAsia"/>
              </w:rPr>
              <w:t>、火化、</w:t>
            </w:r>
            <w:proofErr w:type="gramStart"/>
            <w:r w:rsidRPr="00085294">
              <w:rPr>
                <w:rFonts w:hint="eastAsia"/>
              </w:rPr>
              <w:t>遺灰儲</w:t>
            </w:r>
            <w:proofErr w:type="gramEnd"/>
            <w:r w:rsidRPr="00085294">
              <w:rPr>
                <w:rFonts w:hint="eastAsia"/>
              </w:rPr>
              <w:t>放或</w:t>
            </w:r>
            <w:proofErr w:type="gramStart"/>
            <w:r w:rsidRPr="00085294">
              <w:rPr>
                <w:rFonts w:hint="eastAsia"/>
              </w:rPr>
              <w:t>灑葬植存</w:t>
            </w:r>
            <w:proofErr w:type="gramEnd"/>
            <w:r w:rsidRPr="00085294">
              <w:rPr>
                <w:rFonts w:hint="eastAsia"/>
              </w:rPr>
              <w:t>之場所，應置具有下列資格之</w:t>
            </w:r>
            <w:proofErr w:type="gramStart"/>
            <w:r w:rsidRPr="00085294">
              <w:rPr>
                <w:rFonts w:hint="eastAsia"/>
              </w:rPr>
              <w:t>一</w:t>
            </w:r>
            <w:proofErr w:type="gramEnd"/>
            <w:r w:rsidRPr="00085294">
              <w:rPr>
                <w:rFonts w:hint="eastAsia"/>
              </w:rPr>
              <w:t>之專任人員一人以上：</w:t>
            </w:r>
          </w:p>
          <w:p w:rsidR="00F34141" w:rsidRPr="00085294" w:rsidRDefault="00F34141" w:rsidP="00DF7731">
            <w:pPr>
              <w:pStyle w:val="a3"/>
              <w:ind w:leftChars="118" w:left="708" w:hangingChars="177" w:hanging="425"/>
            </w:pPr>
            <w:r w:rsidRPr="00085294">
              <w:rPr>
                <w:rFonts w:hint="eastAsia"/>
              </w:rPr>
              <w:t>一、職業學校或高級中等學校以上，畜牧、獸醫、水產、動物</w:t>
            </w:r>
            <w:r>
              <w:rPr>
                <w:rFonts w:hint="eastAsia"/>
              </w:rPr>
              <w:t>、動物保健、動物科學</w:t>
            </w:r>
            <w:r w:rsidRPr="00085294">
              <w:rPr>
                <w:rFonts w:hint="eastAsia"/>
              </w:rPr>
              <w:t>等相關系、科畢業。</w:t>
            </w:r>
          </w:p>
          <w:p w:rsidR="00F34141" w:rsidRPr="00085294" w:rsidRDefault="00F34141" w:rsidP="00DF7731">
            <w:pPr>
              <w:pStyle w:val="a3"/>
              <w:ind w:leftChars="118" w:left="708" w:hangingChars="177" w:hanging="425"/>
            </w:pPr>
            <w:r w:rsidRPr="00085294">
              <w:rPr>
                <w:rFonts w:hint="eastAsia"/>
              </w:rPr>
              <w:t>二、曾接受</w:t>
            </w:r>
            <w:r>
              <w:rPr>
                <w:rFonts w:hint="eastAsia"/>
              </w:rPr>
              <w:t>農業局</w:t>
            </w:r>
            <w:r w:rsidRPr="00085294">
              <w:rPr>
                <w:rFonts w:hint="eastAsia"/>
              </w:rPr>
              <w:t>辦理或委辦之寵物生命禮儀、生死關懷輔導及寵物生死諮商等相關專業訓練，領有結業證書。</w:t>
            </w:r>
          </w:p>
          <w:p w:rsidR="00F34141" w:rsidRPr="00085294" w:rsidRDefault="00F34141" w:rsidP="00DF7731">
            <w:pPr>
              <w:pStyle w:val="a3"/>
              <w:ind w:leftChars="118" w:left="708" w:hangingChars="177" w:hanging="425"/>
            </w:pPr>
            <w:r w:rsidRPr="00085294">
              <w:rPr>
                <w:rFonts w:hint="eastAsia"/>
              </w:rPr>
              <w:t>三、火化業者應</w:t>
            </w:r>
            <w:r w:rsidR="00B555F7">
              <w:rPr>
                <w:rFonts w:hint="eastAsia"/>
              </w:rPr>
              <w:t>取得</w:t>
            </w:r>
            <w:r w:rsidRPr="00085294">
              <w:rPr>
                <w:rFonts w:hint="eastAsia"/>
              </w:rPr>
              <w:t>鍋爐操作</w:t>
            </w:r>
            <w:r>
              <w:rPr>
                <w:rFonts w:hint="eastAsia"/>
              </w:rPr>
              <w:t>丙</w:t>
            </w:r>
            <w:r w:rsidRPr="00085294">
              <w:rPr>
                <w:rFonts w:hint="eastAsia"/>
              </w:rPr>
              <w:t>級技術士</w:t>
            </w:r>
            <w:r w:rsidR="00B555F7">
              <w:rPr>
                <w:rFonts w:hint="eastAsia"/>
              </w:rPr>
              <w:t>證</w:t>
            </w:r>
            <w:r w:rsidRPr="00085294">
              <w:rPr>
                <w:rFonts w:hint="eastAsia"/>
              </w:rPr>
              <w:t>及</w:t>
            </w:r>
            <w:r>
              <w:rPr>
                <w:rFonts w:hint="eastAsia"/>
              </w:rPr>
              <w:t>職業</w:t>
            </w:r>
            <w:r w:rsidRPr="00085294">
              <w:rPr>
                <w:rFonts w:hint="eastAsia"/>
              </w:rPr>
              <w:t>安全</w:t>
            </w:r>
            <w:r>
              <w:rPr>
                <w:rFonts w:hint="eastAsia"/>
              </w:rPr>
              <w:t>衛生管理訓練合格證明</w:t>
            </w:r>
            <w:r w:rsidRPr="00085294">
              <w:rPr>
                <w:rFonts w:hint="eastAsia"/>
              </w:rPr>
              <w:t>。</w:t>
            </w:r>
          </w:p>
          <w:p w:rsidR="00F34141" w:rsidRPr="00085294" w:rsidRDefault="00F34141" w:rsidP="00DF7731">
            <w:pPr>
              <w:pStyle w:val="a3"/>
              <w:ind w:leftChars="118" w:left="708" w:hangingChars="177" w:hanging="425"/>
            </w:pPr>
            <w:r w:rsidRPr="00085294">
              <w:rPr>
                <w:rFonts w:hint="eastAsia"/>
              </w:rPr>
              <w:t>四、寵物生命</w:t>
            </w:r>
            <w:r>
              <w:rPr>
                <w:rFonts w:hint="eastAsia"/>
              </w:rPr>
              <w:t>關懷服務</w:t>
            </w:r>
            <w:r w:rsidRPr="00085294">
              <w:rPr>
                <w:rFonts w:hint="eastAsia"/>
              </w:rPr>
              <w:t>、火化、</w:t>
            </w:r>
            <w:proofErr w:type="gramStart"/>
            <w:r w:rsidRPr="00085294">
              <w:rPr>
                <w:rFonts w:hint="eastAsia"/>
              </w:rPr>
              <w:t>遺灰儲</w:t>
            </w:r>
            <w:proofErr w:type="gramEnd"/>
            <w:r w:rsidRPr="00085294">
              <w:rPr>
                <w:rFonts w:hint="eastAsia"/>
              </w:rPr>
              <w:t>放或</w:t>
            </w:r>
            <w:proofErr w:type="gramStart"/>
            <w:r w:rsidRPr="00085294">
              <w:rPr>
                <w:rFonts w:hint="eastAsia"/>
              </w:rPr>
              <w:t>灑葬植存</w:t>
            </w:r>
            <w:proofErr w:type="gramEnd"/>
            <w:r w:rsidRPr="00085294">
              <w:rPr>
                <w:rFonts w:hint="eastAsia"/>
              </w:rPr>
              <w:t>場所現場工作三年以上經驗。</w:t>
            </w:r>
          </w:p>
          <w:p w:rsidR="00F34141" w:rsidRPr="000269A4" w:rsidRDefault="00F34141" w:rsidP="00DF7731">
            <w:pPr>
              <w:pStyle w:val="a3"/>
              <w:ind w:leftChars="117" w:left="281" w:firstLineChars="236" w:firstLine="566"/>
              <w:rPr>
                <w:rFonts w:cs="新細明體"/>
                <w:color w:val="auto"/>
              </w:rPr>
            </w:pPr>
            <w:r>
              <w:rPr>
                <w:rFonts w:hint="eastAsia"/>
              </w:rPr>
              <w:t>從事第一項寵物生命關懷服務業應</w:t>
            </w:r>
            <w:r w:rsidRPr="00085294">
              <w:rPr>
                <w:rFonts w:hint="eastAsia"/>
              </w:rPr>
              <w:t>具備前項第二款之資格</w:t>
            </w:r>
            <w:r>
              <w:rPr>
                <w:rFonts w:hint="eastAsia"/>
              </w:rPr>
              <w:t>，從事第一項寵物屍體火化服務業應具備前項第三款之資格。</w:t>
            </w:r>
          </w:p>
        </w:tc>
        <w:tc>
          <w:tcPr>
            <w:tcW w:w="2500" w:type="pct"/>
          </w:tcPr>
          <w:p w:rsidR="00F34141" w:rsidRPr="000269A4" w:rsidRDefault="00F34141" w:rsidP="00DF7731">
            <w:pPr>
              <w:ind w:left="456" w:hangingChars="190" w:hanging="456"/>
              <w:jc w:val="both"/>
              <w:rPr>
                <w:rFonts w:eastAsia="標楷體"/>
              </w:rPr>
            </w:pPr>
            <w:r w:rsidRPr="000269A4">
              <w:rPr>
                <w:rFonts w:eastAsia="標楷體" w:hint="eastAsia"/>
              </w:rPr>
              <w:t>一、</w:t>
            </w:r>
            <w:r w:rsidRPr="000269A4">
              <w:rPr>
                <w:rFonts w:eastAsia="標楷體" w:hAnsi="標楷體"/>
              </w:rPr>
              <w:t>明訂本辦法適用之寵物殯葬業者對象範圍。</w:t>
            </w:r>
          </w:p>
          <w:p w:rsidR="00F34141" w:rsidRPr="00085294" w:rsidRDefault="00F34141" w:rsidP="00DF7731">
            <w:pPr>
              <w:jc w:val="both"/>
              <w:rPr>
                <w:rFonts w:eastAsia="標楷體"/>
              </w:rPr>
            </w:pPr>
            <w:r>
              <w:rPr>
                <w:rFonts w:eastAsia="標楷體" w:hint="eastAsia"/>
              </w:rPr>
              <w:t>二、</w:t>
            </w:r>
            <w:r w:rsidRPr="00085294">
              <w:rPr>
                <w:rFonts w:eastAsia="標楷體" w:hAnsi="標楷體"/>
              </w:rPr>
              <w:t>明訂本辦法專任人員資格條件。</w:t>
            </w:r>
          </w:p>
        </w:tc>
      </w:tr>
      <w:tr w:rsidR="00F34141" w:rsidRPr="0032678E" w:rsidTr="00DF7731">
        <w:tc>
          <w:tcPr>
            <w:tcW w:w="2500" w:type="pct"/>
          </w:tcPr>
          <w:p w:rsidR="00F34141" w:rsidRPr="00085294" w:rsidRDefault="00F34141" w:rsidP="00DF7731">
            <w:pPr>
              <w:pStyle w:val="a3"/>
              <w:rPr>
                <w:rFonts w:cs="新細明體"/>
                <w:kern w:val="0"/>
              </w:rPr>
            </w:pPr>
            <w:r w:rsidRPr="0032678E">
              <w:rPr>
                <w:rFonts w:hint="eastAsia"/>
              </w:rPr>
              <w:t>第五條</w:t>
            </w:r>
            <w:r>
              <w:rPr>
                <w:rFonts w:hint="eastAsia"/>
              </w:rPr>
              <w:t xml:space="preserve">  </w:t>
            </w:r>
            <w:r w:rsidRPr="00085294">
              <w:rPr>
                <w:rFonts w:hint="eastAsia"/>
              </w:rPr>
              <w:t>申請經營寵物殯葬設施業</w:t>
            </w:r>
            <w:r>
              <w:rPr>
                <w:rFonts w:hint="eastAsia"/>
              </w:rPr>
              <w:t>或</w:t>
            </w:r>
            <w:r w:rsidRPr="00085294">
              <w:rPr>
                <w:rFonts w:hint="eastAsia"/>
              </w:rPr>
              <w:t>寵物生命</w:t>
            </w:r>
            <w:r>
              <w:rPr>
                <w:rFonts w:hint="eastAsia"/>
              </w:rPr>
              <w:t>關懷</w:t>
            </w:r>
            <w:r w:rsidRPr="00085294">
              <w:rPr>
                <w:rFonts w:hint="eastAsia"/>
              </w:rPr>
              <w:t>服務業</w:t>
            </w:r>
            <w:r>
              <w:rPr>
                <w:rFonts w:hint="eastAsia"/>
              </w:rPr>
              <w:t>許可</w:t>
            </w:r>
            <w:r w:rsidRPr="00085294">
              <w:rPr>
                <w:rFonts w:hint="eastAsia"/>
              </w:rPr>
              <w:t>之業者，應填具申</w:t>
            </w:r>
            <w:r w:rsidRPr="00085294">
              <w:rPr>
                <w:rFonts w:hint="eastAsia"/>
              </w:rPr>
              <w:lastRenderedPageBreak/>
              <w:t>請書，並檢附下列文件，向</w:t>
            </w:r>
            <w:r>
              <w:rPr>
                <w:rFonts w:hint="eastAsia"/>
              </w:rPr>
              <w:t>農業局</w:t>
            </w:r>
            <w:r w:rsidRPr="00085294">
              <w:rPr>
                <w:rFonts w:hint="eastAsia"/>
              </w:rPr>
              <w:t>申請許可：</w:t>
            </w:r>
          </w:p>
          <w:p w:rsidR="00F34141" w:rsidRPr="00085294" w:rsidRDefault="00F34141" w:rsidP="00DF7731">
            <w:pPr>
              <w:pStyle w:val="a3"/>
              <w:ind w:leftChars="118" w:left="708" w:hangingChars="177" w:hanging="425"/>
            </w:pPr>
            <w:r w:rsidRPr="00085294">
              <w:rPr>
                <w:rFonts w:hint="eastAsia"/>
              </w:rPr>
              <w:t>一、負責人及專任人員之身分證明文件影本。</w:t>
            </w:r>
          </w:p>
          <w:p w:rsidR="00F34141" w:rsidRPr="00085294" w:rsidRDefault="00F34141" w:rsidP="00DF7731">
            <w:pPr>
              <w:pStyle w:val="a3"/>
              <w:ind w:leftChars="118" w:left="708" w:hangingChars="177" w:hanging="425"/>
            </w:pPr>
            <w:r w:rsidRPr="00085294">
              <w:rPr>
                <w:rFonts w:hint="eastAsia"/>
              </w:rPr>
              <w:t>二、專任人員符合前條第二項各款之一所定資格之證明文件。但依第七條申請換發新證者，免</w:t>
            </w:r>
            <w:proofErr w:type="gramStart"/>
            <w:r w:rsidRPr="00085294">
              <w:rPr>
                <w:rFonts w:hint="eastAsia"/>
              </w:rPr>
              <w:t>附</w:t>
            </w:r>
            <w:proofErr w:type="gramEnd"/>
            <w:r w:rsidRPr="00085294">
              <w:rPr>
                <w:rFonts w:hint="eastAsia"/>
              </w:rPr>
              <w:t>。</w:t>
            </w:r>
          </w:p>
          <w:p w:rsidR="00F34141" w:rsidRDefault="00F34141" w:rsidP="00DF7731">
            <w:pPr>
              <w:pStyle w:val="a3"/>
              <w:ind w:leftChars="118" w:left="708" w:hangingChars="177" w:hanging="425"/>
            </w:pPr>
            <w:r w:rsidRPr="00085294">
              <w:rPr>
                <w:rFonts w:hint="eastAsia"/>
              </w:rPr>
              <w:t>三、</w:t>
            </w:r>
            <w:r>
              <w:rPr>
                <w:rFonts w:hint="eastAsia"/>
              </w:rPr>
              <w:t>商業登記證明文件。</w:t>
            </w:r>
          </w:p>
          <w:p w:rsidR="00F34141" w:rsidRPr="00085294" w:rsidRDefault="00F34141" w:rsidP="00DF7731">
            <w:pPr>
              <w:pStyle w:val="a3"/>
              <w:ind w:leftChars="118" w:left="708" w:hangingChars="177" w:hanging="425"/>
            </w:pPr>
            <w:r>
              <w:rPr>
                <w:rFonts w:hint="eastAsia"/>
              </w:rPr>
              <w:t>四、</w:t>
            </w:r>
            <w:r w:rsidRPr="00085294">
              <w:rPr>
                <w:rFonts w:hint="eastAsia"/>
              </w:rPr>
              <w:t>營業場所名稱、地址、地點範圍之土地登記（簿）謄本及地籍圖謄本、位置圖、平面配置圖及面積。</w:t>
            </w:r>
          </w:p>
          <w:p w:rsidR="00F34141" w:rsidRPr="00085294" w:rsidRDefault="00F34141" w:rsidP="00DF7731">
            <w:pPr>
              <w:pStyle w:val="a3"/>
              <w:ind w:leftChars="118" w:left="708" w:hangingChars="177" w:hanging="425"/>
            </w:pPr>
            <w:r>
              <w:rPr>
                <w:rFonts w:hint="eastAsia"/>
              </w:rPr>
              <w:t>五</w:t>
            </w:r>
            <w:r w:rsidRPr="00085294">
              <w:rPr>
                <w:rFonts w:hint="eastAsia"/>
              </w:rPr>
              <w:t>、寵物殯葬營業場所設備說明書。</w:t>
            </w:r>
          </w:p>
          <w:p w:rsidR="00F34141" w:rsidRPr="00085294" w:rsidRDefault="00F34141" w:rsidP="00DF7731">
            <w:pPr>
              <w:pStyle w:val="a3"/>
              <w:ind w:leftChars="118" w:left="708" w:hangingChars="177" w:hanging="425"/>
            </w:pPr>
            <w:r>
              <w:rPr>
                <w:rFonts w:hint="eastAsia"/>
              </w:rPr>
              <w:t>六</w:t>
            </w:r>
            <w:r w:rsidRPr="00085294">
              <w:rPr>
                <w:rFonts w:hint="eastAsia"/>
              </w:rPr>
              <w:t>、營業場所土地同意使用證明或租賃契約。</w:t>
            </w:r>
          </w:p>
          <w:p w:rsidR="00F34141" w:rsidRPr="00085294" w:rsidRDefault="00F34141" w:rsidP="00DF7731">
            <w:pPr>
              <w:pStyle w:val="a3"/>
              <w:ind w:leftChars="118" w:left="708" w:hangingChars="177" w:hanging="425"/>
            </w:pPr>
            <w:r>
              <w:rPr>
                <w:rFonts w:hint="eastAsia"/>
              </w:rPr>
              <w:t>七</w:t>
            </w:r>
            <w:r w:rsidRPr="00085294">
              <w:rPr>
                <w:rFonts w:hint="eastAsia"/>
              </w:rPr>
              <w:t>、停業、歇業時</w:t>
            </w:r>
            <w:proofErr w:type="gramStart"/>
            <w:r w:rsidRPr="00085294">
              <w:rPr>
                <w:rFonts w:hint="eastAsia"/>
              </w:rPr>
              <w:t>寵物遺灰</w:t>
            </w:r>
            <w:proofErr w:type="gramEnd"/>
            <w:r w:rsidRPr="00085294">
              <w:rPr>
                <w:rFonts w:hint="eastAsia"/>
              </w:rPr>
              <w:t>、</w:t>
            </w:r>
            <w:proofErr w:type="gramStart"/>
            <w:r w:rsidRPr="00085294">
              <w:rPr>
                <w:rFonts w:hint="eastAsia"/>
              </w:rPr>
              <w:t>墓地遺</w:t>
            </w:r>
            <w:r>
              <w:rPr>
                <w:rFonts w:hint="eastAsia"/>
              </w:rPr>
              <w:t>灰</w:t>
            </w:r>
            <w:r w:rsidRPr="00085294">
              <w:rPr>
                <w:rFonts w:hint="eastAsia"/>
              </w:rPr>
              <w:t>處理</w:t>
            </w:r>
            <w:proofErr w:type="gramEnd"/>
            <w:r w:rsidRPr="00085294">
              <w:rPr>
                <w:rFonts w:hint="eastAsia"/>
              </w:rPr>
              <w:t>切結書。</w:t>
            </w:r>
          </w:p>
          <w:p w:rsidR="00F34141" w:rsidRDefault="00F34141" w:rsidP="00DF7731">
            <w:pPr>
              <w:pStyle w:val="a3"/>
              <w:ind w:leftChars="118" w:left="708" w:hangingChars="177" w:hanging="425"/>
            </w:pPr>
            <w:r>
              <w:rPr>
                <w:rFonts w:hint="eastAsia"/>
              </w:rPr>
              <w:t>八</w:t>
            </w:r>
            <w:r w:rsidRPr="00085294">
              <w:rPr>
                <w:rFonts w:hint="eastAsia"/>
              </w:rPr>
              <w:t>、動物屍體處理作業流程及各項收費標準</w:t>
            </w:r>
            <w:r>
              <w:rPr>
                <w:rFonts w:hint="eastAsia"/>
              </w:rPr>
              <w:t>。</w:t>
            </w:r>
          </w:p>
          <w:p w:rsidR="00F34141" w:rsidRPr="00085294" w:rsidRDefault="00F34141" w:rsidP="00DF7731">
            <w:pPr>
              <w:pStyle w:val="a3"/>
              <w:ind w:leftChars="118" w:left="708" w:hangingChars="177" w:hanging="425"/>
            </w:pPr>
            <w:r>
              <w:rPr>
                <w:rFonts w:hint="eastAsia"/>
              </w:rPr>
              <w:t>九、</w:t>
            </w:r>
            <w:r w:rsidRPr="00085294">
              <w:rPr>
                <w:rFonts w:hint="eastAsia"/>
              </w:rPr>
              <w:t>從事寵物生命</w:t>
            </w:r>
            <w:r>
              <w:rPr>
                <w:rFonts w:hint="eastAsia"/>
              </w:rPr>
              <w:t>關懷</w:t>
            </w:r>
            <w:r w:rsidRPr="00085294">
              <w:rPr>
                <w:rFonts w:hint="eastAsia"/>
              </w:rPr>
              <w:t>服務業者</w:t>
            </w:r>
            <w:r>
              <w:rPr>
                <w:rFonts w:hint="eastAsia"/>
              </w:rPr>
              <w:t>應提供寵物生命關懷服務作業流程、服務項目及收費標準</w:t>
            </w:r>
            <w:r w:rsidRPr="00085294">
              <w:rPr>
                <w:rFonts w:hint="eastAsia"/>
              </w:rPr>
              <w:t>。</w:t>
            </w:r>
          </w:p>
          <w:p w:rsidR="00F34141" w:rsidRPr="00085294" w:rsidRDefault="00F34141" w:rsidP="00DF7731">
            <w:pPr>
              <w:pStyle w:val="a3"/>
              <w:ind w:leftChars="118" w:left="708" w:hangingChars="177" w:hanging="425"/>
            </w:pPr>
            <w:r>
              <w:rPr>
                <w:rFonts w:hint="eastAsia"/>
              </w:rPr>
              <w:t>十</w:t>
            </w:r>
            <w:r w:rsidRPr="00085294">
              <w:rPr>
                <w:rFonts w:hint="eastAsia"/>
              </w:rPr>
              <w:t>、每座火化設施之空氣污染防制設備圖說或三個月內動物屍體火化設施空氣排放檢測合格報告，非從事寵物屍體火化業者免</w:t>
            </w:r>
            <w:proofErr w:type="gramStart"/>
            <w:r w:rsidRPr="00085294">
              <w:rPr>
                <w:rFonts w:hint="eastAsia"/>
              </w:rPr>
              <w:t>附</w:t>
            </w:r>
            <w:proofErr w:type="gramEnd"/>
            <w:r w:rsidRPr="00085294">
              <w:rPr>
                <w:rFonts w:hint="eastAsia"/>
              </w:rPr>
              <w:t>。</w:t>
            </w:r>
          </w:p>
          <w:p w:rsidR="00F34141" w:rsidRPr="00085294" w:rsidRDefault="00F34141" w:rsidP="00DF7731">
            <w:pPr>
              <w:pStyle w:val="a3"/>
              <w:ind w:leftChars="118" w:left="708" w:hangingChars="177" w:hanging="425"/>
            </w:pPr>
            <w:r>
              <w:rPr>
                <w:rFonts w:hint="eastAsia"/>
              </w:rPr>
              <w:t>十一</w:t>
            </w:r>
            <w:r w:rsidRPr="00085294">
              <w:rPr>
                <w:rFonts w:hint="eastAsia"/>
              </w:rPr>
              <w:t>、其他經主管機關指定之文件。</w:t>
            </w:r>
          </w:p>
          <w:p w:rsidR="00F34141" w:rsidRPr="0032678E" w:rsidRDefault="00F34141" w:rsidP="00DF7731">
            <w:pPr>
              <w:pStyle w:val="a3"/>
              <w:ind w:leftChars="117" w:left="281" w:firstLineChars="236" w:firstLine="566"/>
              <w:rPr>
                <w:color w:val="auto"/>
              </w:rPr>
            </w:pPr>
            <w:r w:rsidRPr="00085294">
              <w:rPr>
                <w:rFonts w:hint="eastAsia"/>
              </w:rPr>
              <w:t>前項申請經</w:t>
            </w:r>
            <w:r>
              <w:rPr>
                <w:rFonts w:hint="eastAsia"/>
              </w:rPr>
              <w:t>農業局</w:t>
            </w:r>
            <w:r w:rsidRPr="00085294">
              <w:rPr>
                <w:rFonts w:hint="eastAsia"/>
              </w:rPr>
              <w:t>書面或現場會</w:t>
            </w:r>
            <w:proofErr w:type="gramStart"/>
            <w:r w:rsidRPr="00085294">
              <w:rPr>
                <w:rFonts w:hint="eastAsia"/>
              </w:rPr>
              <w:t>勘</w:t>
            </w:r>
            <w:proofErr w:type="gramEnd"/>
            <w:r w:rsidRPr="00085294">
              <w:rPr>
                <w:rFonts w:hint="eastAsia"/>
              </w:rPr>
              <w:t>審查同意後，發給許可證。</w:t>
            </w:r>
          </w:p>
        </w:tc>
        <w:tc>
          <w:tcPr>
            <w:tcW w:w="2500" w:type="pct"/>
          </w:tcPr>
          <w:p w:rsidR="00F34141" w:rsidRPr="00085294" w:rsidRDefault="00F34141" w:rsidP="00DF7731">
            <w:pPr>
              <w:jc w:val="both"/>
              <w:rPr>
                <w:rFonts w:ascii="標楷體" w:eastAsia="標楷體" w:hAnsi="標楷體"/>
              </w:rPr>
            </w:pPr>
            <w:r w:rsidRPr="00085294">
              <w:rPr>
                <w:rFonts w:ascii="標楷體" w:eastAsia="標楷體" w:hAnsi="標楷體" w:hint="eastAsia"/>
              </w:rPr>
              <w:lastRenderedPageBreak/>
              <w:t>明定申請</w:t>
            </w:r>
            <w:r>
              <w:rPr>
                <w:rFonts w:ascii="標楷體" w:eastAsia="標楷體" w:hAnsi="標楷體" w:hint="eastAsia"/>
              </w:rPr>
              <w:t>特定</w:t>
            </w:r>
            <w:r w:rsidRPr="00085294">
              <w:rPr>
                <w:rFonts w:ascii="標楷體" w:eastAsia="標楷體" w:hAnsi="標楷體" w:hint="eastAsia"/>
              </w:rPr>
              <w:t>寵物殯葬業許可證需檢附之證明文件。</w:t>
            </w:r>
          </w:p>
        </w:tc>
      </w:tr>
      <w:tr w:rsidR="00F34141" w:rsidRPr="0032678E" w:rsidTr="00DF7731">
        <w:tc>
          <w:tcPr>
            <w:tcW w:w="2500" w:type="pct"/>
          </w:tcPr>
          <w:p w:rsidR="00F34141" w:rsidRPr="00085294" w:rsidRDefault="00F34141" w:rsidP="00DF7731">
            <w:pPr>
              <w:pStyle w:val="a3"/>
            </w:pPr>
            <w:r w:rsidRPr="0032678E">
              <w:rPr>
                <w:rFonts w:hint="eastAsia"/>
              </w:rPr>
              <w:lastRenderedPageBreak/>
              <w:t xml:space="preserve">第六條  </w:t>
            </w:r>
            <w:r w:rsidRPr="00085294">
              <w:rPr>
                <w:rFonts w:hint="eastAsia"/>
              </w:rPr>
              <w:t>從事寵物火化、土葬、</w:t>
            </w:r>
            <w:proofErr w:type="gramStart"/>
            <w:r w:rsidRPr="00085294">
              <w:rPr>
                <w:rFonts w:hint="eastAsia"/>
              </w:rPr>
              <w:t>遺灰儲</w:t>
            </w:r>
            <w:proofErr w:type="gramEnd"/>
            <w:r w:rsidRPr="00085294">
              <w:rPr>
                <w:rFonts w:hint="eastAsia"/>
              </w:rPr>
              <w:t>放或</w:t>
            </w:r>
            <w:proofErr w:type="gramStart"/>
            <w:r w:rsidRPr="00085294">
              <w:rPr>
                <w:rFonts w:hint="eastAsia"/>
              </w:rPr>
              <w:t>灑葬植存</w:t>
            </w:r>
            <w:proofErr w:type="gramEnd"/>
            <w:r w:rsidRPr="00085294">
              <w:rPr>
                <w:rFonts w:hint="eastAsia"/>
              </w:rPr>
              <w:t>之業者，其營業場所及主要設施之設置應符合附表一所定基準。</w:t>
            </w:r>
          </w:p>
          <w:p w:rsidR="00F34141" w:rsidRPr="0032678E" w:rsidRDefault="00F34141" w:rsidP="00DF7731">
            <w:pPr>
              <w:pStyle w:val="a3"/>
              <w:ind w:leftChars="117" w:left="281" w:firstLineChars="236" w:firstLine="566"/>
              <w:rPr>
                <w:color w:val="auto"/>
              </w:rPr>
            </w:pPr>
            <w:r w:rsidRPr="00085294">
              <w:rPr>
                <w:rFonts w:hint="eastAsia"/>
              </w:rPr>
              <w:t>從事寵物生命</w:t>
            </w:r>
            <w:r>
              <w:rPr>
                <w:rFonts w:hint="eastAsia"/>
              </w:rPr>
              <w:t>關懷</w:t>
            </w:r>
            <w:r w:rsidRPr="00085294">
              <w:rPr>
                <w:rFonts w:hint="eastAsia"/>
              </w:rPr>
              <w:t>服務之業者，其營業場所及主要設施之設置應符合附表二所定基準。</w:t>
            </w:r>
          </w:p>
        </w:tc>
        <w:tc>
          <w:tcPr>
            <w:tcW w:w="2500" w:type="pct"/>
          </w:tcPr>
          <w:p w:rsidR="00F34141" w:rsidRPr="00085294" w:rsidRDefault="00F34141" w:rsidP="00DF7731">
            <w:pPr>
              <w:jc w:val="both"/>
              <w:rPr>
                <w:rFonts w:ascii="標楷體" w:eastAsia="標楷體" w:hAnsi="標楷體"/>
              </w:rPr>
            </w:pPr>
            <w:r w:rsidRPr="00085294">
              <w:rPr>
                <w:rFonts w:ascii="標楷體" w:eastAsia="標楷體" w:hAnsi="標楷體" w:hint="eastAsia"/>
              </w:rPr>
              <w:t>明定寵物殯葬業設置基準。</w:t>
            </w:r>
          </w:p>
        </w:tc>
      </w:tr>
      <w:tr w:rsidR="00F34141" w:rsidRPr="0032678E" w:rsidTr="00DF7731">
        <w:trPr>
          <w:trHeight w:val="1449"/>
        </w:trPr>
        <w:tc>
          <w:tcPr>
            <w:tcW w:w="2500" w:type="pct"/>
          </w:tcPr>
          <w:p w:rsidR="00F34141" w:rsidRPr="00085294" w:rsidRDefault="00F34141" w:rsidP="00DF7731">
            <w:pPr>
              <w:pStyle w:val="a3"/>
            </w:pPr>
            <w:r>
              <w:rPr>
                <w:rFonts w:hint="eastAsia"/>
              </w:rPr>
              <w:t>第七條  特定</w:t>
            </w:r>
            <w:r w:rsidRPr="00085294">
              <w:rPr>
                <w:rFonts w:hint="eastAsia"/>
              </w:rPr>
              <w:t>寵物殯葬業許可證應記載下列事項：</w:t>
            </w:r>
          </w:p>
          <w:p w:rsidR="00F34141" w:rsidRPr="00085294" w:rsidRDefault="00F34141" w:rsidP="00DF7731">
            <w:pPr>
              <w:pStyle w:val="a3"/>
              <w:ind w:leftChars="118" w:left="708" w:hangingChars="177" w:hanging="425"/>
            </w:pPr>
            <w:r w:rsidRPr="00085294">
              <w:rPr>
                <w:rFonts w:hint="eastAsia"/>
              </w:rPr>
              <w:t>一、營業場所名稱、地址及面積。</w:t>
            </w:r>
          </w:p>
          <w:p w:rsidR="00F34141" w:rsidRPr="00085294" w:rsidRDefault="00F34141" w:rsidP="00DF7731">
            <w:pPr>
              <w:pStyle w:val="a3"/>
              <w:ind w:leftChars="118" w:left="708" w:hangingChars="177" w:hanging="425"/>
            </w:pPr>
            <w:r w:rsidRPr="00085294">
              <w:rPr>
                <w:rFonts w:hint="eastAsia"/>
              </w:rPr>
              <w:t>二、負責人及專任人員之姓名。</w:t>
            </w:r>
          </w:p>
          <w:p w:rsidR="00F34141" w:rsidRPr="00085294" w:rsidRDefault="00F34141" w:rsidP="00DF7731">
            <w:pPr>
              <w:pStyle w:val="a3"/>
              <w:ind w:leftChars="118" w:left="708" w:hangingChars="177" w:hanging="425"/>
            </w:pPr>
            <w:r w:rsidRPr="00085294">
              <w:rPr>
                <w:rFonts w:hint="eastAsia"/>
              </w:rPr>
              <w:t>三、經營業務項目。</w:t>
            </w:r>
          </w:p>
          <w:p w:rsidR="00F34141" w:rsidRPr="00085294" w:rsidRDefault="00F34141" w:rsidP="00DF7731">
            <w:pPr>
              <w:pStyle w:val="a3"/>
              <w:ind w:leftChars="118" w:left="708" w:hangingChars="177" w:hanging="425"/>
            </w:pPr>
            <w:r w:rsidRPr="00085294">
              <w:rPr>
                <w:rFonts w:hint="eastAsia"/>
              </w:rPr>
              <w:t>四、主要設施及最大處理量。</w:t>
            </w:r>
          </w:p>
          <w:p w:rsidR="00F34141" w:rsidRPr="00085294" w:rsidRDefault="00F34141" w:rsidP="00DF7731">
            <w:pPr>
              <w:pStyle w:val="a3"/>
              <w:ind w:leftChars="118" w:left="708" w:hangingChars="177" w:hanging="425"/>
              <w:rPr>
                <w:color w:val="auto"/>
              </w:rPr>
            </w:pPr>
            <w:r w:rsidRPr="00085294">
              <w:rPr>
                <w:rFonts w:hint="eastAsia"/>
              </w:rPr>
              <w:lastRenderedPageBreak/>
              <w:t>五、許可證有效</w:t>
            </w:r>
            <w:proofErr w:type="gramStart"/>
            <w:r w:rsidRPr="00085294">
              <w:rPr>
                <w:rFonts w:hint="eastAsia"/>
              </w:rPr>
              <w:t>期間、</w:t>
            </w:r>
            <w:proofErr w:type="gramEnd"/>
            <w:r w:rsidRPr="00085294">
              <w:rPr>
                <w:rFonts w:hint="eastAsia"/>
              </w:rPr>
              <w:t>許可年、月、日及字號。</w:t>
            </w:r>
          </w:p>
        </w:tc>
        <w:tc>
          <w:tcPr>
            <w:tcW w:w="2500" w:type="pct"/>
          </w:tcPr>
          <w:p w:rsidR="00F34141" w:rsidRPr="00085294" w:rsidRDefault="00F34141" w:rsidP="00DF7731">
            <w:pPr>
              <w:jc w:val="both"/>
              <w:rPr>
                <w:rFonts w:ascii="標楷體" w:eastAsia="標楷體" w:hAnsi="標楷體"/>
              </w:rPr>
            </w:pPr>
            <w:r w:rsidRPr="00085294">
              <w:rPr>
                <w:rFonts w:ascii="標楷體" w:eastAsia="標楷體" w:hAnsi="標楷體" w:hint="eastAsia"/>
              </w:rPr>
              <w:lastRenderedPageBreak/>
              <w:t>明定</w:t>
            </w:r>
            <w:r>
              <w:rPr>
                <w:rFonts w:ascii="標楷體" w:eastAsia="標楷體" w:hAnsi="標楷體" w:hint="eastAsia"/>
              </w:rPr>
              <w:t>特定</w:t>
            </w:r>
            <w:r w:rsidRPr="00085294">
              <w:rPr>
                <w:rFonts w:ascii="標楷體" w:eastAsia="標楷體" w:hAnsi="標楷體" w:hint="eastAsia"/>
              </w:rPr>
              <w:t>寵物殯葬業許可證應記載事項。</w:t>
            </w:r>
          </w:p>
        </w:tc>
      </w:tr>
      <w:tr w:rsidR="00F34141" w:rsidRPr="0032678E" w:rsidTr="00DF7731">
        <w:trPr>
          <w:trHeight w:val="1836"/>
        </w:trPr>
        <w:tc>
          <w:tcPr>
            <w:tcW w:w="2500" w:type="pct"/>
          </w:tcPr>
          <w:p w:rsidR="00F34141" w:rsidRPr="0032678E" w:rsidRDefault="00F34141" w:rsidP="00DF7731">
            <w:pPr>
              <w:pStyle w:val="a3"/>
              <w:rPr>
                <w:color w:val="auto"/>
              </w:rPr>
            </w:pPr>
            <w:r>
              <w:rPr>
                <w:rFonts w:hint="eastAsia"/>
              </w:rPr>
              <w:lastRenderedPageBreak/>
              <w:t>第八條  特定</w:t>
            </w:r>
            <w:r w:rsidRPr="00085294">
              <w:rPr>
                <w:rFonts w:hint="eastAsia"/>
              </w:rPr>
              <w:t>寵物殯葬業許可證之有效</w:t>
            </w:r>
            <w:proofErr w:type="gramStart"/>
            <w:r w:rsidRPr="00085294">
              <w:rPr>
                <w:rFonts w:hint="eastAsia"/>
              </w:rPr>
              <w:t>期間，</w:t>
            </w:r>
            <w:proofErr w:type="gramEnd"/>
            <w:r w:rsidRPr="00085294">
              <w:rPr>
                <w:rFonts w:hint="eastAsia"/>
              </w:rPr>
              <w:t>以三年為限；期滿欲繼續從事原登記營業項目者，應於期限屆滿前三</w:t>
            </w:r>
            <w:proofErr w:type="gramStart"/>
            <w:r w:rsidRPr="00085294">
              <w:rPr>
                <w:rFonts w:hint="eastAsia"/>
              </w:rPr>
              <w:t>個</w:t>
            </w:r>
            <w:proofErr w:type="gramEnd"/>
            <w:r w:rsidRPr="00085294">
              <w:rPr>
                <w:rFonts w:hint="eastAsia"/>
              </w:rPr>
              <w:t>月至六個月之期間內依第四條第一項規定申請換發新證。</w:t>
            </w:r>
          </w:p>
        </w:tc>
        <w:tc>
          <w:tcPr>
            <w:tcW w:w="2500" w:type="pct"/>
          </w:tcPr>
          <w:p w:rsidR="00F34141" w:rsidRPr="0032678E" w:rsidRDefault="00F34141" w:rsidP="00DF7731">
            <w:pPr>
              <w:jc w:val="both"/>
              <w:rPr>
                <w:rFonts w:ascii="標楷體" w:eastAsia="標楷體" w:hAnsi="標楷體"/>
              </w:rPr>
            </w:pPr>
            <w:r w:rsidRPr="00085294">
              <w:rPr>
                <w:rFonts w:ascii="標楷體" w:eastAsia="標楷體" w:hAnsi="標楷體" w:hint="eastAsia"/>
              </w:rPr>
              <w:t>明定</w:t>
            </w:r>
            <w:r>
              <w:rPr>
                <w:rFonts w:ascii="標楷體" w:eastAsia="標楷體" w:hAnsi="標楷體" w:hint="eastAsia"/>
              </w:rPr>
              <w:t>特定</w:t>
            </w:r>
            <w:r w:rsidRPr="00085294">
              <w:rPr>
                <w:rFonts w:ascii="標楷體" w:eastAsia="標楷體" w:hAnsi="標楷體" w:hint="eastAsia"/>
              </w:rPr>
              <w:t>寵物殯葬業許可證之有效期間及申請換發新證之期間</w:t>
            </w:r>
            <w:r>
              <w:rPr>
                <w:rFonts w:ascii="標楷體" w:eastAsia="標楷體" w:hAnsi="標楷體" w:hint="eastAsia"/>
              </w:rPr>
              <w:t>。</w:t>
            </w:r>
          </w:p>
        </w:tc>
      </w:tr>
      <w:tr w:rsidR="00F34141" w:rsidRPr="0032678E" w:rsidTr="00DF7731">
        <w:tc>
          <w:tcPr>
            <w:tcW w:w="2500" w:type="pct"/>
          </w:tcPr>
          <w:p w:rsidR="00F34141" w:rsidRPr="00085294" w:rsidRDefault="00F34141" w:rsidP="00DF7731">
            <w:pPr>
              <w:pStyle w:val="a3"/>
            </w:pPr>
            <w:r>
              <w:rPr>
                <w:rFonts w:hint="eastAsia"/>
              </w:rPr>
              <w:t xml:space="preserve">第九條  </w:t>
            </w:r>
            <w:r w:rsidRPr="00085294">
              <w:rPr>
                <w:rFonts w:hint="eastAsia"/>
              </w:rPr>
              <w:t>經營寵物屍體土葬業務，應選擇不影響水土保持、不破壞環境保護、不妨礙軍事設施及公共衛生之適當地點為之；其與下列第一款地點距離不得少於一千公尺，與第二款至第六款地點距離不得少於五百公尺：</w:t>
            </w:r>
          </w:p>
          <w:p w:rsidR="00F34141" w:rsidRPr="00085294" w:rsidRDefault="00F34141" w:rsidP="00DF7731">
            <w:pPr>
              <w:pStyle w:val="a3"/>
              <w:ind w:leftChars="118" w:left="708" w:hangingChars="177" w:hanging="425"/>
            </w:pPr>
            <w:r w:rsidRPr="00085294">
              <w:rPr>
                <w:rFonts w:hint="eastAsia"/>
              </w:rPr>
              <w:t>一、公共</w:t>
            </w:r>
            <w:proofErr w:type="gramStart"/>
            <w:r w:rsidRPr="00085294">
              <w:rPr>
                <w:rFonts w:hint="eastAsia"/>
              </w:rPr>
              <w:t>飲水井或飲用水</w:t>
            </w:r>
            <w:proofErr w:type="gramEnd"/>
            <w:r w:rsidRPr="00085294">
              <w:rPr>
                <w:rFonts w:hint="eastAsia"/>
              </w:rPr>
              <w:t>之水源地。</w:t>
            </w:r>
          </w:p>
          <w:p w:rsidR="00F34141" w:rsidRPr="00085294" w:rsidRDefault="00F34141" w:rsidP="00DF7731">
            <w:pPr>
              <w:pStyle w:val="a3"/>
              <w:ind w:leftChars="118" w:left="708" w:hangingChars="177" w:hanging="425"/>
            </w:pPr>
            <w:r w:rsidRPr="00085294">
              <w:rPr>
                <w:rFonts w:hint="eastAsia"/>
              </w:rPr>
              <w:t>二、學校、醫院、幼稚園、托兒所。</w:t>
            </w:r>
          </w:p>
          <w:p w:rsidR="00F34141" w:rsidRPr="00085294" w:rsidRDefault="00F34141" w:rsidP="00DF7731">
            <w:pPr>
              <w:pStyle w:val="a3"/>
              <w:ind w:leftChars="118" w:left="708" w:hangingChars="177" w:hanging="425"/>
            </w:pPr>
            <w:r w:rsidRPr="00085294">
              <w:rPr>
                <w:rFonts w:hint="eastAsia"/>
              </w:rPr>
              <w:t>三、</w:t>
            </w:r>
            <w:r>
              <w:rPr>
                <w:rFonts w:hint="eastAsia"/>
              </w:rPr>
              <w:t>住宅</w:t>
            </w:r>
            <w:r w:rsidRPr="00085294">
              <w:rPr>
                <w:rFonts w:hint="eastAsia"/>
              </w:rPr>
              <w:t>區</w:t>
            </w:r>
            <w:r>
              <w:rPr>
                <w:rFonts w:hint="eastAsia"/>
              </w:rPr>
              <w:t>、商業區</w:t>
            </w:r>
            <w:r w:rsidRPr="00085294">
              <w:rPr>
                <w:rFonts w:hint="eastAsia"/>
              </w:rPr>
              <w:t>。</w:t>
            </w:r>
          </w:p>
          <w:p w:rsidR="00F34141" w:rsidRPr="00085294" w:rsidRDefault="00F34141" w:rsidP="00DF7731">
            <w:pPr>
              <w:pStyle w:val="a3"/>
              <w:ind w:leftChars="118" w:left="708" w:hangingChars="177" w:hanging="425"/>
            </w:pPr>
            <w:r w:rsidRPr="00085294">
              <w:rPr>
                <w:rFonts w:hint="eastAsia"/>
              </w:rPr>
              <w:t>四、河川。</w:t>
            </w:r>
          </w:p>
          <w:p w:rsidR="00F34141" w:rsidRPr="00085294" w:rsidRDefault="00F34141" w:rsidP="00DF7731">
            <w:pPr>
              <w:pStyle w:val="a3"/>
              <w:ind w:leftChars="118" w:left="708" w:hangingChars="177" w:hanging="425"/>
            </w:pPr>
            <w:r w:rsidRPr="00085294">
              <w:rPr>
                <w:rFonts w:hint="eastAsia"/>
              </w:rPr>
              <w:t>五、工廠、礦場。</w:t>
            </w:r>
          </w:p>
          <w:p w:rsidR="00F34141" w:rsidRPr="00085294" w:rsidRDefault="00F34141" w:rsidP="00DF7731">
            <w:pPr>
              <w:pStyle w:val="a3"/>
              <w:ind w:leftChars="118" w:left="708" w:hangingChars="177" w:hanging="425"/>
            </w:pPr>
            <w:r w:rsidRPr="00085294">
              <w:rPr>
                <w:rFonts w:hint="eastAsia"/>
              </w:rPr>
              <w:t>六、貯藏或製造爆炸物或其他易燃之氣體、油料等之場所。</w:t>
            </w:r>
          </w:p>
          <w:p w:rsidR="00F34141" w:rsidRPr="00085294" w:rsidRDefault="00F34141" w:rsidP="00DF7731">
            <w:pPr>
              <w:pStyle w:val="a3"/>
              <w:ind w:leftChars="117" w:left="281" w:firstLineChars="236" w:firstLine="566"/>
              <w:rPr>
                <w:rFonts w:cs="Arial"/>
                <w:spacing w:val="17"/>
                <w:kern w:val="0"/>
              </w:rPr>
            </w:pPr>
            <w:r w:rsidRPr="00085294">
              <w:rPr>
                <w:rFonts w:hint="eastAsia"/>
              </w:rPr>
              <w:t>前項土葬專</w:t>
            </w:r>
            <w:proofErr w:type="gramStart"/>
            <w:r w:rsidRPr="00085294">
              <w:rPr>
                <w:rFonts w:hint="eastAsia"/>
              </w:rPr>
              <w:t>供樹葬、花葬</w:t>
            </w:r>
            <w:proofErr w:type="gramEnd"/>
            <w:r w:rsidRPr="00085294">
              <w:rPr>
                <w:rFonts w:hint="eastAsia"/>
              </w:rPr>
              <w:t>者，得縮短其與第一款至第六款地點距離二分之一。</w:t>
            </w:r>
          </w:p>
          <w:p w:rsidR="00F34141" w:rsidRPr="0032678E" w:rsidRDefault="00F34141" w:rsidP="00DF7731">
            <w:pPr>
              <w:pStyle w:val="a3"/>
              <w:ind w:leftChars="-117" w:left="-281" w:firstLineChars="0" w:firstLine="10"/>
              <w:rPr>
                <w:color w:val="auto"/>
              </w:rPr>
            </w:pPr>
          </w:p>
        </w:tc>
        <w:tc>
          <w:tcPr>
            <w:tcW w:w="2500" w:type="pct"/>
          </w:tcPr>
          <w:p w:rsidR="00F34141" w:rsidRPr="0032678E" w:rsidRDefault="00F34141" w:rsidP="00DF7731">
            <w:pPr>
              <w:rPr>
                <w:rFonts w:ascii="標楷體" w:eastAsia="標楷體" w:hAnsi="標楷體"/>
              </w:rPr>
            </w:pPr>
            <w:r w:rsidRPr="00D42EA8">
              <w:rPr>
                <w:rFonts w:ascii="標楷體" w:eastAsia="標楷體" w:hAnsi="標楷體" w:hint="eastAsia"/>
              </w:rPr>
              <w:t>明定經營寵物屍體土葬業務選址地點限制條件。</w:t>
            </w:r>
          </w:p>
        </w:tc>
      </w:tr>
      <w:tr w:rsidR="00F34141" w:rsidRPr="0032678E" w:rsidTr="00DF7731">
        <w:tc>
          <w:tcPr>
            <w:tcW w:w="2500" w:type="pct"/>
          </w:tcPr>
          <w:p w:rsidR="00F34141" w:rsidRPr="00D42EA8" w:rsidRDefault="00F34141" w:rsidP="00DF7731">
            <w:pPr>
              <w:pStyle w:val="a3"/>
            </w:pPr>
            <w:r w:rsidRPr="0032678E">
              <w:rPr>
                <w:rFonts w:hint="eastAsia"/>
                <w:color w:val="auto"/>
              </w:rPr>
              <w:t>第十條</w:t>
            </w:r>
            <w:r>
              <w:rPr>
                <w:rFonts w:hint="eastAsia"/>
                <w:color w:val="auto"/>
              </w:rPr>
              <w:t xml:space="preserve">  </w:t>
            </w:r>
            <w:r w:rsidRPr="00D42EA8">
              <w:rPr>
                <w:rFonts w:hint="eastAsia"/>
              </w:rPr>
              <w:t>經營寵物火化或動物</w:t>
            </w:r>
            <w:proofErr w:type="gramStart"/>
            <w:r>
              <w:rPr>
                <w:rFonts w:hint="eastAsia"/>
              </w:rPr>
              <w:t>遺</w:t>
            </w:r>
            <w:r w:rsidRPr="00D42EA8">
              <w:rPr>
                <w:rFonts w:hint="eastAsia"/>
              </w:rPr>
              <w:t>灰儲</w:t>
            </w:r>
            <w:proofErr w:type="gramEnd"/>
            <w:r w:rsidRPr="00D42EA8">
              <w:rPr>
                <w:rFonts w:hint="eastAsia"/>
              </w:rPr>
              <w:t>放設施，應與前條第一項第二款與第三款規定之地點距離不得少於三百公尺，與第六款規定之地點距離不得少於五百公尺。</w:t>
            </w:r>
          </w:p>
          <w:p w:rsidR="00F34141" w:rsidRPr="00D42EA8" w:rsidRDefault="00F34141" w:rsidP="00DF7731">
            <w:pPr>
              <w:pStyle w:val="a3"/>
              <w:ind w:leftChars="117" w:left="281" w:firstLineChars="236" w:firstLine="566"/>
              <w:rPr>
                <w:color w:val="auto"/>
              </w:rPr>
            </w:pPr>
            <w:r w:rsidRPr="00D42EA8">
              <w:rPr>
                <w:rFonts w:hint="eastAsia"/>
              </w:rPr>
              <w:t>經營寵物生命</w:t>
            </w:r>
            <w:r>
              <w:rPr>
                <w:rFonts w:hint="eastAsia"/>
              </w:rPr>
              <w:t>關懷服務</w:t>
            </w:r>
            <w:r w:rsidRPr="00D42EA8">
              <w:rPr>
                <w:rFonts w:hint="eastAsia"/>
              </w:rPr>
              <w:t>設施，應與前條第一項第二款規定之地點距離不得少於二百公尺。</w:t>
            </w:r>
          </w:p>
        </w:tc>
        <w:tc>
          <w:tcPr>
            <w:tcW w:w="2500" w:type="pct"/>
          </w:tcPr>
          <w:p w:rsidR="00F34141" w:rsidRPr="002D55F6" w:rsidRDefault="00F34141" w:rsidP="00DF7731">
            <w:pPr>
              <w:jc w:val="both"/>
              <w:rPr>
                <w:rFonts w:ascii="標楷體" w:eastAsia="標楷體" w:hAnsi="標楷體"/>
              </w:rPr>
            </w:pPr>
            <w:r w:rsidRPr="002D55F6">
              <w:rPr>
                <w:rFonts w:ascii="標楷體" w:eastAsia="標楷體" w:hAnsi="標楷體" w:hint="eastAsia"/>
              </w:rPr>
              <w:t>明定經營寵物火化、動物</w:t>
            </w:r>
            <w:proofErr w:type="gramStart"/>
            <w:r>
              <w:rPr>
                <w:rFonts w:ascii="標楷體" w:eastAsia="標楷體" w:hAnsi="標楷體" w:hint="eastAsia"/>
              </w:rPr>
              <w:t>遺</w:t>
            </w:r>
            <w:r w:rsidRPr="002D55F6">
              <w:rPr>
                <w:rFonts w:ascii="標楷體" w:eastAsia="標楷體" w:hAnsi="標楷體" w:hint="eastAsia"/>
              </w:rPr>
              <w:t>灰儲</w:t>
            </w:r>
            <w:proofErr w:type="gramEnd"/>
            <w:r w:rsidRPr="002D55F6">
              <w:rPr>
                <w:rFonts w:ascii="標楷體" w:eastAsia="標楷體" w:hAnsi="標楷體" w:hint="eastAsia"/>
              </w:rPr>
              <w:t>放及寵物生命禮儀設施選址地點限制條件。</w:t>
            </w:r>
          </w:p>
        </w:tc>
      </w:tr>
      <w:tr w:rsidR="00F34141" w:rsidRPr="0032678E" w:rsidTr="00DF7731">
        <w:tc>
          <w:tcPr>
            <w:tcW w:w="2500" w:type="pct"/>
          </w:tcPr>
          <w:p w:rsidR="00F34141" w:rsidRPr="0032678E" w:rsidRDefault="00F34141" w:rsidP="00DF7731">
            <w:pPr>
              <w:pStyle w:val="a3"/>
              <w:rPr>
                <w:color w:val="auto"/>
              </w:rPr>
            </w:pPr>
            <w:r w:rsidRPr="0032678E">
              <w:rPr>
                <w:rFonts w:hint="eastAsia"/>
                <w:color w:val="auto"/>
              </w:rPr>
              <w:t>第十</w:t>
            </w:r>
            <w:r>
              <w:rPr>
                <w:rFonts w:hint="eastAsia"/>
                <w:color w:val="auto"/>
              </w:rPr>
              <w:t>一</w:t>
            </w:r>
            <w:r w:rsidRPr="0032678E">
              <w:rPr>
                <w:rFonts w:hint="eastAsia"/>
                <w:color w:val="auto"/>
              </w:rPr>
              <w:t>條</w:t>
            </w:r>
            <w:r>
              <w:rPr>
                <w:rFonts w:hint="eastAsia"/>
                <w:color w:val="auto"/>
              </w:rPr>
              <w:t xml:space="preserve">  </w:t>
            </w:r>
            <w:r w:rsidRPr="002D55F6">
              <w:rPr>
                <w:rFonts w:hint="eastAsia"/>
              </w:rPr>
              <w:t>經營寵物屍體火化設施，其空氣排放應符合環保法規標準，並每三年申請換證時定期檢測一次</w:t>
            </w:r>
            <w:r w:rsidRPr="002D55F6">
              <w:rPr>
                <w:rFonts w:cs="新細明體"/>
                <w:kern w:val="0"/>
              </w:rPr>
              <w:t>。</w:t>
            </w:r>
          </w:p>
        </w:tc>
        <w:tc>
          <w:tcPr>
            <w:tcW w:w="2500" w:type="pct"/>
          </w:tcPr>
          <w:p w:rsidR="00F34141" w:rsidRPr="002D55F6" w:rsidRDefault="00F34141" w:rsidP="00DF7731">
            <w:pPr>
              <w:jc w:val="both"/>
              <w:rPr>
                <w:rFonts w:ascii="標楷體" w:eastAsia="標楷體" w:hAnsi="標楷體"/>
              </w:rPr>
            </w:pPr>
            <w:r w:rsidRPr="002D55F6">
              <w:rPr>
                <w:rFonts w:ascii="標楷體" w:eastAsia="標楷體" w:hAnsi="標楷體" w:hint="eastAsia"/>
              </w:rPr>
              <w:t>明定經營寵物屍體火化設施，其空氣排放應符合環保法規標準及定期檢測之期間。</w:t>
            </w:r>
          </w:p>
        </w:tc>
      </w:tr>
      <w:tr w:rsidR="00F34141" w:rsidRPr="0032678E" w:rsidTr="00DF7731">
        <w:tc>
          <w:tcPr>
            <w:tcW w:w="2500" w:type="pct"/>
          </w:tcPr>
          <w:p w:rsidR="00F34141" w:rsidRPr="002D55F6" w:rsidRDefault="00F34141" w:rsidP="00DF7731">
            <w:pPr>
              <w:pStyle w:val="a3"/>
            </w:pPr>
            <w:r w:rsidRPr="0032678E">
              <w:rPr>
                <w:rFonts w:hint="eastAsia"/>
                <w:color w:val="auto"/>
              </w:rPr>
              <w:t>第十</w:t>
            </w:r>
            <w:r>
              <w:rPr>
                <w:rFonts w:hint="eastAsia"/>
                <w:color w:val="auto"/>
              </w:rPr>
              <w:t>二</w:t>
            </w:r>
            <w:r w:rsidRPr="0032678E">
              <w:rPr>
                <w:rFonts w:hint="eastAsia"/>
                <w:color w:val="auto"/>
              </w:rPr>
              <w:t>條</w:t>
            </w:r>
            <w:r>
              <w:rPr>
                <w:rFonts w:hint="eastAsia"/>
                <w:color w:val="auto"/>
              </w:rPr>
              <w:t xml:space="preserve">  </w:t>
            </w:r>
            <w:r w:rsidRPr="002D55F6">
              <w:rPr>
                <w:rFonts w:hint="eastAsia"/>
              </w:rPr>
              <w:t>寵物屍體處理設施及場所規劃應以人性化、公園化為原則，並與鄰近環境景觀力求</w:t>
            </w:r>
            <w:r w:rsidRPr="002D55F6">
              <w:rPr>
                <w:rFonts w:hint="eastAsia"/>
                <w:color w:val="auto"/>
              </w:rPr>
              <w:t>協調</w:t>
            </w:r>
            <w:r w:rsidRPr="002D55F6">
              <w:rPr>
                <w:rFonts w:hint="eastAsia"/>
              </w:rPr>
              <w:t>，其空地</w:t>
            </w:r>
            <w:proofErr w:type="gramStart"/>
            <w:r w:rsidRPr="002D55F6">
              <w:rPr>
                <w:rFonts w:hint="eastAsia"/>
              </w:rPr>
              <w:t>宜多植花木</w:t>
            </w:r>
            <w:proofErr w:type="gramEnd"/>
            <w:r w:rsidRPr="002D55F6">
              <w:rPr>
                <w:rFonts w:hint="eastAsia"/>
              </w:rPr>
              <w:t>。</w:t>
            </w:r>
          </w:p>
          <w:p w:rsidR="00F34141" w:rsidRPr="002D55F6" w:rsidRDefault="00F34141" w:rsidP="00DF7731">
            <w:pPr>
              <w:pStyle w:val="a3"/>
              <w:ind w:leftChars="117" w:left="281" w:firstLineChars="236" w:firstLine="566"/>
            </w:pPr>
            <w:r w:rsidRPr="002D55F6">
              <w:rPr>
                <w:rFonts w:hint="eastAsia"/>
              </w:rPr>
              <w:lastRenderedPageBreak/>
              <w:t>動物墓園內應</w:t>
            </w:r>
            <w:r w:rsidRPr="002D55F6">
              <w:rPr>
                <w:rFonts w:hint="eastAsia"/>
                <w:color w:val="auto"/>
              </w:rPr>
              <w:t>劃定</w:t>
            </w:r>
            <w:r w:rsidRPr="002D55F6">
              <w:rPr>
                <w:rFonts w:hint="eastAsia"/>
              </w:rPr>
              <w:t>公共綠化空地，綠化空地面積占墓園總面積比例，不得小於十分之三。</w:t>
            </w:r>
          </w:p>
          <w:p w:rsidR="00F34141" w:rsidRPr="0032678E" w:rsidRDefault="00F34141" w:rsidP="00DF7731">
            <w:pPr>
              <w:pStyle w:val="a3"/>
              <w:ind w:leftChars="117" w:left="281" w:firstLineChars="236" w:firstLine="566"/>
              <w:rPr>
                <w:color w:val="auto"/>
              </w:rPr>
            </w:pPr>
            <w:r w:rsidRPr="002D55F6">
              <w:rPr>
                <w:rFonts w:hint="eastAsia"/>
              </w:rPr>
              <w:t>專</w:t>
            </w:r>
            <w:proofErr w:type="gramStart"/>
            <w:r w:rsidRPr="002D55F6">
              <w:rPr>
                <w:rFonts w:hint="eastAsia"/>
              </w:rPr>
              <w:t>供樹葬、灑葬</w:t>
            </w:r>
            <w:proofErr w:type="gramEnd"/>
            <w:r w:rsidRPr="002D55F6">
              <w:rPr>
                <w:rFonts w:hint="eastAsia"/>
              </w:rPr>
              <w:t>之寵物墓園或於寵物墓園內劃定一定區域實施</w:t>
            </w:r>
            <w:proofErr w:type="gramStart"/>
            <w:r w:rsidRPr="002D55F6">
              <w:rPr>
                <w:rFonts w:hint="eastAsia"/>
              </w:rPr>
              <w:t>樹葬、灑葬</w:t>
            </w:r>
            <w:proofErr w:type="gramEnd"/>
            <w:r w:rsidRPr="002D55F6">
              <w:rPr>
                <w:rFonts w:hint="eastAsia"/>
              </w:rPr>
              <w:t>者，其</w:t>
            </w:r>
            <w:proofErr w:type="gramStart"/>
            <w:r w:rsidRPr="002D55F6">
              <w:rPr>
                <w:rFonts w:hint="eastAsia"/>
              </w:rPr>
              <w:t>樹葬、灑葬</w:t>
            </w:r>
            <w:proofErr w:type="gramEnd"/>
            <w:r w:rsidRPr="002D55F6">
              <w:rPr>
                <w:rFonts w:hint="eastAsia"/>
              </w:rPr>
              <w:t>面積得計入綠化空地面積。</w:t>
            </w:r>
          </w:p>
        </w:tc>
        <w:tc>
          <w:tcPr>
            <w:tcW w:w="2500" w:type="pct"/>
          </w:tcPr>
          <w:p w:rsidR="00F34141" w:rsidRPr="002D55F6" w:rsidRDefault="00F34141" w:rsidP="00DF7731">
            <w:pPr>
              <w:jc w:val="both"/>
              <w:rPr>
                <w:rFonts w:ascii="標楷體" w:eastAsia="標楷體" w:hAnsi="標楷體"/>
              </w:rPr>
            </w:pPr>
            <w:r w:rsidRPr="002D55F6">
              <w:rPr>
                <w:rFonts w:ascii="標楷體" w:eastAsia="標楷體" w:hAnsi="標楷體" w:hint="eastAsia"/>
              </w:rPr>
              <w:lastRenderedPageBreak/>
              <w:t>明定動物屍體處理設施及場所規劃之原則及動物墓園最小比率之法定綠化空地面積，以兼顧市容景觀及環境保護之要求。</w:t>
            </w:r>
          </w:p>
        </w:tc>
      </w:tr>
      <w:tr w:rsidR="00F34141" w:rsidRPr="0032678E" w:rsidTr="00DF7731">
        <w:tc>
          <w:tcPr>
            <w:tcW w:w="2500" w:type="pct"/>
          </w:tcPr>
          <w:p w:rsidR="00F34141" w:rsidRPr="002D55F6" w:rsidRDefault="00F34141" w:rsidP="00DF7731">
            <w:pPr>
              <w:pStyle w:val="a3"/>
            </w:pPr>
            <w:r w:rsidRPr="0032678E">
              <w:rPr>
                <w:rFonts w:hint="eastAsia"/>
                <w:color w:val="auto"/>
              </w:rPr>
              <w:lastRenderedPageBreak/>
              <w:t>第十</w:t>
            </w:r>
            <w:r>
              <w:rPr>
                <w:rFonts w:hint="eastAsia"/>
                <w:color w:val="auto"/>
              </w:rPr>
              <w:t>三</w:t>
            </w:r>
            <w:r w:rsidRPr="0032678E">
              <w:rPr>
                <w:rFonts w:hint="eastAsia"/>
                <w:color w:val="auto"/>
              </w:rPr>
              <w:t>條</w:t>
            </w:r>
            <w:r>
              <w:rPr>
                <w:rFonts w:hint="eastAsia"/>
                <w:color w:val="auto"/>
              </w:rPr>
              <w:t xml:space="preserve">  </w:t>
            </w:r>
            <w:r w:rsidRPr="002D55F6">
              <w:rPr>
                <w:rFonts w:hint="eastAsia"/>
              </w:rPr>
              <w:t>經營寵物殯葬業務，業者應備有登載寵物殯葬服務相關資訊之下列文件，並提供予消費者：</w:t>
            </w:r>
          </w:p>
          <w:p w:rsidR="00F34141" w:rsidRPr="002D55F6" w:rsidRDefault="00F34141" w:rsidP="00DF7731">
            <w:pPr>
              <w:pStyle w:val="a3"/>
              <w:ind w:leftChars="118" w:left="708" w:hangingChars="177" w:hanging="425"/>
            </w:pPr>
            <w:r w:rsidRPr="002D55F6">
              <w:rPr>
                <w:rFonts w:hint="eastAsia"/>
              </w:rPr>
              <w:t>一、寵物殯葬服務之項目、內容等級、收費標準、</w:t>
            </w:r>
            <w:r>
              <w:rPr>
                <w:rFonts w:hint="eastAsia"/>
              </w:rPr>
              <w:t>寵物生命關懷服務或</w:t>
            </w:r>
            <w:r w:rsidRPr="002D55F6">
              <w:rPr>
                <w:rFonts w:hint="eastAsia"/>
              </w:rPr>
              <w:t>動物屍體處理作業程序、消費申訴電話及其他應注意事項。</w:t>
            </w:r>
          </w:p>
          <w:p w:rsidR="00F34141" w:rsidRPr="002D55F6" w:rsidRDefault="00F34141" w:rsidP="00DF7731">
            <w:pPr>
              <w:pStyle w:val="a3"/>
              <w:ind w:leftChars="118" w:left="708" w:hangingChars="177" w:hanging="425"/>
            </w:pPr>
            <w:r w:rsidRPr="002D55F6">
              <w:rPr>
                <w:rFonts w:hint="eastAsia"/>
              </w:rPr>
              <w:t>二、</w:t>
            </w:r>
            <w:r>
              <w:rPr>
                <w:rFonts w:hint="eastAsia"/>
              </w:rPr>
              <w:t>寵物</w:t>
            </w:r>
            <w:r w:rsidRPr="002D55F6">
              <w:rPr>
                <w:rFonts w:hint="eastAsia"/>
              </w:rPr>
              <w:t>殯葬服務之</w:t>
            </w:r>
            <w:r>
              <w:rPr>
                <w:rFonts w:hint="eastAsia"/>
              </w:rPr>
              <w:t>書面</w:t>
            </w:r>
            <w:r w:rsidRPr="002D55F6">
              <w:rPr>
                <w:rFonts w:hint="eastAsia"/>
              </w:rPr>
              <w:t>契約。</w:t>
            </w:r>
          </w:p>
          <w:p w:rsidR="00F34141" w:rsidRPr="002D55F6" w:rsidRDefault="00F34141" w:rsidP="00DF7731">
            <w:pPr>
              <w:pStyle w:val="a3"/>
              <w:ind w:leftChars="118" w:left="708" w:hangingChars="177" w:hanging="425"/>
            </w:pPr>
            <w:r w:rsidRPr="002D55F6">
              <w:rPr>
                <w:rFonts w:hint="eastAsia"/>
              </w:rPr>
              <w:t>三、</w:t>
            </w:r>
            <w:r>
              <w:rPr>
                <w:rFonts w:hint="eastAsia"/>
              </w:rPr>
              <w:t>特定</w:t>
            </w:r>
            <w:r w:rsidRPr="002D55F6">
              <w:rPr>
                <w:rFonts w:hint="eastAsia"/>
              </w:rPr>
              <w:t>寵物殯葬業許可證字號及有效期限。</w:t>
            </w:r>
          </w:p>
          <w:p w:rsidR="00F34141" w:rsidRPr="002D55F6" w:rsidRDefault="00F34141" w:rsidP="00DF7731">
            <w:pPr>
              <w:pStyle w:val="a3"/>
              <w:ind w:leftChars="117" w:left="281" w:firstLineChars="236" w:firstLine="566"/>
              <w:rPr>
                <w:color w:val="auto"/>
              </w:rPr>
            </w:pPr>
            <w:r w:rsidRPr="002D55F6">
              <w:rPr>
                <w:rFonts w:hint="eastAsia"/>
              </w:rPr>
              <w:t>前項寵物殯葬之各項消費交易紀錄表，應保存三年。</w:t>
            </w:r>
          </w:p>
        </w:tc>
        <w:tc>
          <w:tcPr>
            <w:tcW w:w="2500" w:type="pct"/>
          </w:tcPr>
          <w:p w:rsidR="00F34141" w:rsidRPr="002D55F6" w:rsidRDefault="00F34141" w:rsidP="00DF7731">
            <w:pPr>
              <w:jc w:val="both"/>
              <w:rPr>
                <w:rFonts w:ascii="標楷體" w:eastAsia="標楷體" w:hAnsi="標楷體"/>
              </w:rPr>
            </w:pPr>
            <w:r w:rsidRPr="002D55F6">
              <w:rPr>
                <w:rFonts w:ascii="標楷體" w:eastAsia="標楷體" w:hAnsi="標楷體" w:hint="eastAsia"/>
              </w:rPr>
              <w:t>明定經營寵物殯葬業務，業者應備有登載寵物殯葬服務相關資訊文件及內容</w:t>
            </w:r>
            <w:r>
              <w:rPr>
                <w:rFonts w:ascii="標楷體" w:eastAsia="標楷體" w:hAnsi="標楷體" w:hint="eastAsia"/>
              </w:rPr>
              <w:t>提供予消費者及消費交易紀錄之保存年限</w:t>
            </w:r>
            <w:r w:rsidRPr="002D55F6">
              <w:rPr>
                <w:rFonts w:ascii="標楷體" w:eastAsia="標楷體" w:hAnsi="標楷體" w:hint="eastAsia"/>
              </w:rPr>
              <w:t>。</w:t>
            </w:r>
          </w:p>
        </w:tc>
      </w:tr>
      <w:tr w:rsidR="00F34141" w:rsidRPr="0032678E" w:rsidTr="00DF7731">
        <w:tc>
          <w:tcPr>
            <w:tcW w:w="2500" w:type="pct"/>
          </w:tcPr>
          <w:p w:rsidR="00F34141" w:rsidRPr="0032678E" w:rsidRDefault="00F34141" w:rsidP="00DF7731">
            <w:pPr>
              <w:pStyle w:val="a3"/>
              <w:rPr>
                <w:color w:val="auto"/>
              </w:rPr>
            </w:pPr>
            <w:r w:rsidRPr="0032678E">
              <w:rPr>
                <w:rFonts w:hint="eastAsia"/>
                <w:color w:val="auto"/>
              </w:rPr>
              <w:t>第十</w:t>
            </w:r>
            <w:r>
              <w:rPr>
                <w:rFonts w:hint="eastAsia"/>
                <w:color w:val="auto"/>
              </w:rPr>
              <w:t>四</w:t>
            </w:r>
            <w:r w:rsidRPr="0032678E">
              <w:rPr>
                <w:rFonts w:hint="eastAsia"/>
                <w:color w:val="auto"/>
              </w:rPr>
              <w:t>條</w:t>
            </w:r>
            <w:r>
              <w:rPr>
                <w:rFonts w:hint="eastAsia"/>
                <w:color w:val="auto"/>
              </w:rPr>
              <w:t xml:space="preserve">  特定</w:t>
            </w:r>
            <w:r w:rsidRPr="002D55F6">
              <w:rPr>
                <w:rFonts w:hint="eastAsia"/>
              </w:rPr>
              <w:t>寵物殯葬業許可證之登記事項有變更時，應於變更之日起三十日內檢附有關證明文件，向</w:t>
            </w:r>
            <w:r>
              <w:rPr>
                <w:rFonts w:hint="eastAsia"/>
              </w:rPr>
              <w:t>農業局</w:t>
            </w:r>
            <w:r w:rsidRPr="002D55F6">
              <w:rPr>
                <w:rFonts w:hint="eastAsia"/>
              </w:rPr>
              <w:t>辦理變更登記。但營業場所之地址、設施、營業項目或面積變更，應重新依第四條第一項規定申請許可。</w:t>
            </w:r>
          </w:p>
        </w:tc>
        <w:tc>
          <w:tcPr>
            <w:tcW w:w="2500" w:type="pct"/>
          </w:tcPr>
          <w:p w:rsidR="00F34141" w:rsidRPr="002D55F6" w:rsidRDefault="00F34141" w:rsidP="00DF7731">
            <w:pPr>
              <w:jc w:val="both"/>
              <w:rPr>
                <w:rFonts w:ascii="標楷體" w:eastAsia="標楷體" w:hAnsi="標楷體"/>
              </w:rPr>
            </w:pPr>
            <w:r w:rsidRPr="002D55F6">
              <w:rPr>
                <w:rFonts w:ascii="標楷體" w:eastAsia="標楷體" w:hAnsi="標楷體" w:hint="eastAsia"/>
              </w:rPr>
              <w:t>明定</w:t>
            </w:r>
            <w:r>
              <w:rPr>
                <w:rFonts w:ascii="標楷體" w:eastAsia="標楷體" w:hAnsi="標楷體" w:hint="eastAsia"/>
              </w:rPr>
              <w:t>特定</w:t>
            </w:r>
            <w:r w:rsidRPr="002D55F6">
              <w:rPr>
                <w:rFonts w:ascii="標楷體" w:eastAsia="標楷體" w:hAnsi="標楷體" w:hint="eastAsia"/>
              </w:rPr>
              <w:t>寵物殯葬業許可證之登記事項有變更之申請期間及重新申請許可證之但書情形。</w:t>
            </w:r>
          </w:p>
        </w:tc>
      </w:tr>
      <w:tr w:rsidR="00F34141" w:rsidRPr="0032678E" w:rsidTr="00DF7731">
        <w:tc>
          <w:tcPr>
            <w:tcW w:w="2500" w:type="pct"/>
          </w:tcPr>
          <w:p w:rsidR="00F34141" w:rsidRPr="002D55F6" w:rsidRDefault="00F34141" w:rsidP="00DF7731">
            <w:pPr>
              <w:pStyle w:val="a3"/>
            </w:pPr>
            <w:r w:rsidRPr="002D55F6">
              <w:rPr>
                <w:rFonts w:hint="eastAsia"/>
                <w:color w:val="auto"/>
              </w:rPr>
              <w:t>第十</w:t>
            </w:r>
            <w:r w:rsidRPr="002D55F6">
              <w:rPr>
                <w:rFonts w:hint="eastAsia"/>
              </w:rPr>
              <w:t>五</w:t>
            </w:r>
            <w:r w:rsidRPr="002D55F6">
              <w:rPr>
                <w:rFonts w:hint="eastAsia"/>
                <w:color w:val="auto"/>
              </w:rPr>
              <w:t>條</w:t>
            </w:r>
            <w:r>
              <w:rPr>
                <w:rFonts w:hint="eastAsia"/>
                <w:color w:val="auto"/>
              </w:rPr>
              <w:t xml:space="preserve">  </w:t>
            </w:r>
            <w:r w:rsidRPr="002D55F6">
              <w:rPr>
                <w:rFonts w:hint="eastAsia"/>
              </w:rPr>
              <w:t xml:space="preserve">寵物殯葬業因故歇業、停業或復業時，應依下列規定辦理： </w:t>
            </w:r>
          </w:p>
          <w:p w:rsidR="00F34141" w:rsidRPr="002D55F6" w:rsidRDefault="00F34141" w:rsidP="00DF7731">
            <w:pPr>
              <w:pStyle w:val="a3"/>
              <w:ind w:leftChars="118" w:left="708" w:hangingChars="177" w:hanging="425"/>
            </w:pPr>
            <w:r w:rsidRPr="002D55F6">
              <w:rPr>
                <w:rFonts w:hint="eastAsia"/>
              </w:rPr>
              <w:t>一、歇業者，應於事實發生後一個月內填具歇業報告書，連同</w:t>
            </w:r>
            <w:r>
              <w:rPr>
                <w:rFonts w:hint="eastAsia"/>
              </w:rPr>
              <w:t>特定</w:t>
            </w:r>
            <w:r w:rsidRPr="002D55F6">
              <w:rPr>
                <w:rFonts w:hint="eastAsia"/>
              </w:rPr>
              <w:t>寵物</w:t>
            </w:r>
            <w:r>
              <w:rPr>
                <w:rFonts w:hint="eastAsia"/>
              </w:rPr>
              <w:t>殯葬</w:t>
            </w:r>
            <w:r w:rsidRPr="002D55F6">
              <w:rPr>
                <w:rFonts w:hint="eastAsia"/>
              </w:rPr>
              <w:t>業許可證，報請</w:t>
            </w:r>
            <w:r>
              <w:rPr>
                <w:rFonts w:hint="eastAsia"/>
              </w:rPr>
              <w:t>農業局</w:t>
            </w:r>
            <w:r w:rsidRPr="002D55F6">
              <w:rPr>
                <w:rFonts w:hint="eastAsia"/>
              </w:rPr>
              <w:t>廢止其許可；寵物殯葬業者並須繳回</w:t>
            </w:r>
            <w:r>
              <w:rPr>
                <w:rFonts w:hint="eastAsia"/>
              </w:rPr>
              <w:t>三年內之</w:t>
            </w:r>
            <w:r w:rsidRPr="002D55F6">
              <w:rPr>
                <w:rFonts w:hint="eastAsia"/>
              </w:rPr>
              <w:t>寵物殯葬</w:t>
            </w:r>
            <w:r>
              <w:rPr>
                <w:rFonts w:hint="eastAsia"/>
              </w:rPr>
              <w:t>服務</w:t>
            </w:r>
            <w:r w:rsidRPr="002D55F6">
              <w:rPr>
                <w:rFonts w:hint="eastAsia"/>
              </w:rPr>
              <w:t>交易紀錄文件。</w:t>
            </w:r>
          </w:p>
          <w:p w:rsidR="00F34141" w:rsidRPr="002D55F6" w:rsidRDefault="00F34141" w:rsidP="00DF7731">
            <w:pPr>
              <w:pStyle w:val="a3"/>
              <w:ind w:leftChars="118" w:left="708" w:hangingChars="177" w:hanging="425"/>
            </w:pPr>
            <w:r w:rsidRPr="002D55F6">
              <w:rPr>
                <w:rFonts w:hint="eastAsia"/>
              </w:rPr>
              <w:t>二、停業在六個月以上一年以下者，應於事實發生後一個月內填具停業報告書，報請</w:t>
            </w:r>
            <w:r>
              <w:rPr>
                <w:rFonts w:hint="eastAsia"/>
              </w:rPr>
              <w:t>農業局</w:t>
            </w:r>
            <w:r w:rsidRPr="002D55F6">
              <w:rPr>
                <w:rFonts w:hint="eastAsia"/>
              </w:rPr>
              <w:t>備查。復業時，亦同。</w:t>
            </w:r>
          </w:p>
          <w:p w:rsidR="00F34141" w:rsidRPr="002D55F6" w:rsidRDefault="00F34141" w:rsidP="00DF7731">
            <w:pPr>
              <w:pStyle w:val="a3"/>
              <w:ind w:leftChars="118" w:left="708" w:hangingChars="177" w:hanging="425"/>
            </w:pPr>
            <w:r w:rsidRPr="002D55F6">
              <w:rPr>
                <w:rFonts w:hint="eastAsia"/>
              </w:rPr>
              <w:t>三、停業超過一年者，視為歇業，應依第一款規定辦理；屆期不辦理者，</w:t>
            </w:r>
            <w:r>
              <w:rPr>
                <w:rFonts w:hint="eastAsia"/>
              </w:rPr>
              <w:t>農業局</w:t>
            </w:r>
            <w:r w:rsidRPr="002D55F6">
              <w:rPr>
                <w:rFonts w:hint="eastAsia"/>
              </w:rPr>
              <w:t>應</w:t>
            </w:r>
            <w:proofErr w:type="gramStart"/>
            <w:r w:rsidRPr="002D55F6">
              <w:rPr>
                <w:rFonts w:hint="eastAsia"/>
              </w:rPr>
              <w:t>逕</w:t>
            </w:r>
            <w:proofErr w:type="gramEnd"/>
            <w:r w:rsidRPr="002D55F6">
              <w:rPr>
                <w:rFonts w:hint="eastAsia"/>
              </w:rPr>
              <w:t>為廢止其許可。</w:t>
            </w:r>
          </w:p>
          <w:p w:rsidR="00F34141" w:rsidRPr="002D55F6" w:rsidRDefault="00F34141" w:rsidP="00DF7731">
            <w:pPr>
              <w:pStyle w:val="a3"/>
              <w:ind w:leftChars="118" w:left="708" w:hangingChars="177" w:hanging="425"/>
              <w:rPr>
                <w:color w:val="auto"/>
              </w:rPr>
            </w:pPr>
            <w:r w:rsidRPr="002D55F6">
              <w:rPr>
                <w:rFonts w:hint="eastAsia"/>
              </w:rPr>
              <w:t>四、無法於停業期限屆滿前復業，且具</w:t>
            </w:r>
            <w:r w:rsidRPr="002D55F6">
              <w:rPr>
                <w:rFonts w:hint="eastAsia"/>
              </w:rPr>
              <w:lastRenderedPageBreak/>
              <w:t>有正當理由者，得報請</w:t>
            </w:r>
            <w:r>
              <w:rPr>
                <w:rFonts w:hint="eastAsia"/>
              </w:rPr>
              <w:t>農業局</w:t>
            </w:r>
            <w:r w:rsidRPr="002D55F6">
              <w:rPr>
                <w:rFonts w:hint="eastAsia"/>
              </w:rPr>
              <w:t>核准延長停業期限。但延長期限不得超過一年，並以一次為限。</w:t>
            </w:r>
          </w:p>
        </w:tc>
        <w:tc>
          <w:tcPr>
            <w:tcW w:w="2500" w:type="pct"/>
          </w:tcPr>
          <w:p w:rsidR="00F34141" w:rsidRPr="002D55F6" w:rsidRDefault="00F34141" w:rsidP="00DF7731">
            <w:pPr>
              <w:jc w:val="both"/>
              <w:rPr>
                <w:rFonts w:ascii="標楷體" w:eastAsia="標楷體" w:hAnsi="標楷體"/>
              </w:rPr>
            </w:pPr>
            <w:r w:rsidRPr="002D55F6">
              <w:rPr>
                <w:rFonts w:ascii="標楷體" w:eastAsia="標楷體" w:hAnsi="標楷體" w:hint="eastAsia"/>
              </w:rPr>
              <w:lastRenderedPageBreak/>
              <w:t>明定寵物殯葬業許可證因故歇業、停業或復業期間及廢止、註銷及延長許可等程序條件。</w:t>
            </w:r>
          </w:p>
        </w:tc>
      </w:tr>
      <w:tr w:rsidR="00F34141" w:rsidRPr="0032678E" w:rsidTr="00DF7731">
        <w:tc>
          <w:tcPr>
            <w:tcW w:w="2500" w:type="pct"/>
          </w:tcPr>
          <w:p w:rsidR="00F34141" w:rsidRPr="002D55F6" w:rsidRDefault="00F34141" w:rsidP="00DF7731">
            <w:pPr>
              <w:pStyle w:val="a3"/>
            </w:pPr>
            <w:r w:rsidRPr="002D55F6">
              <w:rPr>
                <w:rFonts w:hint="eastAsia"/>
                <w:color w:val="auto"/>
              </w:rPr>
              <w:lastRenderedPageBreak/>
              <w:t>第十</w:t>
            </w:r>
            <w:r w:rsidRPr="002D55F6">
              <w:rPr>
                <w:rFonts w:hint="eastAsia"/>
              </w:rPr>
              <w:t>六</w:t>
            </w:r>
            <w:r w:rsidRPr="002D55F6">
              <w:rPr>
                <w:rFonts w:hint="eastAsia"/>
                <w:color w:val="auto"/>
              </w:rPr>
              <w:t>條</w:t>
            </w:r>
            <w:r>
              <w:rPr>
                <w:rFonts w:hint="eastAsia"/>
                <w:color w:val="auto"/>
              </w:rPr>
              <w:t xml:space="preserve">  </w:t>
            </w:r>
            <w:r w:rsidRPr="002D55F6">
              <w:rPr>
                <w:rFonts w:hint="eastAsia"/>
              </w:rPr>
              <w:t>寵物殯葬業應將許可證懸掛於營業場所內明顯處。</w:t>
            </w:r>
          </w:p>
          <w:p w:rsidR="00F34141" w:rsidRPr="00B55EDD" w:rsidRDefault="00F34141" w:rsidP="00DF7731">
            <w:pPr>
              <w:pStyle w:val="a3"/>
              <w:ind w:leftChars="117" w:left="281" w:firstLineChars="236" w:firstLine="566"/>
              <w:rPr>
                <w:rFonts w:cs="新細明體"/>
                <w:kern w:val="0"/>
                <w:sz w:val="28"/>
                <w:szCs w:val="28"/>
              </w:rPr>
            </w:pPr>
            <w:r w:rsidRPr="002D55F6">
              <w:rPr>
                <w:rFonts w:hint="eastAsia"/>
              </w:rPr>
              <w:t>前項寵物殯葬業者，於電子、平面、電信網路及其他媒體進行廣告行銷宣傳時，應標示其許可證字號。</w:t>
            </w:r>
          </w:p>
          <w:p w:rsidR="00F34141" w:rsidRPr="002D55F6" w:rsidRDefault="00F34141" w:rsidP="00DF7731">
            <w:pPr>
              <w:pStyle w:val="a3"/>
              <w:ind w:left="240" w:hangingChars="100" w:hanging="240"/>
              <w:rPr>
                <w:color w:val="auto"/>
              </w:rPr>
            </w:pPr>
          </w:p>
        </w:tc>
        <w:tc>
          <w:tcPr>
            <w:tcW w:w="2500" w:type="pct"/>
          </w:tcPr>
          <w:p w:rsidR="00F34141" w:rsidRPr="002D55F6" w:rsidRDefault="00F34141" w:rsidP="00DF7731">
            <w:pPr>
              <w:jc w:val="both"/>
              <w:rPr>
                <w:rFonts w:ascii="標楷體" w:eastAsia="標楷體" w:hAnsi="標楷體"/>
              </w:rPr>
            </w:pPr>
            <w:r w:rsidRPr="002D55F6">
              <w:rPr>
                <w:rFonts w:ascii="標楷體" w:eastAsia="標楷體" w:hAnsi="標楷體" w:hint="eastAsia"/>
              </w:rPr>
              <w:t>明定</w:t>
            </w:r>
            <w:r>
              <w:rPr>
                <w:rFonts w:ascii="標楷體" w:eastAsia="標楷體" w:hAnsi="標楷體" w:hint="eastAsia"/>
              </w:rPr>
              <w:t>特定</w:t>
            </w:r>
            <w:r w:rsidRPr="002D55F6">
              <w:rPr>
                <w:rFonts w:ascii="標楷體" w:eastAsia="標楷體" w:hAnsi="標楷體" w:hint="eastAsia"/>
              </w:rPr>
              <w:t>寵物殯葬業許可證應懸掛於營業場所內明顯處，並於電子、平面、電信網路及其他媒體進行廣告行銷宣傳時，應標示其許可證字號，保障消費者權益。</w:t>
            </w:r>
          </w:p>
        </w:tc>
      </w:tr>
      <w:tr w:rsidR="00F34141" w:rsidRPr="0032678E" w:rsidTr="00DF7731">
        <w:tc>
          <w:tcPr>
            <w:tcW w:w="2500" w:type="pct"/>
          </w:tcPr>
          <w:p w:rsidR="00F34141" w:rsidRPr="0032678E" w:rsidRDefault="00F34141" w:rsidP="00DF7731">
            <w:pPr>
              <w:pStyle w:val="a3"/>
              <w:rPr>
                <w:color w:val="auto"/>
              </w:rPr>
            </w:pPr>
            <w:r w:rsidRPr="0032678E">
              <w:rPr>
                <w:rFonts w:hint="eastAsia"/>
                <w:color w:val="auto"/>
              </w:rPr>
              <w:t>第十</w:t>
            </w:r>
            <w:r>
              <w:rPr>
                <w:rFonts w:hint="eastAsia"/>
                <w:color w:val="auto"/>
              </w:rPr>
              <w:t>七</w:t>
            </w:r>
            <w:r w:rsidRPr="0032678E">
              <w:rPr>
                <w:rFonts w:hint="eastAsia"/>
                <w:color w:val="auto"/>
              </w:rPr>
              <w:t>條</w:t>
            </w:r>
            <w:r>
              <w:rPr>
                <w:rFonts w:hint="eastAsia"/>
                <w:color w:val="auto"/>
              </w:rPr>
              <w:t xml:space="preserve">  </w:t>
            </w:r>
            <w:r>
              <w:rPr>
                <w:rFonts w:hint="eastAsia"/>
              </w:rPr>
              <w:t>農業局</w:t>
            </w:r>
            <w:r w:rsidRPr="002D55F6">
              <w:rPr>
                <w:rFonts w:hint="eastAsia"/>
              </w:rPr>
              <w:t>得派員稽查寵物殯葬業設施、寵物殯葬服務交易紀錄及寵物屍體存放處理情形，負責人或管理人不得規避、妨礙或拒絕。</w:t>
            </w:r>
          </w:p>
        </w:tc>
        <w:tc>
          <w:tcPr>
            <w:tcW w:w="2500" w:type="pct"/>
          </w:tcPr>
          <w:p w:rsidR="00F34141" w:rsidRPr="002D55F6" w:rsidRDefault="00F34141" w:rsidP="00DF7731">
            <w:pPr>
              <w:jc w:val="both"/>
              <w:rPr>
                <w:rFonts w:ascii="標楷體" w:eastAsia="標楷體" w:hAnsi="標楷體"/>
              </w:rPr>
            </w:pPr>
            <w:r w:rsidRPr="002D55F6">
              <w:rPr>
                <w:rFonts w:ascii="標楷體" w:eastAsia="標楷體" w:hAnsi="標楷體" w:hint="eastAsia"/>
              </w:rPr>
              <w:t>明訂</w:t>
            </w:r>
            <w:r>
              <w:rPr>
                <w:rFonts w:ascii="標楷體" w:eastAsia="標楷體" w:hAnsi="標楷體" w:hint="eastAsia"/>
              </w:rPr>
              <w:t>農業局</w:t>
            </w:r>
            <w:r w:rsidRPr="002D55F6">
              <w:rPr>
                <w:rFonts w:ascii="標楷體" w:eastAsia="標楷體" w:hAnsi="標楷體" w:hint="eastAsia"/>
              </w:rPr>
              <w:t>得派員稽查寵物殯葬業之設施、寵物殯葬服務交易紀錄、寵物殯葬設施及寵物屍體處理情形，負責人或管理人不得規避、妨礙或拒絕之規定。</w:t>
            </w:r>
          </w:p>
        </w:tc>
      </w:tr>
      <w:tr w:rsidR="00F34141" w:rsidRPr="0032678E" w:rsidTr="00DF7731">
        <w:tc>
          <w:tcPr>
            <w:tcW w:w="2500" w:type="pct"/>
          </w:tcPr>
          <w:p w:rsidR="00F34141" w:rsidRPr="002D55F6" w:rsidRDefault="00F34141" w:rsidP="00DF7731">
            <w:pPr>
              <w:pStyle w:val="a3"/>
              <w:ind w:left="240" w:hangingChars="100" w:hanging="240"/>
              <w:rPr>
                <w:color w:val="auto"/>
              </w:rPr>
            </w:pPr>
            <w:r w:rsidRPr="002D55F6">
              <w:rPr>
                <w:rFonts w:hint="eastAsia"/>
                <w:color w:val="auto"/>
              </w:rPr>
              <w:t>第十八條</w:t>
            </w:r>
            <w:r>
              <w:rPr>
                <w:rFonts w:hint="eastAsia"/>
                <w:color w:val="auto"/>
              </w:rPr>
              <w:t xml:space="preserve">  </w:t>
            </w:r>
            <w:r w:rsidRPr="002D55F6">
              <w:rPr>
                <w:rFonts w:cs="Arial" w:hint="eastAsia"/>
                <w:spacing w:val="17"/>
                <w:kern w:val="0"/>
              </w:rPr>
              <w:t>本辦法</w:t>
            </w:r>
            <w:proofErr w:type="gramStart"/>
            <w:r w:rsidRPr="002D55F6">
              <w:rPr>
                <w:rFonts w:cs="Arial" w:hint="eastAsia"/>
                <w:spacing w:val="17"/>
                <w:kern w:val="0"/>
              </w:rPr>
              <w:t>所需書表</w:t>
            </w:r>
            <w:proofErr w:type="gramEnd"/>
            <w:r w:rsidRPr="002D55F6">
              <w:rPr>
                <w:rFonts w:cs="Arial" w:hint="eastAsia"/>
                <w:spacing w:val="17"/>
                <w:kern w:val="0"/>
              </w:rPr>
              <w:t>格式，由農業局另定之。</w:t>
            </w:r>
          </w:p>
        </w:tc>
        <w:tc>
          <w:tcPr>
            <w:tcW w:w="2500" w:type="pct"/>
          </w:tcPr>
          <w:p w:rsidR="00F34141" w:rsidRPr="00EC523D" w:rsidRDefault="00F34141" w:rsidP="00DF7731">
            <w:pPr>
              <w:jc w:val="both"/>
              <w:rPr>
                <w:rFonts w:ascii="標楷體" w:eastAsia="標楷體" w:hAnsi="標楷體"/>
              </w:rPr>
            </w:pPr>
            <w:r w:rsidRPr="00EC523D">
              <w:rPr>
                <w:rFonts w:ascii="標楷體" w:eastAsia="標楷體" w:hAnsi="標楷體" w:hint="eastAsia"/>
              </w:rPr>
              <w:t>明定本辦法</w:t>
            </w:r>
            <w:proofErr w:type="gramStart"/>
            <w:r w:rsidRPr="00EC523D">
              <w:rPr>
                <w:rFonts w:ascii="標楷體" w:eastAsia="標楷體" w:hAnsi="標楷體" w:hint="eastAsia"/>
              </w:rPr>
              <w:t>所需書表</w:t>
            </w:r>
            <w:proofErr w:type="gramEnd"/>
            <w:r w:rsidRPr="00EC523D">
              <w:rPr>
                <w:rFonts w:ascii="標楷體" w:eastAsia="標楷體" w:hAnsi="標楷體" w:hint="eastAsia"/>
              </w:rPr>
              <w:t>格式由</w:t>
            </w:r>
            <w:r>
              <w:rPr>
                <w:rFonts w:ascii="標楷體" w:eastAsia="標楷體" w:hAnsi="標楷體" w:hint="eastAsia"/>
              </w:rPr>
              <w:t>農業局</w:t>
            </w:r>
            <w:r w:rsidRPr="00EC523D">
              <w:rPr>
                <w:rFonts w:ascii="標楷體" w:eastAsia="標楷體" w:hAnsi="標楷體" w:hint="eastAsia"/>
              </w:rPr>
              <w:t>另定之規定。</w:t>
            </w:r>
          </w:p>
        </w:tc>
      </w:tr>
      <w:tr w:rsidR="00F34141" w:rsidRPr="0032678E" w:rsidTr="00DF7731">
        <w:tc>
          <w:tcPr>
            <w:tcW w:w="2500" w:type="pct"/>
          </w:tcPr>
          <w:p w:rsidR="00F34141" w:rsidRPr="0032678E" w:rsidRDefault="00F34141" w:rsidP="00DF7731">
            <w:pPr>
              <w:pStyle w:val="a3"/>
              <w:ind w:left="240" w:hangingChars="100" w:hanging="240"/>
              <w:rPr>
                <w:color w:val="auto"/>
              </w:rPr>
            </w:pPr>
            <w:r>
              <w:rPr>
                <w:rFonts w:hint="eastAsia"/>
                <w:color w:val="auto"/>
              </w:rPr>
              <w:t>第十九</w:t>
            </w:r>
            <w:r w:rsidRPr="0032678E">
              <w:rPr>
                <w:rFonts w:hint="eastAsia"/>
                <w:color w:val="auto"/>
              </w:rPr>
              <w:t>條</w:t>
            </w:r>
            <w:r>
              <w:rPr>
                <w:rFonts w:hint="eastAsia"/>
                <w:color w:val="auto"/>
              </w:rPr>
              <w:t xml:space="preserve">  </w:t>
            </w:r>
            <w:r w:rsidRPr="0032678E">
              <w:rPr>
                <w:rFonts w:cs="新細明體"/>
                <w:color w:val="auto"/>
                <w:kern w:val="0"/>
              </w:rPr>
              <w:t>本辦法自發布日施行。</w:t>
            </w:r>
          </w:p>
        </w:tc>
        <w:tc>
          <w:tcPr>
            <w:tcW w:w="2500" w:type="pct"/>
          </w:tcPr>
          <w:p w:rsidR="00F34141" w:rsidRPr="009E4747" w:rsidRDefault="00F34141" w:rsidP="00DF7731">
            <w:pPr>
              <w:ind w:left="480" w:hangingChars="200" w:hanging="480"/>
              <w:jc w:val="both"/>
              <w:rPr>
                <w:rFonts w:ascii="標楷體" w:eastAsia="標楷體" w:hAnsi="標楷體"/>
              </w:rPr>
            </w:pPr>
            <w:r w:rsidRPr="009E4747">
              <w:rPr>
                <w:rFonts w:ascii="標楷體" w:eastAsia="標楷體" w:hAnsi="標楷體" w:hint="eastAsia"/>
              </w:rPr>
              <w:t>本辦法</w:t>
            </w:r>
            <w:r>
              <w:rPr>
                <w:rFonts w:ascii="標楷體" w:eastAsia="標楷體" w:hAnsi="標楷體" w:hint="eastAsia"/>
              </w:rPr>
              <w:t>之</w:t>
            </w:r>
            <w:r w:rsidRPr="009E4747">
              <w:rPr>
                <w:rFonts w:ascii="標楷體" w:eastAsia="標楷體" w:hAnsi="標楷體" w:hint="eastAsia"/>
              </w:rPr>
              <w:t>施行日期。</w:t>
            </w:r>
          </w:p>
        </w:tc>
      </w:tr>
    </w:tbl>
    <w:p w:rsidR="00F34141" w:rsidRDefault="00F34141" w:rsidP="00F34141">
      <w:pPr>
        <w:jc w:val="both"/>
      </w:pPr>
    </w:p>
    <w:p w:rsidR="00F34141" w:rsidRPr="006D2437" w:rsidRDefault="00F34141" w:rsidP="00F34141">
      <w:pPr>
        <w:widowControl/>
        <w:rPr>
          <w:rFonts w:ascii="標楷體" w:eastAsia="標楷體" w:hAnsi="標楷體"/>
          <w:b/>
          <w:sz w:val="40"/>
          <w:szCs w:val="40"/>
        </w:rPr>
      </w:pPr>
      <w:r>
        <w:br w:type="page"/>
      </w:r>
      <w:proofErr w:type="gramStart"/>
      <w:r w:rsidRPr="006D2437">
        <w:rPr>
          <w:rFonts w:ascii="標楷體" w:eastAsia="標楷體" w:hAnsi="標楷體" w:hint="eastAsia"/>
          <w:b/>
          <w:bCs/>
          <w:sz w:val="40"/>
          <w:szCs w:val="40"/>
        </w:rPr>
        <w:lastRenderedPageBreak/>
        <w:t>臺</w:t>
      </w:r>
      <w:proofErr w:type="gramEnd"/>
      <w:r w:rsidRPr="006D2437">
        <w:rPr>
          <w:rFonts w:ascii="標楷體" w:eastAsia="標楷體" w:hAnsi="標楷體" w:hint="eastAsia"/>
          <w:b/>
          <w:bCs/>
          <w:sz w:val="40"/>
          <w:szCs w:val="40"/>
        </w:rPr>
        <w:t>中市特定寵物</w:t>
      </w:r>
      <w:r w:rsidRPr="006D2437">
        <w:rPr>
          <w:rFonts w:ascii="標楷體" w:eastAsia="標楷體" w:hAnsi="標楷體" w:hint="eastAsia"/>
          <w:b/>
          <w:sz w:val="40"/>
          <w:szCs w:val="40"/>
        </w:rPr>
        <w:t>殯葬業管理辦法草案</w:t>
      </w:r>
    </w:p>
    <w:p w:rsidR="00F34141" w:rsidRPr="00453EE0" w:rsidRDefault="00F34141" w:rsidP="00F34141">
      <w:pPr>
        <w:spacing w:line="460" w:lineRule="exact"/>
        <w:jc w:val="right"/>
        <w:rPr>
          <w:rFonts w:ascii="標楷體" w:eastAsia="標楷體" w:hAnsi="標楷體"/>
          <w:sz w:val="20"/>
          <w:szCs w:val="20"/>
        </w:rPr>
      </w:pPr>
    </w:p>
    <w:p w:rsidR="00F34141" w:rsidRPr="0032678E" w:rsidRDefault="00F34141" w:rsidP="00F34141">
      <w:pPr>
        <w:pStyle w:val="a4"/>
        <w:adjustRightInd w:val="0"/>
        <w:snapToGrid w:val="0"/>
        <w:spacing w:line="460" w:lineRule="exact"/>
        <w:ind w:leftChars="0" w:left="848" w:hangingChars="303" w:hanging="848"/>
        <w:rPr>
          <w:rFonts w:ascii="標楷體" w:eastAsia="標楷體" w:hAnsi="標楷體"/>
          <w:sz w:val="28"/>
          <w:szCs w:val="28"/>
        </w:rPr>
      </w:pPr>
      <w:r w:rsidRPr="0032678E">
        <w:rPr>
          <w:rFonts w:ascii="標楷體" w:eastAsia="標楷體" w:hAnsi="標楷體" w:hint="eastAsia"/>
          <w:sz w:val="28"/>
          <w:szCs w:val="28"/>
        </w:rPr>
        <w:t xml:space="preserve">第一條    </w:t>
      </w:r>
      <w:r w:rsidRPr="0032678E">
        <w:rPr>
          <w:rFonts w:ascii="標楷體" w:eastAsia="標楷體" w:hAnsi="標楷體" w:cs="Arial"/>
          <w:spacing w:val="17"/>
          <w:kern w:val="0"/>
          <w:sz w:val="28"/>
          <w:szCs w:val="28"/>
        </w:rPr>
        <w:t>本辦法</w:t>
      </w:r>
      <w:r w:rsidRPr="0032678E">
        <w:rPr>
          <w:rFonts w:ascii="標楷體" w:eastAsia="標楷體" w:hAnsi="標楷體" w:cs="Arial" w:hint="eastAsia"/>
          <w:spacing w:val="17"/>
          <w:kern w:val="0"/>
          <w:sz w:val="28"/>
          <w:szCs w:val="28"/>
        </w:rPr>
        <w:t>依</w:t>
      </w:r>
      <w:proofErr w:type="gramStart"/>
      <w:r w:rsidRPr="009445E1">
        <w:rPr>
          <w:rFonts w:ascii="標楷體" w:eastAsia="標楷體" w:hAnsi="標楷體" w:hint="eastAsia"/>
          <w:sz w:val="28"/>
          <w:szCs w:val="28"/>
        </w:rPr>
        <w:t>臺</w:t>
      </w:r>
      <w:proofErr w:type="gramEnd"/>
      <w:r w:rsidRPr="009445E1">
        <w:rPr>
          <w:rFonts w:ascii="標楷體" w:eastAsia="標楷體" w:hAnsi="標楷體" w:hint="eastAsia"/>
          <w:sz w:val="28"/>
          <w:szCs w:val="28"/>
        </w:rPr>
        <w:t>中市動物屍體處理自治條例（以下簡稱本自治條例）第六條第二項規定</w:t>
      </w:r>
      <w:r w:rsidRPr="009445E1">
        <w:rPr>
          <w:rFonts w:ascii="標楷體" w:eastAsia="標楷體" w:hAnsi="標楷體" w:cs="Arial"/>
          <w:spacing w:val="17"/>
          <w:kern w:val="0"/>
          <w:sz w:val="28"/>
          <w:szCs w:val="28"/>
        </w:rPr>
        <w:t>訂定之。</w:t>
      </w:r>
    </w:p>
    <w:p w:rsidR="00F34141" w:rsidRPr="0032678E" w:rsidRDefault="00F34141" w:rsidP="00F34141">
      <w:pPr>
        <w:pStyle w:val="a4"/>
        <w:adjustRightInd w:val="0"/>
        <w:snapToGrid w:val="0"/>
        <w:spacing w:line="460" w:lineRule="exact"/>
        <w:ind w:leftChars="0" w:left="840" w:hangingChars="300" w:hanging="840"/>
        <w:rPr>
          <w:rFonts w:ascii="標楷體" w:eastAsia="標楷體" w:hAnsi="標楷體"/>
          <w:sz w:val="28"/>
          <w:szCs w:val="28"/>
        </w:rPr>
      </w:pPr>
      <w:r w:rsidRPr="0032678E">
        <w:rPr>
          <w:rFonts w:ascii="標楷體" w:eastAsia="標楷體" w:hAnsi="標楷體" w:hint="eastAsia"/>
          <w:sz w:val="28"/>
          <w:szCs w:val="28"/>
        </w:rPr>
        <w:t>第二條    本辦法之主管機關為臺中市政府農業局</w:t>
      </w:r>
      <w:r w:rsidRPr="00115DE5">
        <w:rPr>
          <w:rFonts w:ascii="標楷體" w:eastAsia="標楷體" w:hAnsi="標楷體" w:hint="eastAsia"/>
          <w:sz w:val="28"/>
          <w:szCs w:val="28"/>
        </w:rPr>
        <w:t>（以下簡稱農業局）</w:t>
      </w:r>
      <w:r w:rsidRPr="0032678E">
        <w:rPr>
          <w:rFonts w:ascii="標楷體" w:eastAsia="標楷體" w:hAnsi="標楷體" w:hint="eastAsia"/>
          <w:sz w:val="28"/>
          <w:szCs w:val="28"/>
        </w:rPr>
        <w:t>。</w:t>
      </w:r>
    </w:p>
    <w:p w:rsidR="00F34141" w:rsidRPr="0032678E" w:rsidRDefault="00F34141" w:rsidP="00F34141">
      <w:pPr>
        <w:pStyle w:val="a4"/>
        <w:adjustRightInd w:val="0"/>
        <w:snapToGrid w:val="0"/>
        <w:spacing w:line="460" w:lineRule="exact"/>
        <w:ind w:leftChars="0" w:left="942" w:hangingChars="300" w:hanging="942"/>
        <w:rPr>
          <w:rFonts w:ascii="標楷體" w:eastAsia="標楷體" w:hAnsi="標楷體" w:cs="Arial"/>
          <w:spacing w:val="17"/>
          <w:kern w:val="0"/>
          <w:sz w:val="28"/>
          <w:szCs w:val="28"/>
        </w:rPr>
      </w:pPr>
      <w:r w:rsidRPr="0032678E">
        <w:rPr>
          <w:rFonts w:ascii="標楷體" w:eastAsia="標楷體" w:hAnsi="標楷體" w:cs="Arial" w:hint="eastAsia"/>
          <w:spacing w:val="17"/>
          <w:kern w:val="0"/>
          <w:sz w:val="28"/>
          <w:szCs w:val="28"/>
        </w:rPr>
        <w:t xml:space="preserve">第三條   </w:t>
      </w:r>
      <w:r w:rsidRPr="0032678E">
        <w:rPr>
          <w:rFonts w:ascii="標楷體" w:eastAsia="標楷體" w:hAnsi="標楷體" w:cs="Arial"/>
          <w:spacing w:val="17"/>
          <w:kern w:val="0"/>
          <w:sz w:val="28"/>
          <w:szCs w:val="28"/>
        </w:rPr>
        <w:t>本辦法</w:t>
      </w:r>
      <w:r w:rsidRPr="009445E1">
        <w:rPr>
          <w:rFonts w:ascii="標楷體" w:eastAsia="標楷體" w:hAnsi="標楷體" w:hint="eastAsia"/>
          <w:sz w:val="28"/>
          <w:szCs w:val="28"/>
        </w:rPr>
        <w:t>適用之寵物種類</w:t>
      </w:r>
      <w:proofErr w:type="gramStart"/>
      <w:r w:rsidRPr="009445E1">
        <w:rPr>
          <w:rFonts w:ascii="標楷體" w:eastAsia="標楷體" w:hAnsi="標楷體" w:hint="eastAsia"/>
          <w:sz w:val="28"/>
          <w:szCs w:val="28"/>
        </w:rPr>
        <w:t>為犬、貓及</w:t>
      </w:r>
      <w:proofErr w:type="gramEnd"/>
      <w:r w:rsidRPr="00115DE5">
        <w:rPr>
          <w:rFonts w:ascii="標楷體" w:eastAsia="標楷體" w:hAnsi="標楷體" w:hint="eastAsia"/>
          <w:sz w:val="28"/>
          <w:szCs w:val="28"/>
        </w:rPr>
        <w:t>其他供玩賞、伴侶之目的而飼養</w:t>
      </w:r>
      <w:proofErr w:type="gramStart"/>
      <w:r w:rsidRPr="00115DE5">
        <w:rPr>
          <w:rFonts w:ascii="標楷體" w:eastAsia="標楷體" w:hAnsi="標楷體" w:hint="eastAsia"/>
          <w:sz w:val="28"/>
          <w:szCs w:val="28"/>
        </w:rPr>
        <w:t>或管領</w:t>
      </w:r>
      <w:r w:rsidRPr="009445E1">
        <w:rPr>
          <w:rFonts w:ascii="標楷體" w:eastAsia="標楷體" w:hAnsi="標楷體" w:hint="eastAsia"/>
          <w:sz w:val="28"/>
          <w:szCs w:val="28"/>
        </w:rPr>
        <w:t>之</w:t>
      </w:r>
      <w:proofErr w:type="gramEnd"/>
      <w:r w:rsidRPr="009445E1">
        <w:rPr>
          <w:rFonts w:ascii="標楷體" w:eastAsia="標楷體" w:hAnsi="標楷體" w:hint="eastAsia"/>
          <w:sz w:val="28"/>
          <w:szCs w:val="28"/>
        </w:rPr>
        <w:t>動物。</w:t>
      </w:r>
    </w:p>
    <w:p w:rsidR="00F34141" w:rsidRDefault="00F34141" w:rsidP="00F34141">
      <w:pPr>
        <w:pStyle w:val="a4"/>
        <w:adjustRightInd w:val="0"/>
        <w:snapToGrid w:val="0"/>
        <w:spacing w:line="460" w:lineRule="exact"/>
        <w:ind w:leftChars="0" w:left="840" w:hangingChars="300" w:hanging="840"/>
        <w:rPr>
          <w:rFonts w:ascii="標楷體" w:eastAsia="標楷體" w:hAnsi="標楷體" w:cs="新細明體"/>
          <w:kern w:val="0"/>
          <w:sz w:val="28"/>
          <w:szCs w:val="28"/>
        </w:rPr>
      </w:pPr>
      <w:r w:rsidRPr="0032678E">
        <w:rPr>
          <w:rFonts w:ascii="標楷體" w:eastAsia="標楷體" w:hAnsi="標楷體" w:hint="eastAsia"/>
          <w:sz w:val="28"/>
          <w:szCs w:val="28"/>
        </w:rPr>
        <w:t xml:space="preserve">第四條    </w:t>
      </w:r>
      <w:r w:rsidRPr="0032678E">
        <w:rPr>
          <w:rFonts w:ascii="標楷體" w:eastAsia="標楷體" w:hAnsi="標楷體" w:cs="Arial"/>
          <w:spacing w:val="17"/>
          <w:kern w:val="0"/>
          <w:sz w:val="28"/>
          <w:szCs w:val="28"/>
        </w:rPr>
        <w:t>本辦法</w:t>
      </w:r>
      <w:r w:rsidRPr="009445E1">
        <w:rPr>
          <w:rFonts w:ascii="標楷體" w:eastAsia="標楷體" w:hAnsi="標楷體" w:hint="eastAsia"/>
          <w:sz w:val="28"/>
          <w:szCs w:val="28"/>
        </w:rPr>
        <w:t>所稱特定寵物殯葬業，指以營利為目的，經營寵物生命</w:t>
      </w:r>
      <w:r>
        <w:rPr>
          <w:rFonts w:ascii="標楷體" w:eastAsia="標楷體" w:hAnsi="標楷體" w:hint="eastAsia"/>
          <w:sz w:val="28"/>
          <w:szCs w:val="28"/>
        </w:rPr>
        <w:t>關懷服務</w:t>
      </w:r>
      <w:r w:rsidRPr="009445E1">
        <w:rPr>
          <w:rFonts w:ascii="標楷體" w:eastAsia="標楷體" w:hAnsi="標楷體" w:hint="eastAsia"/>
          <w:sz w:val="28"/>
          <w:szCs w:val="28"/>
        </w:rPr>
        <w:t>、火化、土葬、</w:t>
      </w:r>
      <w:proofErr w:type="gramStart"/>
      <w:r w:rsidRPr="009445E1">
        <w:rPr>
          <w:rFonts w:ascii="標楷體" w:eastAsia="標楷體" w:hAnsi="標楷體" w:hint="eastAsia"/>
          <w:sz w:val="28"/>
          <w:szCs w:val="28"/>
        </w:rPr>
        <w:t>遺灰儲</w:t>
      </w:r>
      <w:proofErr w:type="gramEnd"/>
      <w:r w:rsidRPr="009445E1">
        <w:rPr>
          <w:rFonts w:ascii="標楷體" w:eastAsia="標楷體" w:hAnsi="標楷體" w:hint="eastAsia"/>
          <w:sz w:val="28"/>
          <w:szCs w:val="28"/>
        </w:rPr>
        <w:t>放或</w:t>
      </w:r>
      <w:proofErr w:type="gramStart"/>
      <w:r w:rsidRPr="009445E1">
        <w:rPr>
          <w:rFonts w:ascii="標楷體" w:eastAsia="標楷體" w:hAnsi="標楷體" w:hint="eastAsia"/>
          <w:sz w:val="28"/>
          <w:szCs w:val="28"/>
        </w:rPr>
        <w:t>灑葬植存</w:t>
      </w:r>
      <w:proofErr w:type="gramEnd"/>
      <w:r w:rsidRPr="009445E1">
        <w:rPr>
          <w:rFonts w:ascii="標楷體" w:eastAsia="標楷體" w:hAnsi="標楷體" w:hint="eastAsia"/>
          <w:sz w:val="28"/>
          <w:szCs w:val="28"/>
        </w:rPr>
        <w:t>之業者。</w:t>
      </w:r>
      <w:r>
        <w:rPr>
          <w:rFonts w:ascii="標楷體" w:eastAsia="標楷體" w:hAnsi="標楷體" w:hint="eastAsia"/>
          <w:sz w:val="28"/>
          <w:szCs w:val="28"/>
        </w:rPr>
        <w:t>區分為</w:t>
      </w:r>
      <w:r w:rsidRPr="009445E1">
        <w:rPr>
          <w:rFonts w:ascii="標楷體" w:eastAsia="標楷體" w:hAnsi="標楷體" w:hint="eastAsia"/>
          <w:sz w:val="28"/>
          <w:szCs w:val="28"/>
        </w:rPr>
        <w:t>寵物殯葬設施業與寵物生命</w:t>
      </w:r>
      <w:r>
        <w:rPr>
          <w:rFonts w:ascii="標楷體" w:eastAsia="標楷體" w:hAnsi="標楷體" w:hint="eastAsia"/>
          <w:sz w:val="28"/>
          <w:szCs w:val="28"/>
        </w:rPr>
        <w:t>關懷</w:t>
      </w:r>
      <w:r w:rsidRPr="009445E1">
        <w:rPr>
          <w:rFonts w:ascii="標楷體" w:eastAsia="標楷體" w:hAnsi="標楷體" w:hint="eastAsia"/>
          <w:sz w:val="28"/>
          <w:szCs w:val="28"/>
        </w:rPr>
        <w:t>服務業</w:t>
      </w:r>
      <w:r w:rsidRPr="009445E1">
        <w:rPr>
          <w:rFonts w:ascii="標楷體" w:eastAsia="標楷體" w:hAnsi="標楷體" w:cs="新細明體"/>
          <w:kern w:val="0"/>
          <w:sz w:val="28"/>
          <w:szCs w:val="28"/>
        </w:rPr>
        <w:t>。</w:t>
      </w:r>
    </w:p>
    <w:p w:rsidR="00F34141" w:rsidRPr="00EB6996" w:rsidRDefault="00F34141" w:rsidP="00F34141">
      <w:pPr>
        <w:pStyle w:val="a4"/>
        <w:spacing w:line="460" w:lineRule="exact"/>
        <w:ind w:leftChars="354" w:left="850" w:firstLineChars="174" w:firstLine="487"/>
        <w:rPr>
          <w:rFonts w:ascii="標楷體" w:eastAsia="標楷體" w:hAnsi="標楷體"/>
          <w:sz w:val="28"/>
          <w:szCs w:val="28"/>
        </w:rPr>
      </w:pPr>
      <w:r w:rsidRPr="00EB6996">
        <w:rPr>
          <w:rFonts w:ascii="標楷體" w:eastAsia="標楷體" w:hAnsi="標楷體" w:hint="eastAsia"/>
          <w:sz w:val="28"/>
          <w:szCs w:val="28"/>
        </w:rPr>
        <w:t>前項寵物殯葬業經營寵物生命</w:t>
      </w:r>
      <w:r>
        <w:rPr>
          <w:rFonts w:ascii="標楷體" w:eastAsia="標楷體" w:hAnsi="標楷體" w:hint="eastAsia"/>
          <w:sz w:val="28"/>
          <w:szCs w:val="28"/>
        </w:rPr>
        <w:t>關懷服務</w:t>
      </w:r>
      <w:r w:rsidRPr="00EB6996">
        <w:rPr>
          <w:rFonts w:ascii="標楷體" w:eastAsia="標楷體" w:hAnsi="標楷體" w:hint="eastAsia"/>
          <w:sz w:val="28"/>
          <w:szCs w:val="28"/>
        </w:rPr>
        <w:t>、火化、</w:t>
      </w:r>
      <w:proofErr w:type="gramStart"/>
      <w:r w:rsidRPr="00EB6996">
        <w:rPr>
          <w:rFonts w:ascii="標楷體" w:eastAsia="標楷體" w:hAnsi="標楷體" w:hint="eastAsia"/>
          <w:sz w:val="28"/>
          <w:szCs w:val="28"/>
        </w:rPr>
        <w:t>遺灰儲</w:t>
      </w:r>
      <w:proofErr w:type="gramEnd"/>
      <w:r w:rsidRPr="00EB6996">
        <w:rPr>
          <w:rFonts w:ascii="標楷體" w:eastAsia="標楷體" w:hAnsi="標楷體" w:hint="eastAsia"/>
          <w:sz w:val="28"/>
          <w:szCs w:val="28"/>
        </w:rPr>
        <w:t>放或</w:t>
      </w:r>
      <w:proofErr w:type="gramStart"/>
      <w:r w:rsidRPr="00EB6996">
        <w:rPr>
          <w:rFonts w:ascii="標楷體" w:eastAsia="標楷體" w:hAnsi="標楷體" w:hint="eastAsia"/>
          <w:sz w:val="28"/>
          <w:szCs w:val="28"/>
        </w:rPr>
        <w:t>灑葬植存</w:t>
      </w:r>
      <w:proofErr w:type="gramEnd"/>
      <w:r w:rsidRPr="00EB6996">
        <w:rPr>
          <w:rFonts w:ascii="標楷體" w:eastAsia="標楷體" w:hAnsi="標楷體" w:hint="eastAsia"/>
          <w:sz w:val="28"/>
          <w:szCs w:val="28"/>
        </w:rPr>
        <w:t>之場所，應置具有下列資格之</w:t>
      </w:r>
      <w:proofErr w:type="gramStart"/>
      <w:r w:rsidRPr="00EB6996">
        <w:rPr>
          <w:rFonts w:ascii="標楷體" w:eastAsia="標楷體" w:hAnsi="標楷體" w:hint="eastAsia"/>
          <w:sz w:val="28"/>
          <w:szCs w:val="28"/>
        </w:rPr>
        <w:t>一</w:t>
      </w:r>
      <w:proofErr w:type="gramEnd"/>
      <w:r w:rsidRPr="00EB6996">
        <w:rPr>
          <w:rFonts w:ascii="標楷體" w:eastAsia="標楷體" w:hAnsi="標楷體" w:hint="eastAsia"/>
          <w:sz w:val="28"/>
          <w:szCs w:val="28"/>
        </w:rPr>
        <w:t>之專任人員一人以上：</w:t>
      </w:r>
    </w:p>
    <w:p w:rsidR="00F34141" w:rsidRPr="00EB6996" w:rsidRDefault="00F34141" w:rsidP="00F34141">
      <w:pPr>
        <w:spacing w:line="460" w:lineRule="exact"/>
        <w:ind w:leftChars="417" w:left="1701" w:hangingChars="250" w:hanging="700"/>
        <w:rPr>
          <w:rFonts w:ascii="標楷體" w:eastAsia="標楷體" w:hAnsi="標楷體"/>
          <w:sz w:val="28"/>
          <w:szCs w:val="28"/>
        </w:rPr>
      </w:pPr>
      <w:r w:rsidRPr="00EB6996">
        <w:rPr>
          <w:rFonts w:ascii="標楷體" w:eastAsia="標楷體" w:hAnsi="標楷體" w:hint="eastAsia"/>
          <w:sz w:val="28"/>
          <w:szCs w:val="28"/>
        </w:rPr>
        <w:t>一、職業學校或高級中等學校以上，畜牧、獸醫、水產、動物</w:t>
      </w:r>
      <w:r>
        <w:rPr>
          <w:rFonts w:ascii="標楷體" w:eastAsia="標楷體" w:hAnsi="標楷體" w:hint="eastAsia"/>
          <w:sz w:val="28"/>
          <w:szCs w:val="28"/>
        </w:rPr>
        <w:t>、</w:t>
      </w:r>
      <w:r w:rsidRPr="00ED0719">
        <w:rPr>
          <w:rFonts w:ascii="標楷體" w:eastAsia="標楷體" w:hAnsi="標楷體" w:hint="eastAsia"/>
          <w:sz w:val="28"/>
          <w:szCs w:val="28"/>
        </w:rPr>
        <w:t>動物保健、動物科學</w:t>
      </w:r>
      <w:r w:rsidRPr="00EB6996">
        <w:rPr>
          <w:rFonts w:ascii="標楷體" w:eastAsia="標楷體" w:hAnsi="標楷體" w:hint="eastAsia"/>
          <w:sz w:val="28"/>
          <w:szCs w:val="28"/>
        </w:rPr>
        <w:t>等相關系、科畢業。</w:t>
      </w:r>
    </w:p>
    <w:p w:rsidR="00F34141" w:rsidRPr="00EB6996" w:rsidRDefault="00F34141" w:rsidP="00F34141">
      <w:pPr>
        <w:spacing w:line="460" w:lineRule="exact"/>
        <w:ind w:leftChars="417" w:left="1701" w:hangingChars="250" w:hanging="700"/>
        <w:rPr>
          <w:rFonts w:ascii="標楷體" w:eastAsia="標楷體" w:hAnsi="標楷體"/>
          <w:sz w:val="28"/>
          <w:szCs w:val="28"/>
        </w:rPr>
      </w:pPr>
      <w:r w:rsidRPr="00EB6996">
        <w:rPr>
          <w:rFonts w:ascii="標楷體" w:eastAsia="標楷體" w:hAnsi="標楷體" w:hint="eastAsia"/>
          <w:sz w:val="28"/>
          <w:szCs w:val="28"/>
        </w:rPr>
        <w:t>二、曾接受</w:t>
      </w:r>
      <w:r>
        <w:rPr>
          <w:rFonts w:ascii="標楷體" w:eastAsia="標楷體" w:hAnsi="標楷體" w:hint="eastAsia"/>
          <w:sz w:val="28"/>
          <w:szCs w:val="28"/>
        </w:rPr>
        <w:t>農業局</w:t>
      </w:r>
      <w:r w:rsidRPr="00EB6996">
        <w:rPr>
          <w:rFonts w:ascii="標楷體" w:eastAsia="標楷體" w:hAnsi="標楷體" w:hint="eastAsia"/>
          <w:sz w:val="28"/>
          <w:szCs w:val="28"/>
        </w:rPr>
        <w:t>辦理或委辦之寵物生命禮儀、生死關懷輔導及寵物生死諮商等相關專業訓練，領有結業證書。</w:t>
      </w:r>
    </w:p>
    <w:p w:rsidR="00F34141" w:rsidRPr="00EB6996" w:rsidRDefault="00F34141" w:rsidP="00F34141">
      <w:pPr>
        <w:spacing w:line="460" w:lineRule="exact"/>
        <w:ind w:leftChars="417" w:left="1701" w:hangingChars="250" w:hanging="700"/>
        <w:rPr>
          <w:rFonts w:ascii="標楷體" w:eastAsia="標楷體" w:hAnsi="標楷體"/>
          <w:sz w:val="28"/>
          <w:szCs w:val="28"/>
        </w:rPr>
      </w:pPr>
      <w:r w:rsidRPr="00EB6996">
        <w:rPr>
          <w:rFonts w:ascii="標楷體" w:eastAsia="標楷體" w:hAnsi="標楷體" w:hint="eastAsia"/>
          <w:sz w:val="28"/>
          <w:szCs w:val="28"/>
        </w:rPr>
        <w:t>三、火化業者應具備焚化(鍋)爐</w:t>
      </w:r>
      <w:r w:rsidRPr="00ED0719">
        <w:rPr>
          <w:rFonts w:ascii="標楷體" w:eastAsia="標楷體" w:hAnsi="標楷體" w:hint="eastAsia"/>
          <w:sz w:val="28"/>
          <w:szCs w:val="28"/>
        </w:rPr>
        <w:t>操作丙級技術士及職業安全衛生管理訓練</w:t>
      </w:r>
      <w:r>
        <w:rPr>
          <w:rFonts w:ascii="標楷體" w:eastAsia="標楷體" w:hAnsi="標楷體" w:hint="eastAsia"/>
          <w:sz w:val="28"/>
          <w:szCs w:val="28"/>
        </w:rPr>
        <w:t>合格</w:t>
      </w:r>
      <w:r w:rsidRPr="00ED0719">
        <w:rPr>
          <w:rFonts w:ascii="標楷體" w:eastAsia="標楷體" w:hAnsi="標楷體" w:hint="eastAsia"/>
          <w:sz w:val="28"/>
          <w:szCs w:val="28"/>
        </w:rPr>
        <w:t>證明</w:t>
      </w:r>
      <w:r w:rsidRPr="00EB6996">
        <w:rPr>
          <w:rFonts w:ascii="標楷體" w:eastAsia="標楷體" w:hAnsi="標楷體" w:hint="eastAsia"/>
          <w:sz w:val="28"/>
          <w:szCs w:val="28"/>
        </w:rPr>
        <w:t>。</w:t>
      </w:r>
    </w:p>
    <w:p w:rsidR="00F34141" w:rsidRPr="00EB6996" w:rsidRDefault="00F34141" w:rsidP="00F34141">
      <w:pPr>
        <w:spacing w:line="460" w:lineRule="exact"/>
        <w:ind w:leftChars="417" w:left="1701" w:hangingChars="250" w:hanging="700"/>
        <w:rPr>
          <w:rFonts w:ascii="標楷體" w:eastAsia="標楷體" w:hAnsi="標楷體"/>
          <w:sz w:val="28"/>
          <w:szCs w:val="28"/>
        </w:rPr>
      </w:pPr>
      <w:r w:rsidRPr="00EB6996">
        <w:rPr>
          <w:rFonts w:ascii="標楷體" w:eastAsia="標楷體" w:hAnsi="標楷體" w:hint="eastAsia"/>
          <w:sz w:val="28"/>
          <w:szCs w:val="28"/>
        </w:rPr>
        <w:t>四、寵物生命禮儀、火化、</w:t>
      </w:r>
      <w:proofErr w:type="gramStart"/>
      <w:r w:rsidRPr="00EB6996">
        <w:rPr>
          <w:rFonts w:ascii="標楷體" w:eastAsia="標楷體" w:hAnsi="標楷體" w:hint="eastAsia"/>
          <w:sz w:val="28"/>
          <w:szCs w:val="28"/>
        </w:rPr>
        <w:t>遺灰儲</w:t>
      </w:r>
      <w:proofErr w:type="gramEnd"/>
      <w:r w:rsidRPr="00EB6996">
        <w:rPr>
          <w:rFonts w:ascii="標楷體" w:eastAsia="標楷體" w:hAnsi="標楷體" w:hint="eastAsia"/>
          <w:sz w:val="28"/>
          <w:szCs w:val="28"/>
        </w:rPr>
        <w:t>放或</w:t>
      </w:r>
      <w:proofErr w:type="gramStart"/>
      <w:r w:rsidRPr="00EB6996">
        <w:rPr>
          <w:rFonts w:ascii="標楷體" w:eastAsia="標楷體" w:hAnsi="標楷體" w:hint="eastAsia"/>
          <w:sz w:val="28"/>
          <w:szCs w:val="28"/>
        </w:rPr>
        <w:t>灑葬植存</w:t>
      </w:r>
      <w:proofErr w:type="gramEnd"/>
      <w:r w:rsidRPr="00EB6996">
        <w:rPr>
          <w:rFonts w:ascii="標楷體" w:eastAsia="標楷體" w:hAnsi="標楷體" w:hint="eastAsia"/>
          <w:sz w:val="28"/>
          <w:szCs w:val="28"/>
        </w:rPr>
        <w:t>場所現場工作三年以上經驗。</w:t>
      </w:r>
    </w:p>
    <w:p w:rsidR="00F34141" w:rsidRPr="00ED0719" w:rsidRDefault="00F34141" w:rsidP="00F34141">
      <w:pPr>
        <w:pStyle w:val="a4"/>
        <w:spacing w:line="460" w:lineRule="exact"/>
        <w:ind w:leftChars="354" w:left="850" w:firstLineChars="174" w:firstLine="487"/>
        <w:rPr>
          <w:rFonts w:ascii="標楷體" w:eastAsia="標楷體" w:hAnsi="標楷體" w:cs="Arial"/>
          <w:spacing w:val="17"/>
          <w:kern w:val="0"/>
          <w:sz w:val="28"/>
          <w:szCs w:val="28"/>
        </w:rPr>
      </w:pPr>
      <w:r w:rsidRPr="00EB6996">
        <w:rPr>
          <w:rFonts w:ascii="標楷體" w:eastAsia="標楷體" w:hAnsi="標楷體" w:hint="eastAsia"/>
          <w:sz w:val="28"/>
          <w:szCs w:val="28"/>
        </w:rPr>
        <w:t>從事</w:t>
      </w:r>
      <w:r>
        <w:rPr>
          <w:rFonts w:ascii="標楷體" w:eastAsia="標楷體" w:hAnsi="標楷體" w:hint="eastAsia"/>
          <w:sz w:val="28"/>
          <w:szCs w:val="28"/>
        </w:rPr>
        <w:t>第一項寵物生命關懷</w:t>
      </w:r>
      <w:r w:rsidRPr="00EB6996">
        <w:rPr>
          <w:rFonts w:ascii="標楷體" w:eastAsia="標楷體" w:hAnsi="標楷體" w:hint="eastAsia"/>
          <w:sz w:val="28"/>
          <w:szCs w:val="28"/>
        </w:rPr>
        <w:t>服務業則須具備</w:t>
      </w:r>
      <w:r>
        <w:rPr>
          <w:rFonts w:ascii="標楷體" w:eastAsia="標楷體" w:hAnsi="標楷體" w:hint="eastAsia"/>
          <w:sz w:val="28"/>
          <w:szCs w:val="28"/>
        </w:rPr>
        <w:t>前項</w:t>
      </w:r>
      <w:r w:rsidRPr="00EB6996">
        <w:rPr>
          <w:rFonts w:ascii="標楷體" w:eastAsia="標楷體" w:hAnsi="標楷體" w:hint="eastAsia"/>
          <w:sz w:val="28"/>
          <w:szCs w:val="28"/>
        </w:rPr>
        <w:t>第二</w:t>
      </w:r>
      <w:r>
        <w:rPr>
          <w:rFonts w:ascii="標楷體" w:eastAsia="標楷體" w:hAnsi="標楷體" w:hint="eastAsia"/>
          <w:sz w:val="28"/>
          <w:szCs w:val="28"/>
        </w:rPr>
        <w:t>款</w:t>
      </w:r>
      <w:r w:rsidRPr="00EB6996">
        <w:rPr>
          <w:rFonts w:ascii="標楷體" w:eastAsia="標楷體" w:hAnsi="標楷體" w:hint="eastAsia"/>
          <w:sz w:val="28"/>
          <w:szCs w:val="28"/>
        </w:rPr>
        <w:t>之資格</w:t>
      </w:r>
      <w:r>
        <w:rPr>
          <w:rFonts w:ascii="標楷體" w:eastAsia="標楷體" w:hAnsi="標楷體" w:hint="eastAsia"/>
          <w:sz w:val="28"/>
          <w:szCs w:val="28"/>
        </w:rPr>
        <w:t>，</w:t>
      </w:r>
      <w:r w:rsidRPr="00ED0719">
        <w:rPr>
          <w:rFonts w:ascii="標楷體" w:eastAsia="標楷體" w:hAnsi="標楷體" w:hint="eastAsia"/>
          <w:sz w:val="28"/>
          <w:szCs w:val="28"/>
        </w:rPr>
        <w:t>從事第一項寵物屍體火化服務業應具備前項第三款之資格。</w:t>
      </w:r>
    </w:p>
    <w:p w:rsidR="00F34141" w:rsidRPr="0032678E" w:rsidRDefault="00F34141" w:rsidP="00F34141">
      <w:pPr>
        <w:pStyle w:val="a4"/>
        <w:adjustRightInd w:val="0"/>
        <w:snapToGrid w:val="0"/>
        <w:spacing w:line="460" w:lineRule="exact"/>
        <w:ind w:leftChars="0" w:left="840" w:hangingChars="300" w:hanging="840"/>
        <w:rPr>
          <w:rFonts w:ascii="標楷體" w:eastAsia="標楷體" w:hAnsi="標楷體" w:cs="新細明體"/>
          <w:kern w:val="0"/>
          <w:sz w:val="28"/>
          <w:szCs w:val="28"/>
        </w:rPr>
      </w:pPr>
      <w:r w:rsidRPr="0032678E">
        <w:rPr>
          <w:rFonts w:ascii="標楷體" w:eastAsia="標楷體" w:hAnsi="標楷體" w:hint="eastAsia"/>
          <w:sz w:val="28"/>
          <w:szCs w:val="28"/>
        </w:rPr>
        <w:t xml:space="preserve">第五條    </w:t>
      </w:r>
      <w:r w:rsidRPr="00F42F38">
        <w:rPr>
          <w:rFonts w:ascii="標楷體" w:eastAsia="標楷體" w:hAnsi="標楷體" w:hint="eastAsia"/>
          <w:sz w:val="28"/>
          <w:szCs w:val="28"/>
        </w:rPr>
        <w:t>申請經營寵物殯葬設施業</w:t>
      </w:r>
      <w:r>
        <w:rPr>
          <w:rFonts w:ascii="標楷體" w:eastAsia="標楷體" w:hAnsi="標楷體" w:hint="eastAsia"/>
          <w:sz w:val="28"/>
          <w:szCs w:val="28"/>
        </w:rPr>
        <w:t>與</w:t>
      </w:r>
      <w:r w:rsidRPr="009445E1">
        <w:rPr>
          <w:rFonts w:ascii="標楷體" w:eastAsia="標楷體" w:hAnsi="標楷體" w:hint="eastAsia"/>
          <w:sz w:val="28"/>
          <w:szCs w:val="28"/>
        </w:rPr>
        <w:t>寵物生命</w:t>
      </w:r>
      <w:r>
        <w:rPr>
          <w:rFonts w:ascii="標楷體" w:eastAsia="標楷體" w:hAnsi="標楷體" w:hint="eastAsia"/>
          <w:sz w:val="28"/>
          <w:szCs w:val="28"/>
        </w:rPr>
        <w:t>關懷</w:t>
      </w:r>
      <w:r w:rsidRPr="009445E1">
        <w:rPr>
          <w:rFonts w:ascii="標楷體" w:eastAsia="標楷體" w:hAnsi="標楷體" w:hint="eastAsia"/>
          <w:sz w:val="28"/>
          <w:szCs w:val="28"/>
        </w:rPr>
        <w:t>服務業</w:t>
      </w:r>
      <w:r w:rsidRPr="00F42F38">
        <w:rPr>
          <w:rFonts w:ascii="標楷體" w:eastAsia="標楷體" w:hAnsi="標楷體" w:hint="eastAsia"/>
          <w:sz w:val="28"/>
          <w:szCs w:val="28"/>
        </w:rPr>
        <w:t>之業者，應填具申請書，並檢附下列文件，向</w:t>
      </w:r>
      <w:r>
        <w:rPr>
          <w:rFonts w:ascii="標楷體" w:eastAsia="標楷體" w:hAnsi="標楷體" w:hint="eastAsia"/>
          <w:sz w:val="28"/>
          <w:szCs w:val="28"/>
        </w:rPr>
        <w:t>農業局</w:t>
      </w:r>
      <w:r w:rsidRPr="00F42F38">
        <w:rPr>
          <w:rFonts w:ascii="標楷體" w:eastAsia="標楷體" w:hAnsi="標楷體" w:hint="eastAsia"/>
          <w:sz w:val="28"/>
          <w:szCs w:val="28"/>
        </w:rPr>
        <w:t>申請許可：</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sidRPr="00F42F38">
        <w:rPr>
          <w:rFonts w:ascii="標楷體" w:eastAsia="標楷體" w:hAnsi="標楷體" w:hint="eastAsia"/>
          <w:sz w:val="28"/>
          <w:szCs w:val="28"/>
        </w:rPr>
        <w:t>一、負責人及專任人員之身分證明文件影本。</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sidRPr="00F42F38">
        <w:rPr>
          <w:rFonts w:ascii="標楷體" w:eastAsia="標楷體" w:hAnsi="標楷體" w:hint="eastAsia"/>
          <w:sz w:val="28"/>
          <w:szCs w:val="28"/>
        </w:rPr>
        <w:t>二、專任人員符合前條第二項各款之一所定資格之證明文件。但依第七條申請換發新證者，免</w:t>
      </w:r>
      <w:proofErr w:type="gramStart"/>
      <w:r w:rsidRPr="00F42F38">
        <w:rPr>
          <w:rFonts w:ascii="標楷體" w:eastAsia="標楷體" w:hAnsi="標楷體" w:hint="eastAsia"/>
          <w:sz w:val="28"/>
          <w:szCs w:val="28"/>
        </w:rPr>
        <w:t>附</w:t>
      </w:r>
      <w:proofErr w:type="gramEnd"/>
      <w:r w:rsidRPr="00F42F38">
        <w:rPr>
          <w:rFonts w:ascii="標楷體" w:eastAsia="標楷體" w:hAnsi="標楷體" w:hint="eastAsia"/>
          <w:sz w:val="28"/>
          <w:szCs w:val="28"/>
        </w:rPr>
        <w:t>。</w:t>
      </w:r>
    </w:p>
    <w:p w:rsidR="00F34141" w:rsidRPr="00334C57" w:rsidRDefault="00F34141" w:rsidP="00F34141">
      <w:pPr>
        <w:spacing w:line="460" w:lineRule="exact"/>
        <w:ind w:leftChars="417" w:left="1701" w:hangingChars="250" w:hanging="700"/>
        <w:rPr>
          <w:rFonts w:ascii="標楷體" w:eastAsia="標楷體" w:hAnsi="標楷體"/>
          <w:sz w:val="28"/>
          <w:szCs w:val="28"/>
        </w:rPr>
      </w:pPr>
      <w:r w:rsidRPr="00F42F38">
        <w:rPr>
          <w:rFonts w:ascii="標楷體" w:eastAsia="標楷體" w:hAnsi="標楷體" w:hint="eastAsia"/>
          <w:sz w:val="28"/>
          <w:szCs w:val="28"/>
        </w:rPr>
        <w:t>三、</w:t>
      </w:r>
      <w:r w:rsidRPr="00334C57">
        <w:rPr>
          <w:rFonts w:ascii="標楷體" w:eastAsia="標楷體" w:hAnsi="標楷體" w:hint="eastAsia"/>
          <w:sz w:val="28"/>
          <w:szCs w:val="28"/>
        </w:rPr>
        <w:t>商業登記證明文件。</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Pr>
          <w:rFonts w:ascii="標楷體" w:eastAsia="標楷體" w:hAnsi="標楷體" w:hint="eastAsia"/>
          <w:sz w:val="28"/>
          <w:szCs w:val="28"/>
        </w:rPr>
        <w:t>四、</w:t>
      </w:r>
      <w:r w:rsidRPr="00F42F38">
        <w:rPr>
          <w:rFonts w:ascii="標楷體" w:eastAsia="標楷體" w:hAnsi="標楷體" w:hint="eastAsia"/>
          <w:sz w:val="28"/>
          <w:szCs w:val="28"/>
        </w:rPr>
        <w:t>營業場所名稱、地址、地點範圍之土地登記（簿）謄本及地籍圖謄本、位置圖、平面配置圖及面積。</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Pr>
          <w:rFonts w:ascii="標楷體" w:eastAsia="標楷體" w:hAnsi="標楷體" w:hint="eastAsia"/>
          <w:sz w:val="28"/>
          <w:szCs w:val="28"/>
        </w:rPr>
        <w:t>五</w:t>
      </w:r>
      <w:r w:rsidRPr="00F42F38">
        <w:rPr>
          <w:rFonts w:ascii="標楷體" w:eastAsia="標楷體" w:hAnsi="標楷體" w:hint="eastAsia"/>
          <w:sz w:val="28"/>
          <w:szCs w:val="28"/>
        </w:rPr>
        <w:t>、寵物殯葬營業場所設備說明書。</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Pr>
          <w:rFonts w:ascii="標楷體" w:eastAsia="標楷體" w:hAnsi="標楷體" w:hint="eastAsia"/>
          <w:sz w:val="28"/>
          <w:szCs w:val="28"/>
        </w:rPr>
        <w:lastRenderedPageBreak/>
        <w:t>六</w:t>
      </w:r>
      <w:r w:rsidRPr="00F42F38">
        <w:rPr>
          <w:rFonts w:ascii="標楷體" w:eastAsia="標楷體" w:hAnsi="標楷體" w:hint="eastAsia"/>
          <w:sz w:val="28"/>
          <w:szCs w:val="28"/>
        </w:rPr>
        <w:t>、營業場所土地同意使用證明或租賃契約。</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Pr>
          <w:rFonts w:ascii="標楷體" w:eastAsia="標楷體" w:hAnsi="標楷體" w:hint="eastAsia"/>
          <w:sz w:val="28"/>
          <w:szCs w:val="28"/>
        </w:rPr>
        <w:t>七</w:t>
      </w:r>
      <w:r w:rsidRPr="00F42F38">
        <w:rPr>
          <w:rFonts w:ascii="標楷體" w:eastAsia="標楷體" w:hAnsi="標楷體" w:hint="eastAsia"/>
          <w:sz w:val="28"/>
          <w:szCs w:val="28"/>
        </w:rPr>
        <w:t>、停業、歇業時</w:t>
      </w:r>
      <w:proofErr w:type="gramStart"/>
      <w:r w:rsidRPr="00F42F38">
        <w:rPr>
          <w:rFonts w:ascii="標楷體" w:eastAsia="標楷體" w:hAnsi="標楷體" w:hint="eastAsia"/>
          <w:sz w:val="28"/>
          <w:szCs w:val="28"/>
        </w:rPr>
        <w:t>寵物遺灰</w:t>
      </w:r>
      <w:proofErr w:type="gramEnd"/>
      <w:r w:rsidRPr="00F42F38">
        <w:rPr>
          <w:rFonts w:ascii="標楷體" w:eastAsia="標楷體" w:hAnsi="標楷體" w:hint="eastAsia"/>
          <w:sz w:val="28"/>
          <w:szCs w:val="28"/>
        </w:rPr>
        <w:t>、</w:t>
      </w:r>
      <w:proofErr w:type="gramStart"/>
      <w:r w:rsidRPr="00F42F38">
        <w:rPr>
          <w:rFonts w:ascii="標楷體" w:eastAsia="標楷體" w:hAnsi="標楷體" w:hint="eastAsia"/>
          <w:sz w:val="28"/>
          <w:szCs w:val="28"/>
        </w:rPr>
        <w:t>墓地遺</w:t>
      </w:r>
      <w:r>
        <w:rPr>
          <w:rFonts w:ascii="標楷體" w:eastAsia="標楷體" w:hAnsi="標楷體" w:hint="eastAsia"/>
          <w:sz w:val="28"/>
          <w:szCs w:val="28"/>
        </w:rPr>
        <w:t>灰</w:t>
      </w:r>
      <w:r w:rsidRPr="00F42F38">
        <w:rPr>
          <w:rFonts w:ascii="標楷體" w:eastAsia="標楷體" w:hAnsi="標楷體" w:hint="eastAsia"/>
          <w:sz w:val="28"/>
          <w:szCs w:val="28"/>
        </w:rPr>
        <w:t>處理</w:t>
      </w:r>
      <w:proofErr w:type="gramEnd"/>
      <w:r w:rsidRPr="00F42F38">
        <w:rPr>
          <w:rFonts w:ascii="標楷體" w:eastAsia="標楷體" w:hAnsi="標楷體" w:hint="eastAsia"/>
          <w:sz w:val="28"/>
          <w:szCs w:val="28"/>
        </w:rPr>
        <w:t>切結書。</w:t>
      </w:r>
    </w:p>
    <w:p w:rsidR="00F34141" w:rsidRDefault="00F34141" w:rsidP="00F34141">
      <w:pPr>
        <w:spacing w:line="460" w:lineRule="exact"/>
        <w:ind w:leftChars="417" w:left="1701" w:hangingChars="250" w:hanging="700"/>
        <w:rPr>
          <w:rFonts w:ascii="標楷體" w:eastAsia="標楷體" w:hAnsi="標楷體"/>
          <w:sz w:val="28"/>
          <w:szCs w:val="28"/>
        </w:rPr>
      </w:pPr>
      <w:r>
        <w:rPr>
          <w:rFonts w:ascii="標楷體" w:eastAsia="標楷體" w:hAnsi="標楷體" w:hint="eastAsia"/>
          <w:sz w:val="28"/>
          <w:szCs w:val="28"/>
        </w:rPr>
        <w:t>八</w:t>
      </w:r>
      <w:r w:rsidRPr="00F42F38">
        <w:rPr>
          <w:rFonts w:ascii="標楷體" w:eastAsia="標楷體" w:hAnsi="標楷體" w:hint="eastAsia"/>
          <w:sz w:val="28"/>
          <w:szCs w:val="28"/>
        </w:rPr>
        <w:t>、動物屍體處理作業流程及各項收費標準。</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Pr>
          <w:rFonts w:ascii="標楷體" w:eastAsia="標楷體" w:hAnsi="標楷體" w:hint="eastAsia"/>
          <w:sz w:val="28"/>
          <w:szCs w:val="28"/>
        </w:rPr>
        <w:t>九、</w:t>
      </w:r>
      <w:r w:rsidRPr="00334C57">
        <w:rPr>
          <w:rFonts w:ascii="標楷體" w:eastAsia="標楷體" w:hAnsi="標楷體" w:hint="eastAsia"/>
          <w:sz w:val="28"/>
          <w:szCs w:val="28"/>
        </w:rPr>
        <w:t>從事寵物生命</w:t>
      </w:r>
      <w:r>
        <w:rPr>
          <w:rFonts w:ascii="標楷體" w:eastAsia="標楷體" w:hAnsi="標楷體" w:hint="eastAsia"/>
          <w:sz w:val="28"/>
          <w:szCs w:val="28"/>
        </w:rPr>
        <w:t>關懷</w:t>
      </w:r>
      <w:r w:rsidRPr="00334C57">
        <w:rPr>
          <w:rFonts w:ascii="標楷體" w:eastAsia="標楷體" w:hAnsi="標楷體" w:hint="eastAsia"/>
          <w:sz w:val="28"/>
          <w:szCs w:val="28"/>
        </w:rPr>
        <w:t>服務業者應提供寵物生命</w:t>
      </w:r>
      <w:r>
        <w:rPr>
          <w:rFonts w:ascii="標楷體" w:eastAsia="標楷體" w:hAnsi="標楷體" w:hint="eastAsia"/>
          <w:sz w:val="28"/>
          <w:szCs w:val="28"/>
        </w:rPr>
        <w:t>關懷</w:t>
      </w:r>
      <w:r w:rsidRPr="00334C57">
        <w:rPr>
          <w:rFonts w:ascii="標楷體" w:eastAsia="標楷體" w:hAnsi="標楷體" w:hint="eastAsia"/>
          <w:sz w:val="28"/>
          <w:szCs w:val="28"/>
        </w:rPr>
        <w:t>服務作業流程、服務項目及收費標準。</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Pr>
          <w:rFonts w:ascii="標楷體" w:eastAsia="標楷體" w:hAnsi="標楷體" w:hint="eastAsia"/>
          <w:sz w:val="28"/>
          <w:szCs w:val="28"/>
        </w:rPr>
        <w:t>十</w:t>
      </w:r>
      <w:r w:rsidRPr="00F42F38">
        <w:rPr>
          <w:rFonts w:ascii="標楷體" w:eastAsia="標楷體" w:hAnsi="標楷體" w:hint="eastAsia"/>
          <w:sz w:val="28"/>
          <w:szCs w:val="28"/>
        </w:rPr>
        <w:t>、</w:t>
      </w:r>
      <w:r>
        <w:rPr>
          <w:rFonts w:ascii="標楷體" w:eastAsia="標楷體" w:hAnsi="標楷體" w:hint="eastAsia"/>
          <w:sz w:val="28"/>
          <w:szCs w:val="28"/>
        </w:rPr>
        <w:t>每座</w:t>
      </w:r>
      <w:r w:rsidRPr="00F42F38">
        <w:rPr>
          <w:rFonts w:ascii="標楷體" w:eastAsia="標楷體" w:hAnsi="標楷體" w:hint="eastAsia"/>
          <w:sz w:val="28"/>
          <w:szCs w:val="28"/>
        </w:rPr>
        <w:t>火化設施</w:t>
      </w:r>
      <w:r>
        <w:rPr>
          <w:rFonts w:ascii="標楷體" w:eastAsia="標楷體" w:hAnsi="標楷體" w:hint="eastAsia"/>
          <w:sz w:val="28"/>
          <w:szCs w:val="28"/>
        </w:rPr>
        <w:t>之</w:t>
      </w:r>
      <w:r w:rsidRPr="00F42F38">
        <w:rPr>
          <w:rFonts w:ascii="標楷體" w:eastAsia="標楷體" w:hAnsi="標楷體" w:hint="eastAsia"/>
          <w:sz w:val="28"/>
          <w:szCs w:val="28"/>
        </w:rPr>
        <w:t>空氣污染防制設備圖說或三個月內動物屍體火化</w:t>
      </w:r>
      <w:r>
        <w:rPr>
          <w:rFonts w:ascii="標楷體" w:eastAsia="標楷體" w:hAnsi="標楷體" w:hint="eastAsia"/>
          <w:sz w:val="28"/>
          <w:szCs w:val="28"/>
        </w:rPr>
        <w:t>設施</w:t>
      </w:r>
      <w:r w:rsidRPr="00F42F38">
        <w:rPr>
          <w:rFonts w:ascii="標楷體" w:eastAsia="標楷體" w:hAnsi="標楷體" w:hint="eastAsia"/>
          <w:sz w:val="28"/>
          <w:szCs w:val="28"/>
        </w:rPr>
        <w:t>空氣排放檢測合格報告，非從事寵物屍體火化業者免</w:t>
      </w:r>
      <w:proofErr w:type="gramStart"/>
      <w:r w:rsidRPr="00F42F38">
        <w:rPr>
          <w:rFonts w:ascii="標楷體" w:eastAsia="標楷體" w:hAnsi="標楷體" w:hint="eastAsia"/>
          <w:sz w:val="28"/>
          <w:szCs w:val="28"/>
        </w:rPr>
        <w:t>附</w:t>
      </w:r>
      <w:proofErr w:type="gramEnd"/>
      <w:r w:rsidRPr="00F42F38">
        <w:rPr>
          <w:rFonts w:ascii="標楷體" w:eastAsia="標楷體" w:hAnsi="標楷體" w:hint="eastAsia"/>
          <w:sz w:val="28"/>
          <w:szCs w:val="28"/>
        </w:rPr>
        <w:t>。</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Pr>
          <w:rFonts w:ascii="標楷體" w:eastAsia="標楷體" w:hAnsi="標楷體" w:hint="eastAsia"/>
          <w:sz w:val="28"/>
          <w:szCs w:val="28"/>
        </w:rPr>
        <w:t>十一</w:t>
      </w:r>
      <w:r w:rsidRPr="00F42F38">
        <w:rPr>
          <w:rFonts w:ascii="標楷體" w:eastAsia="標楷體" w:hAnsi="標楷體" w:hint="eastAsia"/>
          <w:sz w:val="28"/>
          <w:szCs w:val="28"/>
        </w:rPr>
        <w:t>、其他經主管機關指定之文件。</w:t>
      </w:r>
    </w:p>
    <w:p w:rsidR="00F34141" w:rsidRPr="0032678E" w:rsidRDefault="00F34141" w:rsidP="00F34141">
      <w:pPr>
        <w:pStyle w:val="a4"/>
        <w:spacing w:line="460" w:lineRule="exact"/>
        <w:ind w:leftChars="354" w:left="850" w:firstLineChars="174" w:firstLine="487"/>
        <w:rPr>
          <w:rFonts w:ascii="標楷體" w:eastAsia="標楷體" w:hAnsi="標楷體" w:cs="Arial"/>
          <w:spacing w:val="17"/>
          <w:kern w:val="0"/>
          <w:sz w:val="28"/>
          <w:szCs w:val="28"/>
        </w:rPr>
      </w:pPr>
      <w:r w:rsidRPr="00F42F38">
        <w:rPr>
          <w:rFonts w:ascii="標楷體" w:eastAsia="標楷體" w:hAnsi="標楷體" w:hint="eastAsia"/>
          <w:sz w:val="28"/>
          <w:szCs w:val="28"/>
        </w:rPr>
        <w:t>前項申請經</w:t>
      </w:r>
      <w:r>
        <w:rPr>
          <w:rFonts w:ascii="標楷體" w:eastAsia="標楷體" w:hAnsi="標楷體" w:hint="eastAsia"/>
          <w:sz w:val="28"/>
          <w:szCs w:val="28"/>
        </w:rPr>
        <w:t>農業局</w:t>
      </w:r>
      <w:r w:rsidRPr="00F42F38">
        <w:rPr>
          <w:rFonts w:ascii="標楷體" w:eastAsia="標楷體" w:hAnsi="標楷體" w:hint="eastAsia"/>
          <w:sz w:val="28"/>
          <w:szCs w:val="28"/>
        </w:rPr>
        <w:t>書面或現場會</w:t>
      </w:r>
      <w:proofErr w:type="gramStart"/>
      <w:r w:rsidRPr="00F42F38">
        <w:rPr>
          <w:rFonts w:ascii="標楷體" w:eastAsia="標楷體" w:hAnsi="標楷體" w:hint="eastAsia"/>
          <w:sz w:val="28"/>
          <w:szCs w:val="28"/>
        </w:rPr>
        <w:t>勘</w:t>
      </w:r>
      <w:proofErr w:type="gramEnd"/>
      <w:r w:rsidRPr="00F42F38">
        <w:rPr>
          <w:rFonts w:ascii="標楷體" w:eastAsia="標楷體" w:hAnsi="標楷體" w:hint="eastAsia"/>
          <w:sz w:val="28"/>
          <w:szCs w:val="28"/>
        </w:rPr>
        <w:t>審查同意後，發給許可證。</w:t>
      </w:r>
    </w:p>
    <w:p w:rsidR="00F34141" w:rsidRPr="00F42F38" w:rsidRDefault="00F34141" w:rsidP="00F34141">
      <w:pPr>
        <w:pStyle w:val="a4"/>
        <w:adjustRightInd w:val="0"/>
        <w:snapToGrid w:val="0"/>
        <w:spacing w:line="460" w:lineRule="exact"/>
        <w:ind w:leftChars="0" w:left="840" w:hangingChars="300" w:hanging="840"/>
        <w:rPr>
          <w:rFonts w:ascii="標楷體" w:eastAsia="標楷體" w:hAnsi="標楷體"/>
          <w:sz w:val="28"/>
          <w:szCs w:val="28"/>
        </w:rPr>
      </w:pPr>
      <w:r w:rsidRPr="0032678E">
        <w:rPr>
          <w:rFonts w:ascii="標楷體" w:eastAsia="標楷體" w:hAnsi="標楷體" w:hint="eastAsia"/>
          <w:sz w:val="28"/>
          <w:szCs w:val="28"/>
        </w:rPr>
        <w:t xml:space="preserve">第六條    </w:t>
      </w:r>
      <w:r w:rsidRPr="00F42F38">
        <w:rPr>
          <w:rFonts w:ascii="標楷體" w:eastAsia="標楷體" w:hAnsi="標楷體" w:hint="eastAsia"/>
          <w:sz w:val="28"/>
          <w:szCs w:val="28"/>
        </w:rPr>
        <w:t>從事寵物火化、土葬、</w:t>
      </w:r>
      <w:proofErr w:type="gramStart"/>
      <w:r w:rsidRPr="00F42F38">
        <w:rPr>
          <w:rFonts w:ascii="標楷體" w:eastAsia="標楷體" w:hAnsi="標楷體" w:hint="eastAsia"/>
          <w:sz w:val="28"/>
          <w:szCs w:val="28"/>
        </w:rPr>
        <w:t>遺灰儲</w:t>
      </w:r>
      <w:proofErr w:type="gramEnd"/>
      <w:r w:rsidRPr="00F42F38">
        <w:rPr>
          <w:rFonts w:ascii="標楷體" w:eastAsia="標楷體" w:hAnsi="標楷體" w:hint="eastAsia"/>
          <w:sz w:val="28"/>
          <w:szCs w:val="28"/>
        </w:rPr>
        <w:t>放或</w:t>
      </w:r>
      <w:proofErr w:type="gramStart"/>
      <w:r w:rsidRPr="00F42F38">
        <w:rPr>
          <w:rFonts w:ascii="標楷體" w:eastAsia="標楷體" w:hAnsi="標楷體" w:hint="eastAsia"/>
          <w:sz w:val="28"/>
          <w:szCs w:val="28"/>
        </w:rPr>
        <w:t>灑葬植存</w:t>
      </w:r>
      <w:proofErr w:type="gramEnd"/>
      <w:r w:rsidRPr="00F42F38">
        <w:rPr>
          <w:rFonts w:ascii="標楷體" w:eastAsia="標楷體" w:hAnsi="標楷體" w:hint="eastAsia"/>
          <w:sz w:val="28"/>
          <w:szCs w:val="28"/>
        </w:rPr>
        <w:t>之業者，其營業場所及主要設施之設置應符合附表一所定基準。</w:t>
      </w:r>
    </w:p>
    <w:p w:rsidR="00F34141" w:rsidRPr="00F42F38" w:rsidRDefault="00F34141" w:rsidP="00F34141">
      <w:pPr>
        <w:pStyle w:val="a4"/>
        <w:spacing w:line="460" w:lineRule="exact"/>
        <w:ind w:leftChars="354" w:left="850" w:firstLineChars="174" w:firstLine="487"/>
        <w:rPr>
          <w:rFonts w:ascii="標楷體" w:eastAsia="標楷體" w:hAnsi="標楷體" w:cs="Arial"/>
          <w:spacing w:val="17"/>
          <w:kern w:val="0"/>
          <w:sz w:val="28"/>
          <w:szCs w:val="28"/>
        </w:rPr>
      </w:pPr>
      <w:r w:rsidRPr="00F42F38">
        <w:rPr>
          <w:rFonts w:ascii="標楷體" w:eastAsia="標楷體" w:hAnsi="標楷體" w:hint="eastAsia"/>
          <w:sz w:val="28"/>
          <w:szCs w:val="28"/>
        </w:rPr>
        <w:t>從事寵物生命</w:t>
      </w:r>
      <w:r>
        <w:rPr>
          <w:rFonts w:ascii="標楷體" w:eastAsia="標楷體" w:hAnsi="標楷體" w:hint="eastAsia"/>
          <w:sz w:val="28"/>
          <w:szCs w:val="28"/>
        </w:rPr>
        <w:t>關懷</w:t>
      </w:r>
      <w:r w:rsidRPr="00F42F38">
        <w:rPr>
          <w:rFonts w:ascii="標楷體" w:eastAsia="標楷體" w:hAnsi="標楷體" w:hint="eastAsia"/>
          <w:sz w:val="28"/>
          <w:szCs w:val="28"/>
        </w:rPr>
        <w:t>服務之業者，其營業場所及主要設施之設置應符合附表二所定基準。</w:t>
      </w:r>
    </w:p>
    <w:p w:rsidR="00F34141" w:rsidRPr="00F42F38" w:rsidRDefault="00F34141" w:rsidP="00F34141">
      <w:pPr>
        <w:pStyle w:val="a4"/>
        <w:adjustRightInd w:val="0"/>
        <w:snapToGrid w:val="0"/>
        <w:spacing w:line="460" w:lineRule="exact"/>
        <w:ind w:leftChars="0" w:left="840" w:hangingChars="300" w:hanging="840"/>
        <w:rPr>
          <w:rFonts w:ascii="標楷體" w:eastAsia="標楷體" w:hAnsi="標楷體"/>
          <w:sz w:val="28"/>
          <w:szCs w:val="28"/>
        </w:rPr>
      </w:pPr>
      <w:r w:rsidRPr="0032678E">
        <w:rPr>
          <w:rFonts w:ascii="標楷體" w:eastAsia="標楷體" w:hAnsi="標楷體" w:hint="eastAsia"/>
          <w:sz w:val="28"/>
          <w:szCs w:val="28"/>
        </w:rPr>
        <w:t xml:space="preserve">第七條    </w:t>
      </w:r>
      <w:r>
        <w:rPr>
          <w:rFonts w:ascii="標楷體" w:eastAsia="標楷體" w:hAnsi="標楷體" w:hint="eastAsia"/>
          <w:sz w:val="28"/>
          <w:szCs w:val="28"/>
        </w:rPr>
        <w:t>特定</w:t>
      </w:r>
      <w:r w:rsidRPr="00F42F38">
        <w:rPr>
          <w:rFonts w:ascii="標楷體" w:eastAsia="標楷體" w:hAnsi="標楷體" w:hint="eastAsia"/>
          <w:sz w:val="28"/>
          <w:szCs w:val="28"/>
        </w:rPr>
        <w:t>寵物殯葬業許可證應記載下列事項：</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sidRPr="00F42F38">
        <w:rPr>
          <w:rFonts w:ascii="標楷體" w:eastAsia="標楷體" w:hAnsi="標楷體" w:hint="eastAsia"/>
          <w:sz w:val="28"/>
          <w:szCs w:val="28"/>
        </w:rPr>
        <w:t>一、營業場所名稱、地址及面積。</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sidRPr="00F42F38">
        <w:rPr>
          <w:rFonts w:ascii="標楷體" w:eastAsia="標楷體" w:hAnsi="標楷體" w:hint="eastAsia"/>
          <w:sz w:val="28"/>
          <w:szCs w:val="28"/>
        </w:rPr>
        <w:t>二、負責人及專任人員之姓名。</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sidRPr="00F42F38">
        <w:rPr>
          <w:rFonts w:ascii="標楷體" w:eastAsia="標楷體" w:hAnsi="標楷體" w:hint="eastAsia"/>
          <w:sz w:val="28"/>
          <w:szCs w:val="28"/>
        </w:rPr>
        <w:t>三、經營業務項目。</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sidRPr="00F42F38">
        <w:rPr>
          <w:rFonts w:ascii="標楷體" w:eastAsia="標楷體" w:hAnsi="標楷體" w:hint="eastAsia"/>
          <w:sz w:val="28"/>
          <w:szCs w:val="28"/>
        </w:rPr>
        <w:t>四、主要設施及最大處理量。</w:t>
      </w:r>
    </w:p>
    <w:p w:rsidR="00F34141" w:rsidRPr="00F42F38" w:rsidRDefault="00F34141" w:rsidP="00F34141">
      <w:pPr>
        <w:spacing w:line="460" w:lineRule="exact"/>
        <w:ind w:leftChars="417" w:left="1701" w:hangingChars="250" w:hanging="700"/>
        <w:rPr>
          <w:rFonts w:ascii="標楷體" w:eastAsia="標楷體" w:hAnsi="標楷體" w:cs="Arial"/>
          <w:spacing w:val="17"/>
          <w:kern w:val="0"/>
          <w:sz w:val="28"/>
          <w:szCs w:val="28"/>
        </w:rPr>
      </w:pPr>
      <w:r w:rsidRPr="00F42F38">
        <w:rPr>
          <w:rFonts w:ascii="標楷體" w:eastAsia="標楷體" w:hAnsi="標楷體" w:hint="eastAsia"/>
          <w:sz w:val="28"/>
          <w:szCs w:val="28"/>
        </w:rPr>
        <w:t>五、許可證有效</w:t>
      </w:r>
      <w:proofErr w:type="gramStart"/>
      <w:r w:rsidRPr="00F42F38">
        <w:rPr>
          <w:rFonts w:ascii="標楷體" w:eastAsia="標楷體" w:hAnsi="標楷體" w:hint="eastAsia"/>
          <w:sz w:val="28"/>
          <w:szCs w:val="28"/>
        </w:rPr>
        <w:t>期間、</w:t>
      </w:r>
      <w:proofErr w:type="gramEnd"/>
      <w:r w:rsidRPr="00F42F38">
        <w:rPr>
          <w:rFonts w:ascii="標楷體" w:eastAsia="標楷體" w:hAnsi="標楷體" w:hint="eastAsia"/>
          <w:sz w:val="28"/>
          <w:szCs w:val="28"/>
        </w:rPr>
        <w:t>許可年、月、日及字號。</w:t>
      </w:r>
    </w:p>
    <w:p w:rsidR="00F34141" w:rsidRPr="00F42F38" w:rsidRDefault="00F34141" w:rsidP="00F34141">
      <w:pPr>
        <w:pStyle w:val="a4"/>
        <w:adjustRightInd w:val="0"/>
        <w:snapToGrid w:val="0"/>
        <w:spacing w:line="460" w:lineRule="exact"/>
        <w:ind w:leftChars="0" w:left="840" w:hangingChars="300" w:hanging="840"/>
        <w:rPr>
          <w:rFonts w:ascii="標楷體" w:eastAsia="標楷體" w:hAnsi="標楷體" w:cs="Arial"/>
          <w:spacing w:val="17"/>
          <w:kern w:val="0"/>
          <w:sz w:val="28"/>
          <w:szCs w:val="28"/>
        </w:rPr>
      </w:pPr>
      <w:r w:rsidRPr="0032678E">
        <w:rPr>
          <w:rFonts w:ascii="標楷體" w:eastAsia="標楷體" w:hAnsi="標楷體" w:hint="eastAsia"/>
          <w:sz w:val="28"/>
          <w:szCs w:val="28"/>
        </w:rPr>
        <w:t xml:space="preserve">第八條    </w:t>
      </w:r>
      <w:r>
        <w:rPr>
          <w:rFonts w:ascii="標楷體" w:eastAsia="標楷體" w:hAnsi="標楷體" w:hint="eastAsia"/>
          <w:sz w:val="28"/>
          <w:szCs w:val="28"/>
        </w:rPr>
        <w:t>特定</w:t>
      </w:r>
      <w:r w:rsidRPr="00F42F38">
        <w:rPr>
          <w:rFonts w:ascii="標楷體" w:eastAsia="標楷體" w:hAnsi="標楷體" w:hint="eastAsia"/>
          <w:sz w:val="28"/>
          <w:szCs w:val="28"/>
        </w:rPr>
        <w:t>寵物殯葬業許可證之有效</w:t>
      </w:r>
      <w:proofErr w:type="gramStart"/>
      <w:r w:rsidRPr="00F42F38">
        <w:rPr>
          <w:rFonts w:ascii="標楷體" w:eastAsia="標楷體" w:hAnsi="標楷體" w:hint="eastAsia"/>
          <w:sz w:val="28"/>
          <w:szCs w:val="28"/>
        </w:rPr>
        <w:t>期間，</w:t>
      </w:r>
      <w:proofErr w:type="gramEnd"/>
      <w:r w:rsidRPr="00F42F38">
        <w:rPr>
          <w:rFonts w:ascii="標楷體" w:eastAsia="標楷體" w:hAnsi="標楷體" w:hint="eastAsia"/>
          <w:sz w:val="28"/>
          <w:szCs w:val="28"/>
        </w:rPr>
        <w:t>以三年為限；期滿欲繼續從事原登記營業項目者，應於期限屆滿前三</w:t>
      </w:r>
      <w:proofErr w:type="gramStart"/>
      <w:r w:rsidRPr="00F42F38">
        <w:rPr>
          <w:rFonts w:ascii="標楷體" w:eastAsia="標楷體" w:hAnsi="標楷體" w:hint="eastAsia"/>
          <w:sz w:val="28"/>
          <w:szCs w:val="28"/>
        </w:rPr>
        <w:t>個</w:t>
      </w:r>
      <w:proofErr w:type="gramEnd"/>
      <w:r w:rsidRPr="00F42F38">
        <w:rPr>
          <w:rFonts w:ascii="標楷體" w:eastAsia="標楷體" w:hAnsi="標楷體" w:hint="eastAsia"/>
          <w:sz w:val="28"/>
          <w:szCs w:val="28"/>
        </w:rPr>
        <w:t>月至六個月之期間內依第四條第一項規定申請換發新證。</w:t>
      </w:r>
    </w:p>
    <w:p w:rsidR="00F34141" w:rsidRPr="00F42F38" w:rsidRDefault="00F34141" w:rsidP="00F34141">
      <w:pPr>
        <w:pStyle w:val="a4"/>
        <w:adjustRightInd w:val="0"/>
        <w:snapToGrid w:val="0"/>
        <w:spacing w:line="460" w:lineRule="exact"/>
        <w:ind w:leftChars="0" w:left="840" w:hangingChars="300" w:hanging="840"/>
        <w:rPr>
          <w:rFonts w:ascii="標楷體" w:eastAsia="標楷體" w:hAnsi="標楷體"/>
          <w:sz w:val="28"/>
          <w:szCs w:val="28"/>
        </w:rPr>
      </w:pPr>
      <w:r w:rsidRPr="0032678E">
        <w:rPr>
          <w:rFonts w:ascii="標楷體" w:eastAsia="標楷體" w:hAnsi="標楷體" w:hint="eastAsia"/>
          <w:sz w:val="28"/>
          <w:szCs w:val="28"/>
        </w:rPr>
        <w:t xml:space="preserve">第九條    </w:t>
      </w:r>
      <w:r w:rsidRPr="00F42F38">
        <w:rPr>
          <w:rFonts w:ascii="標楷體" w:eastAsia="標楷體" w:hAnsi="標楷體" w:hint="eastAsia"/>
          <w:sz w:val="28"/>
          <w:szCs w:val="28"/>
        </w:rPr>
        <w:t>經營寵物屍體土葬業務，應選擇不影響水土保持、不破壞環境保護、不妨礙軍事設施及公共衛生之適當地點為之；其與下列第一款地點距離不得少於一千公尺，與第二款至第六款地點距離不得少於五百公尺：</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sidRPr="00F42F38">
        <w:rPr>
          <w:rFonts w:ascii="標楷體" w:eastAsia="標楷體" w:hAnsi="標楷體" w:hint="eastAsia"/>
          <w:sz w:val="28"/>
          <w:szCs w:val="28"/>
        </w:rPr>
        <w:t>一、公共</w:t>
      </w:r>
      <w:proofErr w:type="gramStart"/>
      <w:r w:rsidRPr="00F42F38">
        <w:rPr>
          <w:rFonts w:ascii="標楷體" w:eastAsia="標楷體" w:hAnsi="標楷體" w:hint="eastAsia"/>
          <w:sz w:val="28"/>
          <w:szCs w:val="28"/>
        </w:rPr>
        <w:t>飲水井或飲用水</w:t>
      </w:r>
      <w:proofErr w:type="gramEnd"/>
      <w:r w:rsidRPr="00F42F38">
        <w:rPr>
          <w:rFonts w:ascii="標楷體" w:eastAsia="標楷體" w:hAnsi="標楷體" w:hint="eastAsia"/>
          <w:sz w:val="28"/>
          <w:szCs w:val="28"/>
        </w:rPr>
        <w:t>之水源地。</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sidRPr="00F42F38">
        <w:rPr>
          <w:rFonts w:ascii="標楷體" w:eastAsia="標楷體" w:hAnsi="標楷體" w:hint="eastAsia"/>
          <w:sz w:val="28"/>
          <w:szCs w:val="28"/>
        </w:rPr>
        <w:t>二、學校、醫院、幼稚園、托兒所。</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sidRPr="00F42F38">
        <w:rPr>
          <w:rFonts w:ascii="標楷體" w:eastAsia="標楷體" w:hAnsi="標楷體" w:hint="eastAsia"/>
          <w:sz w:val="28"/>
          <w:szCs w:val="28"/>
        </w:rPr>
        <w:t>三、</w:t>
      </w:r>
      <w:r w:rsidRPr="00071917">
        <w:rPr>
          <w:rFonts w:ascii="標楷體" w:eastAsia="標楷體" w:hAnsi="標楷體" w:hint="eastAsia"/>
          <w:sz w:val="28"/>
          <w:szCs w:val="28"/>
        </w:rPr>
        <w:t>住宅區、商業區</w:t>
      </w:r>
      <w:r w:rsidRPr="00F42F38">
        <w:rPr>
          <w:rFonts w:ascii="標楷體" w:eastAsia="標楷體" w:hAnsi="標楷體" w:hint="eastAsia"/>
          <w:sz w:val="28"/>
          <w:szCs w:val="28"/>
        </w:rPr>
        <w:t>。</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sidRPr="00F42F38">
        <w:rPr>
          <w:rFonts w:ascii="標楷體" w:eastAsia="標楷體" w:hAnsi="標楷體" w:hint="eastAsia"/>
          <w:sz w:val="28"/>
          <w:szCs w:val="28"/>
        </w:rPr>
        <w:t>四、河川。</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sidRPr="00F42F38">
        <w:rPr>
          <w:rFonts w:ascii="標楷體" w:eastAsia="標楷體" w:hAnsi="標楷體" w:hint="eastAsia"/>
          <w:sz w:val="28"/>
          <w:szCs w:val="28"/>
        </w:rPr>
        <w:lastRenderedPageBreak/>
        <w:t>五、工廠、礦場。</w:t>
      </w:r>
    </w:p>
    <w:p w:rsidR="00F34141" w:rsidRPr="00F42F38" w:rsidRDefault="00F34141" w:rsidP="00F34141">
      <w:pPr>
        <w:spacing w:line="460" w:lineRule="exact"/>
        <w:ind w:leftChars="417" w:left="1701" w:hangingChars="250" w:hanging="700"/>
        <w:rPr>
          <w:rFonts w:ascii="標楷體" w:eastAsia="標楷體" w:hAnsi="標楷體"/>
          <w:sz w:val="28"/>
          <w:szCs w:val="28"/>
        </w:rPr>
      </w:pPr>
      <w:r w:rsidRPr="00F42F38">
        <w:rPr>
          <w:rFonts w:ascii="標楷體" w:eastAsia="標楷體" w:hAnsi="標楷體" w:hint="eastAsia"/>
          <w:sz w:val="28"/>
          <w:szCs w:val="28"/>
        </w:rPr>
        <w:t>六、貯藏或製造爆炸物或其他易燃之氣體、油料等之場所。</w:t>
      </w:r>
    </w:p>
    <w:p w:rsidR="00F34141" w:rsidRPr="00F42F38" w:rsidRDefault="00F34141" w:rsidP="00F34141">
      <w:pPr>
        <w:pStyle w:val="a4"/>
        <w:spacing w:line="460" w:lineRule="exact"/>
        <w:ind w:leftChars="354" w:left="850" w:firstLineChars="174" w:firstLine="487"/>
        <w:rPr>
          <w:rFonts w:ascii="標楷體" w:eastAsia="標楷體" w:hAnsi="標楷體"/>
          <w:kern w:val="0"/>
          <w:sz w:val="28"/>
          <w:szCs w:val="28"/>
        </w:rPr>
      </w:pPr>
      <w:r w:rsidRPr="00F42F38">
        <w:rPr>
          <w:rFonts w:ascii="標楷體" w:eastAsia="標楷體" w:hAnsi="標楷體" w:hint="eastAsia"/>
          <w:sz w:val="28"/>
          <w:szCs w:val="28"/>
        </w:rPr>
        <w:t>前項土葬專</w:t>
      </w:r>
      <w:proofErr w:type="gramStart"/>
      <w:r w:rsidRPr="00F42F38">
        <w:rPr>
          <w:rFonts w:ascii="標楷體" w:eastAsia="標楷體" w:hAnsi="標楷體" w:hint="eastAsia"/>
          <w:sz w:val="28"/>
          <w:szCs w:val="28"/>
        </w:rPr>
        <w:t>供樹葬、花葬</w:t>
      </w:r>
      <w:proofErr w:type="gramEnd"/>
      <w:r w:rsidRPr="00F42F38">
        <w:rPr>
          <w:rFonts w:ascii="標楷體" w:eastAsia="標楷體" w:hAnsi="標楷體" w:hint="eastAsia"/>
          <w:sz w:val="28"/>
          <w:szCs w:val="28"/>
        </w:rPr>
        <w:t>者，得縮短其與第一款至第六款地點距離二分之一。</w:t>
      </w:r>
    </w:p>
    <w:p w:rsidR="00F34141" w:rsidRPr="00F42F38" w:rsidRDefault="00F34141" w:rsidP="00F34141">
      <w:pPr>
        <w:pStyle w:val="a4"/>
        <w:adjustRightInd w:val="0"/>
        <w:snapToGrid w:val="0"/>
        <w:spacing w:line="460" w:lineRule="exact"/>
        <w:ind w:leftChars="0" w:left="840" w:hangingChars="300" w:hanging="840"/>
        <w:rPr>
          <w:rFonts w:ascii="標楷體" w:eastAsia="標楷體" w:hAnsi="標楷體"/>
          <w:sz w:val="28"/>
          <w:szCs w:val="28"/>
        </w:rPr>
      </w:pPr>
      <w:r w:rsidRPr="0032678E">
        <w:rPr>
          <w:rFonts w:ascii="標楷體" w:eastAsia="標楷體" w:hAnsi="標楷體" w:hint="eastAsia"/>
          <w:sz w:val="28"/>
          <w:szCs w:val="28"/>
        </w:rPr>
        <w:t xml:space="preserve">第十條    </w:t>
      </w:r>
      <w:r>
        <w:rPr>
          <w:rFonts w:ascii="標楷體" w:eastAsia="標楷體" w:hAnsi="標楷體" w:hint="eastAsia"/>
          <w:sz w:val="28"/>
          <w:szCs w:val="28"/>
        </w:rPr>
        <w:t>經營寵物火化或動物</w:t>
      </w:r>
      <w:proofErr w:type="gramStart"/>
      <w:r>
        <w:rPr>
          <w:rFonts w:ascii="標楷體" w:eastAsia="標楷體" w:hAnsi="標楷體" w:hint="eastAsia"/>
          <w:sz w:val="28"/>
          <w:szCs w:val="28"/>
        </w:rPr>
        <w:t>遺</w:t>
      </w:r>
      <w:r w:rsidRPr="00F42F38">
        <w:rPr>
          <w:rFonts w:ascii="標楷體" w:eastAsia="標楷體" w:hAnsi="標楷體" w:hint="eastAsia"/>
          <w:sz w:val="28"/>
          <w:szCs w:val="28"/>
        </w:rPr>
        <w:t>灰儲</w:t>
      </w:r>
      <w:proofErr w:type="gramEnd"/>
      <w:r w:rsidRPr="00F42F38">
        <w:rPr>
          <w:rFonts w:ascii="標楷體" w:eastAsia="標楷體" w:hAnsi="標楷體" w:hint="eastAsia"/>
          <w:sz w:val="28"/>
          <w:szCs w:val="28"/>
        </w:rPr>
        <w:t>放設施，應與前條第一項第二款與第三款規定之地點距離不得少於三百公尺，與第六款規定之地點距離不得少於五百公尺。</w:t>
      </w:r>
    </w:p>
    <w:p w:rsidR="00F34141" w:rsidRPr="0032678E" w:rsidRDefault="00F34141" w:rsidP="00F34141">
      <w:pPr>
        <w:pStyle w:val="a4"/>
        <w:spacing w:line="460" w:lineRule="exact"/>
        <w:ind w:leftChars="354" w:left="850" w:firstLineChars="174" w:firstLine="487"/>
        <w:rPr>
          <w:rFonts w:ascii="標楷體" w:eastAsia="標楷體" w:hAnsi="標楷體" w:cs="Arial"/>
          <w:spacing w:val="17"/>
          <w:kern w:val="0"/>
          <w:sz w:val="28"/>
          <w:szCs w:val="28"/>
        </w:rPr>
      </w:pPr>
      <w:r w:rsidRPr="00F42F38">
        <w:rPr>
          <w:rFonts w:ascii="標楷體" w:eastAsia="標楷體" w:hAnsi="標楷體" w:hint="eastAsia"/>
          <w:sz w:val="28"/>
          <w:szCs w:val="28"/>
        </w:rPr>
        <w:t>經營寵物生命</w:t>
      </w:r>
      <w:r>
        <w:rPr>
          <w:rFonts w:ascii="標楷體" w:eastAsia="標楷體" w:hAnsi="標楷體" w:hint="eastAsia"/>
          <w:sz w:val="28"/>
          <w:szCs w:val="28"/>
        </w:rPr>
        <w:t>關懷服務</w:t>
      </w:r>
      <w:r w:rsidRPr="00F42F38">
        <w:rPr>
          <w:rFonts w:ascii="標楷體" w:eastAsia="標楷體" w:hAnsi="標楷體" w:hint="eastAsia"/>
          <w:sz w:val="28"/>
          <w:szCs w:val="28"/>
        </w:rPr>
        <w:t>設施，應與前條第一項第二款規定之地點距離不得少於二百公尺。</w:t>
      </w:r>
    </w:p>
    <w:p w:rsidR="00F34141" w:rsidRDefault="00F34141" w:rsidP="00F34141">
      <w:pPr>
        <w:pStyle w:val="a4"/>
        <w:adjustRightInd w:val="0"/>
        <w:snapToGrid w:val="0"/>
        <w:spacing w:line="460" w:lineRule="exact"/>
        <w:ind w:leftChars="0" w:left="840" w:hangingChars="300" w:hanging="840"/>
        <w:rPr>
          <w:rFonts w:ascii="標楷體" w:eastAsia="標楷體" w:hAnsi="標楷體" w:cs="新細明體"/>
          <w:kern w:val="0"/>
          <w:sz w:val="28"/>
          <w:szCs w:val="28"/>
        </w:rPr>
      </w:pPr>
      <w:r w:rsidRPr="0032678E">
        <w:rPr>
          <w:rFonts w:ascii="標楷體" w:eastAsia="標楷體" w:hAnsi="標楷體" w:hint="eastAsia"/>
          <w:sz w:val="28"/>
          <w:szCs w:val="28"/>
        </w:rPr>
        <w:t>第十一條</w:t>
      </w:r>
      <w:r>
        <w:rPr>
          <w:rFonts w:ascii="標楷體" w:eastAsia="標楷體" w:hAnsi="標楷體" w:hint="eastAsia"/>
          <w:sz w:val="28"/>
          <w:szCs w:val="28"/>
        </w:rPr>
        <w:t xml:space="preserve">  </w:t>
      </w:r>
      <w:r w:rsidRPr="00B55EDD">
        <w:rPr>
          <w:rFonts w:ascii="標楷體" w:eastAsia="標楷體" w:hAnsi="標楷體" w:hint="eastAsia"/>
          <w:sz w:val="28"/>
          <w:szCs w:val="28"/>
        </w:rPr>
        <w:t>經營寵物屍體火化設施，其空氣排放應符合環保法規標準，並每三年申請換證時定期檢測一次</w:t>
      </w:r>
      <w:r w:rsidRPr="0032678E">
        <w:rPr>
          <w:rFonts w:ascii="標楷體" w:eastAsia="標楷體" w:hAnsi="標楷體" w:cs="新細明體"/>
          <w:kern w:val="0"/>
          <w:sz w:val="28"/>
          <w:szCs w:val="28"/>
        </w:rPr>
        <w:t>。</w:t>
      </w:r>
    </w:p>
    <w:p w:rsidR="00F34141" w:rsidRPr="00B55EDD" w:rsidRDefault="00F34141" w:rsidP="00F34141">
      <w:pPr>
        <w:pStyle w:val="a4"/>
        <w:adjustRightInd w:val="0"/>
        <w:snapToGrid w:val="0"/>
        <w:spacing w:line="460" w:lineRule="exact"/>
        <w:ind w:leftChars="0" w:left="840" w:hangingChars="300" w:hanging="840"/>
        <w:rPr>
          <w:rFonts w:ascii="標楷體" w:eastAsia="標楷體" w:hAnsi="標楷體"/>
          <w:color w:val="000000"/>
          <w:sz w:val="28"/>
          <w:szCs w:val="28"/>
        </w:rPr>
      </w:pPr>
      <w:r>
        <w:rPr>
          <w:rFonts w:ascii="標楷體" w:eastAsia="標楷體" w:hAnsi="標楷體" w:cs="新細明體" w:hint="eastAsia"/>
          <w:kern w:val="0"/>
          <w:sz w:val="28"/>
          <w:szCs w:val="28"/>
        </w:rPr>
        <w:t xml:space="preserve">第十二條  </w:t>
      </w:r>
      <w:r w:rsidRPr="00B55EDD">
        <w:rPr>
          <w:rFonts w:ascii="標楷體" w:eastAsia="標楷體" w:hAnsi="標楷體" w:hint="eastAsia"/>
          <w:color w:val="000000"/>
          <w:sz w:val="28"/>
          <w:szCs w:val="28"/>
        </w:rPr>
        <w:t>寵物屍體處理設施及場所規劃應以人性化、公園化為原則，並與鄰近環境景觀力求</w:t>
      </w:r>
      <w:r w:rsidRPr="00B55EDD">
        <w:rPr>
          <w:rFonts w:ascii="標楷體" w:eastAsia="標楷體" w:hAnsi="標楷體" w:hint="eastAsia"/>
          <w:sz w:val="28"/>
          <w:szCs w:val="28"/>
        </w:rPr>
        <w:t>協調</w:t>
      </w:r>
      <w:r w:rsidRPr="00B55EDD">
        <w:rPr>
          <w:rFonts w:ascii="標楷體" w:eastAsia="標楷體" w:hAnsi="標楷體" w:hint="eastAsia"/>
          <w:color w:val="000000"/>
          <w:sz w:val="28"/>
          <w:szCs w:val="28"/>
        </w:rPr>
        <w:t>，其空地</w:t>
      </w:r>
      <w:proofErr w:type="gramStart"/>
      <w:r w:rsidRPr="00B55EDD">
        <w:rPr>
          <w:rFonts w:ascii="標楷體" w:eastAsia="標楷體" w:hAnsi="標楷體" w:hint="eastAsia"/>
          <w:color w:val="000000"/>
          <w:sz w:val="28"/>
          <w:szCs w:val="28"/>
        </w:rPr>
        <w:t>宜多植花木</w:t>
      </w:r>
      <w:proofErr w:type="gramEnd"/>
      <w:r w:rsidRPr="00B55EDD">
        <w:rPr>
          <w:rFonts w:ascii="標楷體" w:eastAsia="標楷體" w:hAnsi="標楷體" w:hint="eastAsia"/>
          <w:color w:val="000000"/>
          <w:sz w:val="28"/>
          <w:szCs w:val="28"/>
        </w:rPr>
        <w:t>。</w:t>
      </w:r>
    </w:p>
    <w:p w:rsidR="00F34141" w:rsidRPr="00B55EDD" w:rsidRDefault="00F34141" w:rsidP="00F34141">
      <w:pPr>
        <w:pStyle w:val="a4"/>
        <w:spacing w:line="460" w:lineRule="exact"/>
        <w:ind w:leftChars="354" w:left="850" w:firstLineChars="174" w:firstLine="487"/>
        <w:rPr>
          <w:rFonts w:ascii="標楷體" w:eastAsia="標楷體" w:hAnsi="標楷體"/>
          <w:color w:val="000000"/>
          <w:sz w:val="28"/>
          <w:szCs w:val="28"/>
        </w:rPr>
      </w:pPr>
      <w:r w:rsidRPr="00B55EDD">
        <w:rPr>
          <w:rFonts w:ascii="標楷體" w:eastAsia="標楷體" w:hAnsi="標楷體" w:hint="eastAsia"/>
          <w:color w:val="000000"/>
          <w:sz w:val="28"/>
          <w:szCs w:val="28"/>
        </w:rPr>
        <w:t>動物墓園內應</w:t>
      </w:r>
      <w:r w:rsidRPr="00B55EDD">
        <w:rPr>
          <w:rFonts w:ascii="標楷體" w:eastAsia="標楷體" w:hAnsi="標楷體" w:hint="eastAsia"/>
          <w:sz w:val="28"/>
          <w:szCs w:val="28"/>
        </w:rPr>
        <w:t>劃定</w:t>
      </w:r>
      <w:r w:rsidRPr="00B55EDD">
        <w:rPr>
          <w:rFonts w:ascii="標楷體" w:eastAsia="標楷體" w:hAnsi="標楷體" w:hint="eastAsia"/>
          <w:color w:val="000000"/>
          <w:sz w:val="28"/>
          <w:szCs w:val="28"/>
        </w:rPr>
        <w:t>公共綠化空地，綠化空地面積占墓園總面積比例，不得小於十分之三。</w:t>
      </w:r>
    </w:p>
    <w:p w:rsidR="00F34141" w:rsidRPr="00B55EDD" w:rsidRDefault="00F34141" w:rsidP="00F34141">
      <w:pPr>
        <w:pStyle w:val="a4"/>
        <w:spacing w:line="460" w:lineRule="exact"/>
        <w:ind w:leftChars="354" w:left="850" w:firstLineChars="174" w:firstLine="487"/>
        <w:rPr>
          <w:rFonts w:ascii="標楷體" w:eastAsia="標楷體" w:hAnsi="標楷體" w:cs="新細明體"/>
          <w:kern w:val="0"/>
          <w:sz w:val="28"/>
          <w:szCs w:val="28"/>
        </w:rPr>
      </w:pPr>
      <w:r w:rsidRPr="00B55EDD">
        <w:rPr>
          <w:rFonts w:ascii="標楷體" w:eastAsia="標楷體" w:hAnsi="標楷體" w:hint="eastAsia"/>
          <w:color w:val="000000"/>
          <w:sz w:val="28"/>
          <w:szCs w:val="28"/>
        </w:rPr>
        <w:t>專</w:t>
      </w:r>
      <w:proofErr w:type="gramStart"/>
      <w:r w:rsidRPr="00B55EDD">
        <w:rPr>
          <w:rFonts w:ascii="標楷體" w:eastAsia="標楷體" w:hAnsi="標楷體" w:hint="eastAsia"/>
          <w:color w:val="000000"/>
          <w:sz w:val="28"/>
          <w:szCs w:val="28"/>
        </w:rPr>
        <w:t>供樹葬、灑葬</w:t>
      </w:r>
      <w:proofErr w:type="gramEnd"/>
      <w:r w:rsidRPr="00B55EDD">
        <w:rPr>
          <w:rFonts w:ascii="標楷體" w:eastAsia="標楷體" w:hAnsi="標楷體" w:hint="eastAsia"/>
          <w:color w:val="000000"/>
          <w:sz w:val="28"/>
          <w:szCs w:val="28"/>
        </w:rPr>
        <w:t>之寵物墓園或於寵物</w:t>
      </w:r>
      <w:r w:rsidRPr="00B55EDD">
        <w:rPr>
          <w:rFonts w:ascii="標楷體" w:eastAsia="標楷體" w:hAnsi="標楷體" w:hint="eastAsia"/>
          <w:sz w:val="28"/>
          <w:szCs w:val="28"/>
        </w:rPr>
        <w:t>墓園</w:t>
      </w:r>
      <w:r w:rsidRPr="00B55EDD">
        <w:rPr>
          <w:rFonts w:ascii="標楷體" w:eastAsia="標楷體" w:hAnsi="標楷體" w:hint="eastAsia"/>
          <w:color w:val="000000"/>
          <w:sz w:val="28"/>
          <w:szCs w:val="28"/>
        </w:rPr>
        <w:t>內劃定一定區域實施</w:t>
      </w:r>
      <w:proofErr w:type="gramStart"/>
      <w:r w:rsidRPr="00B55EDD">
        <w:rPr>
          <w:rFonts w:ascii="標楷體" w:eastAsia="標楷體" w:hAnsi="標楷體" w:hint="eastAsia"/>
          <w:color w:val="000000"/>
          <w:sz w:val="28"/>
          <w:szCs w:val="28"/>
        </w:rPr>
        <w:t>樹葬、灑葬</w:t>
      </w:r>
      <w:proofErr w:type="gramEnd"/>
      <w:r w:rsidRPr="00B55EDD">
        <w:rPr>
          <w:rFonts w:ascii="標楷體" w:eastAsia="標楷體" w:hAnsi="標楷體" w:hint="eastAsia"/>
          <w:color w:val="000000"/>
          <w:sz w:val="28"/>
          <w:szCs w:val="28"/>
        </w:rPr>
        <w:t>者，其</w:t>
      </w:r>
      <w:proofErr w:type="gramStart"/>
      <w:r w:rsidRPr="00B55EDD">
        <w:rPr>
          <w:rFonts w:ascii="標楷體" w:eastAsia="標楷體" w:hAnsi="標楷體" w:hint="eastAsia"/>
          <w:color w:val="000000"/>
          <w:sz w:val="28"/>
          <w:szCs w:val="28"/>
        </w:rPr>
        <w:t>樹葬、灑葬</w:t>
      </w:r>
      <w:proofErr w:type="gramEnd"/>
      <w:r w:rsidRPr="00B55EDD">
        <w:rPr>
          <w:rFonts w:ascii="標楷體" w:eastAsia="標楷體" w:hAnsi="標楷體" w:hint="eastAsia"/>
          <w:color w:val="000000"/>
          <w:sz w:val="28"/>
          <w:szCs w:val="28"/>
        </w:rPr>
        <w:t>面積得計入綠化空地面積。</w:t>
      </w:r>
    </w:p>
    <w:p w:rsidR="00F34141" w:rsidRPr="00B55EDD" w:rsidRDefault="00F34141" w:rsidP="00F34141">
      <w:pPr>
        <w:pStyle w:val="a4"/>
        <w:adjustRightInd w:val="0"/>
        <w:snapToGrid w:val="0"/>
        <w:spacing w:line="460" w:lineRule="exact"/>
        <w:ind w:leftChars="0" w:left="840" w:hangingChars="300" w:hanging="840"/>
        <w:rPr>
          <w:rFonts w:ascii="標楷體" w:eastAsia="標楷體" w:hAnsi="標楷體"/>
          <w:sz w:val="28"/>
          <w:szCs w:val="28"/>
        </w:rPr>
      </w:pPr>
      <w:r>
        <w:rPr>
          <w:rFonts w:ascii="標楷體" w:eastAsia="標楷體" w:hAnsi="標楷體" w:cs="新細明體" w:hint="eastAsia"/>
          <w:kern w:val="0"/>
          <w:sz w:val="28"/>
          <w:szCs w:val="28"/>
        </w:rPr>
        <w:t xml:space="preserve">第十三條  </w:t>
      </w:r>
      <w:r w:rsidRPr="00B55EDD">
        <w:rPr>
          <w:rFonts w:ascii="標楷體" w:eastAsia="標楷體" w:hAnsi="標楷體" w:hint="eastAsia"/>
          <w:sz w:val="28"/>
          <w:szCs w:val="28"/>
        </w:rPr>
        <w:t>經營寵物殯葬業務，業者應備有登載寵物殯葬服務相關資訊之下列文件，並提供予消費者：</w:t>
      </w:r>
    </w:p>
    <w:p w:rsidR="00F34141" w:rsidRPr="00B55EDD" w:rsidRDefault="00F34141" w:rsidP="00F34141">
      <w:pPr>
        <w:spacing w:line="460" w:lineRule="exact"/>
        <w:ind w:leftChars="417" w:left="1701" w:hangingChars="250" w:hanging="700"/>
        <w:rPr>
          <w:rFonts w:ascii="標楷體" w:eastAsia="標楷體" w:hAnsi="標楷體"/>
          <w:sz w:val="28"/>
          <w:szCs w:val="28"/>
        </w:rPr>
      </w:pPr>
      <w:r w:rsidRPr="00B55EDD">
        <w:rPr>
          <w:rFonts w:ascii="標楷體" w:eastAsia="標楷體" w:hAnsi="標楷體" w:hint="eastAsia"/>
          <w:sz w:val="28"/>
          <w:szCs w:val="28"/>
        </w:rPr>
        <w:t>一、寵物殯葬服務之項目、內容等級、收費標準、</w:t>
      </w:r>
      <w:r w:rsidRPr="006E1236">
        <w:rPr>
          <w:rFonts w:ascii="標楷體" w:eastAsia="標楷體" w:hAnsi="標楷體" w:hint="eastAsia"/>
          <w:sz w:val="28"/>
          <w:szCs w:val="28"/>
        </w:rPr>
        <w:t>寵物生命</w:t>
      </w:r>
      <w:r>
        <w:rPr>
          <w:rFonts w:ascii="標楷體" w:eastAsia="標楷體" w:hAnsi="標楷體" w:hint="eastAsia"/>
          <w:sz w:val="28"/>
          <w:szCs w:val="28"/>
        </w:rPr>
        <w:t>關懷服務</w:t>
      </w:r>
      <w:r w:rsidRPr="006E1236">
        <w:rPr>
          <w:rFonts w:ascii="標楷體" w:eastAsia="標楷體" w:hAnsi="標楷體" w:hint="eastAsia"/>
          <w:sz w:val="28"/>
          <w:szCs w:val="28"/>
        </w:rPr>
        <w:t>或</w:t>
      </w:r>
      <w:r w:rsidRPr="00B55EDD">
        <w:rPr>
          <w:rFonts w:ascii="標楷體" w:eastAsia="標楷體" w:hAnsi="標楷體" w:hint="eastAsia"/>
          <w:sz w:val="28"/>
          <w:szCs w:val="28"/>
        </w:rPr>
        <w:t>動物屍體處理作業程序、消費申訴電話及其他應注意事項。</w:t>
      </w:r>
    </w:p>
    <w:p w:rsidR="00F34141" w:rsidRPr="00B55EDD" w:rsidRDefault="00F34141" w:rsidP="00F34141">
      <w:pPr>
        <w:spacing w:line="460" w:lineRule="exact"/>
        <w:ind w:leftChars="417" w:left="1701" w:hangingChars="250" w:hanging="700"/>
        <w:rPr>
          <w:rFonts w:ascii="標楷體" w:eastAsia="標楷體" w:hAnsi="標楷體"/>
          <w:sz w:val="28"/>
          <w:szCs w:val="28"/>
        </w:rPr>
      </w:pPr>
      <w:r w:rsidRPr="00B55EDD">
        <w:rPr>
          <w:rFonts w:ascii="標楷體" w:eastAsia="標楷體" w:hAnsi="標楷體" w:hint="eastAsia"/>
          <w:sz w:val="28"/>
          <w:szCs w:val="28"/>
        </w:rPr>
        <w:t>二、</w:t>
      </w:r>
      <w:r>
        <w:rPr>
          <w:rFonts w:ascii="標楷體" w:eastAsia="標楷體" w:hAnsi="標楷體" w:hint="eastAsia"/>
          <w:sz w:val="28"/>
          <w:szCs w:val="28"/>
        </w:rPr>
        <w:t>寵物</w:t>
      </w:r>
      <w:r w:rsidRPr="00B55EDD">
        <w:rPr>
          <w:rFonts w:ascii="標楷體" w:eastAsia="標楷體" w:hAnsi="標楷體" w:hint="eastAsia"/>
          <w:sz w:val="28"/>
          <w:szCs w:val="28"/>
        </w:rPr>
        <w:t>殯葬服務之</w:t>
      </w:r>
      <w:r>
        <w:rPr>
          <w:rFonts w:ascii="標楷體" w:eastAsia="標楷體" w:hAnsi="標楷體" w:hint="eastAsia"/>
          <w:sz w:val="28"/>
          <w:szCs w:val="28"/>
        </w:rPr>
        <w:t>書面</w:t>
      </w:r>
      <w:r w:rsidRPr="00B55EDD">
        <w:rPr>
          <w:rFonts w:ascii="標楷體" w:eastAsia="標楷體" w:hAnsi="標楷體" w:hint="eastAsia"/>
          <w:sz w:val="28"/>
          <w:szCs w:val="28"/>
        </w:rPr>
        <w:t>契約。</w:t>
      </w:r>
    </w:p>
    <w:p w:rsidR="00F34141" w:rsidRPr="00B55EDD" w:rsidRDefault="00F34141" w:rsidP="00F34141">
      <w:pPr>
        <w:spacing w:line="460" w:lineRule="exact"/>
        <w:ind w:leftChars="417" w:left="1701" w:hangingChars="250" w:hanging="700"/>
        <w:rPr>
          <w:rFonts w:ascii="標楷體" w:eastAsia="標楷體" w:hAnsi="標楷體"/>
          <w:sz w:val="28"/>
          <w:szCs w:val="28"/>
        </w:rPr>
      </w:pPr>
      <w:r w:rsidRPr="00B55EDD">
        <w:rPr>
          <w:rFonts w:ascii="標楷體" w:eastAsia="標楷體" w:hAnsi="標楷體" w:hint="eastAsia"/>
          <w:sz w:val="28"/>
          <w:szCs w:val="28"/>
        </w:rPr>
        <w:t>三、</w:t>
      </w:r>
      <w:r>
        <w:rPr>
          <w:rFonts w:ascii="標楷體" w:eastAsia="標楷體" w:hAnsi="標楷體" w:hint="eastAsia"/>
          <w:sz w:val="28"/>
          <w:szCs w:val="28"/>
        </w:rPr>
        <w:t>特定</w:t>
      </w:r>
      <w:r w:rsidRPr="00B55EDD">
        <w:rPr>
          <w:rFonts w:ascii="標楷體" w:eastAsia="標楷體" w:hAnsi="標楷體" w:hint="eastAsia"/>
          <w:sz w:val="28"/>
          <w:szCs w:val="28"/>
        </w:rPr>
        <w:t>寵物殯葬業許可證字號及有效期限。</w:t>
      </w:r>
    </w:p>
    <w:p w:rsidR="00F34141" w:rsidRPr="00B55EDD" w:rsidRDefault="00F34141" w:rsidP="00F34141">
      <w:pPr>
        <w:pStyle w:val="a4"/>
        <w:spacing w:line="460" w:lineRule="exact"/>
        <w:ind w:leftChars="354" w:left="850" w:firstLineChars="174" w:firstLine="487"/>
        <w:rPr>
          <w:rFonts w:ascii="標楷體" w:eastAsia="標楷體" w:hAnsi="標楷體" w:cs="新細明體"/>
          <w:kern w:val="0"/>
          <w:sz w:val="28"/>
          <w:szCs w:val="28"/>
        </w:rPr>
      </w:pPr>
      <w:r w:rsidRPr="00B55EDD">
        <w:rPr>
          <w:rFonts w:ascii="標楷體" w:eastAsia="標楷體" w:hAnsi="標楷體" w:hint="eastAsia"/>
          <w:sz w:val="28"/>
          <w:szCs w:val="28"/>
        </w:rPr>
        <w:t>前項寵物殯葬之各項</w:t>
      </w:r>
      <w:r w:rsidRPr="00B55EDD">
        <w:rPr>
          <w:rFonts w:ascii="標楷體" w:eastAsia="標楷體" w:hAnsi="標楷體" w:hint="eastAsia"/>
          <w:color w:val="000000"/>
          <w:sz w:val="28"/>
          <w:szCs w:val="28"/>
        </w:rPr>
        <w:t>消費</w:t>
      </w:r>
      <w:r w:rsidRPr="00B55EDD">
        <w:rPr>
          <w:rFonts w:ascii="標楷體" w:eastAsia="標楷體" w:hAnsi="標楷體" w:hint="eastAsia"/>
          <w:sz w:val="28"/>
          <w:szCs w:val="28"/>
        </w:rPr>
        <w:t>交易紀錄表，應保存三年。</w:t>
      </w:r>
    </w:p>
    <w:p w:rsidR="00F34141" w:rsidRDefault="00F34141" w:rsidP="00F34141">
      <w:pPr>
        <w:pStyle w:val="a4"/>
        <w:adjustRightInd w:val="0"/>
        <w:snapToGrid w:val="0"/>
        <w:spacing w:line="460" w:lineRule="exact"/>
        <w:ind w:leftChars="0" w:left="840" w:hangingChars="300" w:hanging="840"/>
        <w:rPr>
          <w:rFonts w:ascii="標楷體" w:eastAsia="標楷體" w:hAnsi="標楷體" w:cs="新細明體"/>
          <w:kern w:val="0"/>
          <w:sz w:val="28"/>
          <w:szCs w:val="28"/>
        </w:rPr>
      </w:pPr>
      <w:r>
        <w:rPr>
          <w:rFonts w:ascii="標楷體" w:eastAsia="標楷體" w:hAnsi="標楷體" w:cs="新細明體" w:hint="eastAsia"/>
          <w:kern w:val="0"/>
          <w:sz w:val="28"/>
          <w:szCs w:val="28"/>
        </w:rPr>
        <w:t>第十四條  特定</w:t>
      </w:r>
      <w:r w:rsidRPr="00B55EDD">
        <w:rPr>
          <w:rFonts w:ascii="標楷體" w:eastAsia="標楷體" w:hAnsi="標楷體" w:hint="eastAsia"/>
          <w:sz w:val="28"/>
          <w:szCs w:val="28"/>
        </w:rPr>
        <w:t>寵物殯葬業許可證之登記事項有變更時，應於變更之日起三十日內檢附有關證明文件，向</w:t>
      </w:r>
      <w:r>
        <w:rPr>
          <w:rFonts w:ascii="標楷體" w:eastAsia="標楷體" w:hAnsi="標楷體" w:hint="eastAsia"/>
          <w:sz w:val="28"/>
          <w:szCs w:val="28"/>
        </w:rPr>
        <w:t>農業局</w:t>
      </w:r>
      <w:r w:rsidRPr="00B55EDD">
        <w:rPr>
          <w:rFonts w:ascii="標楷體" w:eastAsia="標楷體" w:hAnsi="標楷體" w:hint="eastAsia"/>
          <w:sz w:val="28"/>
          <w:szCs w:val="28"/>
        </w:rPr>
        <w:t>辦理變更登記。但營業場所之地址、設施、營業項目或面積變更，應重新依第四條第一項規定申請許可。</w:t>
      </w:r>
    </w:p>
    <w:p w:rsidR="00F34141" w:rsidRPr="00B55EDD" w:rsidRDefault="00F34141" w:rsidP="00F34141">
      <w:pPr>
        <w:pStyle w:val="a4"/>
        <w:adjustRightInd w:val="0"/>
        <w:snapToGrid w:val="0"/>
        <w:spacing w:line="460" w:lineRule="exact"/>
        <w:ind w:leftChars="0" w:left="840" w:hangingChars="300" w:hanging="840"/>
        <w:rPr>
          <w:rFonts w:ascii="標楷體" w:eastAsia="標楷體" w:hAnsi="標楷體"/>
          <w:sz w:val="28"/>
          <w:szCs w:val="28"/>
        </w:rPr>
      </w:pPr>
      <w:r>
        <w:rPr>
          <w:rFonts w:ascii="標楷體" w:eastAsia="標楷體" w:hAnsi="標楷體" w:cs="新細明體" w:hint="eastAsia"/>
          <w:kern w:val="0"/>
          <w:sz w:val="28"/>
          <w:szCs w:val="28"/>
        </w:rPr>
        <w:t xml:space="preserve">第十五條  </w:t>
      </w:r>
      <w:r w:rsidRPr="00B55EDD">
        <w:rPr>
          <w:rFonts w:ascii="標楷體" w:eastAsia="標楷體" w:hAnsi="標楷體" w:hint="eastAsia"/>
          <w:sz w:val="28"/>
          <w:szCs w:val="28"/>
        </w:rPr>
        <w:t xml:space="preserve">寵物殯葬業因故歇業、停業或復業時，應依下列規定辦理： </w:t>
      </w:r>
    </w:p>
    <w:p w:rsidR="00F34141" w:rsidRPr="00B55EDD" w:rsidRDefault="00F34141" w:rsidP="00F34141">
      <w:pPr>
        <w:spacing w:line="460" w:lineRule="exact"/>
        <w:ind w:leftChars="417" w:left="1701" w:hangingChars="250" w:hanging="700"/>
        <w:rPr>
          <w:rFonts w:ascii="標楷體" w:eastAsia="標楷體" w:hAnsi="標楷體"/>
          <w:sz w:val="28"/>
          <w:szCs w:val="28"/>
        </w:rPr>
      </w:pPr>
      <w:r w:rsidRPr="00B55EDD">
        <w:rPr>
          <w:rFonts w:ascii="標楷體" w:eastAsia="標楷體" w:hAnsi="標楷體" w:hint="eastAsia"/>
          <w:sz w:val="28"/>
          <w:szCs w:val="28"/>
        </w:rPr>
        <w:t>一、歇業者，應於事實發生後一個月內填具歇業報告書，連同</w:t>
      </w:r>
      <w:r>
        <w:rPr>
          <w:rFonts w:ascii="標楷體" w:eastAsia="標楷體" w:hAnsi="標楷體" w:hint="eastAsia"/>
          <w:sz w:val="28"/>
          <w:szCs w:val="28"/>
        </w:rPr>
        <w:t>特定</w:t>
      </w:r>
      <w:r w:rsidRPr="00B55EDD">
        <w:rPr>
          <w:rFonts w:ascii="標楷體" w:eastAsia="標楷體" w:hAnsi="標楷體" w:hint="eastAsia"/>
          <w:sz w:val="28"/>
          <w:szCs w:val="28"/>
        </w:rPr>
        <w:lastRenderedPageBreak/>
        <w:t>寵物業許可證，報請</w:t>
      </w:r>
      <w:r>
        <w:rPr>
          <w:rFonts w:ascii="標楷體" w:eastAsia="標楷體" w:hAnsi="標楷體" w:hint="eastAsia"/>
          <w:sz w:val="28"/>
          <w:szCs w:val="28"/>
        </w:rPr>
        <w:t>農業局</w:t>
      </w:r>
      <w:r w:rsidRPr="00B55EDD">
        <w:rPr>
          <w:rFonts w:ascii="標楷體" w:eastAsia="標楷體" w:hAnsi="標楷體" w:hint="eastAsia"/>
          <w:sz w:val="28"/>
          <w:szCs w:val="28"/>
        </w:rPr>
        <w:t>廢止其許可；寵物殯葬業者並須繳回</w:t>
      </w:r>
      <w:r w:rsidRPr="006E1236">
        <w:rPr>
          <w:rFonts w:ascii="標楷體" w:eastAsia="標楷體" w:hAnsi="標楷體" w:hint="eastAsia"/>
          <w:sz w:val="28"/>
          <w:szCs w:val="28"/>
        </w:rPr>
        <w:t>三年內之</w:t>
      </w:r>
      <w:r w:rsidRPr="00B55EDD">
        <w:rPr>
          <w:rFonts w:ascii="標楷體" w:eastAsia="標楷體" w:hAnsi="標楷體" w:hint="eastAsia"/>
          <w:sz w:val="28"/>
          <w:szCs w:val="28"/>
        </w:rPr>
        <w:t>寵物殯葬</w:t>
      </w:r>
      <w:r>
        <w:rPr>
          <w:rFonts w:ascii="標楷體" w:eastAsia="標楷體" w:hAnsi="標楷體" w:hint="eastAsia"/>
          <w:sz w:val="28"/>
          <w:szCs w:val="28"/>
        </w:rPr>
        <w:t>服務</w:t>
      </w:r>
      <w:r w:rsidRPr="00B55EDD">
        <w:rPr>
          <w:rFonts w:ascii="標楷體" w:eastAsia="標楷體" w:hAnsi="標楷體" w:hint="eastAsia"/>
          <w:sz w:val="28"/>
          <w:szCs w:val="28"/>
        </w:rPr>
        <w:t>交易紀錄文件。</w:t>
      </w:r>
    </w:p>
    <w:p w:rsidR="00F34141" w:rsidRPr="00B55EDD" w:rsidRDefault="00F34141" w:rsidP="00F34141">
      <w:pPr>
        <w:spacing w:line="460" w:lineRule="exact"/>
        <w:ind w:leftChars="417" w:left="1701" w:hangingChars="250" w:hanging="700"/>
        <w:rPr>
          <w:rFonts w:ascii="標楷體" w:eastAsia="標楷體" w:hAnsi="標楷體"/>
          <w:sz w:val="28"/>
          <w:szCs w:val="28"/>
        </w:rPr>
      </w:pPr>
      <w:r w:rsidRPr="00B55EDD">
        <w:rPr>
          <w:rFonts w:ascii="標楷體" w:eastAsia="標楷體" w:hAnsi="標楷體" w:hint="eastAsia"/>
          <w:sz w:val="28"/>
          <w:szCs w:val="28"/>
        </w:rPr>
        <w:t>二、停業在六個月以上一年以下者，應於事實發生後一個月內填具停業報告書，報請</w:t>
      </w:r>
      <w:r>
        <w:rPr>
          <w:rFonts w:ascii="標楷體" w:eastAsia="標楷體" w:hAnsi="標楷體" w:hint="eastAsia"/>
          <w:sz w:val="28"/>
          <w:szCs w:val="28"/>
        </w:rPr>
        <w:t>農業局</w:t>
      </w:r>
      <w:r w:rsidRPr="00B55EDD">
        <w:rPr>
          <w:rFonts w:ascii="標楷體" w:eastAsia="標楷體" w:hAnsi="標楷體" w:hint="eastAsia"/>
          <w:sz w:val="28"/>
          <w:szCs w:val="28"/>
        </w:rPr>
        <w:t>備查。復業時，亦同。</w:t>
      </w:r>
    </w:p>
    <w:p w:rsidR="00F34141" w:rsidRPr="00B55EDD" w:rsidRDefault="00F34141" w:rsidP="00F34141">
      <w:pPr>
        <w:spacing w:line="460" w:lineRule="exact"/>
        <w:ind w:leftChars="417" w:left="1701" w:hangingChars="250" w:hanging="700"/>
        <w:rPr>
          <w:rFonts w:ascii="標楷體" w:eastAsia="標楷體" w:hAnsi="標楷體"/>
          <w:sz w:val="28"/>
          <w:szCs w:val="28"/>
        </w:rPr>
      </w:pPr>
      <w:r w:rsidRPr="00B55EDD">
        <w:rPr>
          <w:rFonts w:ascii="標楷體" w:eastAsia="標楷體" w:hAnsi="標楷體" w:hint="eastAsia"/>
          <w:sz w:val="28"/>
          <w:szCs w:val="28"/>
        </w:rPr>
        <w:t>三、停業超過一年者，視為歇業，應依第一款規定辦理；屆期不辦理者，</w:t>
      </w:r>
      <w:r>
        <w:rPr>
          <w:rFonts w:ascii="標楷體" w:eastAsia="標楷體" w:hAnsi="標楷體" w:hint="eastAsia"/>
          <w:sz w:val="28"/>
          <w:szCs w:val="28"/>
        </w:rPr>
        <w:t>農業局</w:t>
      </w:r>
      <w:r w:rsidRPr="00B55EDD">
        <w:rPr>
          <w:rFonts w:ascii="標楷體" w:eastAsia="標楷體" w:hAnsi="標楷體" w:hint="eastAsia"/>
          <w:sz w:val="28"/>
          <w:szCs w:val="28"/>
        </w:rPr>
        <w:t>應</w:t>
      </w:r>
      <w:proofErr w:type="gramStart"/>
      <w:r w:rsidRPr="00B55EDD">
        <w:rPr>
          <w:rFonts w:ascii="標楷體" w:eastAsia="標楷體" w:hAnsi="標楷體" w:hint="eastAsia"/>
          <w:sz w:val="28"/>
          <w:szCs w:val="28"/>
        </w:rPr>
        <w:t>逕</w:t>
      </w:r>
      <w:proofErr w:type="gramEnd"/>
      <w:r w:rsidRPr="00B55EDD">
        <w:rPr>
          <w:rFonts w:ascii="標楷體" w:eastAsia="標楷體" w:hAnsi="標楷體" w:hint="eastAsia"/>
          <w:sz w:val="28"/>
          <w:szCs w:val="28"/>
        </w:rPr>
        <w:t>為廢止其許可。</w:t>
      </w:r>
    </w:p>
    <w:p w:rsidR="00F34141" w:rsidRDefault="00F34141" w:rsidP="00F34141">
      <w:pPr>
        <w:spacing w:line="460" w:lineRule="exact"/>
        <w:ind w:leftChars="417" w:left="1701" w:hangingChars="250" w:hanging="700"/>
        <w:rPr>
          <w:rFonts w:ascii="標楷體" w:eastAsia="標楷體" w:hAnsi="標楷體" w:cs="新細明體"/>
          <w:kern w:val="0"/>
          <w:sz w:val="28"/>
          <w:szCs w:val="28"/>
        </w:rPr>
      </w:pPr>
      <w:r w:rsidRPr="00B55EDD">
        <w:rPr>
          <w:rFonts w:ascii="標楷體" w:eastAsia="標楷體" w:hAnsi="標楷體" w:hint="eastAsia"/>
          <w:sz w:val="28"/>
          <w:szCs w:val="28"/>
        </w:rPr>
        <w:t>四</w:t>
      </w:r>
      <w:r>
        <w:rPr>
          <w:rFonts w:ascii="標楷體" w:eastAsia="標楷體" w:hAnsi="標楷體" w:hint="eastAsia"/>
          <w:sz w:val="28"/>
          <w:szCs w:val="28"/>
        </w:rPr>
        <w:t>、無法於停業期限屆滿前復業，且具有正當理由者，得報請農業局</w:t>
      </w:r>
      <w:r w:rsidRPr="00B55EDD">
        <w:rPr>
          <w:rFonts w:ascii="標楷體" w:eastAsia="標楷體" w:hAnsi="標楷體" w:hint="eastAsia"/>
          <w:sz w:val="28"/>
          <w:szCs w:val="28"/>
        </w:rPr>
        <w:t>核准延長停業期限。但延長期限不得超過一年，並以一次為限。</w:t>
      </w:r>
    </w:p>
    <w:p w:rsidR="00F34141" w:rsidRPr="00B55EDD" w:rsidRDefault="00F34141" w:rsidP="00F34141">
      <w:pPr>
        <w:pStyle w:val="a4"/>
        <w:adjustRightInd w:val="0"/>
        <w:snapToGrid w:val="0"/>
        <w:spacing w:line="460" w:lineRule="exact"/>
        <w:ind w:leftChars="0" w:left="840" w:hangingChars="300" w:hanging="840"/>
        <w:rPr>
          <w:rFonts w:ascii="標楷體" w:eastAsia="標楷體" w:hAnsi="標楷體"/>
          <w:sz w:val="28"/>
          <w:szCs w:val="28"/>
        </w:rPr>
      </w:pPr>
      <w:r>
        <w:rPr>
          <w:rFonts w:ascii="標楷體" w:eastAsia="標楷體" w:hAnsi="標楷體" w:cs="新細明體" w:hint="eastAsia"/>
          <w:kern w:val="0"/>
          <w:sz w:val="28"/>
          <w:szCs w:val="28"/>
        </w:rPr>
        <w:t xml:space="preserve">第十六條  </w:t>
      </w:r>
      <w:r w:rsidRPr="00B55EDD">
        <w:rPr>
          <w:rFonts w:ascii="標楷體" w:eastAsia="標楷體" w:hAnsi="標楷體" w:hint="eastAsia"/>
          <w:sz w:val="28"/>
          <w:szCs w:val="28"/>
        </w:rPr>
        <w:t>寵物殯葬業應將許可證懸掛於營業場所內明顯處。</w:t>
      </w:r>
    </w:p>
    <w:p w:rsidR="00F34141" w:rsidRPr="00B55EDD" w:rsidRDefault="00F34141" w:rsidP="00F34141">
      <w:pPr>
        <w:pStyle w:val="a4"/>
        <w:spacing w:line="460" w:lineRule="exact"/>
        <w:ind w:leftChars="354" w:left="850" w:firstLineChars="174" w:firstLine="487"/>
        <w:rPr>
          <w:rFonts w:ascii="標楷體" w:eastAsia="標楷體" w:hAnsi="標楷體" w:cs="新細明體"/>
          <w:kern w:val="0"/>
          <w:sz w:val="28"/>
          <w:szCs w:val="28"/>
        </w:rPr>
      </w:pPr>
      <w:r w:rsidRPr="00B55EDD">
        <w:rPr>
          <w:rFonts w:ascii="標楷體" w:eastAsia="標楷體" w:hAnsi="標楷體" w:hint="eastAsia"/>
          <w:sz w:val="28"/>
          <w:szCs w:val="28"/>
        </w:rPr>
        <w:t>前項寵物殯葬業者，於電子、平面、電信網路及其他媒體進行廣告行銷宣傳時，應標示其許可證字號。</w:t>
      </w:r>
    </w:p>
    <w:p w:rsidR="00F34141" w:rsidRDefault="00F34141" w:rsidP="00F34141">
      <w:pPr>
        <w:pStyle w:val="a4"/>
        <w:adjustRightInd w:val="0"/>
        <w:snapToGrid w:val="0"/>
        <w:spacing w:line="460" w:lineRule="exact"/>
        <w:ind w:leftChars="0" w:left="840" w:hangingChars="300" w:hanging="840"/>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第十七條  </w:t>
      </w:r>
      <w:r>
        <w:rPr>
          <w:rFonts w:ascii="標楷體" w:eastAsia="標楷體" w:hAnsi="標楷體" w:hint="eastAsia"/>
          <w:sz w:val="28"/>
          <w:szCs w:val="28"/>
        </w:rPr>
        <w:t>農業局</w:t>
      </w:r>
      <w:r w:rsidRPr="00B55EDD">
        <w:rPr>
          <w:rFonts w:ascii="標楷體" w:eastAsia="標楷體" w:hAnsi="標楷體" w:hint="eastAsia"/>
          <w:sz w:val="28"/>
          <w:szCs w:val="28"/>
        </w:rPr>
        <w:t>得派員稽查寵物殯葬業設施、寵物殯葬服務交易</w:t>
      </w:r>
      <w:r>
        <w:rPr>
          <w:rFonts w:ascii="標楷體" w:eastAsia="標楷體" w:hAnsi="標楷體" w:hint="eastAsia"/>
          <w:sz w:val="28"/>
          <w:szCs w:val="28"/>
        </w:rPr>
        <w:t>紀錄</w:t>
      </w:r>
      <w:r w:rsidRPr="00B55EDD">
        <w:rPr>
          <w:rFonts w:ascii="標楷體" w:eastAsia="標楷體" w:hAnsi="標楷體" w:hint="eastAsia"/>
          <w:sz w:val="28"/>
          <w:szCs w:val="28"/>
        </w:rPr>
        <w:t>及寵物屍體</w:t>
      </w:r>
      <w:r>
        <w:rPr>
          <w:rFonts w:ascii="標楷體" w:eastAsia="標楷體" w:hAnsi="標楷體" w:hint="eastAsia"/>
          <w:sz w:val="28"/>
          <w:szCs w:val="28"/>
        </w:rPr>
        <w:t>存放</w:t>
      </w:r>
      <w:r w:rsidRPr="00B55EDD">
        <w:rPr>
          <w:rFonts w:ascii="標楷體" w:eastAsia="標楷體" w:hAnsi="標楷體" w:hint="eastAsia"/>
          <w:sz w:val="28"/>
          <w:szCs w:val="28"/>
        </w:rPr>
        <w:t>處理情形，負責人或管理人不得規避、妨礙或拒絕。</w:t>
      </w:r>
    </w:p>
    <w:p w:rsidR="00F34141" w:rsidRDefault="00F34141" w:rsidP="00F34141">
      <w:pPr>
        <w:pStyle w:val="a4"/>
        <w:adjustRightInd w:val="0"/>
        <w:snapToGrid w:val="0"/>
        <w:spacing w:line="460" w:lineRule="exact"/>
        <w:ind w:leftChars="0" w:left="840" w:hangingChars="300" w:hanging="840"/>
        <w:rPr>
          <w:rFonts w:ascii="標楷體" w:eastAsia="標楷體" w:hAnsi="標楷體" w:cs="Arial"/>
          <w:spacing w:val="17"/>
          <w:kern w:val="0"/>
          <w:sz w:val="28"/>
          <w:szCs w:val="28"/>
        </w:rPr>
      </w:pPr>
      <w:r w:rsidRPr="009D2482">
        <w:rPr>
          <w:rFonts w:ascii="標楷體" w:eastAsia="標楷體" w:hAnsi="標楷體" w:cs="新細明體" w:hint="eastAsia"/>
          <w:kern w:val="0"/>
          <w:sz w:val="28"/>
          <w:szCs w:val="28"/>
        </w:rPr>
        <w:t>第十八</w:t>
      </w:r>
      <w:r>
        <w:rPr>
          <w:rFonts w:ascii="標楷體" w:eastAsia="標楷體" w:hAnsi="標楷體" w:cs="Arial" w:hint="eastAsia"/>
          <w:spacing w:val="17"/>
          <w:kern w:val="0"/>
          <w:sz w:val="28"/>
          <w:szCs w:val="28"/>
        </w:rPr>
        <w:t>條  本辦法</w:t>
      </w:r>
      <w:proofErr w:type="gramStart"/>
      <w:r>
        <w:rPr>
          <w:rFonts w:ascii="標楷體" w:eastAsia="標楷體" w:hAnsi="標楷體" w:cs="Arial" w:hint="eastAsia"/>
          <w:spacing w:val="17"/>
          <w:kern w:val="0"/>
          <w:sz w:val="28"/>
          <w:szCs w:val="28"/>
        </w:rPr>
        <w:t>所需書表</w:t>
      </w:r>
      <w:proofErr w:type="gramEnd"/>
      <w:r>
        <w:rPr>
          <w:rFonts w:ascii="標楷體" w:eastAsia="標楷體" w:hAnsi="標楷體" w:cs="Arial" w:hint="eastAsia"/>
          <w:spacing w:val="17"/>
          <w:kern w:val="0"/>
          <w:sz w:val="28"/>
          <w:szCs w:val="28"/>
        </w:rPr>
        <w:t>格式，由農業局另定之。</w:t>
      </w:r>
    </w:p>
    <w:p w:rsidR="00F34141" w:rsidRPr="0032678E" w:rsidRDefault="00F34141" w:rsidP="00F34141">
      <w:pPr>
        <w:pStyle w:val="a4"/>
        <w:adjustRightInd w:val="0"/>
        <w:snapToGrid w:val="0"/>
        <w:spacing w:line="460" w:lineRule="exact"/>
        <w:ind w:leftChars="0" w:left="840" w:hangingChars="300" w:hanging="840"/>
        <w:rPr>
          <w:rFonts w:ascii="標楷體" w:eastAsia="標楷體" w:hAnsi="標楷體" w:cs="Arial"/>
          <w:spacing w:val="17"/>
          <w:kern w:val="0"/>
          <w:sz w:val="28"/>
          <w:szCs w:val="28"/>
        </w:rPr>
      </w:pPr>
      <w:r w:rsidRPr="009D2482">
        <w:rPr>
          <w:rFonts w:ascii="標楷體" w:eastAsia="標楷體" w:hAnsi="標楷體" w:cs="新細明體" w:hint="eastAsia"/>
          <w:kern w:val="0"/>
          <w:sz w:val="28"/>
          <w:szCs w:val="28"/>
        </w:rPr>
        <w:t>第十</w:t>
      </w:r>
      <w:r>
        <w:rPr>
          <w:rFonts w:ascii="標楷體" w:eastAsia="標楷體" w:hAnsi="標楷體" w:cs="新細明體" w:hint="eastAsia"/>
          <w:kern w:val="0"/>
          <w:sz w:val="28"/>
          <w:szCs w:val="28"/>
        </w:rPr>
        <w:t>九</w:t>
      </w:r>
      <w:r>
        <w:rPr>
          <w:rFonts w:ascii="標楷體" w:eastAsia="標楷體" w:hAnsi="標楷體" w:cs="Arial" w:hint="eastAsia"/>
          <w:spacing w:val="17"/>
          <w:kern w:val="0"/>
          <w:sz w:val="28"/>
          <w:szCs w:val="28"/>
        </w:rPr>
        <w:t xml:space="preserve">條  </w:t>
      </w:r>
      <w:r w:rsidRPr="00B55EDD">
        <w:rPr>
          <w:rFonts w:ascii="標楷體" w:eastAsia="標楷體" w:hAnsi="標楷體" w:hint="eastAsia"/>
          <w:sz w:val="28"/>
          <w:szCs w:val="28"/>
        </w:rPr>
        <w:t>本辦法自發布日施行。</w:t>
      </w:r>
    </w:p>
    <w:p w:rsidR="00F34141" w:rsidRPr="00807914" w:rsidRDefault="00F34141" w:rsidP="00F34141">
      <w:pPr>
        <w:spacing w:line="460" w:lineRule="exact"/>
        <w:jc w:val="center"/>
        <w:rPr>
          <w:rFonts w:ascii="標楷體" w:eastAsia="標楷體" w:hAnsi="標楷體" w:cs="Arial"/>
          <w:spacing w:val="17"/>
          <w:kern w:val="0"/>
          <w:sz w:val="28"/>
          <w:szCs w:val="28"/>
        </w:rPr>
      </w:pPr>
    </w:p>
    <w:p w:rsidR="00F34141" w:rsidRPr="00715B23" w:rsidRDefault="00F34141" w:rsidP="00F34141">
      <w:pPr>
        <w:widowControl/>
        <w:rPr>
          <w:rFonts w:ascii="標楷體" w:eastAsia="標楷體" w:hAnsi="標楷體" w:cs="新細明體"/>
          <w:b/>
          <w:color w:val="333333"/>
          <w:kern w:val="0"/>
          <w:sz w:val="28"/>
          <w:szCs w:val="28"/>
        </w:rPr>
      </w:pPr>
      <w:r>
        <w:rPr>
          <w:rFonts w:ascii="標楷體" w:eastAsia="標楷體" w:hAnsi="標楷體"/>
          <w:b/>
          <w:sz w:val="38"/>
          <w:szCs w:val="38"/>
        </w:rPr>
        <w:br w:type="page"/>
      </w:r>
      <w:r w:rsidRPr="00715B23">
        <w:rPr>
          <w:rFonts w:ascii="標楷體" w:eastAsia="標楷體" w:hAnsi="標楷體" w:cs="新細明體" w:hint="eastAsia"/>
          <w:b/>
          <w:bCs/>
          <w:color w:val="333333"/>
          <w:kern w:val="0"/>
          <w:sz w:val="28"/>
          <w:szCs w:val="28"/>
        </w:rPr>
        <w:lastRenderedPageBreak/>
        <w:t>附表</w:t>
      </w:r>
      <w:proofErr w:type="gramStart"/>
      <w:r w:rsidRPr="00715B23">
        <w:rPr>
          <w:rFonts w:ascii="標楷體" w:eastAsia="標楷體" w:hAnsi="標楷體" w:cs="新細明體" w:hint="eastAsia"/>
          <w:b/>
          <w:bCs/>
          <w:color w:val="333333"/>
          <w:kern w:val="0"/>
          <w:sz w:val="28"/>
          <w:szCs w:val="28"/>
        </w:rPr>
        <w:t>一</w:t>
      </w:r>
      <w:proofErr w:type="gramEnd"/>
    </w:p>
    <w:p w:rsidR="00F34141" w:rsidRPr="00715B23" w:rsidRDefault="00F34141" w:rsidP="00F34141">
      <w:pPr>
        <w:widowControl/>
        <w:spacing w:before="100" w:beforeAutospacing="1" w:after="100" w:afterAutospacing="1" w:line="400" w:lineRule="exact"/>
        <w:rPr>
          <w:rFonts w:eastAsia="標楷體"/>
          <w:b/>
          <w:color w:val="333333"/>
          <w:kern w:val="0"/>
          <w:sz w:val="28"/>
          <w:szCs w:val="28"/>
        </w:rPr>
      </w:pPr>
      <w:r w:rsidRPr="00715B23">
        <w:rPr>
          <w:rFonts w:eastAsia="標楷體" w:hAnsi="標楷體"/>
          <w:b/>
          <w:bCs/>
          <w:color w:val="333333"/>
          <w:kern w:val="0"/>
          <w:sz w:val="28"/>
          <w:szCs w:val="28"/>
        </w:rPr>
        <w:t>特定寵物殯葬業</w:t>
      </w:r>
      <w:r w:rsidRPr="00715B23">
        <w:rPr>
          <w:rFonts w:eastAsia="標楷體" w:hAnsi="標楷體"/>
          <w:b/>
          <w:sz w:val="28"/>
          <w:szCs w:val="28"/>
        </w:rPr>
        <w:t>從事寵物火化、土葬、</w:t>
      </w:r>
      <w:proofErr w:type="gramStart"/>
      <w:r w:rsidRPr="00715B23">
        <w:rPr>
          <w:rFonts w:eastAsia="標楷體" w:hAnsi="標楷體"/>
          <w:b/>
          <w:sz w:val="28"/>
          <w:szCs w:val="28"/>
        </w:rPr>
        <w:t>遺灰儲</w:t>
      </w:r>
      <w:proofErr w:type="gramEnd"/>
      <w:r w:rsidRPr="00715B23">
        <w:rPr>
          <w:rFonts w:eastAsia="標楷體" w:hAnsi="標楷體"/>
          <w:b/>
          <w:sz w:val="28"/>
          <w:szCs w:val="28"/>
        </w:rPr>
        <w:t>放或</w:t>
      </w:r>
      <w:proofErr w:type="gramStart"/>
      <w:r w:rsidRPr="00715B23">
        <w:rPr>
          <w:rFonts w:eastAsia="標楷體" w:hAnsi="標楷體"/>
          <w:b/>
          <w:sz w:val="28"/>
          <w:szCs w:val="28"/>
        </w:rPr>
        <w:t>灑葬植存</w:t>
      </w:r>
      <w:proofErr w:type="gramEnd"/>
      <w:r w:rsidRPr="00715B23">
        <w:rPr>
          <w:rFonts w:eastAsia="標楷體" w:hAnsi="標楷體"/>
          <w:b/>
          <w:sz w:val="28"/>
          <w:szCs w:val="28"/>
        </w:rPr>
        <w:t>之業者，其營業場所及主要設施</w:t>
      </w:r>
      <w:r w:rsidRPr="00715B23">
        <w:rPr>
          <w:rFonts w:eastAsia="標楷體" w:hAnsi="標楷體"/>
          <w:b/>
          <w:bCs/>
          <w:color w:val="333333"/>
          <w:kern w:val="0"/>
          <w:sz w:val="28"/>
          <w:szCs w:val="28"/>
        </w:rPr>
        <w:t>設置基準表</w:t>
      </w:r>
    </w:p>
    <w:tbl>
      <w:tblPr>
        <w:tblW w:w="9511" w:type="dxa"/>
        <w:tblInd w:w="-39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1546"/>
        <w:gridCol w:w="6110"/>
        <w:gridCol w:w="1855"/>
      </w:tblGrid>
      <w:tr w:rsidR="00F34141" w:rsidRPr="002E7FAD" w:rsidTr="00DF7731">
        <w:trPr>
          <w:trHeight w:val="113"/>
        </w:trPr>
        <w:tc>
          <w:tcPr>
            <w:tcW w:w="1546" w:type="dxa"/>
            <w:tcBorders>
              <w:top w:val="single" w:sz="4" w:space="0" w:color="auto"/>
              <w:left w:val="single" w:sz="4" w:space="0" w:color="auto"/>
              <w:bottom w:val="single" w:sz="4" w:space="0" w:color="auto"/>
              <w:right w:val="single" w:sz="4" w:space="0" w:color="auto"/>
            </w:tcBorders>
          </w:tcPr>
          <w:p w:rsidR="00F34141" w:rsidRPr="00017BC9" w:rsidRDefault="00F34141" w:rsidP="00DF7731">
            <w:pPr>
              <w:widowControl/>
              <w:spacing w:line="113" w:lineRule="atLeast"/>
              <w:ind w:left="48" w:right="48"/>
              <w:jc w:val="center"/>
              <w:rPr>
                <w:rFonts w:eastAsia="標楷體"/>
                <w:kern w:val="0"/>
                <w:sz w:val="28"/>
                <w:szCs w:val="28"/>
              </w:rPr>
            </w:pPr>
            <w:r w:rsidRPr="00017BC9">
              <w:rPr>
                <w:rFonts w:eastAsia="標楷體" w:hAnsi="標楷體"/>
                <w:kern w:val="0"/>
                <w:sz w:val="28"/>
                <w:szCs w:val="28"/>
              </w:rPr>
              <w:t>寵物類別</w:t>
            </w:r>
            <w:r w:rsidRPr="00017BC9">
              <w:rPr>
                <w:rFonts w:eastAsia="標楷體"/>
                <w:kern w:val="0"/>
                <w:sz w:val="28"/>
                <w:szCs w:val="28"/>
              </w:rPr>
              <w:t xml:space="preserve"> </w:t>
            </w:r>
          </w:p>
        </w:tc>
        <w:tc>
          <w:tcPr>
            <w:tcW w:w="6110" w:type="dxa"/>
            <w:tcBorders>
              <w:top w:val="single" w:sz="4" w:space="0" w:color="auto"/>
              <w:left w:val="single" w:sz="4" w:space="0" w:color="auto"/>
              <w:bottom w:val="single" w:sz="4" w:space="0" w:color="auto"/>
              <w:right w:val="single" w:sz="4" w:space="0" w:color="auto"/>
            </w:tcBorders>
          </w:tcPr>
          <w:p w:rsidR="00F34141" w:rsidRPr="00017BC9" w:rsidRDefault="00F34141" w:rsidP="00DF7731">
            <w:pPr>
              <w:widowControl/>
              <w:spacing w:line="113" w:lineRule="atLeast"/>
              <w:ind w:left="48" w:right="48"/>
              <w:jc w:val="center"/>
              <w:rPr>
                <w:rFonts w:eastAsia="標楷體"/>
                <w:kern w:val="0"/>
                <w:sz w:val="28"/>
                <w:szCs w:val="28"/>
              </w:rPr>
            </w:pPr>
            <w:r w:rsidRPr="00017BC9">
              <w:rPr>
                <w:rFonts w:eastAsia="標楷體" w:hAnsi="標楷體"/>
                <w:kern w:val="0"/>
                <w:sz w:val="28"/>
                <w:szCs w:val="28"/>
              </w:rPr>
              <w:t>營業場所及主要設施設置基準</w:t>
            </w:r>
            <w:r w:rsidRPr="00017BC9">
              <w:rPr>
                <w:rFonts w:eastAsia="標楷體"/>
                <w:kern w:val="0"/>
                <w:sz w:val="28"/>
                <w:szCs w:val="28"/>
              </w:rPr>
              <w:t xml:space="preserve"> </w:t>
            </w:r>
          </w:p>
        </w:tc>
        <w:tc>
          <w:tcPr>
            <w:tcW w:w="1855" w:type="dxa"/>
            <w:tcBorders>
              <w:top w:val="single" w:sz="4" w:space="0" w:color="auto"/>
              <w:left w:val="single" w:sz="4" w:space="0" w:color="auto"/>
              <w:bottom w:val="single" w:sz="4" w:space="0" w:color="auto"/>
              <w:right w:val="single" w:sz="4" w:space="0" w:color="auto"/>
            </w:tcBorders>
          </w:tcPr>
          <w:p w:rsidR="00F34141" w:rsidRPr="00017BC9" w:rsidRDefault="00F34141" w:rsidP="00DF7731">
            <w:pPr>
              <w:widowControl/>
              <w:spacing w:line="113" w:lineRule="atLeast"/>
              <w:ind w:left="48" w:right="48"/>
              <w:jc w:val="center"/>
              <w:rPr>
                <w:rFonts w:eastAsia="標楷體"/>
                <w:kern w:val="0"/>
                <w:sz w:val="28"/>
                <w:szCs w:val="28"/>
              </w:rPr>
            </w:pPr>
            <w:r w:rsidRPr="00017BC9">
              <w:rPr>
                <w:rFonts w:eastAsia="標楷體" w:hAnsi="標楷體"/>
                <w:kern w:val="0"/>
                <w:sz w:val="28"/>
                <w:szCs w:val="28"/>
              </w:rPr>
              <w:t>備註</w:t>
            </w:r>
            <w:r w:rsidRPr="00017BC9">
              <w:rPr>
                <w:rFonts w:eastAsia="標楷體"/>
                <w:kern w:val="0"/>
                <w:sz w:val="28"/>
                <w:szCs w:val="28"/>
              </w:rPr>
              <w:t xml:space="preserve"> </w:t>
            </w:r>
          </w:p>
        </w:tc>
      </w:tr>
      <w:tr w:rsidR="00F34141" w:rsidRPr="002E7FAD" w:rsidTr="00DF7731">
        <w:trPr>
          <w:trHeight w:val="113"/>
        </w:trPr>
        <w:tc>
          <w:tcPr>
            <w:tcW w:w="1546" w:type="dxa"/>
            <w:tcBorders>
              <w:top w:val="single" w:sz="4" w:space="0" w:color="auto"/>
              <w:left w:val="single" w:sz="4" w:space="0" w:color="auto"/>
              <w:bottom w:val="single" w:sz="4" w:space="0" w:color="auto"/>
              <w:right w:val="single" w:sz="4" w:space="0" w:color="auto"/>
            </w:tcBorders>
          </w:tcPr>
          <w:p w:rsidR="00F34141" w:rsidRPr="00017BC9" w:rsidRDefault="00F34141" w:rsidP="00DF7731">
            <w:pPr>
              <w:widowControl/>
              <w:spacing w:line="400" w:lineRule="exact"/>
              <w:ind w:left="45" w:right="45"/>
              <w:jc w:val="both"/>
              <w:rPr>
                <w:rFonts w:ascii="標楷體" w:eastAsia="標楷體" w:hAnsi="標楷體"/>
                <w:kern w:val="0"/>
                <w:sz w:val="28"/>
                <w:szCs w:val="28"/>
              </w:rPr>
            </w:pPr>
            <w:r w:rsidRPr="00017BC9">
              <w:rPr>
                <w:rFonts w:ascii="標楷體" w:eastAsia="標楷體" w:hAnsi="標楷體"/>
                <w:sz w:val="28"/>
                <w:szCs w:val="28"/>
              </w:rPr>
              <w:t>犬、</w:t>
            </w:r>
            <w:proofErr w:type="gramStart"/>
            <w:r w:rsidRPr="00017BC9">
              <w:rPr>
                <w:rFonts w:ascii="標楷體" w:eastAsia="標楷體" w:hAnsi="標楷體"/>
                <w:sz w:val="28"/>
                <w:szCs w:val="28"/>
              </w:rPr>
              <w:t>貓</w:t>
            </w:r>
            <w:r w:rsidRPr="00017BC9">
              <w:rPr>
                <w:rFonts w:ascii="標楷體" w:eastAsia="標楷體" w:hAnsi="標楷體" w:hint="eastAsia"/>
                <w:sz w:val="28"/>
                <w:szCs w:val="28"/>
              </w:rPr>
              <w:t>及其他</w:t>
            </w:r>
            <w:proofErr w:type="gramEnd"/>
            <w:r w:rsidRPr="00017BC9">
              <w:rPr>
                <w:rFonts w:ascii="標楷體" w:eastAsia="標楷體" w:hAnsi="標楷體" w:hint="eastAsia"/>
                <w:sz w:val="28"/>
                <w:szCs w:val="28"/>
              </w:rPr>
              <w:t>供玩賞、伴侶之目的而飼養</w:t>
            </w:r>
            <w:proofErr w:type="gramStart"/>
            <w:r w:rsidRPr="00017BC9">
              <w:rPr>
                <w:rFonts w:ascii="標楷體" w:eastAsia="標楷體" w:hAnsi="標楷體" w:hint="eastAsia"/>
                <w:sz w:val="28"/>
                <w:szCs w:val="28"/>
              </w:rPr>
              <w:t>或管領</w:t>
            </w:r>
            <w:r w:rsidRPr="00017BC9">
              <w:rPr>
                <w:rFonts w:ascii="標楷體" w:eastAsia="標楷體" w:hAnsi="標楷體"/>
                <w:sz w:val="28"/>
                <w:szCs w:val="28"/>
              </w:rPr>
              <w:t>之</w:t>
            </w:r>
            <w:proofErr w:type="gramEnd"/>
            <w:r w:rsidRPr="00017BC9">
              <w:rPr>
                <w:rFonts w:ascii="標楷體" w:eastAsia="標楷體" w:hAnsi="標楷體"/>
                <w:sz w:val="28"/>
                <w:szCs w:val="28"/>
              </w:rPr>
              <w:t>動物。</w:t>
            </w:r>
          </w:p>
        </w:tc>
        <w:tc>
          <w:tcPr>
            <w:tcW w:w="6110" w:type="dxa"/>
            <w:tcBorders>
              <w:top w:val="single" w:sz="4" w:space="0" w:color="auto"/>
              <w:left w:val="single" w:sz="4" w:space="0" w:color="auto"/>
              <w:bottom w:val="single" w:sz="4" w:space="0" w:color="auto"/>
              <w:right w:val="single" w:sz="4" w:space="0" w:color="auto"/>
            </w:tcBorders>
          </w:tcPr>
          <w:p w:rsidR="00F34141" w:rsidRPr="00017BC9" w:rsidRDefault="00F34141" w:rsidP="00DF7731">
            <w:pPr>
              <w:widowControl/>
              <w:spacing w:line="400" w:lineRule="exact"/>
              <w:ind w:left="487" w:right="45" w:hanging="442"/>
              <w:rPr>
                <w:rFonts w:eastAsia="標楷體"/>
                <w:kern w:val="0"/>
                <w:sz w:val="28"/>
                <w:szCs w:val="28"/>
              </w:rPr>
            </w:pPr>
            <w:r w:rsidRPr="00017BC9">
              <w:rPr>
                <w:rFonts w:eastAsia="標楷體" w:hAnsi="標楷體"/>
                <w:kern w:val="0"/>
                <w:sz w:val="28"/>
                <w:szCs w:val="28"/>
              </w:rPr>
              <w:t>一、營業場所之</w:t>
            </w:r>
            <w:r w:rsidRPr="00017BC9">
              <w:rPr>
                <w:rFonts w:eastAsia="標楷體" w:hAnsi="標楷體" w:hint="eastAsia"/>
                <w:kern w:val="0"/>
                <w:sz w:val="28"/>
                <w:szCs w:val="28"/>
              </w:rPr>
              <w:t>用地</w:t>
            </w:r>
            <w:r w:rsidRPr="00017BC9">
              <w:rPr>
                <w:rFonts w:eastAsia="標楷體" w:hAnsi="標楷體"/>
                <w:kern w:val="0"/>
                <w:sz w:val="28"/>
                <w:szCs w:val="28"/>
              </w:rPr>
              <w:t>面積應達五百平方公尺以上，</w:t>
            </w:r>
            <w:r w:rsidRPr="00017BC9">
              <w:rPr>
                <w:rFonts w:eastAsia="標楷體" w:hAnsi="標楷體" w:hint="eastAsia"/>
                <w:kern w:val="0"/>
                <w:sz w:val="28"/>
                <w:szCs w:val="28"/>
              </w:rPr>
              <w:t>第八款至第十二款設施應設置於一樓或地下樓層</w:t>
            </w:r>
            <w:r w:rsidRPr="00017BC9">
              <w:rPr>
                <w:rFonts w:eastAsia="標楷體" w:hAnsi="標楷體"/>
                <w:kern w:val="0"/>
                <w:sz w:val="28"/>
                <w:szCs w:val="28"/>
              </w:rPr>
              <w:t>。</w:t>
            </w:r>
            <w:r w:rsidRPr="00017BC9">
              <w:rPr>
                <w:rFonts w:eastAsia="標楷體"/>
                <w:kern w:val="0"/>
                <w:sz w:val="28"/>
                <w:szCs w:val="28"/>
              </w:rPr>
              <w:t xml:space="preserve"> </w:t>
            </w:r>
          </w:p>
          <w:p w:rsidR="00F34141" w:rsidRPr="00017BC9" w:rsidRDefault="00F34141" w:rsidP="00DF7731">
            <w:pPr>
              <w:widowControl/>
              <w:spacing w:line="400" w:lineRule="exact"/>
              <w:ind w:left="487" w:right="45" w:hanging="442"/>
              <w:rPr>
                <w:rFonts w:eastAsia="標楷體"/>
                <w:kern w:val="0"/>
                <w:sz w:val="28"/>
                <w:szCs w:val="28"/>
              </w:rPr>
            </w:pPr>
            <w:r w:rsidRPr="00017BC9">
              <w:rPr>
                <w:rFonts w:eastAsia="標楷體" w:hAnsi="標楷體"/>
                <w:kern w:val="0"/>
                <w:sz w:val="28"/>
                <w:szCs w:val="28"/>
              </w:rPr>
              <w:t>二、營業場所之</w:t>
            </w:r>
            <w:r w:rsidRPr="00017BC9">
              <w:rPr>
                <w:rFonts w:eastAsia="標楷體" w:hAnsi="標楷體"/>
                <w:sz w:val="28"/>
                <w:szCs w:val="28"/>
                <w:lang w:val="zh-TW"/>
              </w:rPr>
              <w:t>周圍應以圍牆、花木、其他設施或方式，與營業場所以外地區作適當之區隔。</w:t>
            </w:r>
          </w:p>
          <w:p w:rsidR="00F34141" w:rsidRPr="00017BC9" w:rsidRDefault="00F34141" w:rsidP="00DF7731">
            <w:pPr>
              <w:widowControl/>
              <w:spacing w:line="400" w:lineRule="exact"/>
              <w:ind w:left="487" w:right="45" w:hanging="442"/>
              <w:rPr>
                <w:rFonts w:eastAsia="標楷體"/>
                <w:kern w:val="0"/>
                <w:sz w:val="28"/>
                <w:szCs w:val="28"/>
              </w:rPr>
            </w:pPr>
            <w:r w:rsidRPr="00017BC9">
              <w:rPr>
                <w:rFonts w:eastAsia="標楷體" w:hAnsi="標楷體"/>
                <w:kern w:val="0"/>
                <w:sz w:val="28"/>
                <w:szCs w:val="28"/>
              </w:rPr>
              <w:t>三、營業場所之綠化面積不得低於總面積百分之四十；</w:t>
            </w:r>
            <w:proofErr w:type="gramStart"/>
            <w:r w:rsidRPr="00017BC9">
              <w:rPr>
                <w:rFonts w:eastAsia="標楷體" w:hAnsi="標楷體"/>
                <w:kern w:val="0"/>
                <w:sz w:val="28"/>
                <w:szCs w:val="28"/>
              </w:rPr>
              <w:t>惟花灑葬、樹葬植存</w:t>
            </w:r>
            <w:proofErr w:type="gramEnd"/>
            <w:r w:rsidRPr="00017BC9">
              <w:rPr>
                <w:rFonts w:eastAsia="標楷體" w:hAnsi="標楷體"/>
                <w:kern w:val="0"/>
                <w:sz w:val="28"/>
                <w:szCs w:val="28"/>
              </w:rPr>
              <w:t>面積可合併計算在內。</w:t>
            </w:r>
            <w:r w:rsidRPr="00017BC9">
              <w:rPr>
                <w:rFonts w:eastAsia="標楷體"/>
                <w:kern w:val="0"/>
                <w:sz w:val="28"/>
                <w:szCs w:val="28"/>
              </w:rPr>
              <w:t xml:space="preserve"> </w:t>
            </w:r>
          </w:p>
          <w:p w:rsidR="00F34141" w:rsidRPr="00017BC9" w:rsidRDefault="00F34141" w:rsidP="00DF7731">
            <w:pPr>
              <w:widowControl/>
              <w:spacing w:line="400" w:lineRule="exact"/>
              <w:ind w:left="487" w:right="45" w:hanging="442"/>
              <w:rPr>
                <w:rFonts w:eastAsia="標楷體"/>
                <w:kern w:val="0"/>
                <w:sz w:val="28"/>
                <w:szCs w:val="28"/>
              </w:rPr>
            </w:pPr>
            <w:r w:rsidRPr="00017BC9">
              <w:rPr>
                <w:rFonts w:eastAsia="標楷體" w:hAnsi="標楷體"/>
                <w:kern w:val="0"/>
                <w:sz w:val="28"/>
                <w:szCs w:val="28"/>
              </w:rPr>
              <w:t>四、營業場所應設置下列設施：</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（一）</w:t>
            </w:r>
            <w:r w:rsidRPr="00017BC9">
              <w:rPr>
                <w:rFonts w:eastAsia="標楷體" w:hAnsi="標楷體"/>
                <w:sz w:val="28"/>
                <w:szCs w:val="28"/>
                <w:lang w:val="zh-TW"/>
              </w:rPr>
              <w:t>服務中心。</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（二）</w:t>
            </w:r>
            <w:r w:rsidRPr="00017BC9">
              <w:rPr>
                <w:rFonts w:eastAsia="標楷體" w:hAnsi="標楷體"/>
                <w:sz w:val="28"/>
                <w:szCs w:val="28"/>
                <w:lang w:val="zh-TW"/>
              </w:rPr>
              <w:t>公共衛生設施。</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（三）</w:t>
            </w:r>
            <w:r w:rsidRPr="00017BC9">
              <w:rPr>
                <w:rFonts w:eastAsia="標楷體" w:hAnsi="標楷體"/>
                <w:sz w:val="28"/>
                <w:szCs w:val="28"/>
                <w:lang w:val="zh-TW"/>
              </w:rPr>
              <w:t>排水系統。</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（四）</w:t>
            </w:r>
            <w:r w:rsidRPr="00017BC9">
              <w:rPr>
                <w:rFonts w:eastAsia="標楷體" w:hAnsi="標楷體" w:hint="eastAsia"/>
                <w:kern w:val="0"/>
                <w:sz w:val="28"/>
                <w:szCs w:val="28"/>
              </w:rPr>
              <w:t>戶內、外</w:t>
            </w:r>
            <w:r w:rsidRPr="00017BC9">
              <w:rPr>
                <w:rFonts w:eastAsia="標楷體" w:hAnsi="標楷體"/>
                <w:sz w:val="28"/>
                <w:szCs w:val="28"/>
                <w:lang w:val="zh-TW"/>
              </w:rPr>
              <w:t>給水及照明設施。</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（五）</w:t>
            </w:r>
            <w:r w:rsidRPr="00017BC9">
              <w:rPr>
                <w:rFonts w:eastAsia="標楷體" w:hAnsi="標楷體"/>
                <w:sz w:val="28"/>
                <w:szCs w:val="28"/>
                <w:lang w:val="zh-TW"/>
              </w:rPr>
              <w:t>停車場，不得少於營業面積百分之十。</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（六）</w:t>
            </w:r>
            <w:r w:rsidRPr="00017BC9">
              <w:rPr>
                <w:rFonts w:eastAsia="標楷體" w:hAnsi="標楷體"/>
                <w:sz w:val="28"/>
                <w:szCs w:val="28"/>
                <w:lang w:val="zh-TW"/>
              </w:rPr>
              <w:t>聯外道路，須面臨六米寬以上道路。</w:t>
            </w:r>
          </w:p>
          <w:p w:rsidR="00F34141" w:rsidRPr="00017BC9" w:rsidRDefault="00F34141" w:rsidP="00DF7731">
            <w:pPr>
              <w:widowControl/>
              <w:spacing w:line="400" w:lineRule="exact"/>
              <w:ind w:left="837" w:right="45" w:hanging="837"/>
              <w:rPr>
                <w:rFonts w:eastAsia="標楷體"/>
                <w:sz w:val="28"/>
                <w:szCs w:val="28"/>
                <w:lang w:val="zh-TW"/>
              </w:rPr>
            </w:pPr>
            <w:r w:rsidRPr="00017BC9">
              <w:rPr>
                <w:rFonts w:eastAsia="標楷體" w:hAnsi="標楷體"/>
                <w:kern w:val="0"/>
                <w:sz w:val="28"/>
                <w:szCs w:val="28"/>
              </w:rPr>
              <w:t>（七）</w:t>
            </w:r>
            <w:r w:rsidRPr="00017BC9">
              <w:rPr>
                <w:rFonts w:eastAsia="標楷體" w:hAnsi="標楷體"/>
                <w:sz w:val="28"/>
                <w:szCs w:val="28"/>
                <w:lang w:val="zh-TW"/>
              </w:rPr>
              <w:t>骨灰存放設施，不得超過營業場所面積百分之二十。</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（八）</w:t>
            </w:r>
            <w:r w:rsidRPr="00017BC9">
              <w:rPr>
                <w:rFonts w:eastAsia="標楷體" w:hAnsi="標楷體"/>
                <w:sz w:val="28"/>
                <w:szCs w:val="28"/>
                <w:lang w:val="zh-TW"/>
              </w:rPr>
              <w:t>冷凍室。</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（九）</w:t>
            </w:r>
            <w:r w:rsidRPr="00017BC9">
              <w:rPr>
                <w:rFonts w:eastAsia="標楷體" w:hAnsi="標楷體"/>
                <w:sz w:val="28"/>
                <w:szCs w:val="28"/>
                <w:lang w:val="zh-TW"/>
              </w:rPr>
              <w:t>火化爐，以營業場所面積每</w:t>
            </w:r>
            <w:r w:rsidRPr="00017BC9">
              <w:rPr>
                <w:rFonts w:eastAsia="標楷體"/>
                <w:sz w:val="28"/>
                <w:szCs w:val="28"/>
                <w:lang w:val="zh-TW"/>
              </w:rPr>
              <w:t>250</w:t>
            </w:r>
            <w:r w:rsidRPr="00017BC9">
              <w:rPr>
                <w:rFonts w:eastAsia="標楷體" w:hAnsi="標楷體"/>
                <w:sz w:val="28"/>
                <w:szCs w:val="28"/>
                <w:lang w:val="zh-TW"/>
              </w:rPr>
              <w:t>平方公尺最多設置一座，焚化量不得超過</w:t>
            </w:r>
            <w:r w:rsidRPr="00017BC9">
              <w:rPr>
                <w:rFonts w:eastAsia="標楷體"/>
                <w:sz w:val="28"/>
                <w:szCs w:val="28"/>
                <w:lang w:val="zh-TW"/>
              </w:rPr>
              <w:t>100</w:t>
            </w:r>
            <w:r w:rsidRPr="00017BC9">
              <w:rPr>
                <w:rFonts w:eastAsia="標楷體" w:hAnsi="標楷體"/>
                <w:sz w:val="28"/>
                <w:szCs w:val="28"/>
                <w:lang w:val="zh-TW"/>
              </w:rPr>
              <w:t>公斤</w:t>
            </w:r>
            <w:r w:rsidRPr="00017BC9">
              <w:rPr>
                <w:rFonts w:eastAsia="標楷體"/>
                <w:sz w:val="28"/>
                <w:szCs w:val="28"/>
                <w:lang w:val="zh-TW"/>
              </w:rPr>
              <w:t>/</w:t>
            </w:r>
            <w:r w:rsidRPr="00017BC9">
              <w:rPr>
                <w:rFonts w:eastAsia="標楷體" w:hAnsi="標楷體"/>
                <w:sz w:val="28"/>
                <w:szCs w:val="28"/>
                <w:lang w:val="zh-TW"/>
              </w:rPr>
              <w:t>小時。</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（十）</w:t>
            </w:r>
            <w:r w:rsidRPr="00017BC9">
              <w:rPr>
                <w:rFonts w:eastAsia="標楷體" w:hAnsi="標楷體"/>
                <w:sz w:val="28"/>
                <w:szCs w:val="28"/>
                <w:lang w:val="zh-TW"/>
              </w:rPr>
              <w:t>追思</w:t>
            </w:r>
            <w:r w:rsidRPr="00017BC9">
              <w:rPr>
                <w:rFonts w:eastAsia="標楷體" w:hAnsi="標楷體" w:hint="eastAsia"/>
                <w:sz w:val="28"/>
                <w:szCs w:val="28"/>
                <w:lang w:val="zh-TW"/>
              </w:rPr>
              <w:t>紀念</w:t>
            </w:r>
            <w:r w:rsidRPr="00017BC9">
              <w:rPr>
                <w:rFonts w:eastAsia="標楷體" w:hAnsi="標楷體"/>
                <w:sz w:val="28"/>
                <w:szCs w:val="28"/>
                <w:lang w:val="zh-TW"/>
              </w:rPr>
              <w:t>設施。</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（十一）</w:t>
            </w:r>
            <w:r w:rsidRPr="00017BC9">
              <w:rPr>
                <w:rFonts w:eastAsia="標楷體" w:hAnsi="標楷體"/>
                <w:sz w:val="28"/>
                <w:szCs w:val="28"/>
                <w:lang w:val="zh-TW"/>
              </w:rPr>
              <w:t>每座</w:t>
            </w:r>
            <w:proofErr w:type="gramStart"/>
            <w:r w:rsidRPr="00017BC9">
              <w:rPr>
                <w:rFonts w:eastAsia="標楷體" w:hAnsi="標楷體"/>
                <w:sz w:val="28"/>
                <w:szCs w:val="28"/>
                <w:lang w:val="zh-TW"/>
              </w:rPr>
              <w:t>火化爐皆須</w:t>
            </w:r>
            <w:proofErr w:type="gramEnd"/>
            <w:r w:rsidRPr="00017BC9">
              <w:rPr>
                <w:rFonts w:eastAsia="標楷體" w:hAnsi="標楷體"/>
                <w:sz w:val="28"/>
                <w:szCs w:val="28"/>
                <w:lang w:val="zh-TW"/>
              </w:rPr>
              <w:t>設置空氣污染防制設施。</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（十二）</w:t>
            </w:r>
            <w:r w:rsidRPr="00017BC9">
              <w:rPr>
                <w:rFonts w:eastAsia="標楷體" w:hAnsi="標楷體"/>
                <w:sz w:val="28"/>
                <w:szCs w:val="28"/>
                <w:lang w:val="zh-TW"/>
              </w:rPr>
              <w:t>撿骨室</w:t>
            </w:r>
            <w:proofErr w:type="gramStart"/>
            <w:r w:rsidRPr="00017BC9">
              <w:rPr>
                <w:rFonts w:eastAsia="標楷體" w:hAnsi="標楷體"/>
                <w:sz w:val="28"/>
                <w:szCs w:val="28"/>
                <w:lang w:val="zh-TW"/>
              </w:rPr>
              <w:t>或</w:t>
            </w:r>
            <w:r w:rsidRPr="00017BC9">
              <w:rPr>
                <w:rFonts w:eastAsia="標楷體" w:hAnsi="標楷體" w:hint="eastAsia"/>
                <w:sz w:val="28"/>
                <w:szCs w:val="28"/>
                <w:lang w:val="zh-TW"/>
              </w:rPr>
              <w:t>遺</w:t>
            </w:r>
            <w:r w:rsidRPr="00017BC9">
              <w:rPr>
                <w:rFonts w:eastAsia="標楷體" w:hAnsi="標楷體"/>
                <w:sz w:val="28"/>
                <w:szCs w:val="28"/>
                <w:lang w:val="zh-TW"/>
              </w:rPr>
              <w:t>灰再</w:t>
            </w:r>
            <w:proofErr w:type="gramEnd"/>
            <w:r w:rsidRPr="00017BC9">
              <w:rPr>
                <w:rFonts w:eastAsia="標楷體" w:hAnsi="標楷體"/>
                <w:sz w:val="28"/>
                <w:szCs w:val="28"/>
                <w:lang w:val="zh-TW"/>
              </w:rPr>
              <w:t>處理設施。</w:t>
            </w:r>
          </w:p>
          <w:p w:rsidR="00F34141" w:rsidRPr="00017BC9" w:rsidRDefault="00F34141" w:rsidP="00DF7731">
            <w:pPr>
              <w:widowControl/>
              <w:spacing w:line="400" w:lineRule="exact"/>
              <w:ind w:left="487" w:right="45" w:hanging="442"/>
              <w:rPr>
                <w:rFonts w:eastAsia="標楷體" w:hAnsi="標楷體"/>
                <w:kern w:val="0"/>
                <w:sz w:val="28"/>
                <w:szCs w:val="28"/>
              </w:rPr>
            </w:pPr>
            <w:r w:rsidRPr="00017BC9">
              <w:rPr>
                <w:rFonts w:eastAsia="標楷體" w:hAnsi="標楷體"/>
                <w:kern w:val="0"/>
                <w:sz w:val="28"/>
                <w:szCs w:val="28"/>
              </w:rPr>
              <w:t>（十三）</w:t>
            </w:r>
            <w:r w:rsidRPr="00017BC9">
              <w:rPr>
                <w:rFonts w:eastAsia="標楷體" w:hAnsi="標楷體" w:hint="eastAsia"/>
                <w:kern w:val="0"/>
                <w:sz w:val="28"/>
                <w:szCs w:val="28"/>
              </w:rPr>
              <w:t>悲傷輔導室。</w:t>
            </w:r>
          </w:p>
          <w:p w:rsidR="00F34141" w:rsidRPr="00017BC9" w:rsidRDefault="00F34141" w:rsidP="00DF7731">
            <w:pPr>
              <w:widowControl/>
              <w:spacing w:line="400" w:lineRule="exact"/>
              <w:ind w:left="487" w:right="45" w:hanging="442"/>
              <w:rPr>
                <w:rFonts w:eastAsia="標楷體" w:hAnsi="標楷體"/>
                <w:sz w:val="28"/>
                <w:szCs w:val="28"/>
                <w:lang w:val="zh-TW"/>
              </w:rPr>
            </w:pPr>
            <w:r w:rsidRPr="00017BC9">
              <w:rPr>
                <w:rFonts w:eastAsia="標楷體" w:hAnsi="標楷體" w:hint="eastAsia"/>
                <w:sz w:val="28"/>
                <w:szCs w:val="28"/>
                <w:lang w:val="zh-TW"/>
              </w:rPr>
              <w:t>（十四）緊急供電設施。</w:t>
            </w:r>
          </w:p>
          <w:p w:rsidR="00F34141" w:rsidRPr="00017BC9" w:rsidRDefault="00F34141" w:rsidP="00DF7731">
            <w:pPr>
              <w:widowControl/>
              <w:spacing w:line="400" w:lineRule="exact"/>
              <w:ind w:left="487" w:right="45" w:hanging="442"/>
              <w:rPr>
                <w:rFonts w:eastAsia="標楷體"/>
                <w:kern w:val="0"/>
              </w:rPr>
            </w:pPr>
            <w:r w:rsidRPr="00017BC9">
              <w:rPr>
                <w:rFonts w:eastAsia="標楷體" w:hAnsi="標楷體" w:hint="eastAsia"/>
                <w:sz w:val="28"/>
                <w:szCs w:val="28"/>
                <w:lang w:val="zh-TW"/>
              </w:rPr>
              <w:t>（十五）</w:t>
            </w:r>
            <w:r w:rsidRPr="00017BC9">
              <w:rPr>
                <w:rFonts w:eastAsia="標楷體" w:hAnsi="標楷體"/>
                <w:sz w:val="28"/>
                <w:szCs w:val="28"/>
                <w:lang w:val="zh-TW"/>
              </w:rPr>
              <w:t>其他依法應設置之設施。</w:t>
            </w:r>
          </w:p>
        </w:tc>
        <w:tc>
          <w:tcPr>
            <w:tcW w:w="1855" w:type="dxa"/>
            <w:tcBorders>
              <w:top w:val="single" w:sz="4" w:space="0" w:color="auto"/>
              <w:left w:val="single" w:sz="4" w:space="0" w:color="auto"/>
              <w:bottom w:val="single" w:sz="4" w:space="0" w:color="auto"/>
              <w:right w:val="single" w:sz="4" w:space="0" w:color="auto"/>
            </w:tcBorders>
          </w:tcPr>
          <w:p w:rsidR="00F34141" w:rsidRPr="00017BC9" w:rsidRDefault="00F34141" w:rsidP="00DF7731">
            <w:pPr>
              <w:widowControl/>
              <w:spacing w:line="400" w:lineRule="exact"/>
              <w:ind w:left="113" w:right="45"/>
              <w:jc w:val="both"/>
              <w:rPr>
                <w:rFonts w:eastAsia="標楷體"/>
                <w:kern w:val="0"/>
              </w:rPr>
            </w:pPr>
            <w:r w:rsidRPr="00017BC9">
              <w:rPr>
                <w:rFonts w:eastAsia="標楷體" w:hint="eastAsia"/>
                <w:kern w:val="0"/>
                <w:sz w:val="28"/>
                <w:szCs w:val="28"/>
              </w:rPr>
              <w:t>如</w:t>
            </w:r>
            <w:proofErr w:type="gramStart"/>
            <w:r w:rsidRPr="00017BC9">
              <w:rPr>
                <w:rFonts w:eastAsia="標楷體" w:hint="eastAsia"/>
                <w:kern w:val="0"/>
                <w:sz w:val="28"/>
                <w:szCs w:val="28"/>
              </w:rPr>
              <w:t>火化爐無設置</w:t>
            </w:r>
            <w:proofErr w:type="gramEnd"/>
            <w:r w:rsidRPr="00017BC9">
              <w:rPr>
                <w:rFonts w:eastAsia="標楷體" w:hAnsi="標楷體"/>
                <w:sz w:val="28"/>
                <w:szCs w:val="28"/>
                <w:lang w:val="zh-TW"/>
              </w:rPr>
              <w:t>空氣污染防制設施</w:t>
            </w:r>
            <w:r w:rsidRPr="00017BC9">
              <w:rPr>
                <w:rFonts w:eastAsia="標楷體" w:hAnsi="標楷體" w:hint="eastAsia"/>
                <w:sz w:val="28"/>
                <w:szCs w:val="28"/>
                <w:lang w:val="zh-TW"/>
              </w:rPr>
              <w:t>，應</w:t>
            </w:r>
            <w:proofErr w:type="gramStart"/>
            <w:r w:rsidRPr="00017BC9">
              <w:rPr>
                <w:rFonts w:eastAsia="標楷體" w:hAnsi="標楷體" w:hint="eastAsia"/>
                <w:sz w:val="28"/>
                <w:szCs w:val="28"/>
                <w:lang w:val="zh-TW"/>
              </w:rPr>
              <w:t>檢附各火化</w:t>
            </w:r>
            <w:proofErr w:type="gramEnd"/>
            <w:r w:rsidRPr="00017BC9">
              <w:rPr>
                <w:rFonts w:eastAsia="標楷體" w:hAnsi="標楷體" w:hint="eastAsia"/>
                <w:sz w:val="28"/>
                <w:szCs w:val="28"/>
                <w:lang w:val="zh-TW"/>
              </w:rPr>
              <w:t>爐近三</w:t>
            </w:r>
            <w:proofErr w:type="gramStart"/>
            <w:r w:rsidRPr="00017BC9">
              <w:rPr>
                <w:rFonts w:eastAsia="標楷體" w:hAnsi="標楷體" w:hint="eastAsia"/>
                <w:sz w:val="28"/>
                <w:szCs w:val="28"/>
                <w:lang w:val="zh-TW"/>
              </w:rPr>
              <w:t>個</w:t>
            </w:r>
            <w:proofErr w:type="gramEnd"/>
            <w:r w:rsidRPr="00017BC9">
              <w:rPr>
                <w:rFonts w:eastAsia="標楷體" w:hAnsi="標楷體" w:hint="eastAsia"/>
                <w:sz w:val="28"/>
                <w:szCs w:val="28"/>
                <w:lang w:val="zh-TW"/>
              </w:rPr>
              <w:t>月內合格排氣檢測報告文件作為替代方案。</w:t>
            </w:r>
          </w:p>
        </w:tc>
      </w:tr>
    </w:tbl>
    <w:p w:rsidR="00F34141" w:rsidRDefault="00F34141" w:rsidP="00F34141">
      <w:pPr>
        <w:widowControl/>
        <w:spacing w:before="100" w:beforeAutospacing="1" w:after="100" w:afterAutospacing="1"/>
        <w:ind w:left="660" w:hanging="660"/>
        <w:rPr>
          <w:rFonts w:ascii="新細明體" w:hAnsi="新細明體" w:cs="新細明體"/>
          <w:color w:val="333333"/>
          <w:kern w:val="0"/>
          <w:sz w:val="18"/>
          <w:szCs w:val="18"/>
        </w:rPr>
      </w:pPr>
      <w:r w:rsidRPr="007B520D">
        <w:rPr>
          <w:rFonts w:ascii="新細明體" w:hAnsi="新細明體" w:cs="新細明體"/>
          <w:color w:val="333333"/>
          <w:kern w:val="0"/>
          <w:sz w:val="18"/>
          <w:szCs w:val="18"/>
        </w:rPr>
        <w:t xml:space="preserve">　</w:t>
      </w:r>
    </w:p>
    <w:p w:rsidR="00F34141" w:rsidRPr="00715B23" w:rsidRDefault="00F34141" w:rsidP="00F34141">
      <w:pPr>
        <w:widowControl/>
        <w:spacing w:before="100" w:beforeAutospacing="1" w:after="100" w:afterAutospacing="1"/>
        <w:ind w:left="660" w:hanging="660"/>
        <w:rPr>
          <w:rFonts w:ascii="標楷體" w:eastAsia="標楷體" w:hAnsi="標楷體" w:cs="新細明體"/>
          <w:b/>
          <w:color w:val="333333"/>
          <w:kern w:val="0"/>
          <w:sz w:val="28"/>
          <w:szCs w:val="28"/>
        </w:rPr>
      </w:pPr>
      <w:r>
        <w:rPr>
          <w:rFonts w:ascii="新細明體" w:hAnsi="新細明體" w:cs="新細明體"/>
          <w:color w:val="333333"/>
          <w:kern w:val="0"/>
          <w:sz w:val="18"/>
          <w:szCs w:val="18"/>
        </w:rPr>
        <w:br w:type="page"/>
      </w:r>
      <w:r w:rsidRPr="00715B23">
        <w:rPr>
          <w:rFonts w:ascii="標楷體" w:eastAsia="標楷體" w:hAnsi="標楷體" w:cs="新細明體" w:hint="eastAsia"/>
          <w:b/>
          <w:bCs/>
          <w:color w:val="333333"/>
          <w:kern w:val="0"/>
          <w:sz w:val="28"/>
          <w:szCs w:val="28"/>
        </w:rPr>
        <w:lastRenderedPageBreak/>
        <w:t>附表二</w:t>
      </w:r>
    </w:p>
    <w:p w:rsidR="00F34141" w:rsidRPr="00017BC9" w:rsidRDefault="00F34141" w:rsidP="00F34141">
      <w:pPr>
        <w:widowControl/>
        <w:spacing w:before="100" w:beforeAutospacing="1" w:after="100" w:afterAutospacing="1" w:line="400" w:lineRule="exact"/>
        <w:rPr>
          <w:rFonts w:eastAsia="標楷體"/>
          <w:b/>
          <w:kern w:val="0"/>
          <w:sz w:val="28"/>
          <w:szCs w:val="28"/>
        </w:rPr>
      </w:pPr>
      <w:r w:rsidRPr="00715B23">
        <w:rPr>
          <w:rFonts w:eastAsia="標楷體" w:hAnsi="標楷體"/>
          <w:b/>
          <w:bCs/>
          <w:color w:val="333333"/>
          <w:kern w:val="0"/>
          <w:sz w:val="28"/>
          <w:szCs w:val="28"/>
        </w:rPr>
        <w:t>特定</w:t>
      </w:r>
      <w:r w:rsidRPr="00715B23">
        <w:rPr>
          <w:rFonts w:eastAsia="標楷體" w:hAnsi="標楷體"/>
          <w:b/>
          <w:sz w:val="28"/>
          <w:szCs w:val="28"/>
        </w:rPr>
        <w:t>寵物</w:t>
      </w:r>
      <w:r w:rsidRPr="00715B23">
        <w:rPr>
          <w:rFonts w:eastAsia="標楷體" w:hAnsi="標楷體"/>
          <w:b/>
          <w:bCs/>
          <w:color w:val="333333"/>
          <w:kern w:val="0"/>
          <w:sz w:val="28"/>
          <w:szCs w:val="28"/>
        </w:rPr>
        <w:t>殯葬業</w:t>
      </w:r>
      <w:r w:rsidRPr="00715B23">
        <w:rPr>
          <w:rFonts w:eastAsia="標楷體" w:hAnsi="標楷體"/>
          <w:b/>
          <w:sz w:val="28"/>
          <w:szCs w:val="28"/>
        </w:rPr>
        <w:t>從事寵物生命</w:t>
      </w:r>
      <w:r>
        <w:rPr>
          <w:rFonts w:eastAsia="標楷體" w:hAnsi="標楷體" w:hint="eastAsia"/>
          <w:b/>
          <w:sz w:val="28"/>
          <w:szCs w:val="28"/>
        </w:rPr>
        <w:t>關懷服務</w:t>
      </w:r>
      <w:r w:rsidRPr="00715B23">
        <w:rPr>
          <w:rFonts w:eastAsia="標楷體" w:hAnsi="標楷體"/>
          <w:b/>
          <w:sz w:val="28"/>
          <w:szCs w:val="28"/>
        </w:rPr>
        <w:t>之業者，其營業場所及主要設施</w:t>
      </w:r>
      <w:r w:rsidRPr="00715B23">
        <w:rPr>
          <w:rFonts w:eastAsia="標楷體" w:hAnsi="標楷體"/>
          <w:b/>
          <w:bCs/>
          <w:color w:val="333333"/>
          <w:kern w:val="0"/>
          <w:sz w:val="28"/>
          <w:szCs w:val="28"/>
        </w:rPr>
        <w:t>設置</w:t>
      </w:r>
      <w:r w:rsidRPr="00017BC9">
        <w:rPr>
          <w:rFonts w:eastAsia="標楷體" w:hAnsi="標楷體"/>
          <w:b/>
          <w:bCs/>
          <w:kern w:val="0"/>
          <w:sz w:val="28"/>
          <w:szCs w:val="28"/>
        </w:rPr>
        <w:t>基準表</w:t>
      </w:r>
    </w:p>
    <w:tbl>
      <w:tblPr>
        <w:tblW w:w="9369" w:type="dxa"/>
        <w:tblInd w:w="-256"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1404"/>
        <w:gridCol w:w="5683"/>
        <w:gridCol w:w="2282"/>
      </w:tblGrid>
      <w:tr w:rsidR="00F34141" w:rsidRPr="00017BC9" w:rsidTr="00DF7731">
        <w:trPr>
          <w:trHeight w:val="113"/>
        </w:trPr>
        <w:tc>
          <w:tcPr>
            <w:tcW w:w="1404" w:type="dxa"/>
            <w:tcBorders>
              <w:top w:val="single" w:sz="4" w:space="0" w:color="auto"/>
              <w:left w:val="single" w:sz="4" w:space="0" w:color="auto"/>
              <w:bottom w:val="single" w:sz="4" w:space="0" w:color="auto"/>
              <w:right w:val="single" w:sz="4" w:space="0" w:color="auto"/>
            </w:tcBorders>
          </w:tcPr>
          <w:p w:rsidR="00F34141" w:rsidRPr="00017BC9" w:rsidRDefault="00F34141" w:rsidP="00DF7731">
            <w:pPr>
              <w:widowControl/>
              <w:spacing w:line="113" w:lineRule="atLeast"/>
              <w:ind w:left="48" w:right="48"/>
              <w:jc w:val="center"/>
              <w:rPr>
                <w:rFonts w:eastAsia="標楷體"/>
                <w:kern w:val="0"/>
                <w:sz w:val="28"/>
                <w:szCs w:val="28"/>
              </w:rPr>
            </w:pPr>
            <w:r w:rsidRPr="00017BC9">
              <w:rPr>
                <w:rFonts w:eastAsia="標楷體" w:hAnsi="標楷體"/>
                <w:kern w:val="0"/>
                <w:sz w:val="28"/>
                <w:szCs w:val="28"/>
              </w:rPr>
              <w:t>寵物類別</w:t>
            </w:r>
            <w:r w:rsidRPr="00017BC9">
              <w:rPr>
                <w:rFonts w:eastAsia="標楷體"/>
                <w:kern w:val="0"/>
                <w:sz w:val="28"/>
                <w:szCs w:val="28"/>
              </w:rPr>
              <w:t xml:space="preserve"> </w:t>
            </w:r>
          </w:p>
        </w:tc>
        <w:tc>
          <w:tcPr>
            <w:tcW w:w="5683" w:type="dxa"/>
            <w:tcBorders>
              <w:top w:val="single" w:sz="4" w:space="0" w:color="auto"/>
              <w:left w:val="single" w:sz="4" w:space="0" w:color="auto"/>
              <w:bottom w:val="single" w:sz="4" w:space="0" w:color="auto"/>
              <w:right w:val="single" w:sz="4" w:space="0" w:color="auto"/>
            </w:tcBorders>
          </w:tcPr>
          <w:p w:rsidR="00F34141" w:rsidRPr="00017BC9" w:rsidRDefault="00F34141" w:rsidP="00DF7731">
            <w:pPr>
              <w:widowControl/>
              <w:spacing w:line="113" w:lineRule="atLeast"/>
              <w:ind w:left="48" w:right="48"/>
              <w:jc w:val="center"/>
              <w:rPr>
                <w:rFonts w:eastAsia="標楷體"/>
                <w:kern w:val="0"/>
                <w:sz w:val="28"/>
                <w:szCs w:val="28"/>
              </w:rPr>
            </w:pPr>
            <w:r w:rsidRPr="00017BC9">
              <w:rPr>
                <w:rFonts w:eastAsia="標楷體" w:hAnsi="標楷體"/>
                <w:kern w:val="0"/>
                <w:sz w:val="28"/>
                <w:szCs w:val="28"/>
              </w:rPr>
              <w:t>營業場所及主要設施設置基準</w:t>
            </w:r>
            <w:r w:rsidRPr="00017BC9">
              <w:rPr>
                <w:rFonts w:eastAsia="標楷體"/>
                <w:kern w:val="0"/>
                <w:sz w:val="28"/>
                <w:szCs w:val="28"/>
              </w:rPr>
              <w:t xml:space="preserve"> </w:t>
            </w:r>
          </w:p>
        </w:tc>
        <w:tc>
          <w:tcPr>
            <w:tcW w:w="2282" w:type="dxa"/>
            <w:tcBorders>
              <w:top w:val="single" w:sz="4" w:space="0" w:color="auto"/>
              <w:left w:val="single" w:sz="4" w:space="0" w:color="auto"/>
              <w:bottom w:val="single" w:sz="4" w:space="0" w:color="auto"/>
              <w:right w:val="single" w:sz="4" w:space="0" w:color="auto"/>
            </w:tcBorders>
          </w:tcPr>
          <w:p w:rsidR="00F34141" w:rsidRPr="00017BC9" w:rsidRDefault="00F34141" w:rsidP="00DF7731">
            <w:pPr>
              <w:widowControl/>
              <w:spacing w:line="113" w:lineRule="atLeast"/>
              <w:ind w:left="48" w:right="48"/>
              <w:jc w:val="center"/>
              <w:rPr>
                <w:rFonts w:eastAsia="標楷體"/>
                <w:kern w:val="0"/>
                <w:sz w:val="28"/>
                <w:szCs w:val="28"/>
              </w:rPr>
            </w:pPr>
            <w:r w:rsidRPr="00017BC9">
              <w:rPr>
                <w:rFonts w:eastAsia="標楷體" w:hAnsi="標楷體"/>
                <w:kern w:val="0"/>
                <w:sz w:val="28"/>
                <w:szCs w:val="28"/>
              </w:rPr>
              <w:t>備註</w:t>
            </w:r>
            <w:r w:rsidRPr="00017BC9">
              <w:rPr>
                <w:rFonts w:eastAsia="標楷體"/>
                <w:kern w:val="0"/>
                <w:sz w:val="28"/>
                <w:szCs w:val="28"/>
              </w:rPr>
              <w:t xml:space="preserve"> </w:t>
            </w:r>
          </w:p>
        </w:tc>
      </w:tr>
      <w:tr w:rsidR="00F34141" w:rsidRPr="00017BC9" w:rsidTr="00DF7731">
        <w:trPr>
          <w:trHeight w:val="113"/>
        </w:trPr>
        <w:tc>
          <w:tcPr>
            <w:tcW w:w="1404" w:type="dxa"/>
            <w:tcBorders>
              <w:top w:val="single" w:sz="4" w:space="0" w:color="auto"/>
              <w:left w:val="single" w:sz="4" w:space="0" w:color="auto"/>
              <w:bottom w:val="single" w:sz="4" w:space="0" w:color="auto"/>
              <w:right w:val="single" w:sz="4" w:space="0" w:color="auto"/>
            </w:tcBorders>
          </w:tcPr>
          <w:p w:rsidR="00F34141" w:rsidRPr="00017BC9" w:rsidRDefault="00F34141" w:rsidP="00DF7731">
            <w:pPr>
              <w:widowControl/>
              <w:spacing w:line="400" w:lineRule="exact"/>
              <w:ind w:left="45" w:right="45"/>
              <w:jc w:val="both"/>
              <w:rPr>
                <w:rFonts w:eastAsia="標楷體"/>
                <w:kern w:val="0"/>
              </w:rPr>
            </w:pPr>
            <w:r w:rsidRPr="00017BC9">
              <w:rPr>
                <w:rFonts w:ascii="標楷體" w:eastAsia="標楷體" w:hAnsi="標楷體"/>
                <w:sz w:val="28"/>
                <w:szCs w:val="28"/>
              </w:rPr>
              <w:t>犬、</w:t>
            </w:r>
            <w:proofErr w:type="gramStart"/>
            <w:r w:rsidRPr="00017BC9">
              <w:rPr>
                <w:rFonts w:ascii="標楷體" w:eastAsia="標楷體" w:hAnsi="標楷體"/>
                <w:sz w:val="28"/>
                <w:szCs w:val="28"/>
              </w:rPr>
              <w:t>貓</w:t>
            </w:r>
            <w:r w:rsidRPr="00017BC9">
              <w:rPr>
                <w:rFonts w:ascii="標楷體" w:eastAsia="標楷體" w:hAnsi="標楷體" w:hint="eastAsia"/>
                <w:sz w:val="28"/>
                <w:szCs w:val="28"/>
              </w:rPr>
              <w:t>及其他</w:t>
            </w:r>
            <w:proofErr w:type="gramEnd"/>
            <w:r w:rsidRPr="00017BC9">
              <w:rPr>
                <w:rFonts w:ascii="標楷體" w:eastAsia="標楷體" w:hAnsi="標楷體" w:hint="eastAsia"/>
                <w:sz w:val="28"/>
                <w:szCs w:val="28"/>
              </w:rPr>
              <w:t>供玩賞、伴侶之目的而飼養</w:t>
            </w:r>
            <w:proofErr w:type="gramStart"/>
            <w:r w:rsidRPr="00017BC9">
              <w:rPr>
                <w:rFonts w:ascii="標楷體" w:eastAsia="標楷體" w:hAnsi="標楷體" w:hint="eastAsia"/>
                <w:sz w:val="28"/>
                <w:szCs w:val="28"/>
              </w:rPr>
              <w:t>或管領</w:t>
            </w:r>
            <w:r w:rsidRPr="00017BC9">
              <w:rPr>
                <w:rFonts w:ascii="標楷體" w:eastAsia="標楷體" w:hAnsi="標楷體"/>
                <w:sz w:val="28"/>
                <w:szCs w:val="28"/>
              </w:rPr>
              <w:t>之</w:t>
            </w:r>
            <w:proofErr w:type="gramEnd"/>
            <w:r w:rsidRPr="00017BC9">
              <w:rPr>
                <w:rFonts w:ascii="標楷體" w:eastAsia="標楷體" w:hAnsi="標楷體"/>
                <w:sz w:val="28"/>
                <w:szCs w:val="28"/>
              </w:rPr>
              <w:t>動物。</w:t>
            </w:r>
          </w:p>
        </w:tc>
        <w:tc>
          <w:tcPr>
            <w:tcW w:w="5683" w:type="dxa"/>
            <w:tcBorders>
              <w:top w:val="single" w:sz="4" w:space="0" w:color="auto"/>
              <w:left w:val="single" w:sz="4" w:space="0" w:color="auto"/>
              <w:bottom w:val="single" w:sz="4" w:space="0" w:color="auto"/>
              <w:right w:val="single" w:sz="4" w:space="0" w:color="auto"/>
            </w:tcBorders>
          </w:tcPr>
          <w:p w:rsidR="00F34141" w:rsidRPr="00017BC9" w:rsidRDefault="00F34141" w:rsidP="00DF7731">
            <w:pPr>
              <w:widowControl/>
              <w:spacing w:line="400" w:lineRule="exact"/>
              <w:ind w:left="487" w:right="45" w:hanging="442"/>
              <w:rPr>
                <w:rFonts w:eastAsia="標楷體"/>
                <w:kern w:val="0"/>
                <w:sz w:val="28"/>
                <w:szCs w:val="28"/>
              </w:rPr>
            </w:pPr>
            <w:r w:rsidRPr="00017BC9">
              <w:rPr>
                <w:rFonts w:eastAsia="標楷體" w:hAnsi="標楷體"/>
                <w:kern w:val="0"/>
                <w:sz w:val="28"/>
                <w:szCs w:val="28"/>
              </w:rPr>
              <w:t>一、營業場所之營業面積應達一百平方公尺以上，</w:t>
            </w:r>
            <w:r w:rsidRPr="00017BC9">
              <w:rPr>
                <w:rFonts w:eastAsia="標楷體" w:hAnsi="標楷體" w:hint="eastAsia"/>
                <w:kern w:val="0"/>
                <w:sz w:val="28"/>
                <w:szCs w:val="28"/>
              </w:rPr>
              <w:t>不限樓層</w:t>
            </w:r>
            <w:r w:rsidRPr="00017BC9">
              <w:rPr>
                <w:rFonts w:eastAsia="標楷體" w:hAnsi="標楷體"/>
                <w:kern w:val="0"/>
                <w:sz w:val="28"/>
                <w:szCs w:val="28"/>
              </w:rPr>
              <w:t>。</w:t>
            </w:r>
            <w:r w:rsidRPr="00017BC9">
              <w:rPr>
                <w:rFonts w:eastAsia="標楷體"/>
                <w:kern w:val="0"/>
                <w:sz w:val="28"/>
                <w:szCs w:val="28"/>
              </w:rPr>
              <w:t xml:space="preserve"> </w:t>
            </w:r>
          </w:p>
          <w:p w:rsidR="00F34141" w:rsidRPr="00017BC9" w:rsidRDefault="00F34141" w:rsidP="00DF7731">
            <w:pPr>
              <w:widowControl/>
              <w:spacing w:line="400" w:lineRule="exact"/>
              <w:ind w:left="487" w:right="45" w:hanging="442"/>
              <w:rPr>
                <w:rFonts w:eastAsia="標楷體"/>
                <w:kern w:val="0"/>
                <w:sz w:val="28"/>
                <w:szCs w:val="28"/>
              </w:rPr>
            </w:pPr>
            <w:r w:rsidRPr="00017BC9">
              <w:rPr>
                <w:rFonts w:eastAsia="標楷體" w:hAnsi="標楷體"/>
                <w:kern w:val="0"/>
                <w:sz w:val="28"/>
                <w:szCs w:val="28"/>
              </w:rPr>
              <w:t>二、營業場所之</w:t>
            </w:r>
            <w:r w:rsidRPr="00017BC9">
              <w:rPr>
                <w:rFonts w:eastAsia="標楷體" w:hAnsi="標楷體"/>
                <w:sz w:val="28"/>
                <w:szCs w:val="28"/>
                <w:lang w:val="zh-TW"/>
              </w:rPr>
              <w:t>周圍應以圍牆、花木、其他防止噪音設施或方式，與營業場所以外地區作適當之區隔。</w:t>
            </w:r>
          </w:p>
          <w:p w:rsidR="00F34141" w:rsidRPr="00017BC9" w:rsidRDefault="00F34141" w:rsidP="00DF7731">
            <w:pPr>
              <w:widowControl/>
              <w:spacing w:line="400" w:lineRule="exact"/>
              <w:ind w:left="487" w:right="45" w:hanging="442"/>
              <w:rPr>
                <w:rFonts w:eastAsia="標楷體"/>
                <w:kern w:val="0"/>
                <w:sz w:val="28"/>
                <w:szCs w:val="28"/>
              </w:rPr>
            </w:pPr>
            <w:r w:rsidRPr="00017BC9">
              <w:rPr>
                <w:rFonts w:eastAsia="標楷體" w:hAnsi="標楷體"/>
                <w:kern w:val="0"/>
                <w:sz w:val="28"/>
                <w:szCs w:val="28"/>
              </w:rPr>
              <w:t>三、營業場所應</w:t>
            </w:r>
            <w:r w:rsidRPr="00017BC9">
              <w:rPr>
                <w:rFonts w:eastAsia="標楷體" w:hAnsi="標楷體"/>
                <w:sz w:val="28"/>
                <w:szCs w:val="28"/>
                <w:lang w:val="zh-TW"/>
              </w:rPr>
              <w:t>設置</w:t>
            </w:r>
            <w:r w:rsidRPr="00017BC9">
              <w:rPr>
                <w:rFonts w:eastAsia="標楷體" w:hAnsi="標楷體"/>
                <w:kern w:val="0"/>
                <w:sz w:val="28"/>
                <w:szCs w:val="28"/>
              </w:rPr>
              <w:t>下列設施：</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（一）</w:t>
            </w:r>
            <w:r w:rsidRPr="00017BC9">
              <w:rPr>
                <w:rFonts w:eastAsia="標楷體" w:hAnsi="標楷體"/>
                <w:sz w:val="28"/>
                <w:szCs w:val="28"/>
                <w:lang w:val="zh-TW"/>
              </w:rPr>
              <w:t>服務中心。</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（二）</w:t>
            </w:r>
            <w:r w:rsidRPr="00017BC9">
              <w:rPr>
                <w:rFonts w:eastAsia="標楷體" w:hAnsi="標楷體"/>
                <w:sz w:val="28"/>
                <w:szCs w:val="28"/>
                <w:lang w:val="zh-TW"/>
              </w:rPr>
              <w:t>公共衛生設施。</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（三）</w:t>
            </w:r>
            <w:r w:rsidRPr="00017BC9">
              <w:rPr>
                <w:rFonts w:eastAsia="標楷體" w:hAnsi="標楷體" w:hint="eastAsia"/>
                <w:sz w:val="28"/>
                <w:szCs w:val="28"/>
                <w:lang w:val="zh-TW"/>
              </w:rPr>
              <w:t>室內緊急照明設施</w:t>
            </w:r>
            <w:r w:rsidRPr="00017BC9">
              <w:rPr>
                <w:rFonts w:eastAsia="標楷體" w:hAnsi="標楷體"/>
                <w:sz w:val="28"/>
                <w:szCs w:val="28"/>
                <w:lang w:val="zh-TW"/>
              </w:rPr>
              <w:t>。</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（四）</w:t>
            </w:r>
            <w:r w:rsidRPr="00017BC9">
              <w:rPr>
                <w:rFonts w:eastAsia="標楷體" w:hAnsi="標楷體"/>
                <w:sz w:val="28"/>
                <w:szCs w:val="28"/>
                <w:lang w:val="zh-TW"/>
              </w:rPr>
              <w:t>給水及照明設施。</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（五）</w:t>
            </w:r>
            <w:r w:rsidRPr="00017BC9">
              <w:rPr>
                <w:rFonts w:eastAsia="標楷體" w:hAnsi="標楷體" w:hint="eastAsia"/>
                <w:kern w:val="0"/>
                <w:sz w:val="28"/>
                <w:szCs w:val="28"/>
              </w:rPr>
              <w:t>洽談室</w:t>
            </w:r>
            <w:r w:rsidRPr="00017BC9">
              <w:rPr>
                <w:rFonts w:eastAsia="標楷體" w:hAnsi="標楷體"/>
                <w:sz w:val="28"/>
                <w:szCs w:val="28"/>
                <w:lang w:val="zh-TW"/>
              </w:rPr>
              <w:t>。</w:t>
            </w:r>
          </w:p>
          <w:p w:rsidR="00F34141" w:rsidRPr="00017BC9" w:rsidRDefault="00F34141" w:rsidP="00DF7731">
            <w:pPr>
              <w:widowControl/>
              <w:spacing w:line="400" w:lineRule="exact"/>
              <w:ind w:left="487" w:right="45" w:hanging="442"/>
              <w:rPr>
                <w:rFonts w:eastAsia="標楷體"/>
                <w:sz w:val="28"/>
                <w:szCs w:val="28"/>
                <w:lang w:val="zh-TW"/>
              </w:rPr>
            </w:pPr>
            <w:r w:rsidRPr="00017BC9">
              <w:rPr>
                <w:rFonts w:eastAsia="標楷體" w:hAnsi="標楷體"/>
                <w:kern w:val="0"/>
                <w:sz w:val="28"/>
                <w:szCs w:val="28"/>
              </w:rPr>
              <w:t>（六）</w:t>
            </w:r>
            <w:r w:rsidRPr="00017BC9">
              <w:rPr>
                <w:rFonts w:eastAsia="標楷體" w:hAnsi="標楷體" w:hint="eastAsia"/>
                <w:kern w:val="0"/>
                <w:sz w:val="28"/>
                <w:szCs w:val="28"/>
              </w:rPr>
              <w:t>悲傷</w:t>
            </w:r>
            <w:r w:rsidRPr="00017BC9">
              <w:rPr>
                <w:rFonts w:eastAsia="標楷體" w:hAnsi="標楷體" w:hint="eastAsia"/>
                <w:sz w:val="28"/>
                <w:szCs w:val="28"/>
                <w:lang w:val="zh-TW"/>
              </w:rPr>
              <w:t>輔導</w:t>
            </w:r>
            <w:r w:rsidRPr="00017BC9">
              <w:rPr>
                <w:rFonts w:eastAsia="標楷體" w:hAnsi="標楷體" w:hint="eastAsia"/>
                <w:kern w:val="0"/>
                <w:sz w:val="28"/>
                <w:szCs w:val="28"/>
              </w:rPr>
              <w:t>室</w:t>
            </w:r>
            <w:r w:rsidRPr="00017BC9">
              <w:rPr>
                <w:rFonts w:eastAsia="標楷體" w:hAnsi="標楷體"/>
                <w:sz w:val="28"/>
                <w:szCs w:val="28"/>
                <w:lang w:val="zh-TW"/>
              </w:rPr>
              <w:t>。</w:t>
            </w:r>
          </w:p>
          <w:p w:rsidR="00F34141" w:rsidRPr="00017BC9" w:rsidRDefault="00F34141" w:rsidP="00DF7731">
            <w:pPr>
              <w:widowControl/>
              <w:spacing w:line="400" w:lineRule="exact"/>
              <w:ind w:left="487" w:right="45" w:hanging="442"/>
              <w:rPr>
                <w:rFonts w:eastAsia="標楷體" w:hAnsi="標楷體"/>
                <w:kern w:val="0"/>
                <w:sz w:val="28"/>
                <w:szCs w:val="28"/>
              </w:rPr>
            </w:pPr>
            <w:r w:rsidRPr="00017BC9">
              <w:rPr>
                <w:rFonts w:eastAsia="標楷體" w:hAnsi="標楷體"/>
                <w:kern w:val="0"/>
                <w:sz w:val="28"/>
                <w:szCs w:val="28"/>
              </w:rPr>
              <w:t>（七）</w:t>
            </w:r>
            <w:r w:rsidRPr="00017BC9">
              <w:rPr>
                <w:rFonts w:eastAsia="標楷體" w:hAnsi="標楷體"/>
                <w:sz w:val="28"/>
                <w:szCs w:val="28"/>
                <w:lang w:val="zh-TW"/>
              </w:rPr>
              <w:t>其他依法應設置之設施。</w:t>
            </w:r>
          </w:p>
          <w:p w:rsidR="00F34141" w:rsidRPr="00017BC9" w:rsidRDefault="00F34141" w:rsidP="00DF7731">
            <w:pPr>
              <w:widowControl/>
              <w:spacing w:line="400" w:lineRule="exact"/>
              <w:ind w:left="487" w:right="45" w:hanging="442"/>
              <w:rPr>
                <w:rFonts w:eastAsia="標楷體"/>
                <w:kern w:val="0"/>
              </w:rPr>
            </w:pPr>
          </w:p>
          <w:p w:rsidR="00F34141" w:rsidRPr="00017BC9" w:rsidRDefault="00F34141" w:rsidP="00DF7731">
            <w:pPr>
              <w:widowControl/>
              <w:spacing w:line="113" w:lineRule="atLeast"/>
              <w:ind w:left="490" w:right="48" w:hanging="442"/>
              <w:rPr>
                <w:rFonts w:eastAsia="標楷體"/>
                <w:kern w:val="0"/>
              </w:rPr>
            </w:pPr>
          </w:p>
        </w:tc>
        <w:tc>
          <w:tcPr>
            <w:tcW w:w="2282" w:type="dxa"/>
            <w:tcBorders>
              <w:top w:val="single" w:sz="4" w:space="0" w:color="auto"/>
              <w:left w:val="single" w:sz="4" w:space="0" w:color="auto"/>
              <w:bottom w:val="single" w:sz="4" w:space="0" w:color="auto"/>
              <w:right w:val="single" w:sz="4" w:space="0" w:color="auto"/>
            </w:tcBorders>
          </w:tcPr>
          <w:p w:rsidR="00F34141" w:rsidRPr="00017BC9" w:rsidRDefault="00F34141" w:rsidP="00DF7731">
            <w:pPr>
              <w:widowControl/>
              <w:spacing w:line="400" w:lineRule="exact"/>
              <w:ind w:left="45" w:right="45"/>
              <w:jc w:val="both"/>
              <w:rPr>
                <w:rFonts w:ascii="標楷體" w:eastAsia="標楷體" w:hAnsi="標楷體"/>
                <w:kern w:val="0"/>
                <w:sz w:val="28"/>
                <w:szCs w:val="28"/>
              </w:rPr>
            </w:pPr>
            <w:r w:rsidRPr="00017BC9">
              <w:rPr>
                <w:rFonts w:ascii="標楷體" w:eastAsia="標楷體" w:hAnsi="標楷體" w:hint="eastAsia"/>
                <w:kern w:val="0"/>
                <w:sz w:val="28"/>
                <w:szCs w:val="28"/>
              </w:rPr>
              <w:t>住宅區之辦公室僅供聯絡處所使用，</w:t>
            </w:r>
            <w:r w:rsidRPr="00017BC9">
              <w:rPr>
                <w:rFonts w:ascii="標楷體" w:eastAsia="標楷體" w:hAnsi="標楷體" w:hint="eastAsia"/>
                <w:sz w:val="28"/>
                <w:szCs w:val="28"/>
              </w:rPr>
              <w:t>不作為實際</w:t>
            </w:r>
            <w:r w:rsidRPr="00017BC9">
              <w:rPr>
                <w:rFonts w:ascii="標楷體" w:eastAsia="標楷體" w:hAnsi="標楷體" w:hint="eastAsia"/>
                <w:kern w:val="0"/>
                <w:sz w:val="28"/>
                <w:szCs w:val="28"/>
              </w:rPr>
              <w:t>辦理寵物生命關懷服務活動的場所。</w:t>
            </w:r>
          </w:p>
        </w:tc>
      </w:tr>
    </w:tbl>
    <w:p w:rsidR="00F34141" w:rsidRPr="00A7160B" w:rsidRDefault="00F34141" w:rsidP="00F34141">
      <w:pPr>
        <w:spacing w:line="460" w:lineRule="exact"/>
        <w:ind w:leftChars="466" w:left="1118" w:firstLineChars="208" w:firstLine="582"/>
        <w:rPr>
          <w:rFonts w:eastAsia="標楷體"/>
          <w:sz w:val="28"/>
          <w:szCs w:val="28"/>
        </w:rPr>
      </w:pPr>
    </w:p>
    <w:p w:rsidR="00F34141" w:rsidRDefault="00F34141" w:rsidP="00F34141">
      <w:pPr>
        <w:spacing w:line="460" w:lineRule="exact"/>
        <w:rPr>
          <w:rFonts w:eastAsia="標楷體"/>
          <w:sz w:val="28"/>
        </w:rPr>
      </w:pPr>
    </w:p>
    <w:p w:rsidR="00F34141" w:rsidRDefault="00F34141" w:rsidP="00F34141"/>
    <w:p w:rsidR="00F34141" w:rsidRDefault="00F34141" w:rsidP="00F34141"/>
    <w:p w:rsidR="00F34141" w:rsidRDefault="00F34141" w:rsidP="00F34141"/>
    <w:p w:rsidR="00F34141" w:rsidRDefault="00F34141" w:rsidP="00F34141"/>
    <w:p w:rsidR="00F34141" w:rsidRDefault="00F34141" w:rsidP="00F34141"/>
    <w:p w:rsidR="00F34141" w:rsidRDefault="00F34141" w:rsidP="00F34141"/>
    <w:p w:rsidR="00F34141" w:rsidRDefault="00F34141" w:rsidP="00F34141"/>
    <w:p w:rsidR="00F34141" w:rsidRDefault="00F34141" w:rsidP="00F34141"/>
    <w:p w:rsidR="00F34141" w:rsidRPr="007C15C2" w:rsidRDefault="00F34141" w:rsidP="007806F1">
      <w:pPr>
        <w:spacing w:beforeLines="50" w:afterLines="50" w:line="520" w:lineRule="exact"/>
        <w:jc w:val="both"/>
        <w:rPr>
          <w:rFonts w:ascii="標楷體" w:eastAsia="標楷體" w:hAnsi="標楷體"/>
          <w:sz w:val="28"/>
          <w:szCs w:val="28"/>
        </w:rPr>
      </w:pPr>
    </w:p>
    <w:p w:rsidR="00F34141" w:rsidRPr="00BB5237" w:rsidRDefault="00F34141" w:rsidP="007806F1">
      <w:pPr>
        <w:spacing w:beforeLines="50" w:afterLines="50" w:line="520" w:lineRule="exact"/>
        <w:jc w:val="both"/>
        <w:rPr>
          <w:rFonts w:eastAsia="標楷體"/>
          <w:sz w:val="32"/>
          <w:szCs w:val="32"/>
        </w:rPr>
      </w:pPr>
    </w:p>
    <w:p w:rsidR="00CC47A3" w:rsidRPr="00F34141" w:rsidRDefault="00CC47A3" w:rsidP="00084850">
      <w:pPr>
        <w:widowControl/>
      </w:pPr>
    </w:p>
    <w:sectPr w:rsidR="00CC47A3" w:rsidRPr="00F34141" w:rsidSect="00CC47A3">
      <w:pgSz w:w="11906" w:h="16838"/>
      <w:pgMar w:top="1135" w:right="1416" w:bottom="1134"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0E7" w:rsidRDefault="001B70E7" w:rsidP="00E25A52">
      <w:r>
        <w:separator/>
      </w:r>
    </w:p>
  </w:endnote>
  <w:endnote w:type="continuationSeparator" w:id="0">
    <w:p w:rsidR="001B70E7" w:rsidRDefault="001B70E7" w:rsidP="00E25A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0E7" w:rsidRDefault="001B70E7" w:rsidP="00E25A52">
      <w:r>
        <w:separator/>
      </w:r>
    </w:p>
  </w:footnote>
  <w:footnote w:type="continuationSeparator" w:id="0">
    <w:p w:rsidR="001B70E7" w:rsidRDefault="001B70E7" w:rsidP="00E25A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7A4502"/>
    <w:multiLevelType w:val="hybridMultilevel"/>
    <w:tmpl w:val="43A0C074"/>
    <w:lvl w:ilvl="0" w:tplc="96B41E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48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C47A3"/>
    <w:rsid w:val="000269A4"/>
    <w:rsid w:val="00052770"/>
    <w:rsid w:val="0005687D"/>
    <w:rsid w:val="00071917"/>
    <w:rsid w:val="00084850"/>
    <w:rsid w:val="00085294"/>
    <w:rsid w:val="00102974"/>
    <w:rsid w:val="00115DE5"/>
    <w:rsid w:val="001653EE"/>
    <w:rsid w:val="001A6468"/>
    <w:rsid w:val="001B70E7"/>
    <w:rsid w:val="001F5708"/>
    <w:rsid w:val="00247217"/>
    <w:rsid w:val="00260931"/>
    <w:rsid w:val="00260B3C"/>
    <w:rsid w:val="00267052"/>
    <w:rsid w:val="0027625B"/>
    <w:rsid w:val="002851FE"/>
    <w:rsid w:val="00296455"/>
    <w:rsid w:val="002A514B"/>
    <w:rsid w:val="002C5A95"/>
    <w:rsid w:val="002C5ED6"/>
    <w:rsid w:val="002D55F6"/>
    <w:rsid w:val="002E0DC8"/>
    <w:rsid w:val="002F333A"/>
    <w:rsid w:val="00304AE0"/>
    <w:rsid w:val="00334C57"/>
    <w:rsid w:val="00351702"/>
    <w:rsid w:val="00371183"/>
    <w:rsid w:val="003D5408"/>
    <w:rsid w:val="00441A77"/>
    <w:rsid w:val="00445D29"/>
    <w:rsid w:val="00497F39"/>
    <w:rsid w:val="004B0D00"/>
    <w:rsid w:val="005D271C"/>
    <w:rsid w:val="005D6965"/>
    <w:rsid w:val="005E5A57"/>
    <w:rsid w:val="0064457A"/>
    <w:rsid w:val="00647BC7"/>
    <w:rsid w:val="006540DF"/>
    <w:rsid w:val="0066363A"/>
    <w:rsid w:val="006639A4"/>
    <w:rsid w:val="00697E99"/>
    <w:rsid w:val="006C5BC3"/>
    <w:rsid w:val="006D2437"/>
    <w:rsid w:val="006D5E41"/>
    <w:rsid w:val="006E1236"/>
    <w:rsid w:val="00767E7E"/>
    <w:rsid w:val="007806F1"/>
    <w:rsid w:val="007C7192"/>
    <w:rsid w:val="007D14AA"/>
    <w:rsid w:val="00856F29"/>
    <w:rsid w:val="008A5965"/>
    <w:rsid w:val="008F6F44"/>
    <w:rsid w:val="00904DD1"/>
    <w:rsid w:val="00913791"/>
    <w:rsid w:val="009445E1"/>
    <w:rsid w:val="009D1F6C"/>
    <w:rsid w:val="009D2482"/>
    <w:rsid w:val="00A6136C"/>
    <w:rsid w:val="00AE088E"/>
    <w:rsid w:val="00AE6411"/>
    <w:rsid w:val="00B5157C"/>
    <w:rsid w:val="00B555F7"/>
    <w:rsid w:val="00B55EDD"/>
    <w:rsid w:val="00B60228"/>
    <w:rsid w:val="00BD0704"/>
    <w:rsid w:val="00BE2119"/>
    <w:rsid w:val="00C13DC1"/>
    <w:rsid w:val="00C31D7D"/>
    <w:rsid w:val="00C5205C"/>
    <w:rsid w:val="00C90621"/>
    <w:rsid w:val="00CC47A3"/>
    <w:rsid w:val="00D42EA8"/>
    <w:rsid w:val="00D45251"/>
    <w:rsid w:val="00D60072"/>
    <w:rsid w:val="00D714DE"/>
    <w:rsid w:val="00DA3B42"/>
    <w:rsid w:val="00DD2568"/>
    <w:rsid w:val="00DE18FE"/>
    <w:rsid w:val="00E0466F"/>
    <w:rsid w:val="00E17BC6"/>
    <w:rsid w:val="00E25A52"/>
    <w:rsid w:val="00EB6996"/>
    <w:rsid w:val="00EC523D"/>
    <w:rsid w:val="00EC7F29"/>
    <w:rsid w:val="00ED0719"/>
    <w:rsid w:val="00F0563D"/>
    <w:rsid w:val="00F34141"/>
    <w:rsid w:val="00F42F38"/>
    <w:rsid w:val="00F83FB5"/>
    <w:rsid w:val="00F92E9E"/>
    <w:rsid w:val="00FD3548"/>
    <w:rsid w:val="00FE6ED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55F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CC47A3"/>
    <w:pPr>
      <w:ind w:left="283" w:hangingChars="118" w:hanging="283"/>
      <w:jc w:val="both"/>
    </w:pPr>
    <w:rPr>
      <w:rFonts w:ascii="標楷體" w:eastAsia="標楷體" w:hAnsi="標楷體"/>
      <w:color w:val="000000"/>
    </w:rPr>
  </w:style>
  <w:style w:type="paragraph" w:styleId="a4">
    <w:name w:val="List Paragraph"/>
    <w:basedOn w:val="a"/>
    <w:uiPriority w:val="34"/>
    <w:qFormat/>
    <w:rsid w:val="00CC47A3"/>
    <w:pPr>
      <w:ind w:leftChars="200" w:left="480"/>
    </w:pPr>
    <w:rPr>
      <w:rFonts w:ascii="Calibri" w:hAnsi="Calibri"/>
      <w:szCs w:val="22"/>
    </w:rPr>
  </w:style>
  <w:style w:type="character" w:styleId="a5">
    <w:name w:val="Emphasis"/>
    <w:basedOn w:val="a0"/>
    <w:uiPriority w:val="20"/>
    <w:qFormat/>
    <w:rsid w:val="00CC47A3"/>
    <w:rPr>
      <w:b w:val="0"/>
      <w:bCs w:val="0"/>
      <w:i w:val="0"/>
      <w:iCs w:val="0"/>
      <w:color w:val="DD4B39"/>
    </w:rPr>
  </w:style>
  <w:style w:type="character" w:customStyle="1" w:styleId="ft">
    <w:name w:val="ft"/>
    <w:basedOn w:val="a0"/>
    <w:rsid w:val="00CC47A3"/>
  </w:style>
  <w:style w:type="paragraph" w:customStyle="1" w:styleId="a6">
    <w:name w:val="條文一"/>
    <w:basedOn w:val="a"/>
    <w:link w:val="a7"/>
    <w:rsid w:val="00CC47A3"/>
    <w:pPr>
      <w:adjustRightInd w:val="0"/>
      <w:snapToGrid w:val="0"/>
      <w:spacing w:line="400" w:lineRule="atLeast"/>
      <w:ind w:left="1774" w:hanging="442"/>
      <w:jc w:val="both"/>
    </w:pPr>
    <w:rPr>
      <w:rFonts w:eastAsia="標楷體"/>
      <w:sz w:val="22"/>
      <w:szCs w:val="22"/>
    </w:rPr>
  </w:style>
  <w:style w:type="character" w:customStyle="1" w:styleId="a7">
    <w:name w:val="條文一 字元"/>
    <w:basedOn w:val="a0"/>
    <w:link w:val="a6"/>
    <w:rsid w:val="00CC47A3"/>
    <w:rPr>
      <w:rFonts w:ascii="Times New Roman" w:eastAsia="標楷體" w:hAnsi="Times New Roman" w:cs="Times New Roman"/>
      <w:sz w:val="22"/>
    </w:rPr>
  </w:style>
  <w:style w:type="paragraph" w:styleId="a8">
    <w:name w:val="header"/>
    <w:basedOn w:val="a"/>
    <w:link w:val="a9"/>
    <w:uiPriority w:val="99"/>
    <w:semiHidden/>
    <w:unhideWhenUsed/>
    <w:rsid w:val="00E25A52"/>
    <w:pPr>
      <w:tabs>
        <w:tab w:val="center" w:pos="4153"/>
        <w:tab w:val="right" w:pos="8306"/>
      </w:tabs>
      <w:snapToGrid w:val="0"/>
    </w:pPr>
    <w:rPr>
      <w:sz w:val="20"/>
      <w:szCs w:val="20"/>
    </w:rPr>
  </w:style>
  <w:style w:type="character" w:customStyle="1" w:styleId="a9">
    <w:name w:val="頁首 字元"/>
    <w:basedOn w:val="a0"/>
    <w:link w:val="a8"/>
    <w:uiPriority w:val="99"/>
    <w:semiHidden/>
    <w:rsid w:val="00E25A52"/>
    <w:rPr>
      <w:rFonts w:ascii="Times New Roman" w:eastAsia="新細明體" w:hAnsi="Times New Roman" w:cs="Times New Roman"/>
      <w:sz w:val="20"/>
      <w:szCs w:val="20"/>
    </w:rPr>
  </w:style>
  <w:style w:type="paragraph" w:styleId="aa">
    <w:name w:val="footer"/>
    <w:basedOn w:val="a"/>
    <w:link w:val="ab"/>
    <w:uiPriority w:val="99"/>
    <w:semiHidden/>
    <w:unhideWhenUsed/>
    <w:rsid w:val="00E25A52"/>
    <w:pPr>
      <w:tabs>
        <w:tab w:val="center" w:pos="4153"/>
        <w:tab w:val="right" w:pos="8306"/>
      </w:tabs>
      <w:snapToGrid w:val="0"/>
    </w:pPr>
    <w:rPr>
      <w:sz w:val="20"/>
      <w:szCs w:val="20"/>
    </w:rPr>
  </w:style>
  <w:style w:type="character" w:customStyle="1" w:styleId="ab">
    <w:name w:val="頁尾 字元"/>
    <w:basedOn w:val="a0"/>
    <w:link w:val="aa"/>
    <w:uiPriority w:val="99"/>
    <w:semiHidden/>
    <w:rsid w:val="00E25A52"/>
    <w:rPr>
      <w:rFonts w:ascii="Times New Roman" w:eastAsia="新細明體" w:hAnsi="Times New Roman" w:cs="Times New Roman"/>
      <w:sz w:val="20"/>
      <w:szCs w:val="20"/>
    </w:rPr>
  </w:style>
  <w:style w:type="paragraph" w:customStyle="1" w:styleId="ac">
    <w:name w:val="條"/>
    <w:basedOn w:val="a"/>
    <w:rsid w:val="00B55EDD"/>
    <w:pPr>
      <w:spacing w:line="300" w:lineRule="exact"/>
      <w:ind w:leftChars="10" w:left="1224" w:rightChars="10" w:right="24" w:hangingChars="500" w:hanging="1200"/>
      <w:jc w:val="both"/>
      <w:textAlignment w:val="center"/>
    </w:pPr>
    <w:rPr>
      <w:bCs/>
      <w:kern w:val="0"/>
      <w:sz w:val="20"/>
      <w:szCs w:val="20"/>
    </w:rPr>
  </w:style>
  <w:style w:type="paragraph" w:customStyle="1" w:styleId="ad">
    <w:name w:val="條文"/>
    <w:basedOn w:val="ac"/>
    <w:rsid w:val="00B55EDD"/>
    <w:pPr>
      <w:ind w:leftChars="510" w:left="510" w:firstLineChars="200" w:firstLine="480"/>
    </w:pPr>
    <w:rPr>
      <w:snapToGrid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12</Pages>
  <Words>1070</Words>
  <Characters>6105</Characters>
  <Application>Microsoft Office Word</Application>
  <DocSecurity>0</DocSecurity>
  <Lines>50</Lines>
  <Paragraphs>14</Paragraphs>
  <ScaleCrop>false</ScaleCrop>
  <Company/>
  <LinksUpToDate>false</LinksUpToDate>
  <CharactersWithSpaces>7161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animal</cp:lastModifiedBy>
  <cp:revision>9</cp:revision>
  <cp:lastPrinted>2016-01-22T02:44:00Z</cp:lastPrinted>
  <dcterms:created xsi:type="dcterms:W3CDTF">2016-01-19T08:39:00Z</dcterms:created>
  <dcterms:modified xsi:type="dcterms:W3CDTF">2016-01-22T02:58:00Z</dcterms:modified>
</cp:coreProperties>
</file>