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45E" w:rsidRDefault="0035545E" w:rsidP="00D8371C">
      <w:pPr>
        <w:spacing w:line="440" w:lineRule="exact"/>
        <w:jc w:val="center"/>
        <w:rPr>
          <w:rFonts w:ascii="標楷體" w:eastAsia="標楷體"/>
          <w:sz w:val="40"/>
        </w:rPr>
      </w:pPr>
      <w:bookmarkStart w:id="0" w:name="_GoBack"/>
      <w:r w:rsidRPr="0035545E">
        <w:rPr>
          <w:rFonts w:ascii="標楷體" w:eastAsia="標楷體" w:hint="eastAsia"/>
          <w:sz w:val="40"/>
        </w:rPr>
        <w:t>臺中市地方總決算編製補充規定</w:t>
      </w:r>
    </w:p>
    <w:bookmarkEnd w:id="0"/>
    <w:p w:rsidR="00B07B40" w:rsidRDefault="00426914" w:rsidP="00D8371C">
      <w:pPr>
        <w:spacing w:line="440" w:lineRule="exact"/>
        <w:jc w:val="center"/>
        <w:rPr>
          <w:rFonts w:ascii="標楷體" w:eastAsia="標楷體"/>
          <w:sz w:val="40"/>
        </w:rPr>
      </w:pPr>
      <w:r>
        <w:rPr>
          <w:rFonts w:ascii="標楷體" w:eastAsia="標楷體"/>
          <w:noProof/>
          <w:sz w:val="40"/>
        </w:rPr>
        <mc:AlternateContent>
          <mc:Choice Requires="wps">
            <w:drawing>
              <wp:anchor distT="0" distB="0" distL="114300" distR="114300" simplePos="0" relativeHeight="251658240" behindDoc="0" locked="0" layoutInCell="1" allowOverlap="1">
                <wp:simplePos x="0" y="0"/>
                <wp:positionH relativeFrom="column">
                  <wp:posOffset>3435350</wp:posOffset>
                </wp:positionH>
                <wp:positionV relativeFrom="paragraph">
                  <wp:posOffset>87630</wp:posOffset>
                </wp:positionV>
                <wp:extent cx="2138680" cy="963930"/>
                <wp:effectExtent l="10160" t="10160" r="13335" b="698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8680" cy="963930"/>
                        </a:xfrm>
                        <a:prstGeom prst="rect">
                          <a:avLst/>
                        </a:prstGeom>
                        <a:solidFill>
                          <a:srgbClr val="FFFFFF"/>
                        </a:solidFill>
                        <a:ln w="9525">
                          <a:solidFill>
                            <a:srgbClr val="FFFFFF"/>
                          </a:solidFill>
                          <a:miter lim="800000"/>
                          <a:headEnd/>
                          <a:tailEnd/>
                        </a:ln>
                      </wps:spPr>
                      <wps:txbx>
                        <w:txbxContent>
                          <w:p w:rsidR="00B07B40" w:rsidRPr="00487484" w:rsidRDefault="00B07B40" w:rsidP="00B07B40">
                            <w:pPr>
                              <w:spacing w:line="200" w:lineRule="exact"/>
                              <w:jc w:val="right"/>
                              <w:rPr>
                                <w:rFonts w:ascii="標楷體" w:eastAsia="標楷體" w:hAnsi="標楷體" w:cs="細明體"/>
                                <w:kern w:val="0"/>
                                <w:sz w:val="18"/>
                                <w:szCs w:val="18"/>
                              </w:rPr>
                            </w:pPr>
                            <w:r w:rsidRPr="00487484">
                              <w:rPr>
                                <w:rFonts w:ascii="標楷體" w:eastAsia="標楷體" w:hAnsi="標楷體" w:hint="eastAsia"/>
                                <w:sz w:val="18"/>
                                <w:szCs w:val="18"/>
                              </w:rPr>
                              <w:t>中華民國10</w:t>
                            </w:r>
                            <w:r>
                              <w:rPr>
                                <w:rFonts w:ascii="標楷體" w:eastAsia="標楷體" w:hAnsi="標楷體" w:hint="eastAsia"/>
                                <w:sz w:val="18"/>
                                <w:szCs w:val="18"/>
                              </w:rPr>
                              <w:t>2</w:t>
                            </w:r>
                            <w:r w:rsidRPr="00487484">
                              <w:rPr>
                                <w:rFonts w:ascii="標楷體" w:eastAsia="標楷體" w:hAnsi="標楷體" w:hint="eastAsia"/>
                                <w:sz w:val="18"/>
                                <w:szCs w:val="18"/>
                              </w:rPr>
                              <w:t>年</w:t>
                            </w:r>
                            <w:r>
                              <w:rPr>
                                <w:rFonts w:ascii="標楷體" w:eastAsia="標楷體" w:hAnsi="標楷體" w:hint="eastAsia"/>
                                <w:sz w:val="18"/>
                                <w:szCs w:val="18"/>
                              </w:rPr>
                              <w:t>12</w:t>
                            </w:r>
                            <w:r w:rsidRPr="00487484">
                              <w:rPr>
                                <w:rFonts w:ascii="標楷體" w:eastAsia="標楷體" w:hAnsi="標楷體" w:hint="eastAsia"/>
                                <w:sz w:val="18"/>
                                <w:szCs w:val="18"/>
                              </w:rPr>
                              <w:t>月</w:t>
                            </w:r>
                            <w:r>
                              <w:rPr>
                                <w:rFonts w:ascii="標楷體" w:eastAsia="標楷體" w:hAnsi="標楷體" w:hint="eastAsia"/>
                                <w:sz w:val="18"/>
                                <w:szCs w:val="18"/>
                              </w:rPr>
                              <w:t>31</w:t>
                            </w:r>
                            <w:r w:rsidRPr="00487484">
                              <w:rPr>
                                <w:rFonts w:ascii="標楷體" w:eastAsia="標楷體" w:hAnsi="標楷體" w:hint="eastAsia"/>
                                <w:sz w:val="18"/>
                                <w:szCs w:val="18"/>
                              </w:rPr>
                              <w:t>日</w:t>
                            </w:r>
                            <w:r>
                              <w:rPr>
                                <w:rFonts w:ascii="標楷體" w:eastAsia="標楷體" w:hAnsi="標楷體" w:hint="eastAsia"/>
                                <w:sz w:val="18"/>
                                <w:szCs w:val="18"/>
                              </w:rPr>
                              <w:t>臺中市政府</w:t>
                            </w:r>
                          </w:p>
                          <w:p w:rsidR="00B07B40" w:rsidRDefault="00B07B40" w:rsidP="00B07B40">
                            <w:pPr>
                              <w:spacing w:line="200" w:lineRule="exact"/>
                              <w:jc w:val="distribute"/>
                              <w:rPr>
                                <w:rFonts w:ascii="標楷體" w:eastAsia="標楷體" w:hAnsi="標楷體"/>
                                <w:sz w:val="18"/>
                                <w:szCs w:val="18"/>
                              </w:rPr>
                            </w:pPr>
                            <w:r>
                              <w:rPr>
                                <w:rFonts w:ascii="標楷體" w:eastAsia="標楷體" w:hAnsi="標楷體" w:hint="eastAsia"/>
                                <w:sz w:val="18"/>
                                <w:szCs w:val="18"/>
                              </w:rPr>
                              <w:t>府授主五字</w:t>
                            </w:r>
                            <w:r w:rsidRPr="00487484">
                              <w:rPr>
                                <w:rFonts w:ascii="標楷體" w:eastAsia="標楷體" w:hAnsi="標楷體" w:hint="eastAsia"/>
                                <w:sz w:val="18"/>
                                <w:szCs w:val="18"/>
                              </w:rPr>
                              <w:t>第1020</w:t>
                            </w:r>
                            <w:r>
                              <w:rPr>
                                <w:rFonts w:ascii="標楷體" w:eastAsia="標楷體" w:hAnsi="標楷體" w:hint="eastAsia"/>
                                <w:sz w:val="18"/>
                                <w:szCs w:val="18"/>
                              </w:rPr>
                              <w:t>252718</w:t>
                            </w:r>
                            <w:r w:rsidRPr="00487484">
                              <w:rPr>
                                <w:rFonts w:ascii="標楷體" w:eastAsia="標楷體" w:hAnsi="標楷體" w:hint="eastAsia"/>
                                <w:sz w:val="18"/>
                                <w:szCs w:val="18"/>
                              </w:rPr>
                              <w:t>號</w:t>
                            </w:r>
                            <w:r>
                              <w:rPr>
                                <w:rFonts w:ascii="標楷體" w:eastAsia="標楷體" w:hAnsi="標楷體" w:hint="eastAsia"/>
                                <w:sz w:val="18"/>
                                <w:szCs w:val="18"/>
                              </w:rPr>
                              <w:t>函訂</w:t>
                            </w:r>
                            <w:r w:rsidRPr="00487484">
                              <w:rPr>
                                <w:rFonts w:ascii="標楷體" w:eastAsia="標楷體" w:hAnsi="標楷體" w:hint="eastAsia"/>
                                <w:sz w:val="18"/>
                                <w:szCs w:val="18"/>
                              </w:rPr>
                              <w:t>定</w:t>
                            </w:r>
                          </w:p>
                          <w:p w:rsidR="00B07B40" w:rsidRPr="00367000" w:rsidRDefault="00B07B40" w:rsidP="00B07B40">
                            <w:pPr>
                              <w:spacing w:line="200" w:lineRule="exact"/>
                              <w:jc w:val="right"/>
                              <w:rPr>
                                <w:rFonts w:ascii="標楷體" w:eastAsia="標楷體" w:hAnsi="標楷體" w:cs="細明體"/>
                                <w:kern w:val="0"/>
                                <w:sz w:val="18"/>
                                <w:szCs w:val="18"/>
                              </w:rPr>
                            </w:pPr>
                            <w:r w:rsidRPr="00367000">
                              <w:rPr>
                                <w:rFonts w:ascii="標楷體" w:eastAsia="標楷體" w:hAnsi="標楷體" w:hint="eastAsia"/>
                                <w:sz w:val="18"/>
                                <w:szCs w:val="18"/>
                              </w:rPr>
                              <w:t>中華民國104年1月12日臺中市政府</w:t>
                            </w:r>
                          </w:p>
                          <w:p w:rsidR="00B07B40" w:rsidRDefault="00B07B40" w:rsidP="00B07B40">
                            <w:pPr>
                              <w:spacing w:line="240" w:lineRule="exact"/>
                              <w:jc w:val="distribute"/>
                              <w:rPr>
                                <w:rFonts w:ascii="標楷體" w:eastAsia="標楷體" w:hAnsi="標楷體"/>
                                <w:sz w:val="18"/>
                                <w:szCs w:val="18"/>
                              </w:rPr>
                            </w:pPr>
                            <w:r w:rsidRPr="00367000">
                              <w:rPr>
                                <w:rFonts w:ascii="標楷體" w:eastAsia="標楷體" w:hAnsi="標楷體" w:hint="eastAsia"/>
                                <w:sz w:val="18"/>
                                <w:szCs w:val="18"/>
                              </w:rPr>
                              <w:t>府授主五字第1040000957號函修正</w:t>
                            </w:r>
                          </w:p>
                          <w:p w:rsidR="00B07B40" w:rsidRPr="00367000" w:rsidRDefault="00B07B40" w:rsidP="00B07B40">
                            <w:pPr>
                              <w:spacing w:line="200" w:lineRule="exact"/>
                              <w:jc w:val="right"/>
                              <w:rPr>
                                <w:rFonts w:ascii="標楷體" w:eastAsia="標楷體" w:hAnsi="標楷體" w:cs="細明體"/>
                                <w:kern w:val="0"/>
                                <w:sz w:val="18"/>
                                <w:szCs w:val="18"/>
                              </w:rPr>
                            </w:pPr>
                            <w:r w:rsidRPr="00367000">
                              <w:rPr>
                                <w:rFonts w:ascii="標楷體" w:eastAsia="標楷體" w:hAnsi="標楷體" w:hint="eastAsia"/>
                                <w:sz w:val="18"/>
                                <w:szCs w:val="18"/>
                              </w:rPr>
                              <w:t>中華民國10</w:t>
                            </w:r>
                            <w:r>
                              <w:rPr>
                                <w:rFonts w:ascii="標楷體" w:eastAsia="標楷體" w:hAnsi="標楷體"/>
                                <w:sz w:val="18"/>
                                <w:szCs w:val="18"/>
                              </w:rPr>
                              <w:t>5</w:t>
                            </w:r>
                            <w:r w:rsidRPr="00367000">
                              <w:rPr>
                                <w:rFonts w:ascii="標楷體" w:eastAsia="標楷體" w:hAnsi="標楷體" w:hint="eastAsia"/>
                                <w:sz w:val="18"/>
                                <w:szCs w:val="18"/>
                              </w:rPr>
                              <w:t>年1月</w:t>
                            </w:r>
                            <w:r w:rsidR="0002755B">
                              <w:rPr>
                                <w:rFonts w:ascii="標楷體" w:eastAsia="標楷體" w:hAnsi="標楷體"/>
                                <w:sz w:val="18"/>
                                <w:szCs w:val="18"/>
                              </w:rPr>
                              <w:t>15</w:t>
                            </w:r>
                            <w:r w:rsidRPr="00367000">
                              <w:rPr>
                                <w:rFonts w:ascii="標楷體" w:eastAsia="標楷體" w:hAnsi="標楷體" w:hint="eastAsia"/>
                                <w:sz w:val="18"/>
                                <w:szCs w:val="18"/>
                              </w:rPr>
                              <w:t>日臺中市政府</w:t>
                            </w:r>
                          </w:p>
                          <w:p w:rsidR="00B07B40" w:rsidRDefault="00B07B40" w:rsidP="00B07B40">
                            <w:pPr>
                              <w:spacing w:line="240" w:lineRule="exact"/>
                              <w:jc w:val="distribute"/>
                              <w:rPr>
                                <w:rFonts w:ascii="標楷體" w:eastAsia="標楷體" w:hAnsi="標楷體"/>
                                <w:sz w:val="18"/>
                                <w:szCs w:val="18"/>
                              </w:rPr>
                            </w:pPr>
                            <w:r w:rsidRPr="00367000">
                              <w:rPr>
                                <w:rFonts w:ascii="標楷體" w:eastAsia="標楷體" w:hAnsi="標楷體" w:hint="eastAsia"/>
                                <w:sz w:val="18"/>
                                <w:szCs w:val="18"/>
                              </w:rPr>
                              <w:t>府授主五字第</w:t>
                            </w:r>
                            <w:hyperlink r:id="rId8" w:history="1">
                              <w:r w:rsidRPr="00B07B40">
                                <w:rPr>
                                  <w:rFonts w:ascii="標楷體" w:eastAsia="標楷體" w:hAnsi="標楷體" w:hint="eastAsia"/>
                                  <w:sz w:val="18"/>
                                  <w:szCs w:val="18"/>
                                </w:rPr>
                                <w:t xml:space="preserve">1050000516 </w:t>
                              </w:r>
                            </w:hyperlink>
                            <w:r w:rsidRPr="00367000">
                              <w:rPr>
                                <w:rFonts w:ascii="標楷體" w:eastAsia="標楷體" w:hAnsi="標楷體" w:hint="eastAsia"/>
                                <w:sz w:val="18"/>
                                <w:szCs w:val="18"/>
                              </w:rPr>
                              <w:t>號函修正</w:t>
                            </w:r>
                          </w:p>
                          <w:p w:rsidR="00B07B40" w:rsidRPr="00381A6F" w:rsidRDefault="00B07B40" w:rsidP="00B07B40">
                            <w:pPr>
                              <w:spacing w:line="320" w:lineRule="exact"/>
                              <w:jc w:val="distribute"/>
                              <w:rPr>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0.5pt;margin-top:6.9pt;width:168.4pt;height:7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" strokecolor="white">
                <v:textbox>
                  <w:txbxContent>
                    <w:p w:rsidR="00B07B40" w:rsidRPr="00487484" w:rsidRDefault="00B07B40" w:rsidP="00B07B40">
                      <w:pPr>
                        <w:spacing w:line="200" w:lineRule="exact"/>
                        <w:jc w:val="right"/>
                        <w:rPr>
                          <w:rFonts w:ascii="標楷體" w:eastAsia="標楷體" w:hAnsi="標楷體" w:cs="細明體"/>
                          <w:kern w:val="0"/>
                          <w:sz w:val="18"/>
                          <w:szCs w:val="18"/>
                        </w:rPr>
                      </w:pPr>
                      <w:r w:rsidRPr="00487484">
                        <w:rPr>
                          <w:rFonts w:ascii="標楷體" w:eastAsia="標楷體" w:hAnsi="標楷體" w:hint="eastAsia"/>
                          <w:sz w:val="18"/>
                          <w:szCs w:val="18"/>
                        </w:rPr>
                        <w:t>中華民國10</w:t>
                      </w:r>
                      <w:r>
                        <w:rPr>
                          <w:rFonts w:ascii="標楷體" w:eastAsia="標楷體" w:hAnsi="標楷體" w:hint="eastAsia"/>
                          <w:sz w:val="18"/>
                          <w:szCs w:val="18"/>
                        </w:rPr>
                        <w:t>2</w:t>
                      </w:r>
                      <w:r w:rsidRPr="00487484">
                        <w:rPr>
                          <w:rFonts w:ascii="標楷體" w:eastAsia="標楷體" w:hAnsi="標楷體" w:hint="eastAsia"/>
                          <w:sz w:val="18"/>
                          <w:szCs w:val="18"/>
                        </w:rPr>
                        <w:t>年</w:t>
                      </w:r>
                      <w:r>
                        <w:rPr>
                          <w:rFonts w:ascii="標楷體" w:eastAsia="標楷體" w:hAnsi="標楷體" w:hint="eastAsia"/>
                          <w:sz w:val="18"/>
                          <w:szCs w:val="18"/>
                        </w:rPr>
                        <w:t>12</w:t>
                      </w:r>
                      <w:r w:rsidRPr="00487484">
                        <w:rPr>
                          <w:rFonts w:ascii="標楷體" w:eastAsia="標楷體" w:hAnsi="標楷體" w:hint="eastAsia"/>
                          <w:sz w:val="18"/>
                          <w:szCs w:val="18"/>
                        </w:rPr>
                        <w:t>月</w:t>
                      </w:r>
                      <w:r>
                        <w:rPr>
                          <w:rFonts w:ascii="標楷體" w:eastAsia="標楷體" w:hAnsi="標楷體" w:hint="eastAsia"/>
                          <w:sz w:val="18"/>
                          <w:szCs w:val="18"/>
                        </w:rPr>
                        <w:t>31</w:t>
                      </w:r>
                      <w:r w:rsidRPr="00487484">
                        <w:rPr>
                          <w:rFonts w:ascii="標楷體" w:eastAsia="標楷體" w:hAnsi="標楷體" w:hint="eastAsia"/>
                          <w:sz w:val="18"/>
                          <w:szCs w:val="18"/>
                        </w:rPr>
                        <w:t>日</w:t>
                      </w:r>
                      <w:r>
                        <w:rPr>
                          <w:rFonts w:ascii="標楷體" w:eastAsia="標楷體" w:hAnsi="標楷體" w:hint="eastAsia"/>
                          <w:sz w:val="18"/>
                          <w:szCs w:val="18"/>
                        </w:rPr>
                        <w:t>臺中市政府</w:t>
                      </w:r>
                    </w:p>
                    <w:p w:rsidR="00B07B40" w:rsidRDefault="00B07B40" w:rsidP="00B07B40">
                      <w:pPr>
                        <w:spacing w:line="200" w:lineRule="exact"/>
                        <w:jc w:val="distribute"/>
                        <w:rPr>
                          <w:rFonts w:ascii="標楷體" w:eastAsia="標楷體" w:hAnsi="標楷體"/>
                          <w:sz w:val="18"/>
                          <w:szCs w:val="18"/>
                        </w:rPr>
                      </w:pPr>
                      <w:r>
                        <w:rPr>
                          <w:rFonts w:ascii="標楷體" w:eastAsia="標楷體" w:hAnsi="標楷體" w:hint="eastAsia"/>
                          <w:sz w:val="18"/>
                          <w:szCs w:val="18"/>
                        </w:rPr>
                        <w:t>府授主五字</w:t>
                      </w:r>
                      <w:r w:rsidRPr="00487484">
                        <w:rPr>
                          <w:rFonts w:ascii="標楷體" w:eastAsia="標楷體" w:hAnsi="標楷體" w:hint="eastAsia"/>
                          <w:sz w:val="18"/>
                          <w:szCs w:val="18"/>
                        </w:rPr>
                        <w:t>第1020</w:t>
                      </w:r>
                      <w:r>
                        <w:rPr>
                          <w:rFonts w:ascii="標楷體" w:eastAsia="標楷體" w:hAnsi="標楷體" w:hint="eastAsia"/>
                          <w:sz w:val="18"/>
                          <w:szCs w:val="18"/>
                        </w:rPr>
                        <w:t>252718</w:t>
                      </w:r>
                      <w:r w:rsidRPr="00487484">
                        <w:rPr>
                          <w:rFonts w:ascii="標楷體" w:eastAsia="標楷體" w:hAnsi="標楷體" w:hint="eastAsia"/>
                          <w:sz w:val="18"/>
                          <w:szCs w:val="18"/>
                        </w:rPr>
                        <w:t>號</w:t>
                      </w:r>
                      <w:r>
                        <w:rPr>
                          <w:rFonts w:ascii="標楷體" w:eastAsia="標楷體" w:hAnsi="標楷體" w:hint="eastAsia"/>
                          <w:sz w:val="18"/>
                          <w:szCs w:val="18"/>
                        </w:rPr>
                        <w:t>函訂</w:t>
                      </w:r>
                      <w:r w:rsidRPr="00487484">
                        <w:rPr>
                          <w:rFonts w:ascii="標楷體" w:eastAsia="標楷體" w:hAnsi="標楷體" w:hint="eastAsia"/>
                          <w:sz w:val="18"/>
                          <w:szCs w:val="18"/>
                        </w:rPr>
                        <w:t>定</w:t>
                      </w:r>
                    </w:p>
                    <w:p w:rsidR="00B07B40" w:rsidRPr="00367000" w:rsidRDefault="00B07B40" w:rsidP="00B07B40">
                      <w:pPr>
                        <w:spacing w:line="200" w:lineRule="exact"/>
                        <w:jc w:val="right"/>
                        <w:rPr>
                          <w:rFonts w:ascii="標楷體" w:eastAsia="標楷體" w:hAnsi="標楷體" w:cs="細明體"/>
                          <w:kern w:val="0"/>
                          <w:sz w:val="18"/>
                          <w:szCs w:val="18"/>
                        </w:rPr>
                      </w:pPr>
                      <w:r w:rsidRPr="00367000">
                        <w:rPr>
                          <w:rFonts w:ascii="標楷體" w:eastAsia="標楷體" w:hAnsi="標楷體" w:hint="eastAsia"/>
                          <w:sz w:val="18"/>
                          <w:szCs w:val="18"/>
                        </w:rPr>
                        <w:t>中華民國104年1月12日臺中市政府</w:t>
                      </w:r>
                    </w:p>
                    <w:p w:rsidR="00B07B40" w:rsidRDefault="00B07B40" w:rsidP="00B07B40">
                      <w:pPr>
                        <w:spacing w:line="240" w:lineRule="exact"/>
                        <w:jc w:val="distribute"/>
                        <w:rPr>
                          <w:rFonts w:ascii="標楷體" w:eastAsia="標楷體" w:hAnsi="標楷體"/>
                          <w:sz w:val="18"/>
                          <w:szCs w:val="18"/>
                        </w:rPr>
                      </w:pPr>
                      <w:r w:rsidRPr="00367000">
                        <w:rPr>
                          <w:rFonts w:ascii="標楷體" w:eastAsia="標楷體" w:hAnsi="標楷體" w:hint="eastAsia"/>
                          <w:sz w:val="18"/>
                          <w:szCs w:val="18"/>
                        </w:rPr>
                        <w:t>府授主五字第1040000957號函修正</w:t>
                      </w:r>
                    </w:p>
                    <w:p w:rsidR="00B07B40" w:rsidRPr="00367000" w:rsidRDefault="00B07B40" w:rsidP="00B07B40">
                      <w:pPr>
                        <w:spacing w:line="200" w:lineRule="exact"/>
                        <w:jc w:val="right"/>
                        <w:rPr>
                          <w:rFonts w:ascii="標楷體" w:eastAsia="標楷體" w:hAnsi="標楷體" w:cs="細明體"/>
                          <w:kern w:val="0"/>
                          <w:sz w:val="18"/>
                          <w:szCs w:val="18"/>
                        </w:rPr>
                      </w:pPr>
                      <w:r w:rsidRPr="00367000">
                        <w:rPr>
                          <w:rFonts w:ascii="標楷體" w:eastAsia="標楷體" w:hAnsi="標楷體" w:hint="eastAsia"/>
                          <w:sz w:val="18"/>
                          <w:szCs w:val="18"/>
                        </w:rPr>
                        <w:t>中華民國10</w:t>
                      </w:r>
                      <w:r>
                        <w:rPr>
                          <w:rFonts w:ascii="標楷體" w:eastAsia="標楷體" w:hAnsi="標楷體"/>
                          <w:sz w:val="18"/>
                          <w:szCs w:val="18"/>
                        </w:rPr>
                        <w:t>5</w:t>
                      </w:r>
                      <w:r w:rsidRPr="00367000">
                        <w:rPr>
                          <w:rFonts w:ascii="標楷體" w:eastAsia="標楷體" w:hAnsi="標楷體" w:hint="eastAsia"/>
                          <w:sz w:val="18"/>
                          <w:szCs w:val="18"/>
                        </w:rPr>
                        <w:t>年1月</w:t>
                      </w:r>
                      <w:r w:rsidR="0002755B">
                        <w:rPr>
                          <w:rFonts w:ascii="標楷體" w:eastAsia="標楷體" w:hAnsi="標楷體"/>
                          <w:sz w:val="18"/>
                          <w:szCs w:val="18"/>
                        </w:rPr>
                        <w:t>15</w:t>
                      </w:r>
                      <w:r w:rsidRPr="00367000">
                        <w:rPr>
                          <w:rFonts w:ascii="標楷體" w:eastAsia="標楷體" w:hAnsi="標楷體" w:hint="eastAsia"/>
                          <w:sz w:val="18"/>
                          <w:szCs w:val="18"/>
                        </w:rPr>
                        <w:t>日臺中市政府</w:t>
                      </w:r>
                    </w:p>
                    <w:p w:rsidR="00B07B40" w:rsidRDefault="00B07B40" w:rsidP="00B07B40">
                      <w:pPr>
                        <w:spacing w:line="240" w:lineRule="exact"/>
                        <w:jc w:val="distribute"/>
                        <w:rPr>
                          <w:rFonts w:ascii="標楷體" w:eastAsia="標楷體" w:hAnsi="標楷體"/>
                          <w:sz w:val="18"/>
                          <w:szCs w:val="18"/>
                        </w:rPr>
                      </w:pPr>
                      <w:r w:rsidRPr="00367000">
                        <w:rPr>
                          <w:rFonts w:ascii="標楷體" w:eastAsia="標楷體" w:hAnsi="標楷體" w:hint="eastAsia"/>
                          <w:sz w:val="18"/>
                          <w:szCs w:val="18"/>
                        </w:rPr>
                        <w:t>府授主五字第</w:t>
                      </w:r>
                      <w:hyperlink r:id="rId9" w:history="1">
                        <w:r w:rsidRPr="00B07B40">
                          <w:rPr>
                            <w:rFonts w:ascii="標楷體" w:eastAsia="標楷體" w:hAnsi="標楷體" w:hint="eastAsia"/>
                            <w:sz w:val="18"/>
                            <w:szCs w:val="18"/>
                          </w:rPr>
                          <w:t xml:space="preserve">1050000516 </w:t>
                        </w:r>
                      </w:hyperlink>
                      <w:r w:rsidRPr="00367000">
                        <w:rPr>
                          <w:rFonts w:ascii="標楷體" w:eastAsia="標楷體" w:hAnsi="標楷體" w:hint="eastAsia"/>
                          <w:sz w:val="18"/>
                          <w:szCs w:val="18"/>
                        </w:rPr>
                        <w:t>號函修正</w:t>
                      </w:r>
                    </w:p>
                    <w:p w:rsidR="00B07B40" w:rsidRPr="00381A6F" w:rsidRDefault="00B07B40" w:rsidP="00B07B40">
                      <w:pPr>
                        <w:spacing w:line="320" w:lineRule="exact"/>
                        <w:jc w:val="distribute"/>
                        <w:rPr>
                          <w:szCs w:val="20"/>
                        </w:rPr>
                      </w:pPr>
                    </w:p>
                  </w:txbxContent>
                </v:textbox>
              </v:shape>
            </w:pict>
          </mc:Fallback>
        </mc:AlternateContent>
      </w:r>
    </w:p>
    <w:p w:rsidR="00B07B40" w:rsidRDefault="00B07B40" w:rsidP="00D8371C">
      <w:pPr>
        <w:spacing w:line="440" w:lineRule="exact"/>
        <w:jc w:val="center"/>
        <w:rPr>
          <w:rFonts w:ascii="標楷體" w:eastAsia="標楷體"/>
          <w:sz w:val="40"/>
        </w:rPr>
      </w:pPr>
    </w:p>
    <w:p w:rsidR="00B07B40" w:rsidRDefault="00B07B40" w:rsidP="00D8371C">
      <w:pPr>
        <w:spacing w:line="440" w:lineRule="exact"/>
        <w:jc w:val="center"/>
        <w:rPr>
          <w:rFonts w:ascii="標楷體" w:eastAsia="標楷體"/>
          <w:sz w:val="40"/>
        </w:rPr>
      </w:pPr>
    </w:p>
    <w:p w:rsidR="00B07B40" w:rsidRPr="006842DE" w:rsidRDefault="00B07B40" w:rsidP="00D8371C">
      <w:pPr>
        <w:spacing w:line="440" w:lineRule="exact"/>
        <w:jc w:val="center"/>
        <w:rPr>
          <w:rFonts w:ascii="標楷體" w:eastAsia="標楷體"/>
          <w:sz w:val="40"/>
        </w:rPr>
      </w:pPr>
    </w:p>
    <w:p w:rsidR="006842DE" w:rsidRPr="006842DE" w:rsidRDefault="006842DE" w:rsidP="006842DE">
      <w:pPr>
        <w:kinsoku w:val="0"/>
        <w:overflowPunct w:val="0"/>
        <w:spacing w:line="460" w:lineRule="exact"/>
        <w:ind w:left="566" w:hangingChars="202" w:hanging="566"/>
        <w:rPr>
          <w:rFonts w:ascii="標楷體" w:eastAsia="標楷體"/>
          <w:sz w:val="28"/>
          <w:szCs w:val="28"/>
        </w:rPr>
      </w:pPr>
      <w:r w:rsidRPr="006842DE">
        <w:rPr>
          <w:rFonts w:ascii="標楷體" w:eastAsia="標楷體" w:hAnsi="標楷體" w:cs="細明體" w:hint="eastAsia"/>
          <w:color w:val="000000"/>
          <w:kern w:val="0"/>
          <w:sz w:val="28"/>
          <w:szCs w:val="28"/>
        </w:rPr>
        <w:t>一、</w:t>
      </w:r>
      <w:r w:rsidRPr="006842DE">
        <w:rPr>
          <w:rFonts w:ascii="標楷體" w:eastAsia="標楷體" w:hAnsi="標楷體" w:hint="eastAsia"/>
          <w:sz w:val="28"/>
          <w:szCs w:val="28"/>
        </w:rPr>
        <w:t>臺中市地方總決算之編製，除依照行政院函頒等相關規定辦理外，依本補充規定辦理。</w:t>
      </w:r>
    </w:p>
    <w:p w:rsidR="006842DE" w:rsidRPr="006842DE" w:rsidRDefault="006842DE" w:rsidP="006842DE">
      <w:pPr>
        <w:kinsoku w:val="0"/>
        <w:overflowPunct w:val="0"/>
        <w:spacing w:line="460" w:lineRule="exact"/>
        <w:ind w:left="566" w:hangingChars="202" w:hanging="566"/>
        <w:rPr>
          <w:rFonts w:ascii="標楷體" w:eastAsia="標楷體" w:hAnsi="標楷體" w:cs="細明體"/>
          <w:color w:val="000000"/>
          <w:sz w:val="28"/>
          <w:szCs w:val="28"/>
        </w:rPr>
      </w:pPr>
      <w:r w:rsidRPr="006842DE">
        <w:rPr>
          <w:rFonts w:ascii="標楷體" w:eastAsia="標楷體" w:hAnsi="標楷體" w:cs="細明體" w:hint="eastAsia"/>
          <w:color w:val="000000"/>
          <w:kern w:val="0"/>
          <w:sz w:val="28"/>
          <w:szCs w:val="28"/>
        </w:rPr>
        <w:t>二、</w:t>
      </w:r>
      <w:r w:rsidRPr="006842DE">
        <w:rPr>
          <w:rFonts w:ascii="標楷體" w:eastAsia="標楷體" w:hAnsi="標楷體" w:cs="細明體" w:hint="eastAsia"/>
          <w:color w:val="000000"/>
          <w:sz w:val="28"/>
          <w:szCs w:val="28"/>
        </w:rPr>
        <w:t>決算書表一律採用A4直式橫書，採兩面印刷，若表件為跨頁格式，應以左右對頁方式裝訂。</w:t>
      </w:r>
    </w:p>
    <w:p w:rsidR="006842DE" w:rsidRPr="006842DE" w:rsidRDefault="006842DE" w:rsidP="006842DE">
      <w:pPr>
        <w:kinsoku w:val="0"/>
        <w:overflowPunct w:val="0"/>
        <w:spacing w:line="460" w:lineRule="exact"/>
        <w:ind w:left="566" w:hangingChars="202" w:hanging="566"/>
        <w:rPr>
          <w:rFonts w:ascii="標楷體" w:eastAsia="標楷體" w:hAnsi="標楷體" w:cs="細明體"/>
          <w:color w:val="000000"/>
          <w:sz w:val="28"/>
          <w:szCs w:val="28"/>
        </w:rPr>
      </w:pPr>
      <w:r w:rsidRPr="006842DE">
        <w:rPr>
          <w:rFonts w:ascii="標楷體" w:eastAsia="標楷體" w:hAnsi="標楷體" w:cs="細明體" w:hint="eastAsia"/>
          <w:color w:val="000000"/>
          <w:kern w:val="0"/>
          <w:sz w:val="28"/>
          <w:szCs w:val="28"/>
        </w:rPr>
        <w:t>三、各機關十二月份會計報告，應俟年度終了出納整理事務辦竣後編製，於次年一月底前，分別送達各該主管機關、審計部臺中市審計處（以下簡稱審計處）、臺中市政府財政局（以下簡稱財政局）及臺中市政府主計處（以下簡稱主計處）。</w:t>
      </w:r>
    </w:p>
    <w:p w:rsidR="006F4D7B" w:rsidRPr="006F4D7B" w:rsidRDefault="00836A1D" w:rsidP="00836A1D">
      <w:pPr>
        <w:spacing w:line="460" w:lineRule="exact"/>
        <w:ind w:leftChars="-118" w:left="504" w:hangingChars="281" w:hanging="787"/>
        <w:jc w:val="both"/>
        <w:rPr>
          <w:rFonts w:ascii="標楷體" w:eastAsia="標楷體" w:hAnsi="標楷體" w:cs="細明體"/>
          <w:color w:val="000000"/>
          <w:sz w:val="28"/>
          <w:szCs w:val="28"/>
        </w:rPr>
      </w:pPr>
      <w:r>
        <w:rPr>
          <w:rFonts w:ascii="標楷體" w:eastAsia="標楷體" w:hAnsi="標楷體" w:cs="細明體" w:hint="eastAsia"/>
          <w:color w:val="000000"/>
          <w:kern w:val="0"/>
          <w:sz w:val="28"/>
          <w:szCs w:val="28"/>
        </w:rPr>
        <w:t>◎</w:t>
      </w:r>
      <w:r w:rsidR="006842DE" w:rsidRPr="006F4D7B">
        <w:rPr>
          <w:rFonts w:ascii="標楷體" w:eastAsia="標楷體" w:hAnsi="標楷體" w:cs="細明體" w:hint="eastAsia"/>
          <w:color w:val="000000"/>
          <w:kern w:val="0"/>
          <w:sz w:val="28"/>
          <w:szCs w:val="28"/>
        </w:rPr>
        <w:t>四、</w:t>
      </w:r>
      <w:r w:rsidR="006F4D7B" w:rsidRPr="006F4D7B">
        <w:rPr>
          <w:rFonts w:ascii="標楷體" w:eastAsia="標楷體" w:hAnsi="標楷體" w:cs="細明體" w:hint="eastAsia"/>
          <w:color w:val="000000"/>
          <w:kern w:val="0"/>
          <w:sz w:val="28"/>
          <w:szCs w:val="28"/>
        </w:rPr>
        <w:t>各機關單位決算，</w:t>
      </w:r>
      <w:r w:rsidR="006F4D7B" w:rsidRPr="006F4D7B">
        <w:rPr>
          <w:rFonts w:ascii="標楷體" w:eastAsia="標楷體" w:hAnsi="標楷體" w:cs="細明體" w:hint="eastAsia"/>
          <w:color w:val="000000"/>
          <w:kern w:val="0"/>
          <w:sz w:val="28"/>
          <w:szCs w:val="28"/>
          <w:u w:val="single"/>
        </w:rPr>
        <w:t>至</w:t>
      </w:r>
      <w:r w:rsidR="006F4D7B" w:rsidRPr="006F4D7B">
        <w:rPr>
          <w:rFonts w:ascii="標楷體" w:eastAsia="標楷體" w:hAnsi="標楷體" w:cs="細明體" w:hint="eastAsia"/>
          <w:color w:val="000000"/>
          <w:kern w:val="0"/>
          <w:sz w:val="28"/>
          <w:szCs w:val="28"/>
        </w:rPr>
        <w:t>遲</w:t>
      </w:r>
      <w:r w:rsidR="006F4D7B" w:rsidRPr="006F4D7B">
        <w:rPr>
          <w:rFonts w:ascii="標楷體" w:eastAsia="標楷體" w:hAnsi="標楷體" w:cs="細明體" w:hint="eastAsia"/>
          <w:color w:val="000000"/>
          <w:kern w:val="0"/>
          <w:sz w:val="28"/>
          <w:szCs w:val="28"/>
          <w:u w:val="single"/>
        </w:rPr>
        <w:t>應</w:t>
      </w:r>
      <w:r w:rsidR="006F4D7B" w:rsidRPr="006F4D7B">
        <w:rPr>
          <w:rFonts w:ascii="標楷體" w:eastAsia="標楷體" w:hAnsi="標楷體" w:cs="細明體" w:hint="eastAsia"/>
          <w:color w:val="000000"/>
          <w:kern w:val="0"/>
          <w:sz w:val="28"/>
          <w:szCs w:val="28"/>
        </w:rPr>
        <w:t>於次年二月十五日（臺中市政府警察局次年二月二十日）前分別送達審計處、財政局、主計處各一份。</w:t>
      </w:r>
    </w:p>
    <w:p w:rsidR="006842DE" w:rsidRPr="00FC2F5F" w:rsidRDefault="006F4D7B" w:rsidP="006F4D7B">
      <w:pPr>
        <w:kinsoku w:val="0"/>
        <w:overflowPunct w:val="0"/>
        <w:spacing w:line="460" w:lineRule="exact"/>
        <w:ind w:left="566" w:hangingChars="202" w:hanging="566"/>
        <w:rPr>
          <w:rFonts w:ascii="標楷體" w:eastAsia="標楷體" w:hAnsi="標楷體" w:cs="細明體"/>
          <w:color w:val="000000"/>
          <w:sz w:val="28"/>
          <w:szCs w:val="28"/>
          <w:u w:val="single"/>
        </w:rPr>
      </w:pPr>
      <w:r w:rsidRPr="006F4D7B">
        <w:rPr>
          <w:rFonts w:ascii="標楷體" w:eastAsia="標楷體" w:hAnsi="標楷體" w:cs="細明體" w:hint="eastAsia"/>
          <w:color w:val="000000"/>
          <w:sz w:val="28"/>
          <w:szCs w:val="28"/>
        </w:rPr>
        <w:t xml:space="preserve">   </w:t>
      </w:r>
      <w:r w:rsidRPr="00FC2F5F">
        <w:rPr>
          <w:rFonts w:ascii="標楷體" w:eastAsia="標楷體" w:hAnsi="標楷體" w:cs="細明體" w:hint="eastAsia"/>
          <w:color w:val="000000"/>
          <w:kern w:val="0"/>
          <w:sz w:val="28"/>
          <w:szCs w:val="28"/>
        </w:rPr>
        <w:t xml:space="preserve"> </w:t>
      </w:r>
      <w:r w:rsidR="00FC2F5F" w:rsidRPr="00FC2F5F">
        <w:rPr>
          <w:rFonts w:ascii="標楷體" w:eastAsia="標楷體" w:hAnsi="標楷體" w:cs="細明體" w:hint="eastAsia"/>
          <w:color w:val="000000"/>
          <w:kern w:val="0"/>
          <w:sz w:val="28"/>
          <w:szCs w:val="28"/>
          <w:u w:val="single"/>
        </w:rPr>
        <w:t>機關有所屬機關者，單位決算應由主管機關於前項規定期限前分別彙送財政局及主計處。</w:t>
      </w:r>
    </w:p>
    <w:p w:rsidR="006842DE" w:rsidRPr="006F4D7B" w:rsidRDefault="00836A1D" w:rsidP="00836A1D">
      <w:pPr>
        <w:spacing w:line="460" w:lineRule="exact"/>
        <w:ind w:leftChars="-118" w:left="504" w:hangingChars="281" w:hanging="787"/>
        <w:jc w:val="both"/>
        <w:rPr>
          <w:rFonts w:ascii="標楷體" w:eastAsia="標楷體" w:hAnsi="標楷體" w:cs="細明體"/>
          <w:color w:val="000000"/>
          <w:sz w:val="28"/>
          <w:szCs w:val="28"/>
        </w:rPr>
      </w:pPr>
      <w:r>
        <w:rPr>
          <w:rFonts w:ascii="標楷體" w:eastAsia="標楷體" w:hAnsi="標楷體" w:cs="細明體" w:hint="eastAsia"/>
          <w:color w:val="000000"/>
          <w:kern w:val="0"/>
          <w:sz w:val="28"/>
          <w:szCs w:val="28"/>
        </w:rPr>
        <w:t>◎</w:t>
      </w:r>
      <w:r w:rsidR="006842DE" w:rsidRPr="006F4D7B">
        <w:rPr>
          <w:rFonts w:ascii="標楷體" w:eastAsia="標楷體" w:hAnsi="標楷體" w:cs="細明體" w:hint="eastAsia"/>
          <w:color w:val="000000"/>
          <w:kern w:val="0"/>
          <w:sz w:val="28"/>
          <w:szCs w:val="28"/>
        </w:rPr>
        <w:t>五、</w:t>
      </w:r>
      <w:r w:rsidR="006F4D7B" w:rsidRPr="006F4D7B">
        <w:rPr>
          <w:rFonts w:ascii="標楷體" w:eastAsia="標楷體" w:hAnsi="標楷體" w:cs="細明體" w:hint="eastAsia"/>
          <w:color w:val="000000"/>
          <w:kern w:val="0"/>
          <w:sz w:val="28"/>
          <w:szCs w:val="28"/>
        </w:rPr>
        <w:t>各主管機關應編製主管決算，</w:t>
      </w:r>
      <w:r w:rsidR="006F4D7B" w:rsidRPr="006F4D7B">
        <w:rPr>
          <w:rFonts w:ascii="標楷體" w:eastAsia="標楷體" w:hAnsi="標楷體" w:cs="細明體" w:hint="eastAsia"/>
          <w:color w:val="000000"/>
          <w:kern w:val="0"/>
          <w:sz w:val="28"/>
          <w:szCs w:val="28"/>
          <w:u w:val="single"/>
        </w:rPr>
        <w:t>至</w:t>
      </w:r>
      <w:r w:rsidR="006F4D7B" w:rsidRPr="006F4D7B">
        <w:rPr>
          <w:rFonts w:ascii="標楷體" w:eastAsia="標楷體" w:hAnsi="標楷體" w:cs="細明體" w:hint="eastAsia"/>
          <w:color w:val="000000"/>
          <w:kern w:val="0"/>
          <w:sz w:val="28"/>
          <w:szCs w:val="28"/>
        </w:rPr>
        <w:t>遲</w:t>
      </w:r>
      <w:r w:rsidR="006F4D7B" w:rsidRPr="006F4D7B">
        <w:rPr>
          <w:rFonts w:ascii="標楷體" w:eastAsia="標楷體" w:hAnsi="標楷體" w:cs="細明體" w:hint="eastAsia"/>
          <w:color w:val="000000"/>
          <w:kern w:val="0"/>
          <w:sz w:val="28"/>
          <w:szCs w:val="28"/>
          <w:u w:val="single"/>
        </w:rPr>
        <w:t>應</w:t>
      </w:r>
      <w:r w:rsidR="006F4D7B" w:rsidRPr="006F4D7B">
        <w:rPr>
          <w:rFonts w:ascii="標楷體" w:eastAsia="標楷體" w:hAnsi="標楷體" w:cs="細明體" w:hint="eastAsia"/>
          <w:color w:val="000000"/>
          <w:kern w:val="0"/>
          <w:sz w:val="28"/>
          <w:szCs w:val="28"/>
        </w:rPr>
        <w:t>於次年二月底前，分別送達審計處及主計處各一份。其有歲入之機關，應以歲入主管決算送達財政局一份。</w:t>
      </w:r>
    </w:p>
    <w:p w:rsidR="006842DE" w:rsidRPr="006842DE" w:rsidRDefault="006842DE" w:rsidP="006F4D7B">
      <w:pPr>
        <w:kinsoku w:val="0"/>
        <w:overflowPunct w:val="0"/>
        <w:spacing w:line="460" w:lineRule="exact"/>
        <w:ind w:left="566" w:hangingChars="202" w:hanging="566"/>
        <w:rPr>
          <w:rFonts w:ascii="標楷體" w:eastAsia="標楷體" w:hAnsi="標楷體" w:cs="細明體"/>
          <w:color w:val="000000"/>
          <w:sz w:val="28"/>
          <w:szCs w:val="28"/>
        </w:rPr>
      </w:pPr>
      <w:r w:rsidRPr="006F4D7B">
        <w:rPr>
          <w:rFonts w:ascii="標楷體" w:eastAsia="標楷體" w:hAnsi="標楷體" w:cs="細明體" w:hint="eastAsia"/>
          <w:color w:val="000000"/>
          <w:kern w:val="0"/>
          <w:sz w:val="28"/>
          <w:szCs w:val="28"/>
        </w:rPr>
        <w:t xml:space="preserve">    </w:t>
      </w:r>
      <w:r w:rsidRPr="006F4D7B">
        <w:rPr>
          <w:rFonts w:ascii="標楷體" w:eastAsia="標楷體" w:hAnsi="標楷體" w:cs="細明體" w:hint="eastAsia"/>
          <w:color w:val="000000"/>
          <w:sz w:val="28"/>
          <w:szCs w:val="28"/>
        </w:rPr>
        <w:t>主管機關無所屬機關者，除單位決算表件外，併同主管決算應編製表件，以單位決算代替主管決算，比照單位決算送達程序</w:t>
      </w:r>
      <w:r w:rsidRPr="006842DE">
        <w:rPr>
          <w:rFonts w:ascii="標楷體" w:eastAsia="標楷體" w:hAnsi="標楷體" w:cs="細明體" w:hint="eastAsia"/>
          <w:color w:val="000000"/>
          <w:sz w:val="28"/>
          <w:szCs w:val="28"/>
        </w:rPr>
        <w:t>及期限。</w:t>
      </w:r>
    </w:p>
    <w:p w:rsidR="006842DE" w:rsidRPr="006842DE" w:rsidRDefault="006842DE" w:rsidP="006842DE">
      <w:pPr>
        <w:kinsoku w:val="0"/>
        <w:overflowPunct w:val="0"/>
        <w:spacing w:line="460" w:lineRule="exact"/>
        <w:ind w:left="566" w:hangingChars="202" w:hanging="566"/>
        <w:rPr>
          <w:rFonts w:ascii="標楷體" w:eastAsia="標楷體" w:hAnsi="標楷體"/>
          <w:bCs/>
          <w:sz w:val="28"/>
          <w:szCs w:val="28"/>
        </w:rPr>
      </w:pPr>
      <w:r w:rsidRPr="006842DE">
        <w:rPr>
          <w:rFonts w:ascii="標楷體" w:eastAsia="標楷體" w:hAnsi="標楷體" w:cs="細明體" w:hint="eastAsia"/>
          <w:color w:val="000000"/>
          <w:kern w:val="0"/>
          <w:sz w:val="28"/>
          <w:szCs w:val="28"/>
        </w:rPr>
        <w:t>六、</w:t>
      </w:r>
      <w:r w:rsidRPr="006842DE">
        <w:rPr>
          <w:rFonts w:ascii="標楷體" w:eastAsia="標楷體" w:hAnsi="標楷體" w:hint="eastAsia"/>
          <w:bCs/>
          <w:sz w:val="28"/>
          <w:szCs w:val="28"/>
        </w:rPr>
        <w:t>財政局應於次年二月底前編具融資調度決算及市庫年度出納終結報告分別送達審計處及主計處各一份；另編具財產量值總目錄及對外投資目錄各二份送達主計處。</w:t>
      </w:r>
    </w:p>
    <w:p w:rsidR="006842DE" w:rsidRPr="006842DE" w:rsidRDefault="006842DE" w:rsidP="006842DE">
      <w:pPr>
        <w:kinsoku w:val="0"/>
        <w:overflowPunct w:val="0"/>
        <w:spacing w:line="460" w:lineRule="exact"/>
        <w:ind w:left="566" w:hangingChars="202" w:hanging="566"/>
        <w:rPr>
          <w:rFonts w:ascii="標楷體" w:eastAsia="標楷體" w:hAnsi="標楷體" w:cs="細明體"/>
          <w:kern w:val="0"/>
          <w:sz w:val="28"/>
          <w:szCs w:val="28"/>
        </w:rPr>
      </w:pPr>
      <w:r w:rsidRPr="006842DE">
        <w:rPr>
          <w:rFonts w:ascii="標楷體" w:eastAsia="標楷體" w:hAnsi="標楷體" w:cs="細明體" w:hint="eastAsia"/>
          <w:color w:val="000000"/>
          <w:kern w:val="0"/>
          <w:sz w:val="28"/>
          <w:szCs w:val="28"/>
        </w:rPr>
        <w:t>七、</w:t>
      </w:r>
      <w:r w:rsidRPr="006842DE">
        <w:rPr>
          <w:rFonts w:ascii="標楷體" w:eastAsia="標楷體" w:hAnsi="標楷體" w:cs="細明體" w:hint="eastAsia"/>
          <w:kern w:val="0"/>
          <w:sz w:val="28"/>
          <w:szCs w:val="28"/>
        </w:rPr>
        <w:t>各機關執行特別預算之年度會計報告、特別決算及特別決算保留執行報告應具備書表，依附錄規定編製七份，除自存一份外，其餘六份最遲於次年二月二十日前，分別送達審計處及財政局</w:t>
      </w:r>
      <w:r w:rsidRPr="006842DE">
        <w:rPr>
          <w:rFonts w:ascii="標楷體" w:eastAsia="標楷體" w:hAnsi="標楷體" w:hint="eastAsia"/>
          <w:sz w:val="28"/>
          <w:szCs w:val="28"/>
        </w:rPr>
        <w:t>各一份</w:t>
      </w:r>
      <w:r w:rsidRPr="006842DE">
        <w:rPr>
          <w:rFonts w:ascii="標楷體" w:eastAsia="標楷體" w:hAnsi="標楷體" w:cs="細明體" w:hint="eastAsia"/>
          <w:kern w:val="0"/>
          <w:sz w:val="28"/>
          <w:szCs w:val="28"/>
        </w:rPr>
        <w:t>；送達其主管機關</w:t>
      </w:r>
      <w:r w:rsidRPr="006842DE">
        <w:rPr>
          <w:rFonts w:ascii="標楷體" w:eastAsia="標楷體" w:hAnsi="標楷體" w:hint="eastAsia"/>
          <w:sz w:val="28"/>
          <w:szCs w:val="28"/>
        </w:rPr>
        <w:t>四份供</w:t>
      </w:r>
      <w:r w:rsidRPr="006842DE">
        <w:rPr>
          <w:rFonts w:ascii="標楷體" w:eastAsia="標楷體" w:hAnsi="標楷體" w:cs="細明體" w:hint="eastAsia"/>
          <w:kern w:val="0"/>
          <w:sz w:val="28"/>
          <w:szCs w:val="28"/>
        </w:rPr>
        <w:t>審核或彙整，由主管機關最遲於次年三月五日前核轉主計處二份。</w:t>
      </w:r>
    </w:p>
    <w:p w:rsidR="006842DE" w:rsidRPr="006842DE" w:rsidRDefault="006842DE" w:rsidP="006842DE">
      <w:pPr>
        <w:kinsoku w:val="0"/>
        <w:overflowPunct w:val="0"/>
        <w:spacing w:line="460" w:lineRule="exact"/>
        <w:ind w:left="566" w:hangingChars="202" w:hanging="566"/>
        <w:rPr>
          <w:rFonts w:ascii="標楷體" w:eastAsia="標楷體" w:hAnsi="標楷體" w:cs="細明體"/>
          <w:color w:val="000000"/>
          <w:kern w:val="0"/>
          <w:sz w:val="28"/>
          <w:szCs w:val="28"/>
        </w:rPr>
      </w:pPr>
      <w:r w:rsidRPr="006842DE">
        <w:rPr>
          <w:rFonts w:ascii="標楷體" w:eastAsia="標楷體" w:hAnsi="標楷體" w:cs="細明體" w:hint="eastAsia"/>
          <w:color w:val="000000"/>
          <w:kern w:val="0"/>
          <w:sz w:val="28"/>
          <w:szCs w:val="28"/>
        </w:rPr>
        <w:lastRenderedPageBreak/>
        <w:t>八、</w:t>
      </w:r>
      <w:r w:rsidRPr="006842DE">
        <w:rPr>
          <w:rFonts w:ascii="標楷體" w:eastAsia="標楷體" w:hAnsi="標楷體" w:cs="細明體" w:hint="eastAsia"/>
          <w:kern w:val="0"/>
          <w:sz w:val="28"/>
          <w:szCs w:val="28"/>
        </w:rPr>
        <w:t>各機關於單位決算報送後，始發現所列歲入歲出各科目及其數額，與市庫代理銀行或財政局所送對帳單之科目及金額有差異時，應即查明原因，</w:t>
      </w:r>
      <w:r w:rsidRPr="006842DE">
        <w:rPr>
          <w:rFonts w:ascii="標楷體" w:eastAsia="標楷體" w:hAnsi="標楷體" w:cs="細明體" w:hint="eastAsia"/>
          <w:color w:val="000000"/>
          <w:kern w:val="0"/>
          <w:sz w:val="28"/>
          <w:szCs w:val="28"/>
        </w:rPr>
        <w:t>並以公文報府備查及副知主管機關。</w:t>
      </w:r>
    </w:p>
    <w:p w:rsidR="006842DE" w:rsidRPr="006842DE" w:rsidRDefault="006842DE" w:rsidP="006842DE">
      <w:pPr>
        <w:kinsoku w:val="0"/>
        <w:overflowPunct w:val="0"/>
        <w:spacing w:line="460" w:lineRule="exact"/>
        <w:ind w:left="566" w:hangingChars="202" w:hanging="566"/>
        <w:rPr>
          <w:rFonts w:ascii="標楷體" w:eastAsia="標楷體" w:hAnsi="標楷體" w:cs="細明體"/>
          <w:color w:val="000000"/>
          <w:kern w:val="0"/>
          <w:sz w:val="28"/>
          <w:szCs w:val="28"/>
        </w:rPr>
      </w:pPr>
      <w:r w:rsidRPr="006842DE">
        <w:rPr>
          <w:rFonts w:ascii="標楷體" w:eastAsia="標楷體" w:hAnsi="標楷體" w:cs="細明體" w:hint="eastAsia"/>
          <w:color w:val="000000"/>
          <w:kern w:val="0"/>
          <w:sz w:val="28"/>
          <w:szCs w:val="28"/>
        </w:rPr>
        <w:t>九、各機關潛藏負債事項，應於次年二月十五日前函報各該主管機關、財政局及主計處。涉有財務精(估)算報告者，並應附送。</w:t>
      </w:r>
    </w:p>
    <w:p w:rsidR="006842DE" w:rsidRPr="006842DE" w:rsidRDefault="006842DE" w:rsidP="006842DE">
      <w:pPr>
        <w:kinsoku w:val="0"/>
        <w:overflowPunct w:val="0"/>
        <w:spacing w:line="460" w:lineRule="exact"/>
        <w:ind w:left="566" w:hangingChars="202" w:hanging="566"/>
        <w:rPr>
          <w:rFonts w:ascii="標楷體" w:eastAsia="標楷體" w:hAnsi="標楷體" w:cs="細明體"/>
          <w:color w:val="000000"/>
          <w:kern w:val="0"/>
          <w:sz w:val="28"/>
          <w:szCs w:val="28"/>
        </w:rPr>
      </w:pPr>
      <w:r w:rsidRPr="006842DE">
        <w:rPr>
          <w:rFonts w:ascii="標楷體" w:eastAsia="標楷體" w:hAnsi="標楷體" w:cs="細明體" w:hint="eastAsia"/>
          <w:color w:val="000000"/>
          <w:kern w:val="0"/>
          <w:sz w:val="28"/>
          <w:szCs w:val="28"/>
        </w:rPr>
        <w:t xml:space="preserve">    </w:t>
      </w:r>
      <w:r w:rsidRPr="006842DE">
        <w:rPr>
          <w:rFonts w:ascii="標楷體" w:eastAsia="標楷體" w:hAnsi="標楷體" w:cs="細明體" w:hint="eastAsia"/>
          <w:color w:val="000000"/>
          <w:sz w:val="28"/>
          <w:szCs w:val="28"/>
        </w:rPr>
        <w:t>各主管機關對其主管範圍內之機關及基金相關潛藏負債事項，應於主管決算總說明妥為揭露。</w:t>
      </w:r>
    </w:p>
    <w:p w:rsidR="006842DE" w:rsidRPr="006842DE" w:rsidRDefault="006842DE" w:rsidP="006842DE">
      <w:pPr>
        <w:kinsoku w:val="0"/>
        <w:overflowPunct w:val="0"/>
        <w:spacing w:line="460" w:lineRule="exact"/>
        <w:ind w:left="566" w:hangingChars="202" w:hanging="566"/>
        <w:rPr>
          <w:rFonts w:ascii="標楷體" w:eastAsia="標楷體" w:hAnsi="標楷體" w:cs="細明體"/>
          <w:color w:val="000000"/>
          <w:kern w:val="0"/>
          <w:sz w:val="28"/>
          <w:szCs w:val="28"/>
        </w:rPr>
      </w:pPr>
      <w:r w:rsidRPr="006842DE">
        <w:rPr>
          <w:rFonts w:ascii="標楷體" w:eastAsia="標楷體" w:hAnsi="標楷體" w:cs="細明體" w:hint="eastAsia"/>
          <w:color w:val="000000"/>
          <w:kern w:val="0"/>
          <w:sz w:val="28"/>
          <w:szCs w:val="28"/>
        </w:rPr>
        <w:t>十、各機關接受中央政府各主管機關各項補助計畫，依中央對直轄市及縣（市）政府補助辦法第二十條及各級地方政府墊付款處理要點第五點第一款規定，經徵得中央政府各主管機關之同意，以代收代付方式先行執行者，應編製中央補助款代收代付明細表，以附表方式列入當年度決算。</w:t>
      </w:r>
    </w:p>
    <w:p w:rsidR="006842DE" w:rsidRPr="006842DE" w:rsidRDefault="006842DE" w:rsidP="006842DE">
      <w:pPr>
        <w:kinsoku w:val="0"/>
        <w:overflowPunct w:val="0"/>
        <w:spacing w:line="460" w:lineRule="exact"/>
        <w:ind w:left="848" w:hangingChars="303" w:hanging="848"/>
        <w:rPr>
          <w:rFonts w:ascii="標楷體" w:eastAsia="標楷體" w:hAnsi="標楷體"/>
          <w:color w:val="000000"/>
          <w:sz w:val="28"/>
          <w:szCs w:val="28"/>
        </w:rPr>
      </w:pPr>
      <w:r w:rsidRPr="006842DE">
        <w:rPr>
          <w:rFonts w:ascii="標楷體" w:eastAsia="標楷體" w:hAnsi="標楷體" w:cs="細明體" w:hint="eastAsia"/>
          <w:color w:val="000000"/>
          <w:kern w:val="0"/>
          <w:sz w:val="28"/>
          <w:szCs w:val="28"/>
        </w:rPr>
        <w:t>十一、</w:t>
      </w:r>
      <w:r w:rsidRPr="006842DE">
        <w:rPr>
          <w:rFonts w:ascii="標楷體" w:eastAsia="標楷體" w:hAnsi="標楷體" w:hint="eastAsia"/>
          <w:color w:val="000000"/>
          <w:sz w:val="28"/>
          <w:szCs w:val="28"/>
        </w:rPr>
        <w:t>各主管機關彙編主管決算時，對於所管各機關單位決算，應切實負責審核，如發現其中有不當或錯誤，應予修正彙編，並將修正事項分別通知審計處、財政局、主計處及原編造機關。</w:t>
      </w:r>
    </w:p>
    <w:p w:rsidR="006842DE" w:rsidRPr="006842DE" w:rsidRDefault="006842DE" w:rsidP="006842DE">
      <w:pPr>
        <w:kinsoku w:val="0"/>
        <w:overflowPunct w:val="0"/>
        <w:spacing w:line="460" w:lineRule="exact"/>
        <w:ind w:left="848" w:hangingChars="303" w:hanging="848"/>
        <w:rPr>
          <w:rFonts w:ascii="標楷體" w:eastAsia="標楷體" w:hAnsi="標楷體" w:cs="細明體"/>
          <w:bCs/>
          <w:color w:val="000000"/>
          <w:sz w:val="28"/>
          <w:szCs w:val="28"/>
        </w:rPr>
      </w:pPr>
      <w:r w:rsidRPr="006842DE">
        <w:rPr>
          <w:rFonts w:ascii="標楷體" w:eastAsia="標楷體" w:hAnsi="標楷體" w:cs="細明體" w:hint="eastAsia"/>
          <w:color w:val="000000"/>
          <w:kern w:val="0"/>
          <w:sz w:val="28"/>
          <w:szCs w:val="28"/>
        </w:rPr>
        <w:t>十二、</w:t>
      </w:r>
      <w:r w:rsidRPr="006842DE">
        <w:rPr>
          <w:rFonts w:ascii="標楷體" w:eastAsia="標楷體" w:hAnsi="標楷體" w:cs="細明體" w:hint="eastAsia"/>
          <w:bCs/>
          <w:color w:val="000000"/>
          <w:sz w:val="28"/>
          <w:szCs w:val="28"/>
        </w:rPr>
        <w:t>會計年度終了，總預算有關融資調度部分，須轉入下年度繼續處理者，應依直轄市及縣（市）單位預算執行要點規定辦理保留相關事宜，並列入決算處理。</w:t>
      </w:r>
    </w:p>
    <w:p w:rsidR="006842DE" w:rsidRPr="006842DE" w:rsidRDefault="00836A1D" w:rsidP="00836A1D">
      <w:pPr>
        <w:kinsoku w:val="0"/>
        <w:overflowPunct w:val="0"/>
        <w:spacing w:line="460" w:lineRule="exact"/>
        <w:ind w:leftChars="-118" w:left="848" w:hangingChars="404" w:hanging="1131"/>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w:t>
      </w:r>
      <w:r w:rsidR="006842DE" w:rsidRPr="006842DE">
        <w:rPr>
          <w:rFonts w:ascii="標楷體" w:eastAsia="標楷體" w:hAnsi="標楷體" w:cs="細明體" w:hint="eastAsia"/>
          <w:color w:val="000000"/>
          <w:kern w:val="0"/>
          <w:sz w:val="28"/>
          <w:szCs w:val="28"/>
        </w:rPr>
        <w:t>十三、政府原始捐助基金超過百分之五十暨捐助基金累計超過百分之五十之財團法人，應由各該主管機關依據決算法第二十二條及財團法人依法決算須送立法院或監察院之決算編製注意事項規定，將其年度決算書，送臺中市議會</w:t>
      </w:r>
      <w:r w:rsidR="006842DE" w:rsidRPr="006F4D7B">
        <w:rPr>
          <w:rFonts w:ascii="標楷體" w:eastAsia="標楷體" w:hAnsi="標楷體" w:cs="細明體" w:hint="eastAsia"/>
          <w:color w:val="000000"/>
          <w:kern w:val="0"/>
          <w:sz w:val="28"/>
          <w:szCs w:val="28"/>
        </w:rPr>
        <w:t>審議</w:t>
      </w:r>
      <w:r w:rsidR="006F4D7B" w:rsidRPr="006F4D7B">
        <w:rPr>
          <w:rFonts w:ascii="標楷體" w:eastAsia="標楷體" w:hAnsi="標楷體" w:cs="細明體" w:hint="eastAsia"/>
          <w:color w:val="000000"/>
          <w:sz w:val="28"/>
          <w:szCs w:val="28"/>
          <w:u w:val="single"/>
        </w:rPr>
        <w:t>，並副知主計處</w:t>
      </w:r>
      <w:r w:rsidR="006842DE" w:rsidRPr="006F4D7B">
        <w:rPr>
          <w:rFonts w:ascii="標楷體" w:eastAsia="標楷體" w:hAnsi="標楷體" w:cs="細明體" w:hint="eastAsia"/>
          <w:color w:val="000000"/>
          <w:kern w:val="0"/>
          <w:sz w:val="28"/>
          <w:szCs w:val="28"/>
        </w:rPr>
        <w:t>。</w:t>
      </w:r>
    </w:p>
    <w:p w:rsidR="006842DE" w:rsidRPr="006842DE" w:rsidRDefault="006842DE" w:rsidP="006842DE">
      <w:pPr>
        <w:kinsoku w:val="0"/>
        <w:overflowPunct w:val="0"/>
        <w:spacing w:line="460" w:lineRule="exact"/>
        <w:ind w:left="848" w:hangingChars="303" w:hanging="848"/>
        <w:rPr>
          <w:rFonts w:ascii="標楷體" w:eastAsia="標楷體" w:hAnsi="標楷體"/>
          <w:bCs/>
          <w:sz w:val="28"/>
          <w:szCs w:val="28"/>
        </w:rPr>
      </w:pPr>
      <w:r w:rsidRPr="006842DE">
        <w:rPr>
          <w:rFonts w:ascii="標楷體" w:eastAsia="標楷體" w:hAnsi="標楷體" w:cs="細明體" w:hint="eastAsia"/>
          <w:color w:val="000000"/>
          <w:kern w:val="0"/>
          <w:sz w:val="28"/>
          <w:szCs w:val="28"/>
        </w:rPr>
        <w:t>十四、單位決算之分決算編製，應依照有關單位決算之規定辦理。</w:t>
      </w:r>
    </w:p>
    <w:p w:rsidR="0055328D" w:rsidRPr="006842DE" w:rsidRDefault="006842DE" w:rsidP="006842DE">
      <w:pPr>
        <w:kinsoku w:val="0"/>
        <w:overflowPunct w:val="0"/>
        <w:spacing w:line="460" w:lineRule="exact"/>
        <w:ind w:left="848" w:hangingChars="303" w:hanging="848"/>
        <w:rPr>
          <w:rFonts w:ascii="標楷體" w:eastAsia="標楷體" w:hAnsi="標楷體" w:cs="細明體"/>
          <w:color w:val="000000"/>
          <w:kern w:val="0"/>
          <w:sz w:val="28"/>
          <w:szCs w:val="28"/>
        </w:rPr>
      </w:pPr>
      <w:r w:rsidRPr="006842DE">
        <w:rPr>
          <w:rFonts w:ascii="標楷體" w:eastAsia="標楷體" w:hAnsi="標楷體" w:hint="eastAsia"/>
          <w:bCs/>
          <w:sz w:val="28"/>
          <w:szCs w:val="28"/>
        </w:rPr>
        <w:t>十五、</w:t>
      </w:r>
      <w:r w:rsidRPr="006842DE">
        <w:rPr>
          <w:rFonts w:ascii="標楷體" w:eastAsia="標楷體" w:hAnsi="標楷體" w:cs="細明體" w:hint="eastAsia"/>
          <w:color w:val="000000"/>
          <w:kern w:val="0"/>
          <w:sz w:val="28"/>
          <w:szCs w:val="28"/>
        </w:rPr>
        <w:t>為明瞭各機關預算收支執行情形，主計處得依預算法及會計法之規定，派員實施抽查。</w:t>
      </w:r>
    </w:p>
    <w:sectPr w:rsidR="0055328D" w:rsidRPr="006842DE" w:rsidSect="00596820">
      <w:footerReference w:type="default" r:id="rId10"/>
      <w:pgSz w:w="11906" w:h="16838"/>
      <w:pgMar w:top="1418" w:right="1418" w:bottom="1418" w:left="1701"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FDB" w:rsidRDefault="00E94FDB" w:rsidP="0072265B">
      <w:r>
        <w:separator/>
      </w:r>
    </w:p>
  </w:endnote>
  <w:endnote w:type="continuationSeparator" w:id="0">
    <w:p w:rsidR="00E94FDB" w:rsidRDefault="00E94FDB" w:rsidP="00722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72495"/>
      <w:docPartObj>
        <w:docPartGallery w:val="Page Numbers (Bottom of Page)"/>
        <w:docPartUnique/>
      </w:docPartObj>
    </w:sdtPr>
    <w:sdtEndPr/>
    <w:sdtContent>
      <w:p w:rsidR="00A47A24" w:rsidRDefault="00E760CF">
        <w:pPr>
          <w:pStyle w:val="a7"/>
          <w:jc w:val="center"/>
        </w:pPr>
        <w:r>
          <w:fldChar w:fldCharType="begin"/>
        </w:r>
        <w:r>
          <w:instrText xml:space="preserve"> PAGE   \* MERGEFORMAT </w:instrText>
        </w:r>
        <w:r>
          <w:fldChar w:fldCharType="separate"/>
        </w:r>
        <w:r w:rsidR="00426914" w:rsidRPr="00426914">
          <w:rPr>
            <w:noProof/>
            <w:lang w:val="zh-TW"/>
          </w:rPr>
          <w:t>1</w:t>
        </w:r>
        <w:r>
          <w:rPr>
            <w:noProof/>
            <w:lang w:val="zh-TW"/>
          </w:rPr>
          <w:fldChar w:fldCharType="end"/>
        </w:r>
      </w:p>
    </w:sdtContent>
  </w:sdt>
  <w:p w:rsidR="00A47A24" w:rsidRDefault="00A47A2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FDB" w:rsidRDefault="00E94FDB" w:rsidP="0072265B">
      <w:r>
        <w:separator/>
      </w:r>
    </w:p>
  </w:footnote>
  <w:footnote w:type="continuationSeparator" w:id="0">
    <w:p w:rsidR="00E94FDB" w:rsidRDefault="00E94FDB" w:rsidP="007226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61AC0"/>
    <w:multiLevelType w:val="hybridMultilevel"/>
    <w:tmpl w:val="9D08D39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E73C88"/>
    <w:multiLevelType w:val="hybridMultilevel"/>
    <w:tmpl w:val="D082B87C"/>
    <w:lvl w:ilvl="0" w:tplc="CEFC1F7A">
      <w:start w:val="1"/>
      <w:numFmt w:val="ideographLegalTraditional"/>
      <w:lvlText w:val="%1、"/>
      <w:lvlJc w:val="left"/>
      <w:pPr>
        <w:ind w:left="510" w:hanging="510"/>
      </w:pPr>
      <w:rPr>
        <w:rFonts w:cs="細明體"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B20225"/>
    <w:multiLevelType w:val="hybridMultilevel"/>
    <w:tmpl w:val="F9B41654"/>
    <w:lvl w:ilvl="0" w:tplc="1D860544">
      <w:start w:val="1"/>
      <w:numFmt w:val="taiwaneseCountingThousand"/>
      <w:lvlText w:val="%1、"/>
      <w:lvlJc w:val="left"/>
      <w:pPr>
        <w:ind w:left="720"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9BA4C6E"/>
    <w:multiLevelType w:val="hybridMultilevel"/>
    <w:tmpl w:val="7E2E28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A831D6C"/>
    <w:multiLevelType w:val="hybridMultilevel"/>
    <w:tmpl w:val="9D542BCC"/>
    <w:lvl w:ilvl="0" w:tplc="1700B7B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82E0015"/>
    <w:multiLevelType w:val="hybridMultilevel"/>
    <w:tmpl w:val="A6F46BC4"/>
    <w:lvl w:ilvl="0" w:tplc="416662B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678"/>
    <w:rsid w:val="00016548"/>
    <w:rsid w:val="00016911"/>
    <w:rsid w:val="0002755B"/>
    <w:rsid w:val="0003614E"/>
    <w:rsid w:val="0003710E"/>
    <w:rsid w:val="00057576"/>
    <w:rsid w:val="000737CB"/>
    <w:rsid w:val="000A0652"/>
    <w:rsid w:val="000A416D"/>
    <w:rsid w:val="000A4FF3"/>
    <w:rsid w:val="000B2CDB"/>
    <w:rsid w:val="000B402A"/>
    <w:rsid w:val="000B49A3"/>
    <w:rsid w:val="000B52BC"/>
    <w:rsid w:val="000C08AD"/>
    <w:rsid w:val="000C0CC2"/>
    <w:rsid w:val="000C5C70"/>
    <w:rsid w:val="000D2170"/>
    <w:rsid w:val="000D3770"/>
    <w:rsid w:val="000E5B98"/>
    <w:rsid w:val="001034A1"/>
    <w:rsid w:val="001056F3"/>
    <w:rsid w:val="00106F3E"/>
    <w:rsid w:val="00106F49"/>
    <w:rsid w:val="0010790A"/>
    <w:rsid w:val="001200C9"/>
    <w:rsid w:val="001225B3"/>
    <w:rsid w:val="0012320D"/>
    <w:rsid w:val="001273C2"/>
    <w:rsid w:val="001460F2"/>
    <w:rsid w:val="00162F5F"/>
    <w:rsid w:val="00164773"/>
    <w:rsid w:val="00165BC3"/>
    <w:rsid w:val="00174D49"/>
    <w:rsid w:val="001800FC"/>
    <w:rsid w:val="001824A5"/>
    <w:rsid w:val="00183705"/>
    <w:rsid w:val="001A143F"/>
    <w:rsid w:val="001A52F7"/>
    <w:rsid w:val="001B252A"/>
    <w:rsid w:val="001B3AFD"/>
    <w:rsid w:val="001B4F88"/>
    <w:rsid w:val="001B5303"/>
    <w:rsid w:val="001C134E"/>
    <w:rsid w:val="001D006D"/>
    <w:rsid w:val="001D0E2B"/>
    <w:rsid w:val="001E0447"/>
    <w:rsid w:val="001E0E96"/>
    <w:rsid w:val="001E1418"/>
    <w:rsid w:val="001E3CBF"/>
    <w:rsid w:val="001E48E1"/>
    <w:rsid w:val="001F6ACA"/>
    <w:rsid w:val="00200CFE"/>
    <w:rsid w:val="00204460"/>
    <w:rsid w:val="00212AE2"/>
    <w:rsid w:val="00214AA4"/>
    <w:rsid w:val="0021733C"/>
    <w:rsid w:val="00223AD7"/>
    <w:rsid w:val="002334F1"/>
    <w:rsid w:val="002371B2"/>
    <w:rsid w:val="00242C1E"/>
    <w:rsid w:val="0026294A"/>
    <w:rsid w:val="00275291"/>
    <w:rsid w:val="0028471B"/>
    <w:rsid w:val="00286405"/>
    <w:rsid w:val="002A0A93"/>
    <w:rsid w:val="002A339B"/>
    <w:rsid w:val="002A6437"/>
    <w:rsid w:val="002B097D"/>
    <w:rsid w:val="002B23F2"/>
    <w:rsid w:val="002B7D7A"/>
    <w:rsid w:val="002C0AB2"/>
    <w:rsid w:val="002C0FD7"/>
    <w:rsid w:val="002D5663"/>
    <w:rsid w:val="002E019C"/>
    <w:rsid w:val="002E5D72"/>
    <w:rsid w:val="002E675B"/>
    <w:rsid w:val="002F3BC8"/>
    <w:rsid w:val="003024FB"/>
    <w:rsid w:val="00311FEB"/>
    <w:rsid w:val="00313465"/>
    <w:rsid w:val="003231A1"/>
    <w:rsid w:val="00324EB6"/>
    <w:rsid w:val="0033097E"/>
    <w:rsid w:val="003344D7"/>
    <w:rsid w:val="00336168"/>
    <w:rsid w:val="00341AEA"/>
    <w:rsid w:val="0035545E"/>
    <w:rsid w:val="0036156D"/>
    <w:rsid w:val="003668CB"/>
    <w:rsid w:val="00375BBE"/>
    <w:rsid w:val="00382203"/>
    <w:rsid w:val="00385630"/>
    <w:rsid w:val="00385E55"/>
    <w:rsid w:val="003914FC"/>
    <w:rsid w:val="00393845"/>
    <w:rsid w:val="003A05EF"/>
    <w:rsid w:val="003A2C42"/>
    <w:rsid w:val="003B1A74"/>
    <w:rsid w:val="003B55E5"/>
    <w:rsid w:val="003B78FF"/>
    <w:rsid w:val="003C766F"/>
    <w:rsid w:val="003D1F38"/>
    <w:rsid w:val="003D328B"/>
    <w:rsid w:val="003E2286"/>
    <w:rsid w:val="003F4073"/>
    <w:rsid w:val="003F73AA"/>
    <w:rsid w:val="00402CEC"/>
    <w:rsid w:val="00403838"/>
    <w:rsid w:val="00405989"/>
    <w:rsid w:val="004066EC"/>
    <w:rsid w:val="00414939"/>
    <w:rsid w:val="00414CF4"/>
    <w:rsid w:val="00426914"/>
    <w:rsid w:val="00426B62"/>
    <w:rsid w:val="00433297"/>
    <w:rsid w:val="004358E8"/>
    <w:rsid w:val="00437EB0"/>
    <w:rsid w:val="00441B5C"/>
    <w:rsid w:val="0044425D"/>
    <w:rsid w:val="00451A39"/>
    <w:rsid w:val="004539A6"/>
    <w:rsid w:val="0045668D"/>
    <w:rsid w:val="00471879"/>
    <w:rsid w:val="00475C3F"/>
    <w:rsid w:val="0047662D"/>
    <w:rsid w:val="004871B9"/>
    <w:rsid w:val="00493A7B"/>
    <w:rsid w:val="00495776"/>
    <w:rsid w:val="00496EBA"/>
    <w:rsid w:val="004A4F9A"/>
    <w:rsid w:val="004A7708"/>
    <w:rsid w:val="004B39C6"/>
    <w:rsid w:val="004B7C91"/>
    <w:rsid w:val="004C0E30"/>
    <w:rsid w:val="004C17DA"/>
    <w:rsid w:val="004C5B1B"/>
    <w:rsid w:val="004D3AFA"/>
    <w:rsid w:val="004D42D2"/>
    <w:rsid w:val="004D441B"/>
    <w:rsid w:val="004D7650"/>
    <w:rsid w:val="004E0320"/>
    <w:rsid w:val="004E5CC1"/>
    <w:rsid w:val="004F0A22"/>
    <w:rsid w:val="004F2583"/>
    <w:rsid w:val="00505277"/>
    <w:rsid w:val="00507204"/>
    <w:rsid w:val="00510CC6"/>
    <w:rsid w:val="00514BA4"/>
    <w:rsid w:val="0052550B"/>
    <w:rsid w:val="00527213"/>
    <w:rsid w:val="00531420"/>
    <w:rsid w:val="00534673"/>
    <w:rsid w:val="005351E5"/>
    <w:rsid w:val="0055024D"/>
    <w:rsid w:val="00551811"/>
    <w:rsid w:val="0055328D"/>
    <w:rsid w:val="00562CE5"/>
    <w:rsid w:val="005816AF"/>
    <w:rsid w:val="00584455"/>
    <w:rsid w:val="005879F8"/>
    <w:rsid w:val="00590774"/>
    <w:rsid w:val="00596820"/>
    <w:rsid w:val="005A2678"/>
    <w:rsid w:val="005A5581"/>
    <w:rsid w:val="005A7DCB"/>
    <w:rsid w:val="005B0BB4"/>
    <w:rsid w:val="005D0CF0"/>
    <w:rsid w:val="005D14CC"/>
    <w:rsid w:val="005D7724"/>
    <w:rsid w:val="005F2000"/>
    <w:rsid w:val="005F2C2B"/>
    <w:rsid w:val="005F4255"/>
    <w:rsid w:val="00604247"/>
    <w:rsid w:val="006056C5"/>
    <w:rsid w:val="00606029"/>
    <w:rsid w:val="006156DD"/>
    <w:rsid w:val="00616B40"/>
    <w:rsid w:val="00617286"/>
    <w:rsid w:val="00625BD3"/>
    <w:rsid w:val="006305BA"/>
    <w:rsid w:val="00633936"/>
    <w:rsid w:val="006344D2"/>
    <w:rsid w:val="0063668B"/>
    <w:rsid w:val="006436BE"/>
    <w:rsid w:val="00651F12"/>
    <w:rsid w:val="006776B7"/>
    <w:rsid w:val="006832F9"/>
    <w:rsid w:val="006841FE"/>
    <w:rsid w:val="006842DE"/>
    <w:rsid w:val="006A0C5B"/>
    <w:rsid w:val="006A0EFB"/>
    <w:rsid w:val="006A1350"/>
    <w:rsid w:val="006A3AE9"/>
    <w:rsid w:val="006A5244"/>
    <w:rsid w:val="006A78ED"/>
    <w:rsid w:val="006B412B"/>
    <w:rsid w:val="006C323D"/>
    <w:rsid w:val="006C464D"/>
    <w:rsid w:val="006C53A6"/>
    <w:rsid w:val="006D4FEA"/>
    <w:rsid w:val="006D64DE"/>
    <w:rsid w:val="006E37FF"/>
    <w:rsid w:val="006E6CB7"/>
    <w:rsid w:val="006F4D7B"/>
    <w:rsid w:val="00702917"/>
    <w:rsid w:val="007217C8"/>
    <w:rsid w:val="0072265B"/>
    <w:rsid w:val="00732C77"/>
    <w:rsid w:val="007352AA"/>
    <w:rsid w:val="00742845"/>
    <w:rsid w:val="00743787"/>
    <w:rsid w:val="00743FAA"/>
    <w:rsid w:val="00744862"/>
    <w:rsid w:val="00746EE6"/>
    <w:rsid w:val="007601F0"/>
    <w:rsid w:val="007633BB"/>
    <w:rsid w:val="00775A2C"/>
    <w:rsid w:val="00777EA4"/>
    <w:rsid w:val="00780D26"/>
    <w:rsid w:val="00786F02"/>
    <w:rsid w:val="0078769D"/>
    <w:rsid w:val="00790EB2"/>
    <w:rsid w:val="0079600C"/>
    <w:rsid w:val="007A60E5"/>
    <w:rsid w:val="007B2798"/>
    <w:rsid w:val="007B3261"/>
    <w:rsid w:val="007B492D"/>
    <w:rsid w:val="007B79C4"/>
    <w:rsid w:val="007C2204"/>
    <w:rsid w:val="007D5921"/>
    <w:rsid w:val="007D5C9D"/>
    <w:rsid w:val="007E582A"/>
    <w:rsid w:val="007F1617"/>
    <w:rsid w:val="007F70DC"/>
    <w:rsid w:val="0080437B"/>
    <w:rsid w:val="00804728"/>
    <w:rsid w:val="00813DB7"/>
    <w:rsid w:val="00816DCA"/>
    <w:rsid w:val="0082006B"/>
    <w:rsid w:val="008317B7"/>
    <w:rsid w:val="00831830"/>
    <w:rsid w:val="008343BF"/>
    <w:rsid w:val="00836071"/>
    <w:rsid w:val="00836A1D"/>
    <w:rsid w:val="00846D8A"/>
    <w:rsid w:val="00857C1F"/>
    <w:rsid w:val="00864564"/>
    <w:rsid w:val="00866BBD"/>
    <w:rsid w:val="0087793D"/>
    <w:rsid w:val="008820E6"/>
    <w:rsid w:val="008853A3"/>
    <w:rsid w:val="008912CD"/>
    <w:rsid w:val="0089368B"/>
    <w:rsid w:val="008966AC"/>
    <w:rsid w:val="00897BBC"/>
    <w:rsid w:val="008B1835"/>
    <w:rsid w:val="008B18A7"/>
    <w:rsid w:val="008B41DE"/>
    <w:rsid w:val="008B6346"/>
    <w:rsid w:val="008C0351"/>
    <w:rsid w:val="008C5AF5"/>
    <w:rsid w:val="008D1981"/>
    <w:rsid w:val="008D62F8"/>
    <w:rsid w:val="008E46DD"/>
    <w:rsid w:val="008E511E"/>
    <w:rsid w:val="008F34FB"/>
    <w:rsid w:val="008F7EF6"/>
    <w:rsid w:val="009218CF"/>
    <w:rsid w:val="0092261E"/>
    <w:rsid w:val="00934ECA"/>
    <w:rsid w:val="00942F60"/>
    <w:rsid w:val="00943F2E"/>
    <w:rsid w:val="00947ADA"/>
    <w:rsid w:val="00950B5F"/>
    <w:rsid w:val="00952E71"/>
    <w:rsid w:val="00953500"/>
    <w:rsid w:val="00954F21"/>
    <w:rsid w:val="0095655A"/>
    <w:rsid w:val="00957EE0"/>
    <w:rsid w:val="0096233E"/>
    <w:rsid w:val="00971657"/>
    <w:rsid w:val="00972DD4"/>
    <w:rsid w:val="00980682"/>
    <w:rsid w:val="00984010"/>
    <w:rsid w:val="00992137"/>
    <w:rsid w:val="0099215A"/>
    <w:rsid w:val="009958C3"/>
    <w:rsid w:val="009A52ED"/>
    <w:rsid w:val="009B4C09"/>
    <w:rsid w:val="009C0211"/>
    <w:rsid w:val="009C4940"/>
    <w:rsid w:val="009D398F"/>
    <w:rsid w:val="009D702B"/>
    <w:rsid w:val="009F34C3"/>
    <w:rsid w:val="009F6905"/>
    <w:rsid w:val="00A02864"/>
    <w:rsid w:val="00A05642"/>
    <w:rsid w:val="00A06810"/>
    <w:rsid w:val="00A11A73"/>
    <w:rsid w:val="00A15E05"/>
    <w:rsid w:val="00A2070D"/>
    <w:rsid w:val="00A25A4F"/>
    <w:rsid w:val="00A26070"/>
    <w:rsid w:val="00A27205"/>
    <w:rsid w:val="00A37BEE"/>
    <w:rsid w:val="00A457B3"/>
    <w:rsid w:val="00A47A24"/>
    <w:rsid w:val="00A73D71"/>
    <w:rsid w:val="00A82B27"/>
    <w:rsid w:val="00A84694"/>
    <w:rsid w:val="00A85772"/>
    <w:rsid w:val="00A871EF"/>
    <w:rsid w:val="00AA3150"/>
    <w:rsid w:val="00AB6EA1"/>
    <w:rsid w:val="00AC19AF"/>
    <w:rsid w:val="00AC3F64"/>
    <w:rsid w:val="00AD030A"/>
    <w:rsid w:val="00AD218A"/>
    <w:rsid w:val="00AD73D6"/>
    <w:rsid w:val="00AE5367"/>
    <w:rsid w:val="00AE5FF8"/>
    <w:rsid w:val="00AE7EC1"/>
    <w:rsid w:val="00AF1405"/>
    <w:rsid w:val="00AF5E93"/>
    <w:rsid w:val="00AF7528"/>
    <w:rsid w:val="00B07B40"/>
    <w:rsid w:val="00B10ACA"/>
    <w:rsid w:val="00B10CFC"/>
    <w:rsid w:val="00B27332"/>
    <w:rsid w:val="00B35180"/>
    <w:rsid w:val="00B361B6"/>
    <w:rsid w:val="00B531F4"/>
    <w:rsid w:val="00B735C4"/>
    <w:rsid w:val="00B74926"/>
    <w:rsid w:val="00B820E9"/>
    <w:rsid w:val="00B85399"/>
    <w:rsid w:val="00B945D7"/>
    <w:rsid w:val="00BB142C"/>
    <w:rsid w:val="00BB3DE8"/>
    <w:rsid w:val="00BB77D2"/>
    <w:rsid w:val="00BC08DE"/>
    <w:rsid w:val="00BC1AFF"/>
    <w:rsid w:val="00BD24B9"/>
    <w:rsid w:val="00BD37CB"/>
    <w:rsid w:val="00BD61B0"/>
    <w:rsid w:val="00BD6C19"/>
    <w:rsid w:val="00BE14D0"/>
    <w:rsid w:val="00BE18D3"/>
    <w:rsid w:val="00BF00C9"/>
    <w:rsid w:val="00BF175D"/>
    <w:rsid w:val="00BF47DF"/>
    <w:rsid w:val="00BF6029"/>
    <w:rsid w:val="00C02366"/>
    <w:rsid w:val="00C12456"/>
    <w:rsid w:val="00C162D5"/>
    <w:rsid w:val="00C24669"/>
    <w:rsid w:val="00C251B1"/>
    <w:rsid w:val="00C275A3"/>
    <w:rsid w:val="00C325E9"/>
    <w:rsid w:val="00C3750B"/>
    <w:rsid w:val="00C46564"/>
    <w:rsid w:val="00C51BA4"/>
    <w:rsid w:val="00C531D0"/>
    <w:rsid w:val="00C5638D"/>
    <w:rsid w:val="00C5685B"/>
    <w:rsid w:val="00C61AB9"/>
    <w:rsid w:val="00C8100F"/>
    <w:rsid w:val="00C81BB5"/>
    <w:rsid w:val="00CA0243"/>
    <w:rsid w:val="00CA3D58"/>
    <w:rsid w:val="00CA3F2A"/>
    <w:rsid w:val="00CB0C59"/>
    <w:rsid w:val="00CB221A"/>
    <w:rsid w:val="00CC292B"/>
    <w:rsid w:val="00CD7701"/>
    <w:rsid w:val="00CE70AF"/>
    <w:rsid w:val="00CF50D0"/>
    <w:rsid w:val="00D0312C"/>
    <w:rsid w:val="00D05C01"/>
    <w:rsid w:val="00D12F27"/>
    <w:rsid w:val="00D13C56"/>
    <w:rsid w:val="00D15BC2"/>
    <w:rsid w:val="00D23DAE"/>
    <w:rsid w:val="00D37795"/>
    <w:rsid w:val="00D43465"/>
    <w:rsid w:val="00D53A83"/>
    <w:rsid w:val="00D56AED"/>
    <w:rsid w:val="00D7071F"/>
    <w:rsid w:val="00D74072"/>
    <w:rsid w:val="00D8371C"/>
    <w:rsid w:val="00D84C7E"/>
    <w:rsid w:val="00D92EED"/>
    <w:rsid w:val="00DC09AC"/>
    <w:rsid w:val="00DC16CB"/>
    <w:rsid w:val="00DC22DD"/>
    <w:rsid w:val="00DD66FA"/>
    <w:rsid w:val="00DE42FF"/>
    <w:rsid w:val="00DE4E4D"/>
    <w:rsid w:val="00DE7B8E"/>
    <w:rsid w:val="00DF0FB0"/>
    <w:rsid w:val="00DF1E1B"/>
    <w:rsid w:val="00DF26DD"/>
    <w:rsid w:val="00E01F49"/>
    <w:rsid w:val="00E13C21"/>
    <w:rsid w:val="00E17449"/>
    <w:rsid w:val="00E214E6"/>
    <w:rsid w:val="00E35DA3"/>
    <w:rsid w:val="00E53433"/>
    <w:rsid w:val="00E62B44"/>
    <w:rsid w:val="00E7271E"/>
    <w:rsid w:val="00E760CF"/>
    <w:rsid w:val="00E800F9"/>
    <w:rsid w:val="00E87517"/>
    <w:rsid w:val="00E936BC"/>
    <w:rsid w:val="00E93774"/>
    <w:rsid w:val="00E943EA"/>
    <w:rsid w:val="00E94FDB"/>
    <w:rsid w:val="00E96498"/>
    <w:rsid w:val="00EA07CD"/>
    <w:rsid w:val="00EA4682"/>
    <w:rsid w:val="00EA77E3"/>
    <w:rsid w:val="00EB0BFA"/>
    <w:rsid w:val="00EB2932"/>
    <w:rsid w:val="00EB3EAD"/>
    <w:rsid w:val="00EB617B"/>
    <w:rsid w:val="00EB7010"/>
    <w:rsid w:val="00EC02F6"/>
    <w:rsid w:val="00EE4F4B"/>
    <w:rsid w:val="00EF2D22"/>
    <w:rsid w:val="00F03E0D"/>
    <w:rsid w:val="00F20C97"/>
    <w:rsid w:val="00F301DE"/>
    <w:rsid w:val="00F313A3"/>
    <w:rsid w:val="00F36447"/>
    <w:rsid w:val="00F40220"/>
    <w:rsid w:val="00F47135"/>
    <w:rsid w:val="00F50893"/>
    <w:rsid w:val="00F526CE"/>
    <w:rsid w:val="00F661BA"/>
    <w:rsid w:val="00F760F4"/>
    <w:rsid w:val="00F76265"/>
    <w:rsid w:val="00F84F41"/>
    <w:rsid w:val="00F86CC1"/>
    <w:rsid w:val="00FC2F5F"/>
    <w:rsid w:val="00FD304C"/>
    <w:rsid w:val="00FD37EA"/>
    <w:rsid w:val="00FF164C"/>
    <w:rsid w:val="00FF27DA"/>
    <w:rsid w:val="00FF320F"/>
    <w:rsid w:val="00FF5F89"/>
    <w:rsid w:val="00FF77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3A6054-1329-4804-A9F8-18C8CAC2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68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26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A2678"/>
    <w:pPr>
      <w:ind w:leftChars="200" w:left="480"/>
    </w:pPr>
  </w:style>
  <w:style w:type="paragraph" w:styleId="a5">
    <w:name w:val="header"/>
    <w:basedOn w:val="a"/>
    <w:link w:val="a6"/>
    <w:uiPriority w:val="99"/>
    <w:unhideWhenUsed/>
    <w:rsid w:val="0072265B"/>
    <w:pPr>
      <w:tabs>
        <w:tab w:val="center" w:pos="4153"/>
        <w:tab w:val="right" w:pos="8306"/>
      </w:tabs>
      <w:snapToGrid w:val="0"/>
    </w:pPr>
    <w:rPr>
      <w:sz w:val="20"/>
      <w:szCs w:val="20"/>
    </w:rPr>
  </w:style>
  <w:style w:type="character" w:customStyle="1" w:styleId="a6">
    <w:name w:val="頁首 字元"/>
    <w:basedOn w:val="a0"/>
    <w:link w:val="a5"/>
    <w:uiPriority w:val="99"/>
    <w:rsid w:val="0072265B"/>
    <w:rPr>
      <w:sz w:val="20"/>
      <w:szCs w:val="20"/>
    </w:rPr>
  </w:style>
  <w:style w:type="paragraph" w:styleId="a7">
    <w:name w:val="footer"/>
    <w:basedOn w:val="a"/>
    <w:link w:val="a8"/>
    <w:uiPriority w:val="99"/>
    <w:unhideWhenUsed/>
    <w:rsid w:val="0072265B"/>
    <w:pPr>
      <w:tabs>
        <w:tab w:val="center" w:pos="4153"/>
        <w:tab w:val="right" w:pos="8306"/>
      </w:tabs>
      <w:snapToGrid w:val="0"/>
    </w:pPr>
    <w:rPr>
      <w:sz w:val="20"/>
      <w:szCs w:val="20"/>
    </w:rPr>
  </w:style>
  <w:style w:type="character" w:customStyle="1" w:styleId="a8">
    <w:name w:val="頁尾 字元"/>
    <w:basedOn w:val="a0"/>
    <w:link w:val="a7"/>
    <w:uiPriority w:val="99"/>
    <w:rsid w:val="0072265B"/>
    <w:rPr>
      <w:sz w:val="20"/>
      <w:szCs w:val="20"/>
    </w:rPr>
  </w:style>
  <w:style w:type="paragraph" w:customStyle="1" w:styleId="Default">
    <w:name w:val="Default"/>
    <w:rsid w:val="00F84F41"/>
    <w:pPr>
      <w:widowControl w:val="0"/>
      <w:autoSpaceDE w:val="0"/>
      <w:autoSpaceDN w:val="0"/>
      <w:adjustRightInd w:val="0"/>
    </w:pPr>
    <w:rPr>
      <w:rFonts w:ascii="標楷體" w:eastAsia="標楷體" w:cs="標楷體"/>
      <w:color w:val="000000"/>
      <w:kern w:val="0"/>
      <w:szCs w:val="24"/>
    </w:rPr>
  </w:style>
  <w:style w:type="paragraph" w:styleId="a9">
    <w:name w:val="Balloon Text"/>
    <w:basedOn w:val="a"/>
    <w:link w:val="aa"/>
    <w:uiPriority w:val="99"/>
    <w:semiHidden/>
    <w:unhideWhenUsed/>
    <w:rsid w:val="00651F1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51F12"/>
    <w:rPr>
      <w:rFonts w:asciiTheme="majorHAnsi" w:eastAsiaTheme="majorEastAsia" w:hAnsiTheme="majorHAnsi" w:cstheme="majorBidi"/>
      <w:sz w:val="18"/>
      <w:szCs w:val="18"/>
    </w:rPr>
  </w:style>
  <w:style w:type="character" w:styleId="ab">
    <w:name w:val="Hyperlink"/>
    <w:basedOn w:val="a0"/>
    <w:uiPriority w:val="99"/>
    <w:semiHidden/>
    <w:unhideWhenUsed/>
    <w:rsid w:val="00B07B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javascrip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F933F-FC88-4A6E-B33C-8E313A6C5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194</Words>
  <Characters>1107</Characters>
  <Application>Microsoft Office Word</Application>
  <DocSecurity>0</DocSecurity>
  <Lines>9</Lines>
  <Paragraphs>2</Paragraphs>
  <ScaleCrop>false</ScaleCrop>
  <Company>Hewlett-Packard Company</Company>
  <LinksUpToDate>false</LinksUpToDate>
  <CharactersWithSpaces>1299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l3143</dc:creator>
  <cp:lastModifiedBy>劉蕙菁</cp:lastModifiedBy>
  <cp:revision>2</cp:revision>
  <cp:lastPrinted>2016-01-07T03:58:00Z</cp:lastPrinted>
  <dcterms:created xsi:type="dcterms:W3CDTF">2016-01-18T09:30:00Z</dcterms:created>
  <dcterms:modified xsi:type="dcterms:W3CDTF">2016-01-18T09:30:00Z</dcterms:modified>
</cp:coreProperties>
</file>