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280C" w:rsidRPr="002D6CCE" w:rsidRDefault="004F1EB5" w:rsidP="00DE32F8">
      <w:pPr>
        <w:spacing w:line="500" w:lineRule="exact"/>
        <w:ind w:leftChars="-236" w:left="-2" w:hangingChars="141" w:hanging="564"/>
        <w:jc w:val="center"/>
        <w:rPr>
          <w:rFonts w:eastAsia="標楷體"/>
          <w:bCs/>
          <w:color w:val="000000"/>
          <w:sz w:val="40"/>
          <w:szCs w:val="40"/>
        </w:rPr>
      </w:pPr>
      <w:r w:rsidRPr="002D6CCE">
        <w:rPr>
          <w:rFonts w:eastAsia="標楷體" w:hint="eastAsia"/>
          <w:bCs/>
          <w:color w:val="000000"/>
          <w:sz w:val="40"/>
          <w:szCs w:val="40"/>
        </w:rPr>
        <w:t>臺中市消費者保護自治條例部分條文修正草案</w:t>
      </w:r>
    </w:p>
    <w:p w:rsidR="004F1EB5" w:rsidRPr="000D6FBF" w:rsidRDefault="004F1EB5" w:rsidP="00DE32F8">
      <w:pPr>
        <w:spacing w:line="500" w:lineRule="exact"/>
        <w:ind w:leftChars="60" w:left="289" w:hanging="145"/>
        <w:rPr>
          <w:rFonts w:eastAsia="標楷體"/>
          <w:b/>
          <w:bCs/>
          <w:color w:val="000000"/>
          <w:sz w:val="40"/>
          <w:szCs w:val="40"/>
        </w:rPr>
      </w:pPr>
      <w:r w:rsidRPr="002D6CCE">
        <w:rPr>
          <w:rFonts w:eastAsia="標楷體" w:hint="eastAsia"/>
          <w:bCs/>
          <w:color w:val="000000"/>
          <w:sz w:val="40"/>
          <w:szCs w:val="40"/>
        </w:rPr>
        <w:t>總說明</w:t>
      </w:r>
    </w:p>
    <w:p w:rsidR="00384ADD" w:rsidRDefault="00384ADD" w:rsidP="00A410EE">
      <w:pPr>
        <w:spacing w:line="460" w:lineRule="exact"/>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4C23A9">
        <w:rPr>
          <w:rFonts w:ascii="標楷體" w:eastAsia="標楷體" w:hAnsi="標楷體" w:cs="新細明體" w:hint="eastAsia"/>
          <w:color w:val="000000" w:themeColor="text1"/>
          <w:kern w:val="0"/>
          <w:sz w:val="28"/>
          <w:szCs w:val="28"/>
        </w:rPr>
        <w:t>總統於</w:t>
      </w:r>
      <w:r w:rsidR="002D6CCE">
        <w:rPr>
          <w:rFonts w:ascii="標楷體" w:eastAsia="標楷體" w:hAnsi="標楷體" w:cs="新細明體" w:hint="eastAsia"/>
          <w:color w:val="000000" w:themeColor="text1"/>
          <w:kern w:val="0"/>
          <w:sz w:val="28"/>
          <w:szCs w:val="28"/>
        </w:rPr>
        <w:t>民國</w:t>
      </w:r>
      <w:r w:rsidR="004C23A9">
        <w:rPr>
          <w:rFonts w:ascii="標楷體" w:eastAsia="標楷體" w:hAnsi="標楷體" w:cs="新細明體" w:hint="eastAsia"/>
          <w:color w:val="000000" w:themeColor="text1"/>
          <w:kern w:val="0"/>
          <w:sz w:val="28"/>
          <w:szCs w:val="28"/>
        </w:rPr>
        <w:t>一百零四</w:t>
      </w:r>
      <w:r w:rsidR="004C23A9" w:rsidRPr="00384ADD">
        <w:rPr>
          <w:rFonts w:ascii="標楷體" w:eastAsia="標楷體" w:hAnsi="標楷體" w:cs="新細明體"/>
          <w:color w:val="000000" w:themeColor="text1"/>
          <w:kern w:val="0"/>
          <w:sz w:val="28"/>
          <w:szCs w:val="28"/>
        </w:rPr>
        <w:t>年</w:t>
      </w:r>
      <w:r w:rsidR="004C23A9">
        <w:rPr>
          <w:rFonts w:ascii="標楷體" w:eastAsia="標楷體" w:hAnsi="標楷體" w:cs="新細明體" w:hint="eastAsia"/>
          <w:color w:val="000000" w:themeColor="text1"/>
          <w:kern w:val="0"/>
          <w:sz w:val="28"/>
          <w:szCs w:val="28"/>
        </w:rPr>
        <w:t>六</w:t>
      </w:r>
      <w:r w:rsidR="004C23A9" w:rsidRPr="00384ADD">
        <w:rPr>
          <w:rFonts w:ascii="標楷體" w:eastAsia="標楷體" w:hAnsi="標楷體" w:cs="新細明體"/>
          <w:color w:val="000000" w:themeColor="text1"/>
          <w:kern w:val="0"/>
          <w:sz w:val="28"/>
          <w:szCs w:val="28"/>
        </w:rPr>
        <w:t>月</w:t>
      </w:r>
      <w:r w:rsidR="004C23A9">
        <w:rPr>
          <w:rFonts w:ascii="標楷體" w:eastAsia="標楷體" w:hAnsi="標楷體" w:cs="新細明體" w:hint="eastAsia"/>
          <w:color w:val="000000" w:themeColor="text1"/>
          <w:kern w:val="0"/>
          <w:sz w:val="28"/>
          <w:szCs w:val="28"/>
        </w:rPr>
        <w:t>十七</w:t>
      </w:r>
      <w:r w:rsidR="004C23A9" w:rsidRPr="00384ADD">
        <w:rPr>
          <w:rFonts w:ascii="標楷體" w:eastAsia="標楷體" w:hAnsi="標楷體" w:cs="新細明體"/>
          <w:color w:val="000000" w:themeColor="text1"/>
          <w:kern w:val="0"/>
          <w:sz w:val="28"/>
          <w:szCs w:val="28"/>
        </w:rPr>
        <w:t>日</w:t>
      </w:r>
      <w:r w:rsidR="004C23A9">
        <w:rPr>
          <w:rFonts w:ascii="標楷體" w:eastAsia="標楷體" w:hAnsi="標楷體" w:cs="新細明體" w:hint="eastAsia"/>
          <w:color w:val="000000" w:themeColor="text1"/>
          <w:kern w:val="0"/>
          <w:sz w:val="28"/>
          <w:szCs w:val="28"/>
        </w:rPr>
        <w:t>公布修正之</w:t>
      </w:r>
      <w:r w:rsidRPr="00384ADD">
        <w:rPr>
          <w:rFonts w:ascii="標楷體" w:eastAsia="標楷體" w:hAnsi="標楷體" w:cs="新細明體"/>
          <w:color w:val="000000" w:themeColor="text1"/>
          <w:kern w:val="0"/>
          <w:sz w:val="28"/>
          <w:szCs w:val="28"/>
        </w:rPr>
        <w:t>消費者保護法（以下簡稱消保法）部分條文</w:t>
      </w:r>
      <w:r w:rsidR="004C23A9">
        <w:rPr>
          <w:rFonts w:ascii="標楷體" w:eastAsia="標楷體" w:hAnsi="標楷體" w:cs="新細明體" w:hint="eastAsia"/>
          <w:color w:val="000000" w:themeColor="text1"/>
          <w:kern w:val="0"/>
          <w:sz w:val="28"/>
          <w:szCs w:val="28"/>
        </w:rPr>
        <w:t>，其修正</w:t>
      </w:r>
      <w:r w:rsidR="003E206E">
        <w:rPr>
          <w:rFonts w:ascii="標楷體" w:eastAsia="標楷體" w:hAnsi="標楷體" w:cs="新細明體" w:hint="eastAsia"/>
          <w:color w:val="000000" w:themeColor="text1"/>
          <w:kern w:val="0"/>
          <w:sz w:val="28"/>
          <w:szCs w:val="28"/>
        </w:rPr>
        <w:t>重點</w:t>
      </w:r>
      <w:r w:rsidR="004C23A9">
        <w:rPr>
          <w:rFonts w:ascii="標楷體" w:eastAsia="標楷體" w:hAnsi="標楷體" w:cs="新細明體" w:hint="eastAsia"/>
          <w:color w:val="000000" w:themeColor="text1"/>
          <w:kern w:val="0"/>
          <w:sz w:val="28"/>
          <w:szCs w:val="28"/>
        </w:rPr>
        <w:t>為：一、</w:t>
      </w:r>
      <w:r w:rsidR="003E206E" w:rsidRPr="003E206E">
        <w:rPr>
          <w:rFonts w:ascii="標楷體" w:eastAsia="標楷體" w:hAnsi="標楷體" w:cs="新細明體"/>
          <w:color w:val="000000" w:themeColor="text1"/>
          <w:kern w:val="0"/>
          <w:sz w:val="28"/>
          <w:szCs w:val="28"/>
        </w:rPr>
        <w:t>消費者簽訂定型化契約，</w:t>
      </w:r>
      <w:r w:rsidR="004C23A9">
        <w:rPr>
          <w:rFonts w:ascii="標楷體" w:eastAsia="標楷體" w:hAnsi="標楷體" w:cs="新細明體" w:hint="eastAsia"/>
          <w:color w:val="000000" w:themeColor="text1"/>
          <w:kern w:val="0"/>
          <w:sz w:val="28"/>
          <w:szCs w:val="28"/>
        </w:rPr>
        <w:t>業者有交付</w:t>
      </w:r>
      <w:r w:rsidR="003E206E" w:rsidRPr="003E206E">
        <w:rPr>
          <w:rFonts w:ascii="標楷體" w:eastAsia="標楷體" w:hAnsi="標楷體" w:cs="新細明體"/>
          <w:color w:val="000000" w:themeColor="text1"/>
          <w:kern w:val="0"/>
          <w:sz w:val="28"/>
          <w:szCs w:val="28"/>
        </w:rPr>
        <w:t>契約書之</w:t>
      </w:r>
      <w:r w:rsidR="004C23A9">
        <w:rPr>
          <w:rFonts w:ascii="標楷體" w:eastAsia="標楷體" w:hAnsi="標楷體" w:cs="新細明體" w:hint="eastAsia"/>
          <w:color w:val="000000" w:themeColor="text1"/>
          <w:kern w:val="0"/>
          <w:sz w:val="28"/>
          <w:szCs w:val="28"/>
        </w:rPr>
        <w:t>義務。二、</w:t>
      </w:r>
      <w:r w:rsidR="003E206E" w:rsidRPr="003E206E">
        <w:rPr>
          <w:rFonts w:ascii="標楷體" w:eastAsia="標楷體" w:hAnsi="標楷體" w:cs="新細明體"/>
          <w:color w:val="000000" w:themeColor="text1"/>
          <w:kern w:val="0"/>
          <w:sz w:val="28"/>
          <w:szCs w:val="28"/>
        </w:rPr>
        <w:t>增訂企業經營者違反定型化契約應記載及不得記載事項之行政罰配套，以確保公告事項之落實執行</w:t>
      </w:r>
      <w:r w:rsidR="004C23A9">
        <w:rPr>
          <w:rFonts w:ascii="標楷體" w:eastAsia="標楷體" w:hAnsi="標楷體" w:cs="新細明體" w:hint="eastAsia"/>
          <w:color w:val="000000" w:themeColor="text1"/>
          <w:kern w:val="0"/>
          <w:sz w:val="28"/>
          <w:szCs w:val="28"/>
        </w:rPr>
        <w:t>。三、放寬</w:t>
      </w:r>
      <w:r w:rsidR="004C23A9">
        <w:rPr>
          <w:rFonts w:ascii="標楷體" w:eastAsia="標楷體" w:hAnsi="標楷體" w:cs="新細明體"/>
          <w:color w:val="000000" w:themeColor="text1"/>
          <w:kern w:val="0"/>
          <w:sz w:val="28"/>
          <w:szCs w:val="28"/>
        </w:rPr>
        <w:t>消保團體提起團體訴訟之要件</w:t>
      </w:r>
      <w:r w:rsidR="004C23A9">
        <w:rPr>
          <w:rFonts w:ascii="標楷體" w:eastAsia="標楷體" w:hAnsi="標楷體" w:cs="新細明體" w:hint="eastAsia"/>
          <w:color w:val="000000" w:themeColor="text1"/>
          <w:kern w:val="0"/>
          <w:sz w:val="28"/>
          <w:szCs w:val="28"/>
        </w:rPr>
        <w:t>。四、</w:t>
      </w:r>
      <w:r w:rsidR="003E206E" w:rsidRPr="00A26271">
        <w:rPr>
          <w:rFonts w:ascii="標楷體" w:eastAsia="標楷體" w:hAnsi="標楷體" w:cs="新細明體"/>
          <w:color w:val="000000" w:themeColor="text1"/>
          <w:kern w:val="0"/>
          <w:sz w:val="28"/>
          <w:szCs w:val="28"/>
        </w:rPr>
        <w:t>修正提高懲罰性賠償金之上限。</w:t>
      </w:r>
      <w:r w:rsidR="004C23A9">
        <w:rPr>
          <w:rFonts w:ascii="標楷體" w:eastAsia="標楷體" w:hAnsi="標楷體" w:cs="新細明體" w:hint="eastAsia"/>
          <w:color w:val="000000" w:themeColor="text1"/>
          <w:kern w:val="0"/>
          <w:sz w:val="28"/>
          <w:szCs w:val="28"/>
        </w:rPr>
        <w:t>五、</w:t>
      </w:r>
      <w:r w:rsidR="003E206E" w:rsidRPr="00A26271">
        <w:rPr>
          <w:rFonts w:ascii="標楷體" w:eastAsia="標楷體" w:hAnsi="標楷體" w:cs="新細明體"/>
          <w:color w:val="000000" w:themeColor="text1"/>
          <w:kern w:val="0"/>
          <w:sz w:val="28"/>
          <w:szCs w:val="28"/>
        </w:rPr>
        <w:t>郵購買賣及訪問買賣</w:t>
      </w:r>
      <w:r w:rsidR="004C23A9">
        <w:rPr>
          <w:rFonts w:ascii="標楷體" w:eastAsia="標楷體" w:hAnsi="標楷體" w:cs="新細明體" w:hint="eastAsia"/>
          <w:color w:val="000000" w:themeColor="text1"/>
          <w:kern w:val="0"/>
          <w:sz w:val="28"/>
          <w:szCs w:val="28"/>
        </w:rPr>
        <w:t>等名詞</w:t>
      </w:r>
      <w:r w:rsidR="003E206E" w:rsidRPr="00A26271">
        <w:rPr>
          <w:rFonts w:ascii="標楷體" w:eastAsia="標楷體" w:hAnsi="標楷體" w:cs="新細明體"/>
          <w:color w:val="000000" w:themeColor="text1"/>
          <w:kern w:val="0"/>
          <w:sz w:val="28"/>
          <w:szCs w:val="28"/>
        </w:rPr>
        <w:t>修正為</w:t>
      </w:r>
      <w:r w:rsidR="004C23A9">
        <w:rPr>
          <w:rFonts w:ascii="標楷體" w:eastAsia="標楷體" w:hAnsi="標楷體" w:cs="新細明體" w:hint="eastAsia"/>
          <w:color w:val="000000" w:themeColor="text1"/>
          <w:kern w:val="0"/>
          <w:sz w:val="28"/>
          <w:szCs w:val="28"/>
        </w:rPr>
        <w:t>通訊交易與</w:t>
      </w:r>
      <w:r w:rsidR="003E206E" w:rsidRPr="00A26271">
        <w:rPr>
          <w:rFonts w:ascii="標楷體" w:eastAsia="標楷體" w:hAnsi="標楷體" w:cs="新細明體"/>
          <w:color w:val="000000" w:themeColor="text1"/>
          <w:kern w:val="0"/>
          <w:sz w:val="28"/>
          <w:szCs w:val="28"/>
        </w:rPr>
        <w:t>訪問交易</w:t>
      </w:r>
      <w:r w:rsidR="003E206E" w:rsidRPr="00A26271">
        <w:rPr>
          <w:rFonts w:ascii="標楷體" w:eastAsia="標楷體" w:hAnsi="標楷體" w:cs="新細明體" w:hint="eastAsia"/>
          <w:color w:val="000000" w:themeColor="text1"/>
          <w:kern w:val="0"/>
          <w:sz w:val="28"/>
          <w:szCs w:val="28"/>
        </w:rPr>
        <w:t>。</w:t>
      </w:r>
      <w:r w:rsidR="004C23A9">
        <w:rPr>
          <w:rFonts w:ascii="標楷體" w:eastAsia="標楷體" w:hAnsi="標楷體" w:cs="新細明體" w:hint="eastAsia"/>
          <w:color w:val="000000" w:themeColor="text1"/>
          <w:kern w:val="0"/>
          <w:sz w:val="28"/>
          <w:szCs w:val="28"/>
        </w:rPr>
        <w:t>及六、</w:t>
      </w:r>
      <w:r w:rsidR="003E206E" w:rsidRPr="00A26271">
        <w:rPr>
          <w:rFonts w:ascii="標楷體" w:eastAsia="標楷體" w:hAnsi="標楷體" w:cs="新細明體"/>
          <w:color w:val="000000" w:themeColor="text1"/>
          <w:kern w:val="0"/>
          <w:sz w:val="28"/>
          <w:szCs w:val="28"/>
        </w:rPr>
        <w:t>使通訊交易有合理例外情事得不適用</w:t>
      </w:r>
      <w:r w:rsidR="002D6CCE">
        <w:rPr>
          <w:rFonts w:ascii="標楷體" w:eastAsia="標楷體" w:hAnsi="標楷體" w:cs="新細明體" w:hint="eastAsia"/>
          <w:color w:val="000000" w:themeColor="text1"/>
          <w:kern w:val="0"/>
          <w:sz w:val="28"/>
          <w:szCs w:val="28"/>
        </w:rPr>
        <w:t>七</w:t>
      </w:r>
      <w:r w:rsidR="003E206E" w:rsidRPr="00A26271">
        <w:rPr>
          <w:rFonts w:ascii="標楷體" w:eastAsia="標楷體" w:hAnsi="標楷體" w:cs="新細明體"/>
          <w:color w:val="000000" w:themeColor="text1"/>
          <w:kern w:val="0"/>
          <w:sz w:val="28"/>
          <w:szCs w:val="28"/>
        </w:rPr>
        <w:t>日猶豫期</w:t>
      </w:r>
      <w:r w:rsidR="004C23A9">
        <w:rPr>
          <w:rFonts w:ascii="標楷體" w:eastAsia="標楷體" w:hAnsi="標楷體" w:cs="新細明體" w:hint="eastAsia"/>
          <w:color w:val="000000" w:themeColor="text1"/>
          <w:kern w:val="0"/>
          <w:sz w:val="28"/>
          <w:szCs w:val="28"/>
        </w:rPr>
        <w:t>之條件</w:t>
      </w:r>
      <w:r w:rsidR="003E206E" w:rsidRPr="00A26271">
        <w:rPr>
          <w:rFonts w:ascii="標楷體" w:eastAsia="標楷體" w:hAnsi="標楷體" w:cs="新細明體"/>
          <w:color w:val="000000" w:themeColor="text1"/>
          <w:kern w:val="0"/>
          <w:sz w:val="28"/>
          <w:szCs w:val="28"/>
        </w:rPr>
        <w:t>。</w:t>
      </w:r>
    </w:p>
    <w:p w:rsidR="00DE32F8" w:rsidRDefault="00A26271" w:rsidP="00A410EE">
      <w:pPr>
        <w:spacing w:line="460" w:lineRule="exact"/>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4C23A9">
        <w:rPr>
          <w:rFonts w:ascii="標楷體" w:eastAsia="標楷體" w:hAnsi="標楷體" w:hint="eastAsia"/>
          <w:color w:val="000000"/>
          <w:sz w:val="28"/>
          <w:szCs w:val="28"/>
        </w:rPr>
        <w:t>茲因</w:t>
      </w:r>
      <w:r w:rsidR="002D6CCE">
        <w:rPr>
          <w:rFonts w:ascii="標楷體" w:eastAsia="標楷體" w:hAnsi="標楷體" w:hint="eastAsia"/>
          <w:color w:val="000000"/>
          <w:sz w:val="28"/>
          <w:szCs w:val="28"/>
        </w:rPr>
        <w:t>臺中</w:t>
      </w:r>
      <w:r w:rsidR="004C23A9">
        <w:rPr>
          <w:rFonts w:ascii="標楷體" w:eastAsia="標楷體" w:hAnsi="標楷體" w:hint="eastAsia"/>
          <w:color w:val="000000"/>
          <w:sz w:val="28"/>
          <w:szCs w:val="28"/>
        </w:rPr>
        <w:t>市</w:t>
      </w:r>
      <w:r w:rsidR="002D6CCE">
        <w:rPr>
          <w:rFonts w:ascii="標楷體" w:eastAsia="標楷體" w:hAnsi="標楷體" w:hint="eastAsia"/>
          <w:color w:val="000000"/>
          <w:sz w:val="28"/>
          <w:szCs w:val="28"/>
        </w:rPr>
        <w:t>(以下簡稱本市)</w:t>
      </w:r>
      <w:r w:rsidR="004C23A9">
        <w:rPr>
          <w:rFonts w:ascii="標楷體" w:eastAsia="標楷體" w:hAnsi="標楷體" w:hint="eastAsia"/>
          <w:color w:val="000000"/>
          <w:sz w:val="28"/>
          <w:szCs w:val="28"/>
        </w:rPr>
        <w:t>消費者保護自治條例(以下簡稱本自治條例)之規定均與消保法內容有一定之關聯度，爰需配合消保法</w:t>
      </w:r>
      <w:r w:rsidR="00397378">
        <w:rPr>
          <w:rFonts w:ascii="標楷體" w:eastAsia="標楷體" w:hAnsi="標楷體" w:hint="eastAsia"/>
          <w:color w:val="000000"/>
          <w:sz w:val="28"/>
          <w:szCs w:val="28"/>
        </w:rPr>
        <w:t>上揭</w:t>
      </w:r>
      <w:r w:rsidR="004C23A9">
        <w:rPr>
          <w:rFonts w:ascii="標楷體" w:eastAsia="標楷體" w:hAnsi="標楷體" w:hint="eastAsia"/>
          <w:color w:val="000000"/>
          <w:sz w:val="28"/>
          <w:szCs w:val="28"/>
        </w:rPr>
        <w:t>修正</w:t>
      </w:r>
      <w:r w:rsidR="00397378">
        <w:rPr>
          <w:rFonts w:ascii="標楷體" w:eastAsia="標楷體" w:hAnsi="標楷體" w:hint="eastAsia"/>
          <w:color w:val="000000"/>
          <w:sz w:val="28"/>
          <w:szCs w:val="28"/>
        </w:rPr>
        <w:t>規定</w:t>
      </w:r>
      <w:r w:rsidR="004C23A9">
        <w:rPr>
          <w:rFonts w:ascii="標楷體" w:eastAsia="標楷體" w:hAnsi="標楷體" w:hint="eastAsia"/>
          <w:color w:val="000000"/>
          <w:sz w:val="28"/>
          <w:szCs w:val="28"/>
        </w:rPr>
        <w:t>修正本自治條例部分條文；另檢討</w:t>
      </w:r>
      <w:r w:rsidR="00FA75E5" w:rsidRPr="00196C16">
        <w:rPr>
          <w:rFonts w:ascii="標楷體" w:eastAsia="標楷體" w:hAnsi="標楷體" w:hint="eastAsia"/>
          <w:color w:val="000000"/>
          <w:sz w:val="28"/>
          <w:szCs w:val="28"/>
        </w:rPr>
        <w:t>現</w:t>
      </w:r>
      <w:r w:rsidR="00196C16" w:rsidRPr="00196C16">
        <w:rPr>
          <w:rFonts w:ascii="標楷體" w:eastAsia="標楷體" w:hAnsi="標楷體" w:hint="eastAsia"/>
          <w:color w:val="000000"/>
          <w:sz w:val="28"/>
          <w:szCs w:val="28"/>
        </w:rPr>
        <w:t>行</w:t>
      </w:r>
      <w:r w:rsidR="004C23A9">
        <w:rPr>
          <w:rFonts w:ascii="標楷體" w:eastAsia="標楷體" w:hAnsi="標楷體" w:hint="eastAsia"/>
          <w:color w:val="000000"/>
          <w:sz w:val="28"/>
          <w:szCs w:val="28"/>
        </w:rPr>
        <w:t>實務</w:t>
      </w:r>
      <w:r w:rsidR="00196C16" w:rsidRPr="00196C16">
        <w:rPr>
          <w:rFonts w:ascii="標楷體" w:eastAsia="標楷體" w:hAnsi="標楷體" w:hint="eastAsia"/>
          <w:color w:val="000000"/>
          <w:sz w:val="28"/>
          <w:szCs w:val="28"/>
        </w:rPr>
        <w:t>作法</w:t>
      </w:r>
      <w:r w:rsidR="005215AE" w:rsidRPr="00196C16">
        <w:rPr>
          <w:rFonts w:ascii="標楷體" w:eastAsia="標楷體" w:hAnsi="標楷體" w:hint="eastAsia"/>
          <w:color w:val="000000"/>
          <w:sz w:val="28"/>
          <w:szCs w:val="28"/>
        </w:rPr>
        <w:t>，</w:t>
      </w:r>
      <w:r w:rsidR="004C23A9">
        <w:rPr>
          <w:rFonts w:ascii="標楷體" w:eastAsia="標楷體" w:hAnsi="標楷體" w:hint="eastAsia"/>
          <w:color w:val="000000"/>
          <w:sz w:val="28"/>
          <w:szCs w:val="28"/>
        </w:rPr>
        <w:t>將</w:t>
      </w:r>
      <w:r w:rsidR="00837E25">
        <w:rPr>
          <w:rFonts w:ascii="標楷體" w:eastAsia="標楷體" w:hAnsi="標楷體" w:hint="eastAsia"/>
          <w:color w:val="000000"/>
          <w:sz w:val="28"/>
          <w:szCs w:val="28"/>
        </w:rPr>
        <w:t>各執行機關每年提報辦理消費者保護業務次數予以修正</w:t>
      </w:r>
      <w:r w:rsidR="00DE32F8">
        <w:rPr>
          <w:rFonts w:ascii="標楷體" w:eastAsia="標楷體" w:hAnsi="標楷體" w:hint="eastAsia"/>
          <w:color w:val="000000"/>
          <w:sz w:val="28"/>
          <w:szCs w:val="28"/>
        </w:rPr>
        <w:t>。</w:t>
      </w:r>
    </w:p>
    <w:p w:rsidR="00837E25" w:rsidRDefault="00FF3D16" w:rsidP="00A545F3">
      <w:pPr>
        <w:spacing w:line="460" w:lineRule="exact"/>
        <w:ind w:firstLine="426"/>
        <w:jc w:val="both"/>
        <w:rPr>
          <w:rFonts w:ascii="標楷體" w:eastAsia="標楷體" w:hAnsi="標楷體"/>
          <w:color w:val="000000"/>
          <w:sz w:val="28"/>
          <w:szCs w:val="28"/>
        </w:rPr>
      </w:pPr>
      <w:r>
        <w:rPr>
          <w:rFonts w:ascii="標楷體" w:eastAsia="標楷體" w:hAnsi="標楷體" w:hint="eastAsia"/>
          <w:sz w:val="28"/>
          <w:szCs w:val="28"/>
        </w:rPr>
        <w:t>復</w:t>
      </w:r>
      <w:r w:rsidR="00DE32F8" w:rsidRPr="00671FF9">
        <w:rPr>
          <w:rFonts w:ascii="標楷體" w:eastAsia="標楷體" w:hAnsi="標楷體" w:hint="eastAsia"/>
          <w:sz w:val="28"/>
          <w:szCs w:val="28"/>
        </w:rPr>
        <w:t>按現行</w:t>
      </w:r>
      <w:r w:rsidR="00DE32F8" w:rsidRPr="00671FF9">
        <w:rPr>
          <w:rFonts w:ascii="標楷體" w:eastAsia="標楷體" w:hAnsi="標楷體"/>
          <w:sz w:val="28"/>
          <w:szCs w:val="28"/>
        </w:rPr>
        <w:t>餐飲業</w:t>
      </w:r>
      <w:r w:rsidR="00A545F3">
        <w:rPr>
          <w:rFonts w:ascii="標楷體" w:eastAsia="標楷體" w:hAnsi="標楷體" w:hint="eastAsia"/>
          <w:sz w:val="28"/>
          <w:szCs w:val="28"/>
        </w:rPr>
        <w:t>、</w:t>
      </w:r>
      <w:r w:rsidR="00A545F3" w:rsidRPr="00671FF9">
        <w:rPr>
          <w:rFonts w:ascii="標楷體" w:eastAsia="標楷體" w:hAnsi="標楷體" w:hint="eastAsia"/>
          <w:sz w:val="28"/>
          <w:szCs w:val="28"/>
        </w:rPr>
        <w:t>觀光旅館業</w:t>
      </w:r>
      <w:r w:rsidR="00A545F3">
        <w:rPr>
          <w:rFonts w:ascii="標楷體" w:eastAsia="標楷體" w:hAnsi="標楷體" w:hint="eastAsia"/>
          <w:sz w:val="28"/>
          <w:szCs w:val="28"/>
        </w:rPr>
        <w:t>、</w:t>
      </w:r>
      <w:r w:rsidR="00A545F3" w:rsidRPr="00671FF9">
        <w:rPr>
          <w:rFonts w:ascii="標楷體" w:eastAsia="標楷體" w:hAnsi="標楷體" w:hint="eastAsia"/>
          <w:sz w:val="28"/>
          <w:szCs w:val="28"/>
        </w:rPr>
        <w:t>旅館業及民宿</w:t>
      </w:r>
      <w:r w:rsidR="00DE32F8" w:rsidRPr="00671FF9">
        <w:rPr>
          <w:rFonts w:ascii="標楷體" w:eastAsia="標楷體" w:hAnsi="標楷體"/>
          <w:sz w:val="28"/>
          <w:szCs w:val="28"/>
        </w:rPr>
        <w:t>等</w:t>
      </w:r>
      <w:r>
        <w:rPr>
          <w:rFonts w:ascii="標楷體" w:eastAsia="標楷體" w:hAnsi="標楷體" w:hint="eastAsia"/>
          <w:sz w:val="28"/>
          <w:szCs w:val="28"/>
        </w:rPr>
        <w:t>相關行業之</w:t>
      </w:r>
      <w:r w:rsidR="00DE32F8" w:rsidRPr="00671FF9">
        <w:rPr>
          <w:rFonts w:ascii="標楷體" w:eastAsia="標楷體" w:hAnsi="標楷體"/>
          <w:sz w:val="28"/>
          <w:szCs w:val="28"/>
        </w:rPr>
        <w:t>商品(服務)禮券定型化契約應記載及不得記載事項</w:t>
      </w:r>
      <w:r w:rsidR="00DE32F8" w:rsidRPr="00671FF9">
        <w:rPr>
          <w:rFonts w:ascii="標楷體" w:eastAsia="標楷體" w:hAnsi="標楷體" w:hint="eastAsia"/>
          <w:sz w:val="28"/>
          <w:szCs w:val="28"/>
        </w:rPr>
        <w:t>，其</w:t>
      </w:r>
      <w:r w:rsidR="00DE32F8" w:rsidRPr="00671FF9">
        <w:rPr>
          <w:rFonts w:ascii="標楷體" w:eastAsia="標楷體" w:hAnsi="標楷體"/>
          <w:sz w:val="28"/>
          <w:szCs w:val="28"/>
        </w:rPr>
        <w:t>應記載事項</w:t>
      </w:r>
      <w:r w:rsidR="00DE32F8" w:rsidRPr="00671FF9">
        <w:rPr>
          <w:rFonts w:ascii="標楷體" w:eastAsia="標楷體" w:hAnsi="標楷體" w:hint="eastAsia"/>
          <w:sz w:val="28"/>
          <w:szCs w:val="28"/>
        </w:rPr>
        <w:t>均</w:t>
      </w:r>
      <w:r w:rsidR="00DE32F8">
        <w:rPr>
          <w:rFonts w:ascii="標楷體" w:eastAsia="標楷體" w:hAnsi="標楷體" w:hint="eastAsia"/>
          <w:sz w:val="28"/>
          <w:szCs w:val="28"/>
        </w:rPr>
        <w:t>有</w:t>
      </w:r>
      <w:r w:rsidR="00DE32F8" w:rsidRPr="00671FF9">
        <w:rPr>
          <w:rFonts w:ascii="標楷體" w:eastAsia="標楷體" w:hAnsi="標楷體" w:hint="eastAsia"/>
          <w:sz w:val="28"/>
          <w:szCs w:val="28"/>
        </w:rPr>
        <w:t>規定</w:t>
      </w:r>
      <w:r w:rsidR="0011470E">
        <w:rPr>
          <w:rFonts w:ascii="標楷體" w:eastAsia="標楷體" w:hAnsi="標楷體" w:hint="eastAsia"/>
          <w:sz w:val="28"/>
          <w:szCs w:val="28"/>
        </w:rPr>
        <w:t>禮券</w:t>
      </w:r>
      <w:r w:rsidR="00DE32F8" w:rsidRPr="00671FF9">
        <w:rPr>
          <w:rFonts w:ascii="標楷體" w:eastAsia="標楷體" w:hAnsi="標楷體" w:hint="eastAsia"/>
          <w:sz w:val="28"/>
          <w:szCs w:val="28"/>
        </w:rPr>
        <w:t>發行人之履約保證責任</w:t>
      </w:r>
      <w:r w:rsidR="00DE32F8">
        <w:rPr>
          <w:rFonts w:ascii="標楷體" w:eastAsia="標楷體" w:hAnsi="標楷體" w:hint="eastAsia"/>
          <w:color w:val="000000"/>
          <w:sz w:val="28"/>
          <w:szCs w:val="28"/>
        </w:rPr>
        <w:t>。其</w:t>
      </w:r>
      <w:r>
        <w:rPr>
          <w:rFonts w:ascii="標楷體" w:eastAsia="標楷體" w:hAnsi="標楷體" w:hint="eastAsia"/>
          <w:color w:val="000000"/>
          <w:sz w:val="28"/>
          <w:szCs w:val="28"/>
        </w:rPr>
        <w:t>目的</w:t>
      </w:r>
      <w:r w:rsidR="00DE32F8">
        <w:rPr>
          <w:rFonts w:ascii="標楷體" w:eastAsia="標楷體" w:hAnsi="標楷體" w:hint="eastAsia"/>
          <w:color w:val="000000"/>
          <w:sz w:val="28"/>
          <w:szCs w:val="28"/>
        </w:rPr>
        <w:t>即在確保日後</w:t>
      </w:r>
      <w:r w:rsidR="00DE32F8">
        <w:rPr>
          <w:rFonts w:ascii="標楷體" w:eastAsia="標楷體" w:hAnsi="標楷體" w:hint="eastAsia"/>
          <w:sz w:val="28"/>
          <w:szCs w:val="28"/>
        </w:rPr>
        <w:t>企業經營者</w:t>
      </w:r>
      <w:r w:rsidR="00DE32F8" w:rsidRPr="006752FD">
        <w:rPr>
          <w:rFonts w:ascii="標楷體" w:eastAsia="標楷體" w:hAnsi="標楷體" w:hint="eastAsia"/>
          <w:sz w:val="28"/>
          <w:szCs w:val="28"/>
        </w:rPr>
        <w:t>經營不善時</w:t>
      </w:r>
      <w:r w:rsidR="00DE32F8">
        <w:rPr>
          <w:rFonts w:ascii="標楷體" w:eastAsia="標楷體" w:hAnsi="標楷體" w:hint="eastAsia"/>
          <w:sz w:val="28"/>
          <w:szCs w:val="28"/>
        </w:rPr>
        <w:t>，消費者尚得向履約保證機構求償，俾周全保障消費者權益。另旅宿業如</w:t>
      </w:r>
      <w:r w:rsidR="00DE32F8">
        <w:rPr>
          <w:rFonts w:ascii="標楷體" w:eastAsia="標楷體" w:hAnsi="標楷體" w:hint="eastAsia"/>
          <w:color w:val="000000"/>
          <w:sz w:val="28"/>
          <w:szCs w:val="28"/>
        </w:rPr>
        <w:t>經許可合法登記，均有經相關目的事業主管機關依法查核，</w:t>
      </w:r>
      <w:r w:rsidR="00DE32F8">
        <w:rPr>
          <w:rFonts w:ascii="標楷體" w:eastAsia="標楷體" w:hAnsi="標楷體" w:hint="eastAsia"/>
          <w:sz w:val="28"/>
          <w:szCs w:val="28"/>
        </w:rPr>
        <w:t>消費者入住相對較有保障。</w:t>
      </w:r>
      <w:r w:rsidR="00DE32F8" w:rsidRPr="006752FD">
        <w:rPr>
          <w:rFonts w:ascii="標楷體" w:eastAsia="標楷體" w:hAnsi="標楷體" w:hint="eastAsia"/>
          <w:sz w:val="28"/>
          <w:szCs w:val="28"/>
        </w:rPr>
        <w:t>茲考量</w:t>
      </w:r>
      <w:r w:rsidRPr="006752FD">
        <w:rPr>
          <w:rFonts w:ascii="標楷體" w:eastAsia="標楷體" w:hAnsi="標楷體" w:hint="eastAsia"/>
          <w:sz w:val="28"/>
          <w:szCs w:val="28"/>
        </w:rPr>
        <w:t>因有策展機構舉辦</w:t>
      </w:r>
      <w:r w:rsidR="00DE32F8">
        <w:rPr>
          <w:rFonts w:ascii="標楷體" w:eastAsia="標楷體" w:hAnsi="標楷體" w:hint="eastAsia"/>
          <w:sz w:val="28"/>
          <w:szCs w:val="28"/>
        </w:rPr>
        <w:t>聯合展覽活動</w:t>
      </w:r>
      <w:r>
        <w:rPr>
          <w:rFonts w:ascii="標楷體" w:eastAsia="標楷體" w:hAnsi="標楷體" w:hint="eastAsia"/>
          <w:sz w:val="28"/>
          <w:szCs w:val="28"/>
        </w:rPr>
        <w:t>，故使</w:t>
      </w:r>
      <w:r w:rsidR="00DE32F8" w:rsidRPr="006752FD">
        <w:rPr>
          <w:rFonts w:ascii="標楷體" w:eastAsia="標楷體" w:hAnsi="標楷體" w:hint="eastAsia"/>
          <w:sz w:val="28"/>
          <w:szCs w:val="28"/>
        </w:rPr>
        <w:t>參展廠商能短期間吸引大量消費者達成交易。</w:t>
      </w:r>
      <w:r w:rsidR="00DE32F8" w:rsidRPr="006752FD">
        <w:rPr>
          <w:rFonts w:ascii="標楷體" w:eastAsia="標楷體" w:hAnsi="標楷體" w:hint="eastAsia"/>
          <w:color w:val="000000"/>
          <w:sz w:val="28"/>
          <w:szCs w:val="28"/>
        </w:rPr>
        <w:t>為減少</w:t>
      </w:r>
      <w:r w:rsidR="00DE32F8" w:rsidRPr="006752FD">
        <w:rPr>
          <w:rFonts w:ascii="標楷體" w:eastAsia="標楷體" w:hAnsi="標楷體" w:hint="eastAsia"/>
          <w:sz w:val="28"/>
          <w:szCs w:val="28"/>
        </w:rPr>
        <w:t>大型展覽活動參展廠商所販售之商品或服務，常因業者</w:t>
      </w:r>
      <w:r w:rsidR="0011470E">
        <w:rPr>
          <w:rFonts w:ascii="標楷體" w:eastAsia="標楷體" w:hAnsi="標楷體" w:hint="eastAsia"/>
          <w:sz w:val="28"/>
          <w:szCs w:val="28"/>
        </w:rPr>
        <w:t>未</w:t>
      </w:r>
      <w:r w:rsidR="00DE32F8" w:rsidRPr="006752FD">
        <w:rPr>
          <w:rFonts w:ascii="標楷體" w:eastAsia="標楷體" w:hAnsi="標楷體" w:hint="eastAsia"/>
          <w:sz w:val="28"/>
          <w:szCs w:val="28"/>
        </w:rPr>
        <w:t>依法提供履約保證，或因其屬違法旅宿業者</w:t>
      </w:r>
      <w:r w:rsidR="00DE32F8">
        <w:rPr>
          <w:rFonts w:ascii="標楷體" w:eastAsia="標楷體" w:hAnsi="標楷體" w:hint="eastAsia"/>
          <w:sz w:val="28"/>
          <w:szCs w:val="28"/>
        </w:rPr>
        <w:t>，</w:t>
      </w:r>
      <w:r w:rsidR="00DE32F8" w:rsidRPr="006752FD">
        <w:rPr>
          <w:rFonts w:ascii="標楷體" w:eastAsia="標楷體" w:hAnsi="標楷體" w:hint="eastAsia"/>
          <w:sz w:val="28"/>
          <w:szCs w:val="28"/>
        </w:rPr>
        <w:t>無法提供合法商品或服務等</w:t>
      </w:r>
      <w:r w:rsidR="0011470E">
        <w:rPr>
          <w:rFonts w:ascii="標楷體" w:eastAsia="標楷體" w:hAnsi="標楷體" w:hint="eastAsia"/>
          <w:sz w:val="28"/>
          <w:szCs w:val="28"/>
        </w:rPr>
        <w:t>，</w:t>
      </w:r>
      <w:r w:rsidR="00DE32F8" w:rsidRPr="006752FD">
        <w:rPr>
          <w:rFonts w:ascii="標楷體" w:eastAsia="標楷體" w:hAnsi="標楷體" w:hint="eastAsia"/>
          <w:sz w:val="28"/>
          <w:szCs w:val="28"/>
        </w:rPr>
        <w:t>嚴重損及消費者權益等情事發生。爰課予策展機構對於其參展廠商有違規行為時，有阻止其</w:t>
      </w:r>
      <w:r w:rsidR="00DE32F8">
        <w:rPr>
          <w:rFonts w:ascii="標楷體" w:eastAsia="標楷體" w:hAnsi="標楷體" w:hint="eastAsia"/>
          <w:sz w:val="28"/>
          <w:szCs w:val="28"/>
        </w:rPr>
        <w:t>在展期期間</w:t>
      </w:r>
      <w:r w:rsidR="00DE32F8" w:rsidRPr="006752FD">
        <w:rPr>
          <w:rFonts w:ascii="標楷體" w:eastAsia="標楷體" w:hAnsi="標楷體" w:hint="eastAsia"/>
          <w:sz w:val="28"/>
          <w:szCs w:val="28"/>
        </w:rPr>
        <w:t>續販售違法商品之義務</w:t>
      </w:r>
      <w:r w:rsidR="00DE32F8">
        <w:rPr>
          <w:rFonts w:ascii="標楷體" w:eastAsia="標楷體" w:hAnsi="標楷體" w:hint="eastAsia"/>
          <w:sz w:val="28"/>
          <w:szCs w:val="28"/>
        </w:rPr>
        <w:t>，並明定其義務違反時之罰則</w:t>
      </w:r>
      <w:r w:rsidR="001824CB">
        <w:rPr>
          <w:rFonts w:ascii="標楷體" w:eastAsia="標楷體" w:hAnsi="標楷體" w:hint="eastAsia"/>
          <w:color w:val="000000"/>
          <w:sz w:val="28"/>
          <w:szCs w:val="28"/>
        </w:rPr>
        <w:t>，以有效提昇本市之消費環境安全。</w:t>
      </w:r>
      <w:r w:rsidR="00837E25">
        <w:rPr>
          <w:rFonts w:ascii="標楷體" w:eastAsia="標楷體" w:hAnsi="標楷體" w:hint="eastAsia"/>
          <w:color w:val="000000"/>
          <w:sz w:val="28"/>
          <w:szCs w:val="28"/>
        </w:rPr>
        <w:t>其修正重點如下：</w:t>
      </w:r>
    </w:p>
    <w:p w:rsidR="00837E25" w:rsidRPr="00845364" w:rsidRDefault="00837E25" w:rsidP="00837E25">
      <w:pPr>
        <w:pStyle w:val="a8"/>
        <w:numPr>
          <w:ilvl w:val="0"/>
          <w:numId w:val="33"/>
        </w:numPr>
        <w:spacing w:line="460" w:lineRule="exact"/>
        <w:ind w:leftChars="0"/>
        <w:jc w:val="both"/>
        <w:rPr>
          <w:rFonts w:ascii="標楷體" w:eastAsia="標楷體" w:hAnsi="標楷體"/>
          <w:color w:val="000000"/>
          <w:sz w:val="28"/>
          <w:szCs w:val="28"/>
        </w:rPr>
      </w:pPr>
      <w:r w:rsidRPr="00E84233">
        <w:rPr>
          <w:rFonts w:ascii="標楷體" w:eastAsia="標楷體" w:hAnsi="標楷體" w:hint="eastAsia"/>
          <w:sz w:val="28"/>
          <w:szCs w:val="28"/>
        </w:rPr>
        <w:t>修正</w:t>
      </w:r>
      <w:r w:rsidRPr="00E84233">
        <w:rPr>
          <w:rFonts w:ascii="標楷體" w:eastAsia="標楷體" w:hAnsi="標楷體" w:hint="eastAsia"/>
          <w:color w:val="000000"/>
          <w:sz w:val="28"/>
          <w:szCs w:val="28"/>
        </w:rPr>
        <w:t>各執行機關就其</w:t>
      </w:r>
      <w:r w:rsidR="0011470E">
        <w:rPr>
          <w:rFonts w:ascii="標楷體" w:eastAsia="標楷體" w:hAnsi="標楷體" w:hint="eastAsia"/>
          <w:color w:val="000000"/>
          <w:sz w:val="28"/>
          <w:szCs w:val="28"/>
        </w:rPr>
        <w:t>消費者保護</w:t>
      </w:r>
      <w:r w:rsidRPr="00E84233">
        <w:rPr>
          <w:rFonts w:ascii="標楷體" w:eastAsia="標楷體" w:hAnsi="標楷體" w:hint="eastAsia"/>
          <w:color w:val="000000"/>
          <w:sz w:val="28"/>
          <w:szCs w:val="28"/>
        </w:rPr>
        <w:t>辦理情形，於每年一月陳報本府備查。(</w:t>
      </w:r>
      <w:r w:rsidR="00DE32F8">
        <w:rPr>
          <w:rFonts w:ascii="標楷體" w:eastAsia="標楷體" w:hAnsi="標楷體" w:hint="eastAsia"/>
          <w:color w:val="000000"/>
          <w:sz w:val="28"/>
          <w:szCs w:val="28"/>
        </w:rPr>
        <w:t>修正</w:t>
      </w:r>
      <w:r w:rsidRPr="00E84233">
        <w:rPr>
          <w:rFonts w:ascii="標楷體" w:eastAsia="標楷體" w:hAnsi="標楷體" w:hint="eastAsia"/>
          <w:sz w:val="28"/>
          <w:szCs w:val="28"/>
        </w:rPr>
        <w:t>草案第三條）</w:t>
      </w:r>
    </w:p>
    <w:p w:rsidR="00837E25" w:rsidRPr="00837E25" w:rsidRDefault="00837E25" w:rsidP="00837E25">
      <w:pPr>
        <w:pStyle w:val="a8"/>
        <w:widowControl/>
        <w:numPr>
          <w:ilvl w:val="0"/>
          <w:numId w:val="33"/>
        </w:numPr>
        <w:snapToGrid w:val="0"/>
        <w:spacing w:line="460" w:lineRule="exact"/>
        <w:ind w:leftChars="0"/>
        <w:jc w:val="both"/>
        <w:rPr>
          <w:rFonts w:ascii="標楷體" w:eastAsia="標楷體" w:hAnsi="標楷體"/>
          <w:color w:val="000000"/>
          <w:sz w:val="28"/>
          <w:szCs w:val="28"/>
        </w:rPr>
      </w:pPr>
      <w:r w:rsidRPr="00384ADD">
        <w:rPr>
          <w:rFonts w:ascii="標楷體" w:eastAsia="標楷體" w:hAnsi="標楷體" w:hint="eastAsia"/>
          <w:sz w:val="28"/>
          <w:szCs w:val="28"/>
        </w:rPr>
        <w:t>配合</w:t>
      </w:r>
      <w:r>
        <w:rPr>
          <w:rFonts w:ascii="標楷體" w:eastAsia="標楷體" w:hAnsi="標楷體" w:hint="eastAsia"/>
          <w:sz w:val="28"/>
          <w:szCs w:val="28"/>
        </w:rPr>
        <w:t>消保法部分條文之修正：</w:t>
      </w:r>
    </w:p>
    <w:p w:rsidR="00837E25" w:rsidRDefault="00837E25" w:rsidP="00840409">
      <w:pPr>
        <w:pStyle w:val="a8"/>
        <w:widowControl/>
        <w:numPr>
          <w:ilvl w:val="0"/>
          <w:numId w:val="34"/>
        </w:numPr>
        <w:snapToGrid w:val="0"/>
        <w:spacing w:line="460" w:lineRule="exact"/>
        <w:ind w:leftChars="0"/>
        <w:jc w:val="both"/>
        <w:rPr>
          <w:rFonts w:ascii="標楷體" w:eastAsia="標楷體" w:hAnsi="標楷體"/>
          <w:sz w:val="28"/>
          <w:szCs w:val="28"/>
        </w:rPr>
      </w:pPr>
      <w:r>
        <w:rPr>
          <w:rFonts w:ascii="標楷體" w:eastAsia="標楷體" w:hAnsi="標楷體" w:cs="新細明體" w:hint="eastAsia"/>
          <w:color w:val="000000" w:themeColor="text1"/>
          <w:kern w:val="0"/>
          <w:sz w:val="28"/>
          <w:szCs w:val="28"/>
        </w:rPr>
        <w:lastRenderedPageBreak/>
        <w:t>配合消保法有關</w:t>
      </w:r>
      <w:r w:rsidR="00840409">
        <w:rPr>
          <w:rFonts w:ascii="標楷體" w:eastAsia="標楷體" w:hAnsi="標楷體" w:cs="新細明體" w:hint="eastAsia"/>
          <w:color w:val="000000" w:themeColor="text1"/>
          <w:kern w:val="0"/>
          <w:sz w:val="28"/>
          <w:szCs w:val="28"/>
        </w:rPr>
        <w:t>郵購買賣</w:t>
      </w:r>
      <w:r w:rsidRPr="00384ADD">
        <w:rPr>
          <w:rFonts w:ascii="標楷體" w:eastAsia="標楷體" w:hAnsi="標楷體" w:cs="新細明體"/>
          <w:color w:val="000000" w:themeColor="text1"/>
          <w:kern w:val="0"/>
          <w:sz w:val="28"/>
          <w:szCs w:val="28"/>
        </w:rPr>
        <w:t>及訪問</w:t>
      </w:r>
      <w:r w:rsidR="00840409">
        <w:rPr>
          <w:rFonts w:ascii="標楷體" w:eastAsia="標楷體" w:hAnsi="標楷體" w:cs="新細明體" w:hint="eastAsia"/>
          <w:color w:val="000000" w:themeColor="text1"/>
          <w:kern w:val="0"/>
          <w:sz w:val="28"/>
          <w:szCs w:val="28"/>
        </w:rPr>
        <w:t>買賣</w:t>
      </w:r>
      <w:r>
        <w:rPr>
          <w:rFonts w:ascii="標楷體" w:eastAsia="標楷體" w:hAnsi="標楷體" w:cs="新細明體" w:hint="eastAsia"/>
          <w:color w:val="000000" w:themeColor="text1"/>
          <w:kern w:val="0"/>
          <w:sz w:val="28"/>
          <w:szCs w:val="28"/>
        </w:rPr>
        <w:t>名詞及</w:t>
      </w:r>
      <w:r w:rsidRPr="00384ADD">
        <w:rPr>
          <w:rFonts w:ascii="標楷體" w:eastAsia="標楷體" w:hAnsi="標楷體" w:cstheme="minorBidi" w:hint="eastAsia"/>
          <w:sz w:val="28"/>
          <w:szCs w:val="28"/>
        </w:rPr>
        <w:t>企業經營者</w:t>
      </w:r>
      <w:r>
        <w:rPr>
          <w:rFonts w:ascii="標楷體" w:eastAsia="標楷體" w:hAnsi="標楷體" w:cstheme="minorBidi" w:hint="eastAsia"/>
          <w:sz w:val="28"/>
          <w:szCs w:val="28"/>
        </w:rPr>
        <w:t>為該等交易</w:t>
      </w:r>
      <w:r w:rsidRPr="00384ADD">
        <w:rPr>
          <w:rFonts w:ascii="標楷體" w:eastAsia="標楷體" w:hAnsi="標楷體" w:cs="新細明體" w:hint="eastAsia"/>
          <w:kern w:val="0"/>
          <w:sz w:val="28"/>
          <w:szCs w:val="28"/>
        </w:rPr>
        <w:t>應告知消費者事項</w:t>
      </w:r>
      <w:r w:rsidR="00397378">
        <w:rPr>
          <w:rFonts w:ascii="標楷體" w:eastAsia="標楷體" w:hAnsi="標楷體" w:cs="新細明體" w:hint="eastAsia"/>
          <w:kern w:val="0"/>
          <w:sz w:val="28"/>
          <w:szCs w:val="28"/>
        </w:rPr>
        <w:t>規定</w:t>
      </w:r>
      <w:r w:rsidR="00840409">
        <w:rPr>
          <w:rFonts w:ascii="標楷體" w:eastAsia="標楷體" w:hAnsi="標楷體" w:cs="新細明體" w:hint="eastAsia"/>
          <w:kern w:val="0"/>
          <w:sz w:val="28"/>
          <w:szCs w:val="28"/>
        </w:rPr>
        <w:t>之修正，</w:t>
      </w:r>
      <w:r>
        <w:rPr>
          <w:rFonts w:ascii="標楷體" w:eastAsia="標楷體" w:hAnsi="標楷體" w:cs="新細明體" w:hint="eastAsia"/>
          <w:kern w:val="0"/>
          <w:sz w:val="28"/>
          <w:szCs w:val="28"/>
        </w:rPr>
        <w:t>修正</w:t>
      </w:r>
      <w:r w:rsidR="00840409">
        <w:rPr>
          <w:rFonts w:ascii="標楷體" w:eastAsia="標楷體" w:hAnsi="標楷體" w:cs="新細明體" w:hint="eastAsia"/>
          <w:kern w:val="0"/>
          <w:sz w:val="28"/>
          <w:szCs w:val="28"/>
        </w:rPr>
        <w:t>本自治條例相關名詞用語及告知事項</w:t>
      </w:r>
      <w:r w:rsidRPr="00384ADD">
        <w:rPr>
          <w:rFonts w:ascii="標楷體" w:eastAsia="標楷體" w:hAnsi="標楷體" w:hint="eastAsia"/>
          <w:color w:val="000000"/>
          <w:sz w:val="28"/>
          <w:szCs w:val="28"/>
        </w:rPr>
        <w:t>(</w:t>
      </w:r>
      <w:r w:rsidR="00DE32F8">
        <w:rPr>
          <w:rFonts w:ascii="標楷體" w:eastAsia="標楷體" w:hAnsi="標楷體" w:hint="eastAsia"/>
          <w:color w:val="000000"/>
          <w:sz w:val="28"/>
          <w:szCs w:val="28"/>
        </w:rPr>
        <w:t>修正</w:t>
      </w:r>
      <w:r w:rsidRPr="00384ADD">
        <w:rPr>
          <w:rFonts w:ascii="標楷體" w:eastAsia="標楷體" w:hAnsi="標楷體" w:hint="eastAsia"/>
          <w:sz w:val="28"/>
          <w:szCs w:val="28"/>
        </w:rPr>
        <w:t>草案第七條</w:t>
      </w:r>
      <w:r w:rsidR="00840409">
        <w:rPr>
          <w:rFonts w:ascii="標楷體" w:eastAsia="標楷體" w:hAnsi="標楷體" w:hint="eastAsia"/>
          <w:sz w:val="28"/>
          <w:szCs w:val="28"/>
        </w:rPr>
        <w:t>及第十八條</w:t>
      </w:r>
      <w:r w:rsidRPr="00384ADD">
        <w:rPr>
          <w:rFonts w:ascii="標楷體" w:eastAsia="標楷體" w:hAnsi="標楷體" w:hint="eastAsia"/>
          <w:sz w:val="28"/>
          <w:szCs w:val="28"/>
        </w:rPr>
        <w:t>）</w:t>
      </w:r>
      <w:r w:rsidR="00840409">
        <w:rPr>
          <w:rFonts w:ascii="標楷體" w:eastAsia="標楷體" w:hAnsi="標楷體" w:hint="eastAsia"/>
          <w:sz w:val="28"/>
          <w:szCs w:val="28"/>
        </w:rPr>
        <w:t>。</w:t>
      </w:r>
    </w:p>
    <w:p w:rsidR="00837E25" w:rsidRPr="00840409" w:rsidRDefault="00840409" w:rsidP="00840409">
      <w:pPr>
        <w:pStyle w:val="a8"/>
        <w:widowControl/>
        <w:numPr>
          <w:ilvl w:val="0"/>
          <w:numId w:val="34"/>
        </w:numPr>
        <w:snapToGrid w:val="0"/>
        <w:spacing w:line="460" w:lineRule="exact"/>
        <w:ind w:leftChars="0"/>
        <w:jc w:val="both"/>
        <w:rPr>
          <w:rFonts w:ascii="標楷體" w:eastAsia="標楷體" w:hAnsi="標楷體"/>
          <w:color w:val="000000"/>
          <w:sz w:val="28"/>
          <w:szCs w:val="28"/>
        </w:rPr>
      </w:pPr>
      <w:r>
        <w:rPr>
          <w:rFonts w:ascii="標楷體" w:eastAsia="標楷體" w:hAnsi="標楷體" w:cs="新細明體" w:hint="eastAsia"/>
          <w:color w:val="000000" w:themeColor="text1"/>
          <w:kern w:val="0"/>
          <w:sz w:val="28"/>
          <w:szCs w:val="28"/>
        </w:rPr>
        <w:t>配合消保法有關</w:t>
      </w:r>
      <w:r w:rsidR="00837E25" w:rsidRPr="00840409">
        <w:rPr>
          <w:rFonts w:ascii="標楷體" w:eastAsia="標楷體" w:hAnsi="標楷體" w:cstheme="minorBidi" w:hint="eastAsia"/>
          <w:color w:val="000000"/>
          <w:sz w:val="28"/>
          <w:szCs w:val="28"/>
        </w:rPr>
        <w:t>消費爭議調解委員會委員</w:t>
      </w:r>
      <w:r>
        <w:rPr>
          <w:rFonts w:ascii="標楷體" w:eastAsia="標楷體" w:hAnsi="標楷體" w:cstheme="minorBidi" w:hint="eastAsia"/>
          <w:color w:val="000000"/>
          <w:sz w:val="28"/>
          <w:szCs w:val="28"/>
        </w:rPr>
        <w:t>名額限制，修正</w:t>
      </w:r>
      <w:r w:rsidR="00837E25" w:rsidRPr="00840409">
        <w:rPr>
          <w:rFonts w:ascii="標楷體" w:eastAsia="標楷體" w:hAnsi="標楷體" w:cstheme="minorBidi" w:hint="eastAsia"/>
          <w:color w:val="000000"/>
          <w:sz w:val="28"/>
          <w:szCs w:val="28"/>
        </w:rPr>
        <w:t>為二十一名，並增列</w:t>
      </w:r>
      <w:r w:rsidR="00837E25" w:rsidRPr="00840409">
        <w:rPr>
          <w:rFonts w:ascii="標楷體" w:eastAsia="標楷體" w:hAnsi="標楷體" w:hint="eastAsia"/>
          <w:kern w:val="0"/>
          <w:sz w:val="28"/>
          <w:szCs w:val="28"/>
        </w:rPr>
        <w:t>得聘</w:t>
      </w:r>
      <w:r w:rsidR="00837E25" w:rsidRPr="00840409">
        <w:rPr>
          <w:rFonts w:ascii="標楷體" w:eastAsia="標楷體" w:hint="eastAsia"/>
          <w:bCs/>
          <w:sz w:val="28"/>
          <w:szCs w:val="28"/>
        </w:rPr>
        <w:t>學者及專家擔任</w:t>
      </w:r>
      <w:r w:rsidR="00837E25" w:rsidRPr="00840409">
        <w:rPr>
          <w:rFonts w:ascii="標楷體" w:eastAsia="標楷體" w:hAnsi="標楷體" w:hint="eastAsia"/>
          <w:kern w:val="0"/>
          <w:sz w:val="28"/>
          <w:szCs w:val="28"/>
        </w:rPr>
        <w:t>調解委員</w:t>
      </w:r>
      <w:r w:rsidR="00837E25" w:rsidRPr="00840409">
        <w:rPr>
          <w:rFonts w:ascii="標楷體" w:eastAsia="標楷體" w:hAnsi="標楷體" w:hint="eastAsia"/>
          <w:color w:val="000000"/>
          <w:sz w:val="28"/>
          <w:szCs w:val="28"/>
        </w:rPr>
        <w:t>(</w:t>
      </w:r>
      <w:r w:rsidR="00DE32F8">
        <w:rPr>
          <w:rFonts w:ascii="標楷體" w:eastAsia="標楷體" w:hAnsi="標楷體" w:hint="eastAsia"/>
          <w:color w:val="000000"/>
          <w:sz w:val="28"/>
          <w:szCs w:val="28"/>
        </w:rPr>
        <w:t>修正</w:t>
      </w:r>
      <w:r w:rsidR="00837E25" w:rsidRPr="00840409">
        <w:rPr>
          <w:rFonts w:ascii="標楷體" w:eastAsia="標楷體" w:hAnsi="標楷體" w:hint="eastAsia"/>
          <w:sz w:val="28"/>
          <w:szCs w:val="28"/>
        </w:rPr>
        <w:t>草案第十二條）</w:t>
      </w:r>
      <w:r>
        <w:rPr>
          <w:rFonts w:ascii="標楷體" w:eastAsia="標楷體" w:hAnsi="標楷體" w:hint="eastAsia"/>
          <w:sz w:val="28"/>
          <w:szCs w:val="28"/>
        </w:rPr>
        <w:t>。</w:t>
      </w:r>
    </w:p>
    <w:p w:rsidR="00B57DBD" w:rsidRPr="0036152D" w:rsidRDefault="00840409" w:rsidP="001B4089">
      <w:pPr>
        <w:pStyle w:val="a8"/>
        <w:widowControl/>
        <w:numPr>
          <w:ilvl w:val="0"/>
          <w:numId w:val="34"/>
        </w:numPr>
        <w:snapToGrid w:val="0"/>
        <w:spacing w:line="460" w:lineRule="exact"/>
        <w:ind w:leftChars="0"/>
        <w:jc w:val="both"/>
        <w:rPr>
          <w:rFonts w:ascii="標楷體" w:eastAsia="標楷體" w:hAnsi="標楷體"/>
          <w:color w:val="000000"/>
          <w:sz w:val="28"/>
          <w:szCs w:val="28"/>
        </w:rPr>
      </w:pPr>
      <w:r>
        <w:rPr>
          <w:rFonts w:ascii="標楷體" w:eastAsia="標楷體" w:hAnsi="標楷體" w:cs="新細明體" w:hint="eastAsia"/>
          <w:color w:val="000000" w:themeColor="text1"/>
          <w:kern w:val="0"/>
          <w:sz w:val="28"/>
          <w:szCs w:val="28"/>
        </w:rPr>
        <w:t>配合消保法</w:t>
      </w:r>
      <w:r w:rsidRPr="000C5BE1">
        <w:rPr>
          <w:rFonts w:ascii="標楷體" w:eastAsia="標楷體" w:hAnsi="標楷體" w:cs="新細明體" w:hint="eastAsia"/>
          <w:color w:val="000000" w:themeColor="text1"/>
          <w:kern w:val="0"/>
          <w:sz w:val="28"/>
          <w:szCs w:val="28"/>
        </w:rPr>
        <w:t>增訂</w:t>
      </w:r>
      <w:r w:rsidRPr="000C5BE1">
        <w:rPr>
          <w:rFonts w:ascii="標楷體" w:eastAsia="標楷體" w:hAnsi="標楷體" w:hint="eastAsia"/>
          <w:sz w:val="28"/>
          <w:szCs w:val="28"/>
        </w:rPr>
        <w:t>第五十六條之ㄧ違反定型化契約</w:t>
      </w:r>
      <w:r>
        <w:rPr>
          <w:rFonts w:ascii="標楷體" w:eastAsia="標楷體" w:hAnsi="標楷體" w:hint="eastAsia"/>
          <w:sz w:val="28"/>
          <w:szCs w:val="28"/>
        </w:rPr>
        <w:t>之</w:t>
      </w:r>
      <w:r w:rsidRPr="000C5BE1">
        <w:rPr>
          <w:rFonts w:ascii="標楷體" w:eastAsia="標楷體" w:hAnsi="標楷體" w:hint="eastAsia"/>
          <w:sz w:val="28"/>
          <w:szCs w:val="28"/>
        </w:rPr>
        <w:t>罰則</w:t>
      </w:r>
      <w:r>
        <w:rPr>
          <w:rFonts w:ascii="標楷體" w:eastAsia="標楷體" w:hAnsi="標楷體" w:hint="eastAsia"/>
          <w:sz w:val="28"/>
          <w:szCs w:val="28"/>
        </w:rPr>
        <w:t>，修正本自治條例第三十</w:t>
      </w:r>
      <w:r w:rsidR="00B57DBD">
        <w:rPr>
          <w:rFonts w:ascii="標楷體" w:eastAsia="標楷體" w:hAnsi="標楷體" w:hint="eastAsia"/>
          <w:sz w:val="28"/>
          <w:szCs w:val="28"/>
        </w:rPr>
        <w:t>二</w:t>
      </w:r>
      <w:r>
        <w:rPr>
          <w:rFonts w:ascii="標楷體" w:eastAsia="標楷體" w:hAnsi="標楷體" w:hint="eastAsia"/>
          <w:sz w:val="28"/>
          <w:szCs w:val="28"/>
        </w:rPr>
        <w:t>條罰則之規定，改按消保法作為處罰依據</w:t>
      </w:r>
      <w:r w:rsidR="001B4089">
        <w:rPr>
          <w:rFonts w:ascii="標楷體" w:eastAsia="標楷體" w:hAnsi="標楷體" w:hint="eastAsia"/>
          <w:sz w:val="28"/>
          <w:szCs w:val="28"/>
        </w:rPr>
        <w:t>，原</w:t>
      </w:r>
      <w:r w:rsidR="001B4089" w:rsidRPr="000C5BE1">
        <w:rPr>
          <w:rFonts w:ascii="標楷體" w:eastAsia="標楷體" w:hAnsi="標楷體" w:hint="eastAsia"/>
          <w:sz w:val="28"/>
          <w:szCs w:val="28"/>
        </w:rPr>
        <w:t>第三十</w:t>
      </w:r>
      <w:r w:rsidR="001B4089">
        <w:rPr>
          <w:rFonts w:ascii="標楷體" w:eastAsia="標楷體" w:hAnsi="標楷體" w:hint="eastAsia"/>
          <w:sz w:val="28"/>
          <w:szCs w:val="28"/>
        </w:rPr>
        <w:t>二</w:t>
      </w:r>
      <w:r w:rsidR="001B4089" w:rsidRPr="000C5BE1">
        <w:rPr>
          <w:rFonts w:ascii="標楷體" w:eastAsia="標楷體" w:hAnsi="標楷體" w:hint="eastAsia"/>
          <w:sz w:val="28"/>
          <w:szCs w:val="28"/>
        </w:rPr>
        <w:t>條</w:t>
      </w:r>
      <w:r w:rsidR="001B4089">
        <w:rPr>
          <w:rFonts w:ascii="標楷體" w:eastAsia="標楷體" w:hAnsi="標楷體" w:hint="eastAsia"/>
          <w:sz w:val="28"/>
          <w:szCs w:val="28"/>
        </w:rPr>
        <w:t>內容無涉定型化契約部分規定</w:t>
      </w:r>
      <w:r w:rsidR="0011470E">
        <w:rPr>
          <w:rFonts w:ascii="標楷體" w:eastAsia="標楷體" w:hAnsi="標楷體" w:hint="eastAsia"/>
          <w:sz w:val="28"/>
          <w:szCs w:val="28"/>
        </w:rPr>
        <w:t>，</w:t>
      </w:r>
      <w:r w:rsidR="001B4089">
        <w:rPr>
          <w:rFonts w:ascii="標楷體" w:eastAsia="標楷體" w:hAnsi="標楷體" w:hint="eastAsia"/>
          <w:sz w:val="28"/>
          <w:szCs w:val="28"/>
        </w:rPr>
        <w:t>移列第</w:t>
      </w:r>
      <w:r w:rsidR="001B4089" w:rsidRPr="000C5BE1">
        <w:rPr>
          <w:rFonts w:ascii="標楷體" w:eastAsia="標楷體" w:hAnsi="標楷體" w:hint="eastAsia"/>
          <w:sz w:val="28"/>
          <w:szCs w:val="28"/>
        </w:rPr>
        <w:t>三十</w:t>
      </w:r>
      <w:r w:rsidR="001B4089">
        <w:rPr>
          <w:rFonts w:ascii="標楷體" w:eastAsia="標楷體" w:hAnsi="標楷體" w:hint="eastAsia"/>
          <w:sz w:val="28"/>
          <w:szCs w:val="28"/>
        </w:rPr>
        <w:t>二</w:t>
      </w:r>
      <w:r w:rsidR="001B4089" w:rsidRPr="000C5BE1">
        <w:rPr>
          <w:rFonts w:ascii="標楷體" w:eastAsia="標楷體" w:hAnsi="標楷體" w:hint="eastAsia"/>
          <w:sz w:val="28"/>
          <w:szCs w:val="28"/>
        </w:rPr>
        <w:t>條</w:t>
      </w:r>
      <w:r w:rsidR="001B4089">
        <w:rPr>
          <w:rFonts w:ascii="標楷體" w:eastAsia="標楷體" w:hAnsi="標楷體" w:hint="eastAsia"/>
          <w:sz w:val="28"/>
          <w:szCs w:val="28"/>
        </w:rPr>
        <w:t>之ㄧ</w:t>
      </w:r>
      <w:r w:rsidRPr="000C5BE1">
        <w:rPr>
          <w:rFonts w:ascii="標楷體" w:eastAsia="標楷體" w:hAnsi="標楷體" w:hint="eastAsia"/>
          <w:color w:val="000000"/>
          <w:sz w:val="28"/>
          <w:szCs w:val="28"/>
        </w:rPr>
        <w:t>(</w:t>
      </w:r>
      <w:r w:rsidR="00DE32F8">
        <w:rPr>
          <w:rFonts w:ascii="標楷體" w:eastAsia="標楷體" w:hAnsi="標楷體" w:hint="eastAsia"/>
          <w:color w:val="000000"/>
          <w:sz w:val="28"/>
          <w:szCs w:val="28"/>
        </w:rPr>
        <w:t>修正</w:t>
      </w:r>
      <w:r w:rsidRPr="000C5BE1">
        <w:rPr>
          <w:rFonts w:ascii="標楷體" w:eastAsia="標楷體" w:hAnsi="標楷體" w:hint="eastAsia"/>
          <w:sz w:val="28"/>
          <w:szCs w:val="28"/>
        </w:rPr>
        <w:t>草案第三十</w:t>
      </w:r>
      <w:r w:rsidR="00B57DBD">
        <w:rPr>
          <w:rFonts w:ascii="標楷體" w:eastAsia="標楷體" w:hAnsi="標楷體" w:hint="eastAsia"/>
          <w:sz w:val="28"/>
          <w:szCs w:val="28"/>
        </w:rPr>
        <w:t>二</w:t>
      </w:r>
      <w:r w:rsidRPr="000C5BE1">
        <w:rPr>
          <w:rFonts w:ascii="標楷體" w:eastAsia="標楷體" w:hAnsi="標楷體" w:hint="eastAsia"/>
          <w:sz w:val="28"/>
          <w:szCs w:val="28"/>
        </w:rPr>
        <w:t>條</w:t>
      </w:r>
      <w:r w:rsidR="001B4089">
        <w:rPr>
          <w:rFonts w:ascii="標楷體" w:eastAsia="標楷體" w:hAnsi="標楷體" w:hint="eastAsia"/>
          <w:sz w:val="28"/>
          <w:szCs w:val="28"/>
        </w:rPr>
        <w:t>、第</w:t>
      </w:r>
      <w:r w:rsidR="001B4089" w:rsidRPr="000C5BE1">
        <w:rPr>
          <w:rFonts w:ascii="標楷體" w:eastAsia="標楷體" w:hAnsi="標楷體" w:hint="eastAsia"/>
          <w:sz w:val="28"/>
          <w:szCs w:val="28"/>
        </w:rPr>
        <w:t>三十</w:t>
      </w:r>
      <w:r w:rsidR="001B4089">
        <w:rPr>
          <w:rFonts w:ascii="標楷體" w:eastAsia="標楷體" w:hAnsi="標楷體" w:hint="eastAsia"/>
          <w:sz w:val="28"/>
          <w:szCs w:val="28"/>
        </w:rPr>
        <w:t>二</w:t>
      </w:r>
      <w:r w:rsidR="001B4089" w:rsidRPr="000C5BE1">
        <w:rPr>
          <w:rFonts w:ascii="標楷體" w:eastAsia="標楷體" w:hAnsi="標楷體" w:hint="eastAsia"/>
          <w:sz w:val="28"/>
          <w:szCs w:val="28"/>
        </w:rPr>
        <w:t>條</w:t>
      </w:r>
      <w:r w:rsidR="001B4089">
        <w:rPr>
          <w:rFonts w:ascii="標楷體" w:eastAsia="標楷體" w:hAnsi="標楷體" w:hint="eastAsia"/>
          <w:sz w:val="28"/>
          <w:szCs w:val="28"/>
        </w:rPr>
        <w:t>之ㄧ</w:t>
      </w:r>
      <w:r w:rsidRPr="000C5BE1">
        <w:rPr>
          <w:rFonts w:ascii="標楷體" w:eastAsia="標楷體" w:hAnsi="標楷體" w:hint="eastAsia"/>
          <w:sz w:val="28"/>
          <w:szCs w:val="28"/>
        </w:rPr>
        <w:t>）</w:t>
      </w:r>
      <w:r>
        <w:rPr>
          <w:rFonts w:ascii="標楷體" w:eastAsia="標楷體" w:hAnsi="標楷體" w:hint="eastAsia"/>
          <w:sz w:val="28"/>
          <w:szCs w:val="28"/>
        </w:rPr>
        <w:t>。</w:t>
      </w:r>
    </w:p>
    <w:p w:rsidR="0036152D" w:rsidRPr="0036152D" w:rsidRDefault="0036152D" w:rsidP="00837E25">
      <w:pPr>
        <w:pStyle w:val="a8"/>
        <w:numPr>
          <w:ilvl w:val="0"/>
          <w:numId w:val="33"/>
        </w:numPr>
        <w:spacing w:line="460" w:lineRule="exact"/>
        <w:ind w:leftChars="0"/>
        <w:rPr>
          <w:rFonts w:ascii="標楷體" w:eastAsia="標楷體" w:hAnsi="標楷體"/>
          <w:sz w:val="28"/>
          <w:szCs w:val="28"/>
        </w:rPr>
      </w:pPr>
      <w:r w:rsidRPr="0036152D">
        <w:rPr>
          <w:rFonts w:ascii="標楷體" w:eastAsia="標楷體" w:hAnsi="標楷體" w:hint="eastAsia"/>
          <w:color w:val="000000" w:themeColor="text1"/>
          <w:sz w:val="28"/>
          <w:szCs w:val="28"/>
        </w:rPr>
        <w:t>增列消費者住居所所在地為本市，亦可為申訴</w:t>
      </w:r>
      <w:r w:rsidR="001B4089">
        <w:rPr>
          <w:rFonts w:ascii="標楷體" w:eastAsia="標楷體" w:hAnsi="標楷體" w:hint="eastAsia"/>
          <w:color w:val="000000" w:themeColor="text1"/>
          <w:sz w:val="28"/>
          <w:szCs w:val="28"/>
        </w:rPr>
        <w:t>、調解</w:t>
      </w:r>
      <w:r w:rsidR="009F7B79">
        <w:rPr>
          <w:rFonts w:ascii="標楷體" w:eastAsia="標楷體" w:hAnsi="標楷體" w:hint="eastAsia"/>
          <w:color w:val="000000" w:themeColor="text1"/>
          <w:sz w:val="28"/>
          <w:szCs w:val="28"/>
        </w:rPr>
        <w:t>之</w:t>
      </w:r>
      <w:r w:rsidRPr="0036152D">
        <w:rPr>
          <w:rFonts w:ascii="標楷體" w:eastAsia="標楷體" w:hAnsi="標楷體" w:hint="eastAsia"/>
          <w:color w:val="000000" w:themeColor="text1"/>
          <w:sz w:val="28"/>
          <w:szCs w:val="28"/>
        </w:rPr>
        <w:t>管轄地</w:t>
      </w:r>
      <w:r w:rsidRPr="0036152D">
        <w:rPr>
          <w:rFonts w:ascii="標楷體" w:eastAsia="標楷體" w:hAnsi="標楷體" w:hint="eastAsia"/>
          <w:color w:val="000000"/>
          <w:sz w:val="28"/>
          <w:szCs w:val="28"/>
        </w:rPr>
        <w:t>(</w:t>
      </w:r>
      <w:r w:rsidR="00DE32F8">
        <w:rPr>
          <w:rFonts w:ascii="標楷體" w:eastAsia="標楷體" w:hAnsi="標楷體" w:hint="eastAsia"/>
          <w:color w:val="000000"/>
          <w:sz w:val="28"/>
          <w:szCs w:val="28"/>
        </w:rPr>
        <w:t>修正</w:t>
      </w:r>
      <w:r w:rsidRPr="0036152D">
        <w:rPr>
          <w:rFonts w:ascii="標楷體" w:eastAsia="標楷體" w:hAnsi="標楷體" w:hint="eastAsia"/>
          <w:sz w:val="28"/>
          <w:szCs w:val="28"/>
        </w:rPr>
        <w:t>草案第</w:t>
      </w:r>
      <w:r>
        <w:rPr>
          <w:rFonts w:ascii="標楷體" w:eastAsia="標楷體" w:hAnsi="標楷體" w:hint="eastAsia"/>
          <w:sz w:val="28"/>
          <w:szCs w:val="28"/>
        </w:rPr>
        <w:t>二</w:t>
      </w:r>
      <w:r w:rsidRPr="0036152D">
        <w:rPr>
          <w:rFonts w:ascii="標楷體" w:eastAsia="標楷體" w:hAnsi="標楷體" w:hint="eastAsia"/>
          <w:sz w:val="28"/>
          <w:szCs w:val="28"/>
        </w:rPr>
        <w:t>十</w:t>
      </w:r>
      <w:r>
        <w:rPr>
          <w:rFonts w:ascii="標楷體" w:eastAsia="標楷體" w:hAnsi="標楷體" w:hint="eastAsia"/>
          <w:sz w:val="28"/>
          <w:szCs w:val="28"/>
        </w:rPr>
        <w:t>五</w:t>
      </w:r>
      <w:r w:rsidRPr="0036152D">
        <w:rPr>
          <w:rFonts w:ascii="標楷體" w:eastAsia="標楷體" w:hAnsi="標楷體" w:hint="eastAsia"/>
          <w:sz w:val="28"/>
          <w:szCs w:val="28"/>
        </w:rPr>
        <w:t>條</w:t>
      </w:r>
      <w:r w:rsidR="001B4089">
        <w:rPr>
          <w:rFonts w:ascii="標楷體" w:eastAsia="標楷體" w:hAnsi="標楷體" w:hint="eastAsia"/>
          <w:sz w:val="28"/>
          <w:szCs w:val="28"/>
        </w:rPr>
        <w:t>、</w:t>
      </w:r>
      <w:r w:rsidR="001B4089" w:rsidRPr="0036152D">
        <w:rPr>
          <w:rFonts w:ascii="標楷體" w:eastAsia="標楷體" w:hAnsi="標楷體" w:hint="eastAsia"/>
          <w:sz w:val="28"/>
          <w:szCs w:val="28"/>
        </w:rPr>
        <w:t>第</w:t>
      </w:r>
      <w:r w:rsidR="001B4089">
        <w:rPr>
          <w:rFonts w:ascii="標楷體" w:eastAsia="標楷體" w:hAnsi="標楷體" w:hint="eastAsia"/>
          <w:sz w:val="28"/>
          <w:szCs w:val="28"/>
        </w:rPr>
        <w:t>三</w:t>
      </w:r>
      <w:r w:rsidR="001B4089" w:rsidRPr="0036152D">
        <w:rPr>
          <w:rFonts w:ascii="標楷體" w:eastAsia="標楷體" w:hAnsi="標楷體" w:hint="eastAsia"/>
          <w:sz w:val="28"/>
          <w:szCs w:val="28"/>
        </w:rPr>
        <w:t>十條</w:t>
      </w:r>
      <w:r w:rsidRPr="0036152D">
        <w:rPr>
          <w:rFonts w:ascii="標楷體" w:eastAsia="標楷體" w:hAnsi="標楷體" w:hint="eastAsia"/>
          <w:sz w:val="28"/>
          <w:szCs w:val="28"/>
        </w:rPr>
        <w:t>）。</w:t>
      </w:r>
    </w:p>
    <w:p w:rsidR="00837E25" w:rsidRDefault="00837E25" w:rsidP="00D236E2">
      <w:pPr>
        <w:pStyle w:val="a8"/>
        <w:numPr>
          <w:ilvl w:val="0"/>
          <w:numId w:val="33"/>
        </w:numPr>
        <w:spacing w:line="460" w:lineRule="exact"/>
        <w:ind w:leftChars="0"/>
        <w:rPr>
          <w:rFonts w:ascii="標楷體" w:eastAsia="標楷體" w:hAnsi="標楷體"/>
          <w:sz w:val="28"/>
          <w:szCs w:val="28"/>
        </w:rPr>
      </w:pPr>
      <w:r w:rsidRPr="005B75D1">
        <w:rPr>
          <w:rFonts w:ascii="標楷體" w:eastAsia="標楷體" w:hAnsi="標楷體" w:hint="eastAsia"/>
          <w:sz w:val="28"/>
          <w:szCs w:val="28"/>
        </w:rPr>
        <w:t>增訂課予策展機構</w:t>
      </w:r>
      <w:r w:rsidR="00341233" w:rsidRPr="00827AFA">
        <w:rPr>
          <w:rFonts w:ascii="標楷體" w:eastAsia="標楷體" w:hAnsi="標楷體" w:hint="eastAsia"/>
          <w:sz w:val="28"/>
          <w:szCs w:val="28"/>
        </w:rPr>
        <w:t>對於</w:t>
      </w:r>
      <w:r w:rsidR="00341233">
        <w:rPr>
          <w:rFonts w:ascii="標楷體" w:eastAsia="標楷體" w:hAnsi="標楷體" w:hint="eastAsia"/>
          <w:sz w:val="28"/>
          <w:szCs w:val="28"/>
        </w:rPr>
        <w:t>其</w:t>
      </w:r>
      <w:r w:rsidR="00341233" w:rsidRPr="00827AFA">
        <w:rPr>
          <w:rFonts w:ascii="標楷體" w:eastAsia="標楷體" w:hAnsi="標楷體" w:hint="eastAsia"/>
          <w:sz w:val="28"/>
          <w:szCs w:val="28"/>
        </w:rPr>
        <w:t>參展之業者</w:t>
      </w:r>
      <w:r w:rsidR="00341233">
        <w:rPr>
          <w:rFonts w:ascii="標楷體" w:eastAsia="標楷體" w:hAnsi="標楷體" w:hint="eastAsia"/>
          <w:sz w:val="28"/>
          <w:szCs w:val="28"/>
        </w:rPr>
        <w:t>有</w:t>
      </w:r>
      <w:r w:rsidR="00341233" w:rsidRPr="00827AFA">
        <w:rPr>
          <w:rFonts w:ascii="標楷體" w:eastAsia="標楷體" w:hAnsi="標楷體" w:hint="eastAsia"/>
          <w:sz w:val="28"/>
          <w:szCs w:val="28"/>
        </w:rPr>
        <w:t>違規行為</w:t>
      </w:r>
      <w:r w:rsidR="00341233">
        <w:rPr>
          <w:rFonts w:ascii="標楷體" w:eastAsia="標楷體" w:hAnsi="標楷體" w:hint="eastAsia"/>
          <w:sz w:val="28"/>
          <w:szCs w:val="28"/>
        </w:rPr>
        <w:t>時，</w:t>
      </w:r>
      <w:r w:rsidR="009D2527" w:rsidRPr="006752FD">
        <w:rPr>
          <w:rFonts w:ascii="標楷體" w:eastAsia="標楷體" w:hAnsi="標楷體" w:hint="eastAsia"/>
          <w:sz w:val="28"/>
          <w:szCs w:val="28"/>
        </w:rPr>
        <w:t>有</w:t>
      </w:r>
      <w:r w:rsidR="00341233">
        <w:rPr>
          <w:rFonts w:ascii="標楷體" w:eastAsia="標楷體" w:hAnsi="標楷體" w:hint="eastAsia"/>
          <w:sz w:val="28"/>
          <w:szCs w:val="28"/>
        </w:rPr>
        <w:t>阻止其</w:t>
      </w:r>
      <w:r w:rsidR="00A23459">
        <w:rPr>
          <w:rFonts w:ascii="標楷體" w:eastAsia="標楷體" w:hAnsi="標楷體" w:hint="eastAsia"/>
          <w:sz w:val="28"/>
          <w:szCs w:val="28"/>
        </w:rPr>
        <w:t>在展期</w:t>
      </w:r>
      <w:r w:rsidR="002242AB">
        <w:rPr>
          <w:rFonts w:ascii="標楷體" w:eastAsia="標楷體" w:hAnsi="標楷體" w:hint="eastAsia"/>
          <w:sz w:val="28"/>
          <w:szCs w:val="28"/>
        </w:rPr>
        <w:t>期間</w:t>
      </w:r>
      <w:r w:rsidR="00341233">
        <w:rPr>
          <w:rFonts w:ascii="標楷體" w:eastAsia="標楷體" w:hAnsi="標楷體" w:hint="eastAsia"/>
          <w:sz w:val="28"/>
          <w:szCs w:val="28"/>
        </w:rPr>
        <w:t>續販售違法商品之義務</w:t>
      </w:r>
      <w:r w:rsidRPr="005B75D1">
        <w:rPr>
          <w:rFonts w:ascii="標楷體" w:eastAsia="標楷體" w:hAnsi="標楷體" w:hint="eastAsia"/>
          <w:sz w:val="28"/>
          <w:szCs w:val="28"/>
        </w:rPr>
        <w:t>(</w:t>
      </w:r>
      <w:r w:rsidR="00DE32F8">
        <w:rPr>
          <w:rFonts w:ascii="標楷體" w:eastAsia="標楷體" w:hAnsi="標楷體" w:hint="eastAsia"/>
          <w:color w:val="000000"/>
          <w:sz w:val="28"/>
          <w:szCs w:val="28"/>
        </w:rPr>
        <w:t>修正</w:t>
      </w:r>
      <w:r w:rsidRPr="005B75D1">
        <w:rPr>
          <w:rFonts w:ascii="標楷體" w:eastAsia="標楷體" w:hAnsi="標楷體" w:hint="eastAsia"/>
          <w:sz w:val="28"/>
          <w:szCs w:val="28"/>
        </w:rPr>
        <w:t>草案第三十二條之</w:t>
      </w:r>
      <w:r w:rsidR="00B57DBD">
        <w:rPr>
          <w:rFonts w:ascii="標楷體" w:eastAsia="標楷體" w:hAnsi="標楷體" w:hint="eastAsia"/>
          <w:sz w:val="28"/>
          <w:szCs w:val="28"/>
        </w:rPr>
        <w:t>二</w:t>
      </w:r>
      <w:r w:rsidRPr="005B75D1">
        <w:rPr>
          <w:rFonts w:ascii="標楷體" w:eastAsia="標楷體" w:hAnsi="標楷體" w:hint="eastAsia"/>
          <w:sz w:val="28"/>
          <w:szCs w:val="28"/>
        </w:rPr>
        <w:t>）</w:t>
      </w:r>
    </w:p>
    <w:p w:rsidR="00D7605D" w:rsidRDefault="00D7605D" w:rsidP="00D7605D">
      <w:pPr>
        <w:spacing w:line="460" w:lineRule="exact"/>
        <w:ind w:leftChars="150" w:left="360"/>
        <w:jc w:val="both"/>
        <w:rPr>
          <w:rFonts w:ascii="標楷體" w:eastAsia="標楷體" w:hAnsi="標楷體"/>
          <w:color w:val="000000"/>
          <w:sz w:val="28"/>
          <w:szCs w:val="28"/>
        </w:rPr>
      </w:pPr>
    </w:p>
    <w:p w:rsidR="00840409" w:rsidRPr="006752FD" w:rsidRDefault="00840409" w:rsidP="00D7605D">
      <w:pPr>
        <w:spacing w:line="460" w:lineRule="exact"/>
        <w:ind w:leftChars="177" w:left="425" w:firstLineChars="204" w:firstLine="571"/>
        <w:jc w:val="both"/>
        <w:rPr>
          <w:rFonts w:ascii="標楷體" w:eastAsia="標楷體" w:hAnsi="標楷體"/>
          <w:sz w:val="28"/>
          <w:szCs w:val="28"/>
        </w:rPr>
      </w:pPr>
    </w:p>
    <w:p w:rsidR="00845364" w:rsidRDefault="00845364" w:rsidP="00A410EE">
      <w:pPr>
        <w:pStyle w:val="a8"/>
        <w:spacing w:line="460" w:lineRule="exact"/>
        <w:ind w:leftChars="0" w:left="855"/>
        <w:jc w:val="both"/>
        <w:rPr>
          <w:rFonts w:ascii="標楷體" w:eastAsia="標楷體" w:hAnsi="標楷體"/>
          <w:sz w:val="28"/>
          <w:szCs w:val="28"/>
        </w:rPr>
      </w:pPr>
    </w:p>
    <w:p w:rsidR="00384ADD" w:rsidRDefault="00384ADD" w:rsidP="000F333D">
      <w:pPr>
        <w:pStyle w:val="a8"/>
        <w:spacing w:line="500" w:lineRule="exact"/>
        <w:ind w:leftChars="0" w:left="855"/>
        <w:jc w:val="both"/>
        <w:rPr>
          <w:rFonts w:ascii="標楷體" w:eastAsia="標楷體" w:hAnsi="標楷體"/>
          <w:sz w:val="28"/>
          <w:szCs w:val="28"/>
        </w:rPr>
      </w:pPr>
    </w:p>
    <w:p w:rsidR="005B75D1" w:rsidRDefault="005B75D1" w:rsidP="000F333D">
      <w:pPr>
        <w:pStyle w:val="a8"/>
        <w:spacing w:line="500" w:lineRule="exact"/>
        <w:ind w:leftChars="0" w:left="855"/>
        <w:jc w:val="both"/>
        <w:rPr>
          <w:rFonts w:ascii="標楷體" w:eastAsia="標楷體" w:hAnsi="標楷體"/>
          <w:sz w:val="28"/>
          <w:szCs w:val="28"/>
        </w:rPr>
      </w:pPr>
    </w:p>
    <w:p w:rsidR="005B75D1" w:rsidRDefault="005B75D1" w:rsidP="000F333D">
      <w:pPr>
        <w:pStyle w:val="a8"/>
        <w:spacing w:line="500" w:lineRule="exact"/>
        <w:ind w:leftChars="0" w:left="855"/>
        <w:jc w:val="both"/>
        <w:rPr>
          <w:rFonts w:ascii="標楷體" w:eastAsia="標楷體" w:hAnsi="標楷體"/>
          <w:sz w:val="28"/>
          <w:szCs w:val="28"/>
        </w:rPr>
      </w:pPr>
    </w:p>
    <w:p w:rsidR="005B75D1" w:rsidRDefault="005B75D1" w:rsidP="000F333D">
      <w:pPr>
        <w:pStyle w:val="a8"/>
        <w:spacing w:line="500" w:lineRule="exact"/>
        <w:ind w:leftChars="0" w:left="855"/>
        <w:jc w:val="both"/>
        <w:rPr>
          <w:rFonts w:ascii="標楷體" w:eastAsia="標楷體" w:hAnsi="標楷體"/>
          <w:sz w:val="28"/>
          <w:szCs w:val="28"/>
        </w:rPr>
      </w:pPr>
    </w:p>
    <w:p w:rsidR="005B75D1" w:rsidRDefault="005B75D1" w:rsidP="000F333D">
      <w:pPr>
        <w:pStyle w:val="a8"/>
        <w:spacing w:line="500" w:lineRule="exact"/>
        <w:ind w:leftChars="0" w:left="855"/>
        <w:jc w:val="both"/>
        <w:rPr>
          <w:rFonts w:ascii="標楷體" w:eastAsia="標楷體" w:hAnsi="標楷體"/>
          <w:sz w:val="28"/>
          <w:szCs w:val="28"/>
        </w:rPr>
      </w:pPr>
    </w:p>
    <w:p w:rsidR="005B75D1" w:rsidRDefault="005B75D1" w:rsidP="000F333D">
      <w:pPr>
        <w:pStyle w:val="a8"/>
        <w:spacing w:line="500" w:lineRule="exact"/>
        <w:ind w:leftChars="0" w:left="855"/>
        <w:jc w:val="both"/>
        <w:rPr>
          <w:rFonts w:ascii="標楷體" w:eastAsia="標楷體" w:hAnsi="標楷體"/>
          <w:sz w:val="28"/>
          <w:szCs w:val="28"/>
        </w:rPr>
      </w:pPr>
    </w:p>
    <w:p w:rsidR="005B75D1" w:rsidRDefault="005B75D1" w:rsidP="000F333D">
      <w:pPr>
        <w:pStyle w:val="a8"/>
        <w:spacing w:line="500" w:lineRule="exact"/>
        <w:ind w:leftChars="0" w:left="855"/>
        <w:jc w:val="both"/>
        <w:rPr>
          <w:rFonts w:ascii="標楷體" w:eastAsia="標楷體" w:hAnsi="標楷體"/>
          <w:sz w:val="28"/>
          <w:szCs w:val="28"/>
        </w:rPr>
      </w:pPr>
    </w:p>
    <w:p w:rsidR="005B75D1" w:rsidRDefault="005B75D1" w:rsidP="000F333D">
      <w:pPr>
        <w:pStyle w:val="a8"/>
        <w:spacing w:line="500" w:lineRule="exact"/>
        <w:ind w:leftChars="0" w:left="855"/>
        <w:jc w:val="both"/>
        <w:rPr>
          <w:rFonts w:ascii="標楷體" w:eastAsia="標楷體" w:hAnsi="標楷體"/>
          <w:sz w:val="28"/>
          <w:szCs w:val="28"/>
        </w:rPr>
      </w:pPr>
    </w:p>
    <w:p w:rsidR="00D57533" w:rsidRPr="000F333D" w:rsidRDefault="00837E25" w:rsidP="00837E25">
      <w:pPr>
        <w:widowControl/>
        <w:rPr>
          <w:rFonts w:eastAsia="標楷體"/>
          <w:color w:val="000000"/>
          <w:sz w:val="40"/>
          <w:szCs w:val="40"/>
        </w:rPr>
      </w:pPr>
      <w:r>
        <w:rPr>
          <w:rFonts w:ascii="標楷體" w:eastAsia="標楷體" w:hAnsi="標楷體"/>
          <w:sz w:val="28"/>
          <w:szCs w:val="28"/>
        </w:rPr>
        <w:br w:type="page"/>
      </w:r>
      <w:r w:rsidR="004F1EB5" w:rsidRPr="000F333D">
        <w:rPr>
          <w:rFonts w:eastAsia="標楷體" w:hint="eastAsia"/>
          <w:color w:val="000000"/>
          <w:sz w:val="40"/>
          <w:szCs w:val="40"/>
        </w:rPr>
        <w:lastRenderedPageBreak/>
        <w:t>臺中市消費者保護自治條例</w:t>
      </w:r>
      <w:r w:rsidR="004F1EB5" w:rsidRPr="000F333D">
        <w:rPr>
          <w:rFonts w:eastAsia="標楷體" w:hint="eastAsia"/>
          <w:bCs/>
          <w:color w:val="000000"/>
          <w:sz w:val="40"/>
          <w:szCs w:val="40"/>
        </w:rPr>
        <w:t>部分條文修正</w:t>
      </w:r>
      <w:r w:rsidR="004F1EB5" w:rsidRPr="000F333D">
        <w:rPr>
          <w:rFonts w:eastAsia="標楷體" w:hint="eastAsia"/>
          <w:color w:val="000000"/>
          <w:sz w:val="40"/>
          <w:szCs w:val="40"/>
        </w:rPr>
        <w:t>草案</w:t>
      </w:r>
    </w:p>
    <w:p w:rsidR="004F1EB5" w:rsidRPr="000D6FBF" w:rsidRDefault="004F1EB5" w:rsidP="00B96F65">
      <w:pPr>
        <w:spacing w:line="500" w:lineRule="exact"/>
        <w:ind w:leftChars="-531" w:left="-1274" w:firstLineChars="318" w:firstLine="1272"/>
        <w:rPr>
          <w:rFonts w:eastAsia="標楷體"/>
          <w:color w:val="000000"/>
          <w:sz w:val="40"/>
          <w:szCs w:val="40"/>
        </w:rPr>
      </w:pPr>
      <w:r>
        <w:rPr>
          <w:rFonts w:eastAsia="標楷體" w:hint="eastAsia"/>
          <w:color w:val="000000"/>
          <w:sz w:val="40"/>
          <w:szCs w:val="40"/>
        </w:rPr>
        <w:t>逐條說明</w:t>
      </w:r>
    </w:p>
    <w:tbl>
      <w:tblPr>
        <w:tblW w:w="50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0"/>
        <w:gridCol w:w="2890"/>
        <w:gridCol w:w="2495"/>
      </w:tblGrid>
      <w:tr w:rsidR="0078632F" w:rsidRPr="000D6FBF" w:rsidTr="00E84233">
        <w:tc>
          <w:tcPr>
            <w:tcW w:w="1983" w:type="pct"/>
          </w:tcPr>
          <w:p w:rsidR="0078632F" w:rsidRPr="000D6FBF" w:rsidRDefault="0078632F" w:rsidP="000F64ED">
            <w:pPr>
              <w:jc w:val="center"/>
              <w:rPr>
                <w:rFonts w:ascii="標楷體" w:eastAsia="標楷體" w:hAnsi="標楷體"/>
                <w:color w:val="000000"/>
                <w:szCs w:val="24"/>
              </w:rPr>
            </w:pPr>
            <w:r>
              <w:rPr>
                <w:rFonts w:ascii="標楷體" w:eastAsia="標楷體" w:hAnsi="標楷體" w:hint="eastAsia"/>
                <w:color w:val="000000"/>
                <w:szCs w:val="24"/>
              </w:rPr>
              <w:t>修正</w:t>
            </w:r>
            <w:r w:rsidRPr="000D6FBF">
              <w:rPr>
                <w:rFonts w:ascii="標楷體" w:eastAsia="標楷體" w:hAnsi="標楷體" w:hint="eastAsia"/>
                <w:color w:val="000000"/>
                <w:szCs w:val="24"/>
              </w:rPr>
              <w:t>條文</w:t>
            </w:r>
          </w:p>
        </w:tc>
        <w:tc>
          <w:tcPr>
            <w:tcW w:w="1619" w:type="pct"/>
          </w:tcPr>
          <w:p w:rsidR="0078632F" w:rsidRPr="000D6FBF" w:rsidRDefault="0078632F" w:rsidP="000F64ED">
            <w:pPr>
              <w:jc w:val="center"/>
              <w:rPr>
                <w:rFonts w:ascii="標楷體" w:eastAsia="標楷體" w:hAnsi="標楷體"/>
                <w:color w:val="000000"/>
                <w:szCs w:val="24"/>
              </w:rPr>
            </w:pPr>
            <w:r>
              <w:rPr>
                <w:rFonts w:ascii="標楷體" w:eastAsia="標楷體" w:hAnsi="標楷體" w:hint="eastAsia"/>
                <w:color w:val="000000"/>
                <w:szCs w:val="24"/>
              </w:rPr>
              <w:t>現行條文</w:t>
            </w:r>
          </w:p>
        </w:tc>
        <w:tc>
          <w:tcPr>
            <w:tcW w:w="1398" w:type="pct"/>
          </w:tcPr>
          <w:p w:rsidR="0078632F" w:rsidRPr="000D6FBF" w:rsidRDefault="0078632F" w:rsidP="000F64ED">
            <w:pPr>
              <w:jc w:val="center"/>
              <w:rPr>
                <w:rFonts w:ascii="標楷體" w:eastAsia="標楷體" w:hAnsi="標楷體"/>
                <w:color w:val="000000"/>
                <w:szCs w:val="24"/>
              </w:rPr>
            </w:pPr>
            <w:r w:rsidRPr="000D6FBF">
              <w:rPr>
                <w:rFonts w:ascii="標楷體" w:eastAsia="標楷體" w:hAnsi="標楷體" w:hint="eastAsia"/>
                <w:color w:val="000000"/>
                <w:szCs w:val="24"/>
              </w:rPr>
              <w:t>說明</w:t>
            </w:r>
          </w:p>
        </w:tc>
      </w:tr>
      <w:tr w:rsidR="0078632F" w:rsidRPr="000D6FBF" w:rsidTr="00E84233">
        <w:tc>
          <w:tcPr>
            <w:tcW w:w="1983" w:type="pct"/>
          </w:tcPr>
          <w:p w:rsidR="0078632F" w:rsidRPr="000D6FBF" w:rsidRDefault="002F2104" w:rsidP="00496BE3">
            <w:pPr>
              <w:ind w:left="240" w:hangingChars="100" w:hanging="240"/>
              <w:rPr>
                <w:rFonts w:ascii="標楷體" w:eastAsia="標楷體" w:hAnsi="標楷體"/>
                <w:color w:val="000000"/>
                <w:szCs w:val="24"/>
              </w:rPr>
            </w:pPr>
            <w:r w:rsidRPr="000D6FBF">
              <w:rPr>
                <w:rFonts w:ascii="標楷體" w:eastAsia="標楷體" w:hAnsi="標楷體" w:hint="eastAsia"/>
                <w:color w:val="000000"/>
                <w:szCs w:val="24"/>
              </w:rPr>
              <w:t>第三條　各執行機關應依消費者保護法第三條規定事項就其辦理情形，於每年一月陳報本府備查。</w:t>
            </w:r>
          </w:p>
        </w:tc>
        <w:tc>
          <w:tcPr>
            <w:tcW w:w="1619" w:type="pct"/>
          </w:tcPr>
          <w:p w:rsidR="0078632F" w:rsidRPr="000D6FBF" w:rsidRDefault="002F2104" w:rsidP="002F2104">
            <w:pPr>
              <w:ind w:left="240" w:hangingChars="100" w:hanging="240"/>
              <w:rPr>
                <w:rFonts w:ascii="標楷體" w:eastAsia="標楷體" w:hAnsi="標楷體"/>
                <w:color w:val="000000"/>
                <w:szCs w:val="24"/>
              </w:rPr>
            </w:pPr>
            <w:r w:rsidRPr="000D6FBF">
              <w:rPr>
                <w:rFonts w:ascii="標楷體" w:eastAsia="標楷體" w:hAnsi="標楷體" w:hint="eastAsia"/>
                <w:color w:val="000000"/>
                <w:szCs w:val="24"/>
              </w:rPr>
              <w:t>第三條　各執行</w:t>
            </w:r>
            <w:r>
              <w:rPr>
                <w:rFonts w:ascii="標楷體" w:eastAsia="標楷體" w:hAnsi="標楷體" w:hint="eastAsia"/>
                <w:color w:val="000000"/>
                <w:szCs w:val="24"/>
              </w:rPr>
              <w:t>機關應依消費者保護法第三條規定事項就其辦理情形，於每年一月、</w:t>
            </w:r>
            <w:r w:rsidRPr="000C5BE1">
              <w:rPr>
                <w:rFonts w:ascii="標楷體" w:eastAsia="標楷體" w:hAnsi="標楷體" w:hint="eastAsia"/>
                <w:color w:val="000000"/>
                <w:szCs w:val="24"/>
                <w:u w:val="single"/>
              </w:rPr>
              <w:t>七月</w:t>
            </w:r>
            <w:r w:rsidRPr="000D6FBF">
              <w:rPr>
                <w:rFonts w:ascii="標楷體" w:eastAsia="標楷體" w:hAnsi="標楷體" w:hint="eastAsia"/>
                <w:color w:val="000000"/>
                <w:szCs w:val="24"/>
              </w:rPr>
              <w:t>陳報本府備查。</w:t>
            </w:r>
          </w:p>
        </w:tc>
        <w:tc>
          <w:tcPr>
            <w:tcW w:w="1398" w:type="pct"/>
          </w:tcPr>
          <w:p w:rsidR="0078632F" w:rsidRPr="000D6FBF" w:rsidRDefault="00643894" w:rsidP="00643894">
            <w:pPr>
              <w:rPr>
                <w:rFonts w:ascii="標楷體" w:eastAsia="標楷體" w:hAnsi="標楷體"/>
                <w:color w:val="000000"/>
                <w:szCs w:val="24"/>
              </w:rPr>
            </w:pPr>
            <w:r>
              <w:rPr>
                <w:rFonts w:ascii="標楷體" w:eastAsia="標楷體" w:hAnsi="標楷體" w:hint="eastAsia"/>
                <w:color w:val="000000"/>
                <w:szCs w:val="24"/>
              </w:rPr>
              <w:t>為簡化作業</w:t>
            </w:r>
            <w:r w:rsidR="00496BE3">
              <w:rPr>
                <w:rFonts w:ascii="標楷體" w:eastAsia="標楷體" w:hAnsi="標楷體" w:hint="eastAsia"/>
                <w:color w:val="000000"/>
                <w:szCs w:val="24"/>
              </w:rPr>
              <w:t>，</w:t>
            </w:r>
            <w:r>
              <w:rPr>
                <w:rFonts w:ascii="標楷體" w:eastAsia="標楷體" w:hAnsi="標楷體" w:hint="eastAsia"/>
                <w:color w:val="000000"/>
                <w:szCs w:val="24"/>
              </w:rPr>
              <w:t>將</w:t>
            </w:r>
            <w:r w:rsidR="0078632F">
              <w:rPr>
                <w:rFonts w:ascii="標楷體" w:eastAsia="標楷體" w:hAnsi="標楷體" w:hint="eastAsia"/>
                <w:color w:val="000000"/>
                <w:szCs w:val="24"/>
              </w:rPr>
              <w:t>各</w:t>
            </w:r>
            <w:r w:rsidR="0078632F" w:rsidRPr="000D6FBF">
              <w:rPr>
                <w:rFonts w:ascii="標楷體" w:eastAsia="標楷體" w:hAnsi="標楷體" w:hint="eastAsia"/>
                <w:color w:val="000000"/>
                <w:szCs w:val="24"/>
              </w:rPr>
              <w:t>執行機關</w:t>
            </w:r>
            <w:r>
              <w:rPr>
                <w:rFonts w:ascii="標楷體" w:eastAsia="標楷體" w:hAnsi="標楷體" w:hint="eastAsia"/>
                <w:color w:val="000000"/>
                <w:szCs w:val="24"/>
              </w:rPr>
              <w:t>每</w:t>
            </w:r>
            <w:r w:rsidR="0078632F">
              <w:rPr>
                <w:rFonts w:ascii="標楷體" w:eastAsia="標楷體" w:hAnsi="標楷體" w:hint="eastAsia"/>
                <w:color w:val="000000"/>
                <w:szCs w:val="24"/>
              </w:rPr>
              <w:t>年</w:t>
            </w:r>
            <w:r>
              <w:rPr>
                <w:rFonts w:ascii="標楷體" w:eastAsia="標楷體" w:hAnsi="標楷體" w:hint="eastAsia"/>
                <w:color w:val="000000"/>
                <w:szCs w:val="24"/>
              </w:rPr>
              <w:t>二次陳報</w:t>
            </w:r>
            <w:r w:rsidR="0078632F" w:rsidRPr="000D6FBF">
              <w:rPr>
                <w:rFonts w:ascii="標楷體" w:eastAsia="標楷體" w:hAnsi="標楷體" w:hint="eastAsia"/>
                <w:color w:val="000000"/>
                <w:szCs w:val="24"/>
              </w:rPr>
              <w:t>辦理消費者保護</w:t>
            </w:r>
            <w:r>
              <w:rPr>
                <w:rFonts w:ascii="標楷體" w:eastAsia="標楷體" w:hAnsi="標楷體" w:hint="eastAsia"/>
                <w:color w:val="000000"/>
                <w:szCs w:val="24"/>
              </w:rPr>
              <w:t>業務執行</w:t>
            </w:r>
            <w:r w:rsidR="0078632F" w:rsidRPr="000D6FBF">
              <w:rPr>
                <w:rFonts w:ascii="標楷體" w:eastAsia="標楷體" w:hAnsi="標楷體" w:hint="eastAsia"/>
                <w:color w:val="000000"/>
                <w:szCs w:val="24"/>
              </w:rPr>
              <w:t>情形</w:t>
            </w:r>
            <w:r>
              <w:rPr>
                <w:rFonts w:ascii="標楷體" w:eastAsia="標楷體" w:hAnsi="標楷體" w:hint="eastAsia"/>
                <w:color w:val="000000"/>
                <w:szCs w:val="24"/>
              </w:rPr>
              <w:t>之義務，修正為每年一次，以減輕執行機關</w:t>
            </w:r>
            <w:r w:rsidR="00C574D7">
              <w:rPr>
                <w:rFonts w:ascii="標楷體" w:eastAsia="標楷體" w:hAnsi="標楷體" w:hint="eastAsia"/>
                <w:color w:val="000000"/>
                <w:szCs w:val="24"/>
              </w:rPr>
              <w:t>之文書作業</w:t>
            </w:r>
            <w:r w:rsidR="0078632F" w:rsidRPr="000D6FBF">
              <w:rPr>
                <w:rFonts w:ascii="標楷體" w:eastAsia="標楷體" w:hAnsi="標楷體" w:hint="eastAsia"/>
                <w:color w:val="000000"/>
                <w:szCs w:val="24"/>
              </w:rPr>
              <w:t>。</w:t>
            </w:r>
          </w:p>
        </w:tc>
      </w:tr>
      <w:tr w:rsidR="00E168C7" w:rsidRPr="000D6FBF" w:rsidTr="00E84233">
        <w:tc>
          <w:tcPr>
            <w:tcW w:w="1983" w:type="pct"/>
          </w:tcPr>
          <w:p w:rsidR="00A10EF9" w:rsidRPr="00A10EF9" w:rsidRDefault="00A10EF9" w:rsidP="00A10EF9">
            <w:pPr>
              <w:widowControl/>
              <w:snapToGrid w:val="0"/>
              <w:ind w:left="840" w:hangingChars="350" w:hanging="840"/>
              <w:jc w:val="both"/>
              <w:rPr>
                <w:rFonts w:ascii="標楷體" w:eastAsia="標楷體" w:hAnsi="標楷體" w:cs="新細明體"/>
                <w:kern w:val="0"/>
                <w:szCs w:val="24"/>
                <w:u w:val="single"/>
              </w:rPr>
            </w:pPr>
            <w:r w:rsidRPr="00E3704E">
              <w:rPr>
                <w:rFonts w:ascii="標楷體" w:eastAsia="標楷體" w:hAnsi="標楷體" w:hint="eastAsia"/>
                <w:color w:val="000000"/>
                <w:szCs w:val="24"/>
              </w:rPr>
              <w:t>第七條</w:t>
            </w:r>
            <w:r>
              <w:rPr>
                <w:rFonts w:ascii="標楷體" w:eastAsia="標楷體" w:hAnsi="標楷體" w:hint="eastAsia"/>
                <w:color w:val="000000"/>
                <w:szCs w:val="24"/>
              </w:rPr>
              <w:t xml:space="preserve"> </w:t>
            </w:r>
            <w:r w:rsidRPr="00E3704E">
              <w:rPr>
                <w:rFonts w:ascii="標楷體" w:eastAsia="標楷體" w:hAnsi="標楷體" w:cs="新細明體" w:hint="eastAsia"/>
                <w:kern w:val="0"/>
                <w:szCs w:val="24"/>
              </w:rPr>
              <w:t>企業經營者於訂立</w:t>
            </w:r>
            <w:r w:rsidRPr="00A10EF9">
              <w:rPr>
                <w:rFonts w:ascii="標楷體" w:eastAsia="標楷體" w:hAnsi="標楷體" w:cs="新細明體" w:hint="eastAsia"/>
                <w:kern w:val="0"/>
                <w:szCs w:val="24"/>
                <w:u w:val="single"/>
              </w:rPr>
              <w:t>通訊</w:t>
            </w:r>
          </w:p>
          <w:p w:rsidR="00A10EF9" w:rsidRDefault="00A10EF9" w:rsidP="00A10EF9">
            <w:pPr>
              <w:widowControl/>
              <w:snapToGrid w:val="0"/>
              <w:ind w:left="840" w:hangingChars="350" w:hanging="840"/>
              <w:jc w:val="both"/>
              <w:rPr>
                <w:rFonts w:ascii="標楷體" w:eastAsia="標楷體" w:hAnsi="標楷體" w:cs="新細明體"/>
                <w:kern w:val="0"/>
                <w:szCs w:val="24"/>
              </w:rPr>
            </w:pPr>
            <w:r w:rsidRPr="00A10EF9">
              <w:rPr>
                <w:rFonts w:ascii="標楷體" w:eastAsia="標楷體" w:hAnsi="標楷體" w:hint="eastAsia"/>
                <w:color w:val="000000"/>
                <w:szCs w:val="24"/>
              </w:rPr>
              <w:t xml:space="preserve">  </w:t>
            </w:r>
            <w:r w:rsidRPr="00A10EF9">
              <w:rPr>
                <w:rFonts w:ascii="標楷體" w:eastAsia="標楷體" w:hAnsi="標楷體" w:cs="新細明體" w:hint="eastAsia"/>
                <w:kern w:val="0"/>
                <w:szCs w:val="24"/>
                <w:u w:val="single"/>
              </w:rPr>
              <w:t>交易</w:t>
            </w:r>
            <w:r w:rsidRPr="00E3704E">
              <w:rPr>
                <w:rFonts w:ascii="標楷體" w:eastAsia="標楷體" w:hAnsi="標楷體" w:cs="新細明體" w:hint="eastAsia"/>
                <w:kern w:val="0"/>
                <w:szCs w:val="24"/>
              </w:rPr>
              <w:t>或訪問</w:t>
            </w:r>
            <w:r w:rsidRPr="00A10EF9">
              <w:rPr>
                <w:rFonts w:ascii="標楷體" w:eastAsia="標楷體" w:hAnsi="標楷體" w:cs="新細明體" w:hint="eastAsia"/>
                <w:kern w:val="0"/>
                <w:szCs w:val="24"/>
                <w:u w:val="single"/>
              </w:rPr>
              <w:t>交易</w:t>
            </w:r>
            <w:r w:rsidRPr="00E3704E">
              <w:rPr>
                <w:rFonts w:ascii="標楷體" w:eastAsia="標楷體" w:hAnsi="標楷體" w:cs="新細明體" w:hint="eastAsia"/>
                <w:kern w:val="0"/>
                <w:szCs w:val="24"/>
              </w:rPr>
              <w:t>契約時，應告</w:t>
            </w:r>
          </w:p>
          <w:p w:rsidR="00A10EF9" w:rsidRDefault="00A10EF9" w:rsidP="00A10EF9">
            <w:pPr>
              <w:widowControl/>
              <w:snapToGrid w:val="0"/>
              <w:ind w:left="840" w:hangingChars="350" w:hanging="840"/>
              <w:jc w:val="both"/>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E3704E">
              <w:rPr>
                <w:rFonts w:ascii="標楷體" w:eastAsia="標楷體" w:hAnsi="標楷體" w:cs="新細明體" w:hint="eastAsia"/>
                <w:kern w:val="0"/>
                <w:szCs w:val="24"/>
              </w:rPr>
              <w:t>知消費者下列事項，並應取得</w:t>
            </w:r>
          </w:p>
          <w:p w:rsidR="00A10EF9" w:rsidRDefault="00A10EF9" w:rsidP="00A10EF9">
            <w:pPr>
              <w:widowControl/>
              <w:snapToGrid w:val="0"/>
              <w:ind w:left="840" w:hangingChars="350" w:hanging="840"/>
              <w:jc w:val="both"/>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E3704E">
              <w:rPr>
                <w:rFonts w:ascii="標楷體" w:eastAsia="標楷體" w:hAnsi="標楷體" w:cs="新細明體" w:hint="eastAsia"/>
                <w:kern w:val="0"/>
                <w:szCs w:val="24"/>
              </w:rPr>
              <w:t>消費者聲明已受告知之證明</w:t>
            </w:r>
          </w:p>
          <w:p w:rsidR="00A10EF9" w:rsidRPr="00FA1426" w:rsidRDefault="00A10EF9" w:rsidP="00A10EF9">
            <w:pPr>
              <w:widowControl/>
              <w:snapToGrid w:val="0"/>
              <w:ind w:left="840" w:hangingChars="350" w:hanging="840"/>
              <w:jc w:val="both"/>
              <w:rPr>
                <w:rFonts w:ascii="標楷體" w:eastAsia="標楷體" w:hAnsi="標楷體"/>
                <w:bCs/>
              </w:rPr>
            </w:pPr>
            <w:r>
              <w:rPr>
                <w:rFonts w:ascii="標楷體" w:eastAsia="標楷體" w:hAnsi="標楷體" w:cs="新細明體" w:hint="eastAsia"/>
                <w:kern w:val="0"/>
                <w:szCs w:val="24"/>
              </w:rPr>
              <w:t xml:space="preserve">  </w:t>
            </w:r>
            <w:r w:rsidRPr="00E3704E">
              <w:rPr>
                <w:rFonts w:ascii="標楷體" w:eastAsia="標楷體" w:hAnsi="標楷體" w:cs="新細明體" w:hint="eastAsia"/>
                <w:kern w:val="0"/>
                <w:szCs w:val="24"/>
              </w:rPr>
              <w:t>文件：</w:t>
            </w:r>
            <w:r>
              <w:rPr>
                <w:rFonts w:ascii="標楷體" w:eastAsia="標楷體" w:hAnsi="標楷體" w:cs="新細明體" w:hint="eastAsia"/>
                <w:kern w:val="0"/>
                <w:szCs w:val="24"/>
              </w:rPr>
              <w:t xml:space="preserve">  </w:t>
            </w:r>
          </w:p>
          <w:p w:rsidR="00A10EF9" w:rsidRPr="00FA1426" w:rsidRDefault="00A10EF9" w:rsidP="00A10EF9">
            <w:pPr>
              <w:numPr>
                <w:ilvl w:val="0"/>
                <w:numId w:val="9"/>
              </w:numPr>
              <w:jc w:val="both"/>
              <w:rPr>
                <w:rFonts w:ascii="標楷體" w:eastAsia="標楷體" w:hAnsi="標楷體" w:cs="新細明體"/>
                <w:kern w:val="0"/>
                <w:u w:val="single"/>
              </w:rPr>
            </w:pPr>
            <w:r w:rsidRPr="00FA1426">
              <w:rPr>
                <w:rFonts w:ascii="標楷體" w:eastAsia="標楷體" w:hAnsi="標楷體" w:cs="ARHeiB5-Bold" w:hint="eastAsia"/>
                <w:bCs/>
                <w:u w:val="single"/>
              </w:rPr>
              <w:t>企業經營者</w:t>
            </w:r>
            <w:r w:rsidRPr="00FA1426">
              <w:rPr>
                <w:rFonts w:ascii="標楷體" w:eastAsia="標楷體" w:hAnsi="標楷體" w:cs="新細明體" w:hint="eastAsia"/>
                <w:u w:val="single"/>
              </w:rPr>
              <w:t>之名稱、代表人、事務所或營業所及電話或電子郵件等消費者得迅速有效聯絡之通訊資料。</w:t>
            </w:r>
          </w:p>
          <w:p w:rsidR="00A10EF9" w:rsidRPr="00FA1426" w:rsidRDefault="00A10EF9" w:rsidP="00A10EF9">
            <w:pPr>
              <w:numPr>
                <w:ilvl w:val="0"/>
                <w:numId w:val="9"/>
              </w:numPr>
              <w:jc w:val="both"/>
              <w:rPr>
                <w:rFonts w:ascii="標楷體" w:eastAsia="標楷體" w:hAnsi="標楷體" w:cs="新細明體"/>
                <w:kern w:val="0"/>
                <w:u w:val="single"/>
              </w:rPr>
            </w:pPr>
            <w:r w:rsidRPr="00FA1426">
              <w:rPr>
                <w:rFonts w:ascii="標楷體" w:eastAsia="標楷體" w:hAnsi="標楷體" w:cs="新細明體" w:hint="eastAsia"/>
                <w:u w:val="single"/>
              </w:rPr>
              <w:t>商品或服務之內容、對價、付款期日及方式、交付期日及方式。</w:t>
            </w:r>
          </w:p>
          <w:p w:rsidR="00A10EF9" w:rsidRPr="00FA1426" w:rsidRDefault="00A10EF9" w:rsidP="00A10EF9">
            <w:pPr>
              <w:numPr>
                <w:ilvl w:val="0"/>
                <w:numId w:val="9"/>
              </w:numPr>
              <w:jc w:val="both"/>
              <w:rPr>
                <w:rFonts w:ascii="標楷體" w:eastAsia="標楷體" w:hAnsi="標楷體" w:cs="新細明體"/>
                <w:kern w:val="0"/>
              </w:rPr>
            </w:pPr>
            <w:r w:rsidRPr="00FA1426">
              <w:rPr>
                <w:rFonts w:ascii="標楷體" w:eastAsia="標楷體" w:hAnsi="標楷體" w:hint="eastAsia"/>
                <w:bCs/>
                <w:kern w:val="0"/>
                <w:u w:val="single"/>
              </w:rPr>
              <w:t>消費者</w:t>
            </w:r>
            <w:r w:rsidRPr="00A10EF9">
              <w:rPr>
                <w:rFonts w:ascii="標楷體" w:eastAsia="標楷體" w:hAnsi="標楷體" w:hint="eastAsia"/>
                <w:bCs/>
                <w:kern w:val="0"/>
                <w:szCs w:val="24"/>
                <w:u w:val="single"/>
              </w:rPr>
              <w:t>依</w:t>
            </w:r>
            <w:r w:rsidRPr="00A10EF9">
              <w:rPr>
                <w:rFonts w:ascii="標楷體" w:eastAsia="標楷體" w:hAnsi="標楷體" w:hint="eastAsia"/>
                <w:color w:val="000000"/>
                <w:szCs w:val="24"/>
                <w:u w:val="single"/>
              </w:rPr>
              <w:t>消費者保護法</w:t>
            </w:r>
            <w:r w:rsidRPr="00FA1426">
              <w:rPr>
                <w:rFonts w:ascii="標楷體" w:eastAsia="標楷體" w:hAnsi="標楷體" w:hint="eastAsia"/>
                <w:bCs/>
                <w:kern w:val="0"/>
                <w:u w:val="single"/>
              </w:rPr>
              <w:t>第十九條規定</w:t>
            </w:r>
            <w:r w:rsidRPr="00FA1426">
              <w:rPr>
                <w:rFonts w:ascii="標楷體" w:eastAsia="標楷體" w:hAnsi="標楷體" w:hint="eastAsia"/>
                <w:u w:val="single"/>
              </w:rPr>
              <w:t>解除契約之行使期限及方式。</w:t>
            </w:r>
            <w:r w:rsidRPr="00FA1426">
              <w:rPr>
                <w:rFonts w:ascii="標楷體" w:eastAsia="標楷體" w:hAnsi="標楷體" w:hint="eastAsia"/>
              </w:rPr>
              <w:t xml:space="preserve"> </w:t>
            </w:r>
          </w:p>
          <w:p w:rsidR="00A10EF9" w:rsidRPr="00FA1426" w:rsidRDefault="00A10EF9" w:rsidP="00A10EF9">
            <w:pPr>
              <w:numPr>
                <w:ilvl w:val="0"/>
                <w:numId w:val="9"/>
              </w:numPr>
              <w:jc w:val="both"/>
              <w:rPr>
                <w:rFonts w:ascii="標楷體" w:eastAsia="標楷體" w:hAnsi="標楷體" w:cs="新細明體"/>
                <w:kern w:val="0"/>
                <w:u w:val="single"/>
              </w:rPr>
            </w:pPr>
            <w:r w:rsidRPr="00FA1426">
              <w:rPr>
                <w:rFonts w:ascii="標楷體" w:eastAsia="標楷體" w:hAnsi="標楷體" w:hint="eastAsia"/>
                <w:u w:val="single"/>
              </w:rPr>
              <w:t>商品或服務依</w:t>
            </w:r>
            <w:r w:rsidRPr="00A10EF9">
              <w:rPr>
                <w:rFonts w:ascii="標楷體" w:eastAsia="標楷體" w:hAnsi="標楷體" w:hint="eastAsia"/>
                <w:color w:val="000000"/>
                <w:szCs w:val="24"/>
                <w:u w:val="single"/>
              </w:rPr>
              <w:t>消費者保護法</w:t>
            </w:r>
            <w:r w:rsidRPr="00FA1426">
              <w:rPr>
                <w:rFonts w:ascii="標楷體" w:eastAsia="標楷體" w:hAnsi="標楷體" w:hint="eastAsia"/>
                <w:u w:val="single"/>
              </w:rPr>
              <w:t>第十九條</w:t>
            </w:r>
            <w:r w:rsidRPr="004D28EA">
              <w:rPr>
                <w:rFonts w:ascii="標楷體" w:eastAsia="標楷體" w:hAnsi="標楷體" w:hint="eastAsia"/>
                <w:color w:val="000000"/>
                <w:u w:val="single"/>
              </w:rPr>
              <w:t>第二項規定</w:t>
            </w:r>
            <w:r w:rsidRPr="00FA1426">
              <w:rPr>
                <w:rFonts w:ascii="標楷體" w:eastAsia="標楷體" w:hAnsi="標楷體" w:hint="eastAsia"/>
                <w:bCs/>
                <w:u w:val="single"/>
              </w:rPr>
              <w:t>排除第十九條第一項解除權之適用。</w:t>
            </w:r>
          </w:p>
          <w:p w:rsidR="00A10EF9" w:rsidRPr="00FA1426" w:rsidRDefault="00A10EF9" w:rsidP="00A10EF9">
            <w:pPr>
              <w:numPr>
                <w:ilvl w:val="0"/>
                <w:numId w:val="9"/>
              </w:numPr>
              <w:jc w:val="both"/>
              <w:rPr>
                <w:rFonts w:ascii="標楷體" w:eastAsia="標楷體" w:hAnsi="標楷體" w:cs="新細明體"/>
                <w:kern w:val="0"/>
                <w:u w:val="single"/>
              </w:rPr>
            </w:pPr>
            <w:r w:rsidRPr="00FA1426">
              <w:rPr>
                <w:rFonts w:ascii="標楷體" w:eastAsia="標楷體" w:hAnsi="標楷體" w:hint="eastAsia"/>
                <w:u w:val="single"/>
              </w:rPr>
              <w:t>消費申訴之受理方式。</w:t>
            </w:r>
          </w:p>
          <w:p w:rsidR="00A10EF9" w:rsidRPr="00FA1426" w:rsidRDefault="00A10EF9" w:rsidP="00A10EF9">
            <w:pPr>
              <w:numPr>
                <w:ilvl w:val="0"/>
                <w:numId w:val="9"/>
              </w:numPr>
              <w:jc w:val="both"/>
              <w:rPr>
                <w:rFonts w:ascii="標楷體" w:eastAsia="標楷體" w:hAnsi="標楷體" w:cs="新細明體"/>
                <w:kern w:val="0"/>
                <w:u w:val="single"/>
              </w:rPr>
            </w:pPr>
            <w:r w:rsidRPr="00FA1426">
              <w:rPr>
                <w:rFonts w:ascii="標楷體" w:eastAsia="標楷體" w:hAnsi="標楷體" w:hint="eastAsia"/>
                <w:u w:val="single"/>
              </w:rPr>
              <w:t>其他中央主管機關公告之事項。</w:t>
            </w:r>
          </w:p>
          <w:p w:rsidR="00A10EF9" w:rsidRDefault="00A10EF9" w:rsidP="00A10EF9">
            <w:pPr>
              <w:widowControl/>
              <w:snapToGrid w:val="0"/>
              <w:ind w:left="840" w:hangingChars="350" w:hanging="840"/>
              <w:jc w:val="both"/>
              <w:rPr>
                <w:rFonts w:ascii="標楷體" w:eastAsia="標楷體" w:hAnsi="標楷體" w:cs="新細明體"/>
                <w:kern w:val="0"/>
                <w:u w:val="single"/>
              </w:rPr>
            </w:pPr>
            <w:r w:rsidRPr="00FA1426">
              <w:rPr>
                <w:rFonts w:ascii="標楷體" w:eastAsia="標楷體" w:hAnsi="標楷體" w:cs="新細明體" w:hint="eastAsia"/>
                <w:kern w:val="0"/>
              </w:rPr>
              <w:t xml:space="preserve">    </w:t>
            </w:r>
            <w:r>
              <w:rPr>
                <w:rFonts w:ascii="標楷體" w:eastAsia="標楷體" w:hAnsi="標楷體" w:cs="新細明體" w:hint="eastAsia"/>
                <w:kern w:val="0"/>
              </w:rPr>
              <w:t xml:space="preserve"> </w:t>
            </w:r>
            <w:r>
              <w:rPr>
                <w:rFonts w:ascii="標楷體" w:eastAsia="標楷體" w:hAnsi="標楷體" w:cs="新細明體" w:hint="eastAsia"/>
                <w:kern w:val="0"/>
                <w:u w:val="single"/>
              </w:rPr>
              <w:t>經由網際網路所為之通訊</w:t>
            </w:r>
          </w:p>
          <w:p w:rsidR="00A10EF9" w:rsidRDefault="00A10EF9" w:rsidP="00A10EF9">
            <w:pPr>
              <w:widowControl/>
              <w:snapToGrid w:val="0"/>
              <w:ind w:left="840" w:hangingChars="350" w:hanging="840"/>
              <w:jc w:val="both"/>
              <w:rPr>
                <w:rFonts w:ascii="標楷體" w:eastAsia="標楷體" w:hAnsi="標楷體" w:cs="新細明體"/>
                <w:kern w:val="0"/>
                <w:u w:val="single"/>
              </w:rPr>
            </w:pPr>
            <w:r w:rsidRPr="00A10EF9">
              <w:rPr>
                <w:rFonts w:ascii="標楷體" w:eastAsia="標楷體" w:hAnsi="標楷體" w:cs="新細明體" w:hint="eastAsia"/>
                <w:kern w:val="0"/>
              </w:rPr>
              <w:t xml:space="preserve">  </w:t>
            </w:r>
            <w:r>
              <w:rPr>
                <w:rFonts w:ascii="標楷體" w:eastAsia="標楷體" w:hAnsi="標楷體" w:cs="新細明體" w:hint="eastAsia"/>
                <w:kern w:val="0"/>
                <w:u w:val="single"/>
              </w:rPr>
              <w:t>交易，前項應提供之資訊應</w:t>
            </w:r>
            <w:r w:rsidRPr="00FA1426">
              <w:rPr>
                <w:rFonts w:ascii="標楷體" w:eastAsia="標楷體" w:hAnsi="標楷體" w:cs="新細明體" w:hint="eastAsia"/>
                <w:kern w:val="0"/>
                <w:u w:val="single"/>
              </w:rPr>
              <w:t>以</w:t>
            </w:r>
          </w:p>
          <w:p w:rsidR="00A10EF9" w:rsidRDefault="00A10EF9" w:rsidP="00A10EF9">
            <w:pPr>
              <w:widowControl/>
              <w:snapToGrid w:val="0"/>
              <w:ind w:left="840" w:hangingChars="350" w:hanging="840"/>
              <w:jc w:val="both"/>
              <w:rPr>
                <w:rFonts w:ascii="標楷體" w:eastAsia="標楷體" w:hAnsi="標楷體" w:cs="新細明體"/>
                <w:kern w:val="0"/>
                <w:u w:val="single"/>
              </w:rPr>
            </w:pPr>
            <w:r w:rsidRPr="00A10EF9">
              <w:rPr>
                <w:rFonts w:ascii="標楷體" w:eastAsia="標楷體" w:hAnsi="標楷體" w:cs="新細明體" w:hint="eastAsia"/>
                <w:kern w:val="0"/>
              </w:rPr>
              <w:t xml:space="preserve">  </w:t>
            </w:r>
            <w:r w:rsidRPr="00FA1426">
              <w:rPr>
                <w:rFonts w:ascii="標楷體" w:eastAsia="標楷體" w:hAnsi="標楷體" w:cs="新細明體" w:hint="eastAsia"/>
                <w:kern w:val="0"/>
                <w:u w:val="single"/>
              </w:rPr>
              <w:t>可供消費者完整查閱、儲存之</w:t>
            </w:r>
          </w:p>
          <w:p w:rsidR="00A10EF9" w:rsidRPr="000D6FBF" w:rsidRDefault="00A10EF9" w:rsidP="00A10EF9">
            <w:pPr>
              <w:widowControl/>
              <w:snapToGrid w:val="0"/>
              <w:ind w:left="840" w:hangingChars="350" w:hanging="840"/>
              <w:jc w:val="both"/>
              <w:rPr>
                <w:rFonts w:ascii="標楷體" w:eastAsia="標楷體" w:hAnsi="標楷體"/>
                <w:color w:val="000000"/>
                <w:szCs w:val="24"/>
              </w:rPr>
            </w:pPr>
            <w:r w:rsidRPr="00A10EF9">
              <w:rPr>
                <w:rFonts w:ascii="標楷體" w:eastAsia="標楷體" w:hAnsi="標楷體" w:cs="新細明體" w:hint="eastAsia"/>
                <w:kern w:val="0"/>
              </w:rPr>
              <w:t xml:space="preserve">  </w:t>
            </w:r>
            <w:r w:rsidRPr="00FA1426">
              <w:rPr>
                <w:rFonts w:ascii="標楷體" w:eastAsia="標楷體" w:hAnsi="標楷體" w:cs="新細明體" w:hint="eastAsia"/>
                <w:kern w:val="0"/>
                <w:u w:val="single"/>
              </w:rPr>
              <w:t>電子方式為之。</w:t>
            </w:r>
          </w:p>
        </w:tc>
        <w:tc>
          <w:tcPr>
            <w:tcW w:w="1619" w:type="pct"/>
          </w:tcPr>
          <w:p w:rsidR="00E3704E" w:rsidRDefault="00E3704E" w:rsidP="00E3704E">
            <w:pPr>
              <w:widowControl/>
              <w:snapToGrid w:val="0"/>
              <w:ind w:left="720" w:hangingChars="300" w:hanging="720"/>
              <w:jc w:val="both"/>
              <w:rPr>
                <w:rFonts w:ascii="標楷體" w:eastAsia="標楷體" w:hAnsi="標楷體" w:cs="新細明體"/>
                <w:kern w:val="0"/>
                <w:szCs w:val="24"/>
              </w:rPr>
            </w:pPr>
            <w:r w:rsidRPr="00E3704E">
              <w:rPr>
                <w:rFonts w:ascii="標楷體" w:eastAsia="標楷體" w:hAnsi="標楷體" w:hint="eastAsia"/>
                <w:color w:val="000000"/>
                <w:szCs w:val="24"/>
              </w:rPr>
              <w:t>第七條</w:t>
            </w:r>
            <w:r>
              <w:rPr>
                <w:rFonts w:ascii="標楷體" w:eastAsia="標楷體" w:hAnsi="標楷體" w:hint="eastAsia"/>
                <w:color w:val="000000"/>
                <w:szCs w:val="24"/>
              </w:rPr>
              <w:t xml:space="preserve"> </w:t>
            </w:r>
            <w:r w:rsidRPr="00E3704E">
              <w:rPr>
                <w:rFonts w:ascii="標楷體" w:eastAsia="標楷體" w:hAnsi="標楷體" w:cs="新細明體" w:hint="eastAsia"/>
                <w:kern w:val="0"/>
                <w:szCs w:val="24"/>
              </w:rPr>
              <w:t>企業經營者於訂</w:t>
            </w:r>
          </w:p>
          <w:p w:rsidR="00E3704E" w:rsidRDefault="00E3704E" w:rsidP="00E3704E">
            <w:pPr>
              <w:widowControl/>
              <w:snapToGrid w:val="0"/>
              <w:ind w:left="720" w:hangingChars="300" w:hanging="720"/>
              <w:jc w:val="both"/>
              <w:rPr>
                <w:rFonts w:ascii="標楷體" w:eastAsia="標楷體" w:hAnsi="標楷體" w:cs="新細明體"/>
                <w:kern w:val="0"/>
                <w:szCs w:val="24"/>
              </w:rPr>
            </w:pPr>
            <w:r>
              <w:rPr>
                <w:rFonts w:ascii="標楷體" w:eastAsia="標楷體" w:hAnsi="標楷體" w:hint="eastAsia"/>
                <w:color w:val="000000"/>
                <w:szCs w:val="24"/>
              </w:rPr>
              <w:t xml:space="preserve">  </w:t>
            </w:r>
            <w:r w:rsidRPr="00E3704E">
              <w:rPr>
                <w:rFonts w:ascii="標楷體" w:eastAsia="標楷體" w:hAnsi="標楷體" w:cs="新細明體" w:hint="eastAsia"/>
                <w:kern w:val="0"/>
                <w:szCs w:val="24"/>
              </w:rPr>
              <w:t>立郵購買賣或訪問買賣</w:t>
            </w:r>
          </w:p>
          <w:p w:rsidR="00E3704E" w:rsidRDefault="00E3704E" w:rsidP="00E3704E">
            <w:pPr>
              <w:widowControl/>
              <w:snapToGrid w:val="0"/>
              <w:ind w:left="720" w:hangingChars="300" w:hanging="720"/>
              <w:jc w:val="both"/>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E3704E">
              <w:rPr>
                <w:rFonts w:ascii="標楷體" w:eastAsia="標楷體" w:hAnsi="標楷體" w:cs="新細明體" w:hint="eastAsia"/>
                <w:kern w:val="0"/>
                <w:szCs w:val="24"/>
              </w:rPr>
              <w:t>契約時，應告知消費者</w:t>
            </w:r>
          </w:p>
          <w:p w:rsidR="00E3704E" w:rsidRDefault="00E3704E" w:rsidP="00E3704E">
            <w:pPr>
              <w:widowControl/>
              <w:snapToGrid w:val="0"/>
              <w:ind w:left="720" w:hangingChars="300" w:hanging="720"/>
              <w:jc w:val="both"/>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E3704E">
              <w:rPr>
                <w:rFonts w:ascii="標楷體" w:eastAsia="標楷體" w:hAnsi="標楷體" w:cs="新細明體" w:hint="eastAsia"/>
                <w:kern w:val="0"/>
                <w:szCs w:val="24"/>
              </w:rPr>
              <w:t>下列事項，並應取得消</w:t>
            </w:r>
          </w:p>
          <w:p w:rsidR="00E3704E" w:rsidRDefault="00E3704E" w:rsidP="00E3704E">
            <w:pPr>
              <w:widowControl/>
              <w:snapToGrid w:val="0"/>
              <w:ind w:left="720" w:hangingChars="300" w:hanging="720"/>
              <w:jc w:val="both"/>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E3704E">
              <w:rPr>
                <w:rFonts w:ascii="標楷體" w:eastAsia="標楷體" w:hAnsi="標楷體" w:cs="新細明體" w:hint="eastAsia"/>
                <w:kern w:val="0"/>
                <w:szCs w:val="24"/>
              </w:rPr>
              <w:t>費者聲明已受告知之證</w:t>
            </w:r>
          </w:p>
          <w:p w:rsidR="00E3704E" w:rsidRPr="00E3704E" w:rsidRDefault="00E3704E" w:rsidP="00E3704E">
            <w:pPr>
              <w:widowControl/>
              <w:snapToGrid w:val="0"/>
              <w:ind w:left="720" w:hangingChars="300" w:hanging="720"/>
              <w:jc w:val="both"/>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E3704E">
              <w:rPr>
                <w:rFonts w:ascii="標楷體" w:eastAsia="標楷體" w:hAnsi="標楷體" w:cs="新細明體" w:hint="eastAsia"/>
                <w:kern w:val="0"/>
                <w:szCs w:val="24"/>
              </w:rPr>
              <w:t>明文件：</w:t>
            </w:r>
          </w:p>
          <w:p w:rsidR="00E3704E" w:rsidRPr="00E3704E" w:rsidRDefault="00B96F65" w:rsidP="00B96F65">
            <w:pPr>
              <w:ind w:leftChars="72" w:left="742" w:hangingChars="237" w:hanging="569"/>
              <w:jc w:val="both"/>
              <w:rPr>
                <w:rFonts w:ascii="標楷體" w:eastAsia="標楷體" w:hAnsi="標楷體" w:cstheme="minorBidi"/>
                <w:color w:val="000000"/>
                <w:szCs w:val="24"/>
              </w:rPr>
            </w:pPr>
            <w:r w:rsidRPr="00B96F65">
              <w:rPr>
                <w:rFonts w:ascii="標楷體" w:eastAsia="標楷體" w:hAnsi="標楷體" w:cstheme="minorBidi" w:hint="eastAsia"/>
                <w:color w:val="000000"/>
                <w:szCs w:val="24"/>
              </w:rPr>
              <w:t xml:space="preserve"> </w:t>
            </w:r>
            <w:r>
              <w:rPr>
                <w:rFonts w:ascii="標楷體" w:eastAsia="標楷體" w:hAnsi="標楷體" w:cstheme="minorBidi" w:hint="eastAsia"/>
                <w:color w:val="000000"/>
                <w:szCs w:val="24"/>
                <w:u w:val="single"/>
              </w:rPr>
              <w:t>一、</w:t>
            </w:r>
            <w:r w:rsidR="00E3704E" w:rsidRPr="00B96F65">
              <w:rPr>
                <w:rFonts w:ascii="標楷體" w:eastAsia="標楷體" w:hAnsi="標楷體" w:cstheme="minorBidi" w:hint="eastAsia"/>
                <w:color w:val="000000"/>
                <w:szCs w:val="24"/>
                <w:u w:val="single"/>
              </w:rPr>
              <w:t>買賣之條件、出</w:t>
            </w:r>
            <w:r w:rsidR="00E3704E" w:rsidRPr="000C5BE1">
              <w:rPr>
                <w:rFonts w:ascii="標楷體" w:eastAsia="標楷體" w:hAnsi="標楷體" w:cstheme="minorBidi" w:hint="eastAsia"/>
                <w:color w:val="000000"/>
                <w:szCs w:val="24"/>
                <w:u w:val="single"/>
              </w:rPr>
              <w:t>賣人之姓名、名稱、負責人、事務所或住居所及連絡電話。</w:t>
            </w:r>
          </w:p>
          <w:p w:rsidR="00E168C7" w:rsidRPr="00E3704E" w:rsidRDefault="00E3704E" w:rsidP="00B96F65">
            <w:pPr>
              <w:ind w:leftChars="50" w:left="742" w:hangingChars="259" w:hanging="622"/>
              <w:rPr>
                <w:rFonts w:ascii="標楷體" w:eastAsia="標楷體" w:hAnsi="標楷體"/>
                <w:color w:val="000000"/>
                <w:szCs w:val="24"/>
              </w:rPr>
            </w:pPr>
            <w:r w:rsidRPr="00E3704E">
              <w:rPr>
                <w:rFonts w:ascii="標楷體" w:eastAsia="標楷體" w:hAnsi="標楷體" w:cstheme="minorBidi" w:hint="eastAsia"/>
                <w:color w:val="000000"/>
                <w:szCs w:val="24"/>
              </w:rPr>
              <w:t xml:space="preserve"> 二、</w:t>
            </w:r>
            <w:r w:rsidRPr="000C5BE1">
              <w:rPr>
                <w:rFonts w:ascii="標楷體" w:eastAsia="標楷體" w:hAnsi="標楷體" w:cstheme="minorBidi" w:hint="eastAsia"/>
                <w:color w:val="000000"/>
                <w:szCs w:val="24"/>
                <w:u w:val="single"/>
              </w:rPr>
              <w:t>消費者得於收受商品或接受服務後七日內退回商品或服務，或以書面通知企業經營者解除買賣契約，無須說明理由及負擔任何費用或價款。</w:t>
            </w:r>
          </w:p>
        </w:tc>
        <w:tc>
          <w:tcPr>
            <w:tcW w:w="1398" w:type="pct"/>
          </w:tcPr>
          <w:p w:rsidR="00C574D7" w:rsidRDefault="00C574D7" w:rsidP="00A26271">
            <w:pPr>
              <w:widowControl/>
              <w:snapToGrid w:val="0"/>
              <w:ind w:left="960" w:hangingChars="400" w:hanging="960"/>
              <w:jc w:val="both"/>
              <w:rPr>
                <w:rFonts w:ascii="標楷體" w:eastAsia="標楷體" w:hAnsi="標楷體" w:cs="新細明體"/>
                <w:kern w:val="0"/>
                <w:szCs w:val="24"/>
              </w:rPr>
            </w:pPr>
            <w:r>
              <w:rPr>
                <w:rFonts w:ascii="標楷體" w:eastAsia="標楷體" w:hAnsi="標楷體" w:hint="eastAsia"/>
                <w:szCs w:val="24"/>
              </w:rPr>
              <w:t>1.配合</w:t>
            </w:r>
            <w:r w:rsidR="00A26271" w:rsidRPr="00A26271">
              <w:rPr>
                <w:rFonts w:ascii="標楷體" w:eastAsia="標楷體" w:hAnsi="標楷體" w:cs="新細明體" w:hint="eastAsia"/>
                <w:kern w:val="0"/>
                <w:szCs w:val="24"/>
              </w:rPr>
              <w:t>消費者保護法</w:t>
            </w:r>
          </w:p>
          <w:p w:rsidR="00C574D7" w:rsidRDefault="00A26271" w:rsidP="00A26271">
            <w:pPr>
              <w:widowControl/>
              <w:snapToGrid w:val="0"/>
              <w:ind w:left="960" w:hangingChars="400" w:hanging="960"/>
              <w:jc w:val="both"/>
              <w:rPr>
                <w:rFonts w:ascii="標楷體" w:eastAsia="標楷體" w:hAnsi="標楷體" w:cs="新細明體"/>
                <w:color w:val="000000" w:themeColor="text1"/>
                <w:kern w:val="0"/>
                <w:szCs w:val="24"/>
              </w:rPr>
            </w:pPr>
            <w:r w:rsidRPr="00A26271">
              <w:rPr>
                <w:rFonts w:ascii="標楷體" w:eastAsia="標楷體" w:hAnsi="標楷體" w:cs="新細明體" w:hint="eastAsia"/>
                <w:kern w:val="0"/>
                <w:szCs w:val="24"/>
              </w:rPr>
              <w:t>第二條第十款</w:t>
            </w:r>
            <w:r w:rsidRPr="00A26271">
              <w:rPr>
                <w:rFonts w:ascii="標楷體" w:eastAsia="標楷體" w:hAnsi="標楷體" w:cs="新細明體"/>
                <w:color w:val="000000" w:themeColor="text1"/>
                <w:kern w:val="0"/>
                <w:szCs w:val="24"/>
              </w:rPr>
              <w:t>郵購買</w:t>
            </w:r>
          </w:p>
          <w:p w:rsidR="00C574D7" w:rsidRDefault="00A26271" w:rsidP="00A26271">
            <w:pPr>
              <w:widowControl/>
              <w:snapToGrid w:val="0"/>
              <w:ind w:left="960" w:hangingChars="400" w:hanging="960"/>
              <w:jc w:val="both"/>
              <w:rPr>
                <w:rFonts w:ascii="標楷體" w:eastAsia="標楷體" w:hAnsi="標楷體" w:cs="新細明體"/>
                <w:color w:val="000000" w:themeColor="text1"/>
                <w:kern w:val="0"/>
                <w:szCs w:val="24"/>
              </w:rPr>
            </w:pPr>
            <w:r w:rsidRPr="00A26271">
              <w:rPr>
                <w:rFonts w:ascii="標楷體" w:eastAsia="標楷體" w:hAnsi="標楷體" w:cs="新細明體"/>
                <w:color w:val="000000" w:themeColor="text1"/>
                <w:kern w:val="0"/>
                <w:szCs w:val="24"/>
              </w:rPr>
              <w:t>賣修正為通訊交易</w:t>
            </w:r>
            <w:r w:rsidRPr="00A26271">
              <w:rPr>
                <w:rFonts w:ascii="標楷體" w:eastAsia="標楷體" w:hAnsi="標楷體" w:cs="新細明體" w:hint="eastAsia"/>
                <w:color w:val="000000" w:themeColor="text1"/>
                <w:kern w:val="0"/>
                <w:szCs w:val="24"/>
              </w:rPr>
              <w:t>，</w:t>
            </w:r>
          </w:p>
          <w:p w:rsidR="00C574D7" w:rsidRDefault="00A26271" w:rsidP="00A26271">
            <w:pPr>
              <w:widowControl/>
              <w:snapToGrid w:val="0"/>
              <w:ind w:left="960" w:hangingChars="400" w:hanging="960"/>
              <w:jc w:val="both"/>
              <w:rPr>
                <w:rFonts w:ascii="標楷體" w:eastAsia="標楷體" w:hAnsi="標楷體" w:cs="新細明體"/>
                <w:color w:val="333333"/>
                <w:kern w:val="0"/>
                <w:szCs w:val="24"/>
              </w:rPr>
            </w:pPr>
            <w:r w:rsidRPr="00A26271">
              <w:rPr>
                <w:rFonts w:ascii="標楷體" w:eastAsia="標楷體" w:hAnsi="標楷體" w:cs="新細明體" w:hint="eastAsia"/>
                <w:kern w:val="0"/>
                <w:szCs w:val="24"/>
              </w:rPr>
              <w:t>第十一款</w:t>
            </w:r>
            <w:r w:rsidRPr="00A26271">
              <w:rPr>
                <w:rFonts w:ascii="標楷體" w:eastAsia="標楷體" w:hAnsi="標楷體" w:cs="新細明體"/>
                <w:color w:val="333333"/>
                <w:kern w:val="0"/>
                <w:szCs w:val="24"/>
              </w:rPr>
              <w:t>訪問買賣修</w:t>
            </w:r>
          </w:p>
          <w:p w:rsidR="000C5BE1" w:rsidRDefault="00A26271" w:rsidP="00A94C6C">
            <w:pPr>
              <w:widowControl/>
              <w:snapToGrid w:val="0"/>
              <w:ind w:left="960" w:hangingChars="400" w:hanging="960"/>
              <w:jc w:val="both"/>
              <w:rPr>
                <w:rFonts w:ascii="標楷體" w:eastAsia="標楷體" w:hAnsi="標楷體"/>
                <w:szCs w:val="24"/>
              </w:rPr>
            </w:pPr>
            <w:r w:rsidRPr="00A26271">
              <w:rPr>
                <w:rFonts w:ascii="標楷體" w:eastAsia="標楷體" w:hAnsi="標楷體" w:cs="新細明體"/>
                <w:color w:val="333333"/>
                <w:kern w:val="0"/>
                <w:szCs w:val="24"/>
              </w:rPr>
              <w:t>正為訪問交易</w:t>
            </w:r>
            <w:r w:rsidRPr="00A26271">
              <w:rPr>
                <w:rFonts w:ascii="標楷體" w:eastAsia="標楷體" w:hAnsi="標楷體" w:cs="新細明體" w:hint="eastAsia"/>
                <w:color w:val="333333"/>
                <w:kern w:val="0"/>
                <w:szCs w:val="24"/>
              </w:rPr>
              <w:t>，</w:t>
            </w:r>
            <w:r w:rsidR="00C574D7">
              <w:rPr>
                <w:rFonts w:ascii="標楷體" w:eastAsia="標楷體" w:hAnsi="標楷體" w:hint="eastAsia"/>
                <w:szCs w:val="24"/>
              </w:rPr>
              <w:t>爰作</w:t>
            </w:r>
          </w:p>
          <w:p w:rsidR="00C574D7" w:rsidRDefault="00A26271" w:rsidP="00A94C6C">
            <w:pPr>
              <w:widowControl/>
              <w:snapToGrid w:val="0"/>
              <w:ind w:left="960" w:hangingChars="400" w:hanging="960"/>
              <w:jc w:val="both"/>
              <w:rPr>
                <w:rFonts w:ascii="標楷體" w:eastAsia="標楷體" w:hAnsi="標楷體"/>
                <w:szCs w:val="24"/>
              </w:rPr>
            </w:pPr>
            <w:r w:rsidRPr="00A26271">
              <w:rPr>
                <w:rFonts w:ascii="標楷體" w:eastAsia="標楷體" w:hAnsi="標楷體" w:cs="新細明體" w:hint="eastAsia"/>
                <w:kern w:val="0"/>
                <w:szCs w:val="24"/>
              </w:rPr>
              <w:t>名詞</w:t>
            </w:r>
            <w:r w:rsidRPr="00A26271">
              <w:rPr>
                <w:rFonts w:ascii="標楷體" w:eastAsia="標楷體" w:hAnsi="標楷體" w:hint="eastAsia"/>
                <w:szCs w:val="24"/>
              </w:rPr>
              <w:t>修正</w:t>
            </w:r>
            <w:r w:rsidR="00C574D7">
              <w:rPr>
                <w:rFonts w:ascii="標楷體" w:eastAsia="標楷體" w:hAnsi="標楷體" w:hint="eastAsia"/>
                <w:szCs w:val="24"/>
              </w:rPr>
              <w:t>。</w:t>
            </w:r>
          </w:p>
          <w:p w:rsidR="00C574D7" w:rsidRDefault="00C574D7" w:rsidP="00C574D7">
            <w:pPr>
              <w:widowControl/>
              <w:snapToGrid w:val="0"/>
              <w:ind w:left="960" w:hangingChars="400" w:hanging="960"/>
              <w:jc w:val="both"/>
              <w:rPr>
                <w:rFonts w:ascii="標楷體" w:eastAsia="標楷體" w:hAnsi="標楷體" w:cs="新細明體"/>
                <w:kern w:val="0"/>
                <w:szCs w:val="24"/>
              </w:rPr>
            </w:pPr>
            <w:r>
              <w:rPr>
                <w:rFonts w:ascii="標楷體" w:eastAsia="標楷體" w:hAnsi="標楷體" w:hint="eastAsia"/>
                <w:szCs w:val="24"/>
              </w:rPr>
              <w:t>2.</w:t>
            </w:r>
            <w:r w:rsidR="00A26271" w:rsidRPr="00A26271">
              <w:rPr>
                <w:rFonts w:ascii="標楷體" w:eastAsia="標楷體" w:hAnsi="標楷體" w:cs="新細明體" w:hint="eastAsia"/>
                <w:kern w:val="0"/>
                <w:szCs w:val="24"/>
              </w:rPr>
              <w:t>並配合</w:t>
            </w:r>
            <w:r w:rsidRPr="00A26271">
              <w:rPr>
                <w:rFonts w:ascii="標楷體" w:eastAsia="標楷體" w:hAnsi="標楷體" w:cs="新細明體" w:hint="eastAsia"/>
                <w:kern w:val="0"/>
                <w:szCs w:val="24"/>
              </w:rPr>
              <w:t>消費者保護</w:t>
            </w:r>
          </w:p>
          <w:p w:rsidR="00C574D7" w:rsidRDefault="00C574D7" w:rsidP="00C574D7">
            <w:pPr>
              <w:widowControl/>
              <w:snapToGrid w:val="0"/>
              <w:ind w:left="960" w:hangingChars="400" w:hanging="960"/>
              <w:jc w:val="both"/>
              <w:rPr>
                <w:rFonts w:ascii="標楷體" w:eastAsia="標楷體" w:hAnsi="標楷體" w:cs="新細明體"/>
                <w:kern w:val="0"/>
                <w:szCs w:val="24"/>
              </w:rPr>
            </w:pPr>
            <w:r w:rsidRPr="00A26271">
              <w:rPr>
                <w:rFonts w:ascii="標楷體" w:eastAsia="標楷體" w:hAnsi="標楷體" w:cs="新細明體" w:hint="eastAsia"/>
                <w:kern w:val="0"/>
                <w:szCs w:val="24"/>
              </w:rPr>
              <w:t>法第</w:t>
            </w:r>
            <w:r>
              <w:rPr>
                <w:rFonts w:ascii="標楷體" w:eastAsia="標楷體" w:hAnsi="標楷體" w:cs="新細明體" w:hint="eastAsia"/>
                <w:kern w:val="0"/>
                <w:szCs w:val="24"/>
              </w:rPr>
              <w:t>十八</w:t>
            </w:r>
            <w:r w:rsidRPr="00A26271">
              <w:rPr>
                <w:rFonts w:ascii="標楷體" w:eastAsia="標楷體" w:hAnsi="標楷體" w:cs="新細明體" w:hint="eastAsia"/>
                <w:kern w:val="0"/>
                <w:szCs w:val="24"/>
              </w:rPr>
              <w:t>條</w:t>
            </w:r>
            <w:r>
              <w:rPr>
                <w:rFonts w:ascii="標楷體" w:eastAsia="標楷體" w:hAnsi="標楷體" w:cs="新細明體" w:hint="eastAsia"/>
                <w:kern w:val="0"/>
                <w:szCs w:val="24"/>
              </w:rPr>
              <w:t>規定</w:t>
            </w:r>
            <w:r w:rsidR="00A26271" w:rsidRPr="00A26271">
              <w:rPr>
                <w:rFonts w:ascii="標楷體" w:eastAsia="標楷體" w:hAnsi="標楷體" w:cs="新細明體" w:hint="eastAsia"/>
                <w:kern w:val="0"/>
                <w:szCs w:val="24"/>
              </w:rPr>
              <w:t>修正</w:t>
            </w:r>
          </w:p>
          <w:p w:rsidR="00C574D7" w:rsidRDefault="00A26271" w:rsidP="00A94C6C">
            <w:pPr>
              <w:widowControl/>
              <w:snapToGrid w:val="0"/>
              <w:ind w:left="960" w:hangingChars="400" w:hanging="960"/>
              <w:jc w:val="both"/>
              <w:rPr>
                <w:rFonts w:ascii="標楷體" w:eastAsia="標楷體" w:hAnsi="標楷體" w:cs="新細明體"/>
                <w:kern w:val="0"/>
                <w:szCs w:val="24"/>
              </w:rPr>
            </w:pPr>
            <w:r w:rsidRPr="000C5BE1">
              <w:rPr>
                <w:rFonts w:ascii="標楷體" w:eastAsia="標楷體" w:hAnsi="標楷體" w:cs="新細明體" w:hint="eastAsia"/>
                <w:kern w:val="0"/>
                <w:szCs w:val="24"/>
              </w:rPr>
              <w:t>通訊交易</w:t>
            </w:r>
            <w:r w:rsidRPr="00A26271">
              <w:rPr>
                <w:rFonts w:ascii="標楷體" w:eastAsia="標楷體" w:hAnsi="標楷體" w:cs="新細明體" w:hint="eastAsia"/>
                <w:kern w:val="0"/>
                <w:szCs w:val="24"/>
              </w:rPr>
              <w:t>或訪問</w:t>
            </w:r>
            <w:r w:rsidRPr="000C5BE1">
              <w:rPr>
                <w:rFonts w:ascii="標楷體" w:eastAsia="標楷體" w:hAnsi="標楷體" w:cs="新細明體" w:hint="eastAsia"/>
                <w:kern w:val="0"/>
                <w:szCs w:val="24"/>
              </w:rPr>
              <w:t>交易</w:t>
            </w:r>
          </w:p>
          <w:p w:rsidR="00C574D7" w:rsidRDefault="00A26271" w:rsidP="00C574D7">
            <w:pPr>
              <w:widowControl/>
              <w:snapToGrid w:val="0"/>
              <w:ind w:left="960" w:hangingChars="400" w:hanging="960"/>
              <w:jc w:val="both"/>
              <w:rPr>
                <w:rFonts w:ascii="標楷體" w:eastAsia="標楷體" w:hAnsi="標楷體" w:cs="新細明體"/>
                <w:kern w:val="0"/>
                <w:szCs w:val="24"/>
              </w:rPr>
            </w:pPr>
            <w:r w:rsidRPr="00A26271">
              <w:rPr>
                <w:rFonts w:ascii="標楷體" w:eastAsia="標楷體" w:hAnsi="標楷體" w:cstheme="minorBidi" w:hint="eastAsia"/>
                <w:szCs w:val="24"/>
              </w:rPr>
              <w:t>企業經營者</w:t>
            </w:r>
            <w:r w:rsidRPr="00A26271">
              <w:rPr>
                <w:rFonts w:ascii="標楷體" w:eastAsia="標楷體" w:hAnsi="標楷體" w:cs="新細明體" w:hint="eastAsia"/>
                <w:kern w:val="0"/>
                <w:szCs w:val="24"/>
              </w:rPr>
              <w:t>應告知消</w:t>
            </w:r>
          </w:p>
          <w:p w:rsidR="00E168C7" w:rsidRPr="00A26271" w:rsidRDefault="00A26271" w:rsidP="00C574D7">
            <w:pPr>
              <w:widowControl/>
              <w:snapToGrid w:val="0"/>
              <w:ind w:left="960" w:hangingChars="400" w:hanging="960"/>
              <w:jc w:val="both"/>
              <w:rPr>
                <w:rFonts w:ascii="標楷體" w:eastAsia="標楷體" w:hAnsi="標楷體"/>
                <w:color w:val="000000"/>
                <w:szCs w:val="24"/>
              </w:rPr>
            </w:pPr>
            <w:r w:rsidRPr="00A26271">
              <w:rPr>
                <w:rFonts w:ascii="標楷體" w:eastAsia="標楷體" w:hAnsi="標楷體" w:cs="新細明體" w:hint="eastAsia"/>
                <w:kern w:val="0"/>
                <w:szCs w:val="24"/>
              </w:rPr>
              <w:t>費者之事項</w:t>
            </w:r>
            <w:r w:rsidR="00A94C6C">
              <w:rPr>
                <w:rFonts w:ascii="標楷體" w:eastAsia="標楷體" w:hAnsi="標楷體" w:cs="新細明體" w:hint="eastAsia"/>
                <w:kern w:val="0"/>
                <w:szCs w:val="24"/>
              </w:rPr>
              <w:t>。</w:t>
            </w:r>
          </w:p>
        </w:tc>
      </w:tr>
      <w:tr w:rsidR="00A1587D" w:rsidRPr="000D6FBF" w:rsidTr="00E84233">
        <w:tc>
          <w:tcPr>
            <w:tcW w:w="1983" w:type="pct"/>
          </w:tcPr>
          <w:p w:rsidR="009B57FC" w:rsidRPr="009B57FC" w:rsidRDefault="009B57FC" w:rsidP="002D6CCE">
            <w:pPr>
              <w:ind w:left="170" w:hangingChars="71" w:hanging="170"/>
              <w:jc w:val="both"/>
              <w:rPr>
                <w:rFonts w:ascii="標楷體" w:eastAsia="標楷體" w:hAnsi="標楷體" w:cstheme="minorBidi"/>
                <w:color w:val="000000"/>
                <w:szCs w:val="24"/>
              </w:rPr>
            </w:pPr>
            <w:r w:rsidRPr="009B57FC">
              <w:rPr>
                <w:rFonts w:ascii="標楷體" w:eastAsia="標楷體" w:hAnsi="標楷體" w:cstheme="minorBidi" w:hint="eastAsia"/>
                <w:szCs w:val="24"/>
              </w:rPr>
              <w:t>第十二條</w:t>
            </w:r>
            <w:r>
              <w:rPr>
                <w:rFonts w:ascii="標楷體" w:eastAsia="標楷體" w:hAnsi="標楷體" w:cstheme="minorBidi" w:hint="eastAsia"/>
                <w:szCs w:val="24"/>
              </w:rPr>
              <w:t xml:space="preserve"> </w:t>
            </w:r>
            <w:r w:rsidRPr="009B57FC">
              <w:rPr>
                <w:rFonts w:ascii="標楷體" w:eastAsia="標楷體" w:hAnsi="標楷體" w:cstheme="minorBidi" w:hint="eastAsia"/>
                <w:color w:val="000000"/>
                <w:szCs w:val="24"/>
              </w:rPr>
              <w:t>本府</w:t>
            </w:r>
            <w:r w:rsidR="00693898">
              <w:rPr>
                <w:rFonts w:ascii="標楷體" w:eastAsia="標楷體" w:hAnsi="標楷體" w:cstheme="minorBidi" w:hint="eastAsia"/>
                <w:color w:val="000000"/>
                <w:szCs w:val="24"/>
              </w:rPr>
              <w:t>依消費者保護法第四十五條規定</w:t>
            </w:r>
            <w:r w:rsidRPr="009B57FC">
              <w:rPr>
                <w:rFonts w:ascii="標楷體" w:eastAsia="標楷體" w:hAnsi="標楷體" w:cstheme="minorBidi" w:hint="eastAsia"/>
                <w:color w:val="000000"/>
                <w:szCs w:val="24"/>
              </w:rPr>
              <w:t>設消費爭議調解委員會，置委員七</w:t>
            </w:r>
            <w:r w:rsidR="00C562B5" w:rsidRPr="00C562B5">
              <w:rPr>
                <w:rFonts w:ascii="標楷體" w:eastAsia="標楷體" w:hAnsi="標楷體" w:cstheme="minorBidi" w:hint="eastAsia"/>
                <w:color w:val="000000"/>
                <w:szCs w:val="24"/>
                <w:u w:val="single"/>
              </w:rPr>
              <w:t>名</w:t>
            </w:r>
            <w:r w:rsidRPr="009B57FC">
              <w:rPr>
                <w:rFonts w:ascii="標楷體" w:eastAsia="標楷體" w:hAnsi="標楷體" w:cstheme="minorBidi" w:hint="eastAsia"/>
                <w:color w:val="000000"/>
                <w:szCs w:val="24"/>
              </w:rPr>
              <w:t>至</w:t>
            </w:r>
            <w:r w:rsidRPr="00C562B5">
              <w:rPr>
                <w:rFonts w:ascii="標楷體" w:eastAsia="標楷體" w:hAnsi="標楷體" w:cstheme="minorBidi" w:hint="eastAsia"/>
                <w:color w:val="000000"/>
                <w:szCs w:val="24"/>
                <w:u w:val="single"/>
              </w:rPr>
              <w:t>二十一</w:t>
            </w:r>
            <w:r w:rsidR="00C562B5" w:rsidRPr="00C562B5">
              <w:rPr>
                <w:rFonts w:ascii="標楷體" w:eastAsia="標楷體" w:hAnsi="標楷體" w:cstheme="minorBidi" w:hint="eastAsia"/>
                <w:color w:val="000000"/>
                <w:szCs w:val="24"/>
                <w:u w:val="single"/>
              </w:rPr>
              <w:t>名</w:t>
            </w:r>
            <w:r w:rsidRPr="009B57FC">
              <w:rPr>
                <w:rFonts w:ascii="標楷體" w:eastAsia="標楷體" w:hAnsi="標楷體" w:cstheme="minorBidi" w:hint="eastAsia"/>
                <w:color w:val="000000"/>
                <w:szCs w:val="24"/>
              </w:rPr>
              <w:t>，辦理本市消費爭議之調</w:t>
            </w:r>
            <w:r>
              <w:rPr>
                <w:rFonts w:ascii="標楷體" w:eastAsia="標楷體" w:hAnsi="標楷體" w:cstheme="minorBidi" w:hint="eastAsia"/>
                <w:color w:val="000000"/>
                <w:szCs w:val="24"/>
              </w:rPr>
              <w:t xml:space="preserve">  </w:t>
            </w:r>
            <w:r w:rsidRPr="009B57FC">
              <w:rPr>
                <w:rFonts w:ascii="標楷體" w:eastAsia="標楷體" w:hAnsi="標楷體" w:cstheme="minorBidi" w:hint="eastAsia"/>
                <w:color w:val="000000"/>
                <w:szCs w:val="24"/>
              </w:rPr>
              <w:t>解，任期二年，連聘得連任。</w:t>
            </w:r>
          </w:p>
          <w:p w:rsidR="009B57FC" w:rsidRPr="009B57FC" w:rsidRDefault="009B57FC" w:rsidP="002D6CCE">
            <w:pPr>
              <w:ind w:leftChars="72" w:left="173" w:firstLine="2"/>
              <w:jc w:val="both"/>
              <w:rPr>
                <w:rFonts w:ascii="標楷體" w:eastAsia="標楷體" w:hAnsi="標楷體" w:cstheme="minorBidi"/>
                <w:color w:val="000000"/>
                <w:szCs w:val="24"/>
              </w:rPr>
            </w:pPr>
            <w:r>
              <w:rPr>
                <w:rFonts w:ascii="標楷體" w:eastAsia="標楷體" w:hAnsi="標楷體" w:cstheme="minorBidi" w:hint="eastAsia"/>
                <w:color w:val="000000"/>
                <w:szCs w:val="24"/>
              </w:rPr>
              <w:t xml:space="preserve">  </w:t>
            </w:r>
            <w:r w:rsidRPr="009B57FC">
              <w:rPr>
                <w:rFonts w:ascii="標楷體" w:eastAsia="標楷體" w:hAnsi="標楷體" w:cstheme="minorBidi" w:hint="eastAsia"/>
                <w:color w:val="000000"/>
                <w:szCs w:val="24"/>
              </w:rPr>
              <w:t>前項委員會</w:t>
            </w:r>
            <w:r w:rsidRPr="0011470E">
              <w:rPr>
                <w:rFonts w:ascii="標楷體" w:eastAsia="標楷體" w:hAnsi="標楷體" w:cstheme="minorBidi" w:hint="eastAsia"/>
                <w:color w:val="000000"/>
                <w:szCs w:val="24"/>
              </w:rPr>
              <w:t>以</w:t>
            </w:r>
            <w:r w:rsidR="00A0595B" w:rsidRPr="0011470E">
              <w:rPr>
                <w:rFonts w:ascii="標楷體" w:eastAsia="標楷體" w:hAnsi="標楷體" w:cstheme="minorBidi" w:hint="eastAsia"/>
                <w:color w:val="000000"/>
                <w:szCs w:val="24"/>
                <w:u w:val="single"/>
              </w:rPr>
              <w:t>本府</w:t>
            </w:r>
            <w:r w:rsidRPr="0011470E">
              <w:rPr>
                <w:rFonts w:ascii="標楷體" w:eastAsia="標楷體" w:hAnsi="標楷體" w:cstheme="minorBidi" w:hint="eastAsia"/>
                <w:color w:val="000000"/>
                <w:szCs w:val="24"/>
              </w:rPr>
              <w:t>職等較高</w:t>
            </w:r>
            <w:r w:rsidR="00A545F3" w:rsidRPr="0011470E">
              <w:rPr>
                <w:rFonts w:ascii="標楷體" w:eastAsia="標楷體" w:hAnsi="標楷體" w:cstheme="minorBidi" w:hint="eastAsia"/>
                <w:color w:val="000000"/>
                <w:szCs w:val="24"/>
              </w:rPr>
              <w:lastRenderedPageBreak/>
              <w:t>之</w:t>
            </w:r>
            <w:r w:rsidR="00A545F3" w:rsidRPr="0011470E">
              <w:rPr>
                <w:rFonts w:ascii="標楷體" w:eastAsia="標楷體" w:hAnsi="標楷體" w:cstheme="minorBidi" w:hint="eastAsia"/>
                <w:color w:val="000000"/>
                <w:szCs w:val="24"/>
                <w:u w:val="single"/>
              </w:rPr>
              <w:t>消費者保護官</w:t>
            </w:r>
            <w:r w:rsidRPr="0011470E">
              <w:rPr>
                <w:rFonts w:ascii="標楷體" w:eastAsia="標楷體" w:hAnsi="標楷體" w:cstheme="minorBidi" w:hint="eastAsia"/>
                <w:color w:val="000000"/>
                <w:szCs w:val="24"/>
              </w:rPr>
              <w:t>為主席外</w:t>
            </w:r>
            <w:r w:rsidRPr="009B57FC">
              <w:rPr>
                <w:rFonts w:ascii="標楷體" w:eastAsia="標楷體" w:hAnsi="標楷體" w:cstheme="minorBidi" w:hint="eastAsia"/>
                <w:color w:val="000000"/>
                <w:szCs w:val="24"/>
              </w:rPr>
              <w:t>，其餘委員由本府遴聘</w:t>
            </w:r>
            <w:r w:rsidR="00A0595B">
              <w:rPr>
                <w:rFonts w:ascii="標楷體" w:eastAsia="標楷體" w:hAnsi="標楷體" w:cstheme="minorBidi" w:hint="eastAsia"/>
                <w:color w:val="000000"/>
                <w:szCs w:val="24"/>
              </w:rPr>
              <w:t>本府代表、</w:t>
            </w:r>
            <w:r w:rsidRPr="009B57FC">
              <w:rPr>
                <w:rFonts w:ascii="標楷體" w:eastAsia="標楷體" w:hAnsi="標楷體" w:cstheme="minorBidi" w:hint="eastAsia"/>
                <w:color w:val="000000"/>
                <w:szCs w:val="24"/>
              </w:rPr>
              <w:t>消費者保護團體推派代表、企業經營者所屬或相關職業團體推派代表</w:t>
            </w:r>
            <w:r w:rsidR="00C562B5" w:rsidRPr="00FA1426">
              <w:rPr>
                <w:rFonts w:ascii="標楷體" w:eastAsia="標楷體" w:hint="eastAsia"/>
                <w:bCs/>
                <w:u w:val="single"/>
              </w:rPr>
              <w:t>、學者及專家</w:t>
            </w:r>
            <w:r w:rsidRPr="009B57FC">
              <w:rPr>
                <w:rFonts w:ascii="標楷體" w:eastAsia="標楷體" w:hAnsi="標楷體" w:cstheme="minorBidi" w:hint="eastAsia"/>
                <w:color w:val="000000"/>
                <w:szCs w:val="24"/>
              </w:rPr>
              <w:t>共同組成。</w:t>
            </w:r>
          </w:p>
          <w:p w:rsidR="00712A77" w:rsidRPr="000D6FBF" w:rsidRDefault="009B57FC" w:rsidP="002D6CCE">
            <w:pPr>
              <w:ind w:leftChars="-106" w:left="171" w:hangingChars="177" w:hanging="425"/>
              <w:rPr>
                <w:rFonts w:ascii="標楷體" w:eastAsia="標楷體" w:hAnsi="標楷體"/>
                <w:color w:val="000000"/>
                <w:szCs w:val="24"/>
              </w:rPr>
            </w:pPr>
            <w:r w:rsidRPr="009B57FC">
              <w:rPr>
                <w:rFonts w:ascii="標楷體" w:eastAsia="標楷體" w:hAnsi="標楷體" w:cstheme="minorBidi" w:hint="eastAsia"/>
                <w:color w:val="000000"/>
                <w:szCs w:val="24"/>
              </w:rPr>
              <w:t xml:space="preserve">      前項消費者保護團體與企經營者所屬或相關職業團體之代表人數應相同。</w:t>
            </w:r>
          </w:p>
        </w:tc>
        <w:tc>
          <w:tcPr>
            <w:tcW w:w="1619" w:type="pct"/>
          </w:tcPr>
          <w:p w:rsidR="009B57FC" w:rsidRDefault="009B57FC" w:rsidP="009B57FC">
            <w:pPr>
              <w:ind w:left="960" w:hangingChars="400" w:hanging="960"/>
              <w:jc w:val="both"/>
              <w:rPr>
                <w:rFonts w:ascii="標楷體" w:eastAsia="標楷體" w:hAnsi="標楷體" w:cstheme="minorBidi"/>
                <w:color w:val="000000"/>
                <w:szCs w:val="24"/>
              </w:rPr>
            </w:pPr>
            <w:r w:rsidRPr="009B57FC">
              <w:rPr>
                <w:rFonts w:ascii="標楷體" w:eastAsia="標楷體" w:hAnsi="標楷體" w:cstheme="minorBidi" w:hint="eastAsia"/>
                <w:szCs w:val="24"/>
              </w:rPr>
              <w:lastRenderedPageBreak/>
              <w:t>第十二條</w:t>
            </w:r>
            <w:r>
              <w:rPr>
                <w:rFonts w:ascii="標楷體" w:eastAsia="標楷體" w:hAnsi="標楷體" w:cstheme="minorBidi" w:hint="eastAsia"/>
                <w:szCs w:val="24"/>
              </w:rPr>
              <w:t xml:space="preserve"> </w:t>
            </w:r>
            <w:r w:rsidRPr="009B57FC">
              <w:rPr>
                <w:rFonts w:ascii="標楷體" w:eastAsia="標楷體" w:hAnsi="標楷體" w:cstheme="minorBidi" w:hint="eastAsia"/>
                <w:color w:val="000000"/>
                <w:szCs w:val="24"/>
              </w:rPr>
              <w:t>本府設消費爭</w:t>
            </w:r>
          </w:p>
          <w:p w:rsidR="009B57FC" w:rsidRDefault="009B57FC" w:rsidP="009B57FC">
            <w:pPr>
              <w:ind w:left="960" w:hangingChars="400" w:hanging="960"/>
              <w:jc w:val="both"/>
              <w:rPr>
                <w:rFonts w:ascii="標楷體" w:eastAsia="標楷體" w:hAnsi="標楷體" w:cstheme="minorBidi"/>
                <w:color w:val="000000"/>
                <w:szCs w:val="24"/>
              </w:rPr>
            </w:pPr>
            <w:r>
              <w:rPr>
                <w:rFonts w:ascii="標楷體" w:eastAsia="標楷體" w:hAnsi="標楷體" w:cstheme="minorBidi" w:hint="eastAsia"/>
                <w:color w:val="000000"/>
                <w:szCs w:val="24"/>
              </w:rPr>
              <w:t xml:space="preserve">  </w:t>
            </w:r>
            <w:r w:rsidRPr="009B57FC">
              <w:rPr>
                <w:rFonts w:ascii="標楷體" w:eastAsia="標楷體" w:hAnsi="標楷體" w:cstheme="minorBidi" w:hint="eastAsia"/>
                <w:color w:val="000000"/>
                <w:szCs w:val="24"/>
              </w:rPr>
              <w:t>議調解委員會，置委員</w:t>
            </w:r>
          </w:p>
          <w:p w:rsidR="009B57FC" w:rsidRDefault="009B57FC" w:rsidP="009B57FC">
            <w:pPr>
              <w:ind w:left="960" w:hangingChars="400" w:hanging="960"/>
              <w:jc w:val="both"/>
              <w:rPr>
                <w:rFonts w:ascii="標楷體" w:eastAsia="標楷體" w:hAnsi="標楷體" w:cstheme="minorBidi"/>
                <w:color w:val="000000"/>
                <w:szCs w:val="24"/>
              </w:rPr>
            </w:pPr>
            <w:r>
              <w:rPr>
                <w:rFonts w:ascii="標楷體" w:eastAsia="標楷體" w:hAnsi="標楷體" w:cstheme="minorBidi" w:hint="eastAsia"/>
                <w:color w:val="000000"/>
                <w:szCs w:val="24"/>
              </w:rPr>
              <w:t xml:space="preserve">  </w:t>
            </w:r>
            <w:r w:rsidRPr="009B57FC">
              <w:rPr>
                <w:rFonts w:ascii="標楷體" w:eastAsia="標楷體" w:hAnsi="標楷體" w:cstheme="minorBidi" w:hint="eastAsia"/>
                <w:color w:val="000000"/>
                <w:szCs w:val="24"/>
              </w:rPr>
              <w:t>七人至十五人，辦理本</w:t>
            </w:r>
          </w:p>
          <w:p w:rsidR="009B57FC" w:rsidRDefault="009B57FC" w:rsidP="009B57FC">
            <w:pPr>
              <w:ind w:left="960" w:hangingChars="400" w:hanging="960"/>
              <w:jc w:val="both"/>
              <w:rPr>
                <w:rFonts w:ascii="標楷體" w:eastAsia="標楷體" w:hAnsi="標楷體" w:cstheme="minorBidi"/>
                <w:color w:val="000000"/>
                <w:szCs w:val="24"/>
              </w:rPr>
            </w:pPr>
            <w:r>
              <w:rPr>
                <w:rFonts w:ascii="標楷體" w:eastAsia="標楷體" w:hAnsi="標楷體" w:cstheme="minorBidi" w:hint="eastAsia"/>
                <w:color w:val="000000"/>
                <w:szCs w:val="24"/>
              </w:rPr>
              <w:t xml:space="preserve">  </w:t>
            </w:r>
            <w:r w:rsidRPr="009B57FC">
              <w:rPr>
                <w:rFonts w:ascii="標楷體" w:eastAsia="標楷體" w:hAnsi="標楷體" w:cstheme="minorBidi" w:hint="eastAsia"/>
                <w:color w:val="000000"/>
                <w:szCs w:val="24"/>
              </w:rPr>
              <w:t>市消費爭議之調解，任</w:t>
            </w:r>
          </w:p>
          <w:p w:rsidR="009B57FC" w:rsidRPr="009B57FC" w:rsidRDefault="009B57FC" w:rsidP="009B57FC">
            <w:pPr>
              <w:ind w:left="960" w:hangingChars="400" w:hanging="960"/>
              <w:jc w:val="both"/>
              <w:rPr>
                <w:rFonts w:ascii="標楷體" w:eastAsia="標楷體" w:hAnsi="標楷體" w:cstheme="minorBidi"/>
                <w:color w:val="000000"/>
                <w:szCs w:val="24"/>
              </w:rPr>
            </w:pPr>
            <w:r>
              <w:rPr>
                <w:rFonts w:ascii="標楷體" w:eastAsia="標楷體" w:hAnsi="標楷體" w:cstheme="minorBidi" w:hint="eastAsia"/>
                <w:color w:val="000000"/>
                <w:szCs w:val="24"/>
              </w:rPr>
              <w:t xml:space="preserve">  </w:t>
            </w:r>
            <w:r w:rsidRPr="009B57FC">
              <w:rPr>
                <w:rFonts w:ascii="標楷體" w:eastAsia="標楷體" w:hAnsi="標楷體" w:cstheme="minorBidi" w:hint="eastAsia"/>
                <w:color w:val="000000"/>
                <w:szCs w:val="24"/>
              </w:rPr>
              <w:t>期二年，連聘得連任。</w:t>
            </w:r>
          </w:p>
          <w:p w:rsidR="00B96F65" w:rsidRPr="00A545F3" w:rsidRDefault="00B96F65" w:rsidP="00B96F65">
            <w:pPr>
              <w:ind w:leftChars="131" w:left="996" w:hangingChars="284" w:hanging="682"/>
              <w:jc w:val="both"/>
              <w:rPr>
                <w:rFonts w:ascii="標楷體" w:eastAsia="標楷體" w:hAnsi="標楷體" w:cstheme="minorBidi"/>
                <w:color w:val="000000"/>
                <w:szCs w:val="24"/>
                <w:u w:val="single"/>
              </w:rPr>
            </w:pPr>
            <w:r>
              <w:rPr>
                <w:rFonts w:ascii="標楷體" w:eastAsia="標楷體" w:hAnsi="標楷體" w:cstheme="minorBidi" w:hint="eastAsia"/>
                <w:color w:val="000000"/>
                <w:szCs w:val="24"/>
              </w:rPr>
              <w:t xml:space="preserve"> </w:t>
            </w:r>
            <w:r w:rsidR="009B57FC" w:rsidRPr="009B57FC">
              <w:rPr>
                <w:rFonts w:ascii="標楷體" w:eastAsia="標楷體" w:hAnsi="標楷體" w:cstheme="minorBidi" w:hint="eastAsia"/>
                <w:color w:val="000000"/>
                <w:szCs w:val="24"/>
              </w:rPr>
              <w:t>前項委員會</w:t>
            </w:r>
            <w:r w:rsidR="009B57FC" w:rsidRPr="00A545F3">
              <w:rPr>
                <w:rFonts w:ascii="標楷體" w:eastAsia="標楷體" w:hAnsi="標楷體" w:cstheme="minorBidi" w:hint="eastAsia"/>
                <w:color w:val="000000"/>
                <w:szCs w:val="24"/>
                <w:u w:val="single"/>
              </w:rPr>
              <w:t>除消費者</w:t>
            </w:r>
          </w:p>
          <w:p w:rsidR="00B96F65" w:rsidRDefault="009B57FC" w:rsidP="00B96F65">
            <w:pPr>
              <w:ind w:leftChars="74" w:left="999" w:hangingChars="342" w:hanging="821"/>
              <w:jc w:val="both"/>
              <w:rPr>
                <w:rFonts w:ascii="標楷體" w:eastAsia="標楷體" w:hAnsi="標楷體" w:cstheme="minorBidi"/>
                <w:color w:val="000000"/>
                <w:szCs w:val="24"/>
              </w:rPr>
            </w:pPr>
            <w:r w:rsidRPr="00A545F3">
              <w:rPr>
                <w:rFonts w:ascii="標楷體" w:eastAsia="標楷體" w:hAnsi="標楷體" w:cstheme="minorBidi" w:hint="eastAsia"/>
                <w:color w:val="000000"/>
                <w:szCs w:val="24"/>
                <w:u w:val="single"/>
              </w:rPr>
              <w:lastRenderedPageBreak/>
              <w:t>保護官為當然委員並</w:t>
            </w:r>
            <w:r w:rsidRPr="009B57FC">
              <w:rPr>
                <w:rFonts w:ascii="標楷體" w:eastAsia="標楷體" w:hAnsi="標楷體" w:cstheme="minorBidi" w:hint="eastAsia"/>
                <w:color w:val="000000"/>
                <w:szCs w:val="24"/>
              </w:rPr>
              <w:t>以</w:t>
            </w:r>
          </w:p>
          <w:p w:rsidR="00B96F65" w:rsidRDefault="009B57FC" w:rsidP="00B96F65">
            <w:pPr>
              <w:ind w:leftChars="74" w:left="999" w:hangingChars="342" w:hanging="821"/>
              <w:jc w:val="both"/>
              <w:rPr>
                <w:rFonts w:ascii="標楷體" w:eastAsia="標楷體" w:hAnsi="標楷體" w:cstheme="minorBidi"/>
                <w:color w:val="000000"/>
                <w:szCs w:val="24"/>
              </w:rPr>
            </w:pPr>
            <w:r w:rsidRPr="009B57FC">
              <w:rPr>
                <w:rFonts w:ascii="標楷體" w:eastAsia="標楷體" w:hAnsi="標楷體" w:cstheme="minorBidi" w:hint="eastAsia"/>
                <w:color w:val="000000"/>
                <w:szCs w:val="24"/>
              </w:rPr>
              <w:t>職等較高者為主席外，</w:t>
            </w:r>
          </w:p>
          <w:p w:rsidR="00B96F65" w:rsidRPr="00A545F3" w:rsidRDefault="009B57FC" w:rsidP="00B96F65">
            <w:pPr>
              <w:ind w:leftChars="74" w:left="999" w:hangingChars="342" w:hanging="821"/>
              <w:jc w:val="both"/>
              <w:rPr>
                <w:rFonts w:ascii="標楷體" w:eastAsia="標楷體" w:hAnsi="標楷體" w:cstheme="minorBidi"/>
                <w:color w:val="000000"/>
                <w:szCs w:val="24"/>
                <w:u w:val="single"/>
              </w:rPr>
            </w:pPr>
            <w:r w:rsidRPr="009B57FC">
              <w:rPr>
                <w:rFonts w:ascii="標楷體" w:eastAsia="標楷體" w:hAnsi="標楷體" w:cstheme="minorBidi" w:hint="eastAsia"/>
                <w:color w:val="000000"/>
                <w:szCs w:val="24"/>
              </w:rPr>
              <w:t>其餘委員由本府遴聘</w:t>
            </w:r>
            <w:r w:rsidRPr="00A545F3">
              <w:rPr>
                <w:rFonts w:ascii="標楷體" w:eastAsia="標楷體" w:hAnsi="標楷體" w:cstheme="minorBidi" w:hint="eastAsia"/>
                <w:color w:val="000000"/>
                <w:szCs w:val="24"/>
                <w:u w:val="single"/>
              </w:rPr>
              <w:t>本</w:t>
            </w:r>
          </w:p>
          <w:p w:rsidR="00FD1053" w:rsidRDefault="009B57FC" w:rsidP="00B96F65">
            <w:pPr>
              <w:ind w:leftChars="74" w:left="999" w:hangingChars="342" w:hanging="821"/>
              <w:jc w:val="both"/>
              <w:rPr>
                <w:rFonts w:ascii="標楷體" w:eastAsia="標楷體" w:hAnsi="標楷體" w:cstheme="minorBidi"/>
                <w:color w:val="000000"/>
                <w:szCs w:val="24"/>
              </w:rPr>
            </w:pPr>
            <w:r w:rsidRPr="00A545F3">
              <w:rPr>
                <w:rFonts w:ascii="標楷體" w:eastAsia="標楷體" w:hAnsi="標楷體" w:cstheme="minorBidi" w:hint="eastAsia"/>
                <w:color w:val="000000"/>
                <w:szCs w:val="24"/>
                <w:u w:val="single"/>
              </w:rPr>
              <w:t>府代表</w:t>
            </w:r>
            <w:r w:rsidRPr="009B57FC">
              <w:rPr>
                <w:rFonts w:ascii="標楷體" w:eastAsia="標楷體" w:hAnsi="標楷體" w:cstheme="minorBidi" w:hint="eastAsia"/>
                <w:color w:val="000000"/>
                <w:szCs w:val="24"/>
              </w:rPr>
              <w:t>、消費者保護團</w:t>
            </w:r>
          </w:p>
          <w:p w:rsidR="00FD1053" w:rsidRDefault="00FD1053" w:rsidP="00B96F65">
            <w:pPr>
              <w:ind w:firstLineChars="13" w:firstLine="31"/>
              <w:jc w:val="both"/>
              <w:rPr>
                <w:rFonts w:ascii="標楷體" w:eastAsia="標楷體" w:hAnsi="標楷體" w:cstheme="minorBidi"/>
                <w:color w:val="000000"/>
                <w:szCs w:val="24"/>
              </w:rPr>
            </w:pPr>
            <w:r>
              <w:rPr>
                <w:rFonts w:ascii="標楷體" w:eastAsia="標楷體" w:hAnsi="標楷體" w:cstheme="minorBidi" w:hint="eastAsia"/>
                <w:color w:val="000000"/>
                <w:szCs w:val="24"/>
              </w:rPr>
              <w:t xml:space="preserve"> </w:t>
            </w:r>
            <w:r w:rsidR="009B57FC" w:rsidRPr="009B57FC">
              <w:rPr>
                <w:rFonts w:ascii="標楷體" w:eastAsia="標楷體" w:hAnsi="標楷體" w:cstheme="minorBidi" w:hint="eastAsia"/>
                <w:color w:val="000000"/>
                <w:szCs w:val="24"/>
              </w:rPr>
              <w:t>體推派代表、企業經營者</w:t>
            </w:r>
          </w:p>
          <w:p w:rsidR="00FD1053" w:rsidRDefault="00FD1053" w:rsidP="00FD1053">
            <w:pPr>
              <w:jc w:val="both"/>
              <w:rPr>
                <w:rFonts w:ascii="標楷體" w:eastAsia="標楷體" w:hAnsi="標楷體" w:cstheme="minorBidi"/>
                <w:color w:val="000000"/>
                <w:szCs w:val="24"/>
              </w:rPr>
            </w:pPr>
            <w:r>
              <w:rPr>
                <w:rFonts w:ascii="標楷體" w:eastAsia="標楷體" w:hAnsi="標楷體" w:cstheme="minorBidi" w:hint="eastAsia"/>
                <w:color w:val="000000"/>
                <w:szCs w:val="24"/>
              </w:rPr>
              <w:t xml:space="preserve"> </w:t>
            </w:r>
            <w:r w:rsidR="009B57FC" w:rsidRPr="009B57FC">
              <w:rPr>
                <w:rFonts w:ascii="標楷體" w:eastAsia="標楷體" w:hAnsi="標楷體" w:cstheme="minorBidi" w:hint="eastAsia"/>
                <w:color w:val="000000"/>
                <w:szCs w:val="24"/>
              </w:rPr>
              <w:t>所屬或相關職業團體推</w:t>
            </w:r>
          </w:p>
          <w:p w:rsidR="009B57FC" w:rsidRPr="009B57FC" w:rsidRDefault="00FD1053" w:rsidP="00FD1053">
            <w:pPr>
              <w:jc w:val="both"/>
              <w:rPr>
                <w:rFonts w:ascii="標楷體" w:eastAsia="標楷體" w:hAnsi="標楷體" w:cstheme="minorBidi"/>
                <w:color w:val="000000"/>
                <w:szCs w:val="24"/>
              </w:rPr>
            </w:pPr>
            <w:r>
              <w:rPr>
                <w:rFonts w:ascii="標楷體" w:eastAsia="標楷體" w:hAnsi="標楷體" w:cstheme="minorBidi" w:hint="eastAsia"/>
                <w:color w:val="000000"/>
                <w:szCs w:val="24"/>
              </w:rPr>
              <w:t xml:space="preserve"> </w:t>
            </w:r>
            <w:r w:rsidR="009B57FC" w:rsidRPr="009B57FC">
              <w:rPr>
                <w:rFonts w:ascii="標楷體" w:eastAsia="標楷體" w:hAnsi="標楷體" w:cstheme="minorBidi" w:hint="eastAsia"/>
                <w:color w:val="000000"/>
                <w:szCs w:val="24"/>
              </w:rPr>
              <w:t>派代表共同組成。</w:t>
            </w:r>
          </w:p>
          <w:p w:rsidR="00A1587D" w:rsidRPr="00A1587D" w:rsidRDefault="009B57FC" w:rsidP="000766D6">
            <w:pPr>
              <w:ind w:leftChars="-162" w:left="175" w:hangingChars="235" w:hanging="564"/>
              <w:rPr>
                <w:rFonts w:ascii="標楷體" w:eastAsia="標楷體" w:hAnsi="標楷體"/>
                <w:color w:val="000000"/>
                <w:szCs w:val="24"/>
              </w:rPr>
            </w:pPr>
            <w:r w:rsidRPr="009B57FC">
              <w:rPr>
                <w:rFonts w:ascii="標楷體" w:eastAsia="標楷體" w:hAnsi="標楷體" w:cstheme="minorBidi" w:hint="eastAsia"/>
                <w:color w:val="000000"/>
                <w:szCs w:val="24"/>
              </w:rPr>
              <w:t xml:space="preserve">       前項消費者保護團體與企業經營者所屬或相關職業團體之代表人數應相同。</w:t>
            </w:r>
          </w:p>
        </w:tc>
        <w:tc>
          <w:tcPr>
            <w:tcW w:w="1398" w:type="pct"/>
          </w:tcPr>
          <w:p w:rsidR="00C574D7" w:rsidRDefault="00C574D7" w:rsidP="00C574D7">
            <w:pPr>
              <w:widowControl/>
              <w:snapToGrid w:val="0"/>
              <w:ind w:left="960" w:hangingChars="400" w:hanging="960"/>
              <w:jc w:val="both"/>
              <w:rPr>
                <w:rFonts w:ascii="標楷體" w:eastAsia="標楷體" w:hAnsi="標楷體" w:cs="新細明體"/>
                <w:kern w:val="0"/>
                <w:szCs w:val="24"/>
              </w:rPr>
            </w:pPr>
            <w:r w:rsidRPr="00A26271">
              <w:rPr>
                <w:rFonts w:ascii="標楷體" w:eastAsia="標楷體" w:hAnsi="標楷體" w:cs="新細明體" w:hint="eastAsia"/>
                <w:kern w:val="0"/>
                <w:szCs w:val="24"/>
              </w:rPr>
              <w:lastRenderedPageBreak/>
              <w:t>配合消費者保護法</w:t>
            </w:r>
            <w:r>
              <w:rPr>
                <w:rFonts w:ascii="標楷體" w:eastAsia="標楷體" w:hAnsi="標楷體" w:cs="新細明體" w:hint="eastAsia"/>
                <w:kern w:val="0"/>
                <w:szCs w:val="24"/>
              </w:rPr>
              <w:t>第</w:t>
            </w:r>
          </w:p>
          <w:p w:rsidR="00C574D7" w:rsidRDefault="00FD1053" w:rsidP="00C574D7">
            <w:pPr>
              <w:widowControl/>
              <w:snapToGrid w:val="0"/>
              <w:ind w:left="960" w:hangingChars="400" w:hanging="960"/>
              <w:jc w:val="both"/>
              <w:rPr>
                <w:rFonts w:ascii="標楷體" w:eastAsia="標楷體" w:hAnsi="標楷體"/>
                <w:color w:val="000000"/>
                <w:szCs w:val="24"/>
              </w:rPr>
            </w:pPr>
            <w:r>
              <w:rPr>
                <w:rFonts w:ascii="標楷體" w:eastAsia="標楷體" w:hAnsi="標楷體" w:hint="eastAsia"/>
                <w:color w:val="000000"/>
                <w:szCs w:val="24"/>
              </w:rPr>
              <w:t>四十五</w:t>
            </w:r>
            <w:r w:rsidR="00A26271" w:rsidRPr="00A26271">
              <w:rPr>
                <w:rFonts w:ascii="標楷體" w:eastAsia="標楷體" w:hint="eastAsia"/>
                <w:bCs/>
                <w:szCs w:val="24"/>
              </w:rPr>
              <w:t>條第一項</w:t>
            </w:r>
            <w:r w:rsidR="00A26271" w:rsidRPr="00A26271">
              <w:rPr>
                <w:rFonts w:ascii="標楷體" w:eastAsia="標楷體" w:hAnsi="標楷體" w:hint="eastAsia"/>
                <w:color w:val="000000"/>
                <w:szCs w:val="24"/>
              </w:rPr>
              <w:t>規定</w:t>
            </w:r>
          </w:p>
          <w:p w:rsidR="00C574D7" w:rsidRDefault="00C574D7" w:rsidP="00C574D7">
            <w:pPr>
              <w:widowControl/>
              <w:snapToGrid w:val="0"/>
              <w:ind w:left="960" w:hangingChars="400" w:hanging="960"/>
              <w:jc w:val="both"/>
              <w:rPr>
                <w:rFonts w:ascii="標楷體" w:eastAsia="標楷體"/>
                <w:bCs/>
                <w:szCs w:val="24"/>
              </w:rPr>
            </w:pPr>
            <w:r>
              <w:rPr>
                <w:rFonts w:ascii="標楷體" w:eastAsia="標楷體" w:hint="eastAsia"/>
                <w:bCs/>
                <w:szCs w:val="24"/>
              </w:rPr>
              <w:t>消費爭議調解</w:t>
            </w:r>
            <w:r w:rsidR="00A26271" w:rsidRPr="00A26271">
              <w:rPr>
                <w:rFonts w:ascii="標楷體" w:eastAsia="標楷體" w:hint="eastAsia"/>
                <w:bCs/>
                <w:szCs w:val="24"/>
              </w:rPr>
              <w:t>委員名</w:t>
            </w:r>
          </w:p>
          <w:p w:rsidR="00C574D7" w:rsidRDefault="00A26271" w:rsidP="00C574D7">
            <w:pPr>
              <w:widowControl/>
              <w:snapToGrid w:val="0"/>
              <w:ind w:left="960" w:hangingChars="400" w:hanging="960"/>
              <w:jc w:val="both"/>
              <w:rPr>
                <w:rFonts w:ascii="標楷體" w:eastAsia="標楷體"/>
                <w:bCs/>
                <w:szCs w:val="24"/>
              </w:rPr>
            </w:pPr>
            <w:r w:rsidRPr="00A26271">
              <w:rPr>
                <w:rFonts w:ascii="標楷體" w:eastAsia="標楷體" w:hint="eastAsia"/>
                <w:bCs/>
                <w:szCs w:val="24"/>
              </w:rPr>
              <w:t>額上限提高至</w:t>
            </w:r>
            <w:r w:rsidR="00FD1053">
              <w:rPr>
                <w:rFonts w:ascii="標楷體" w:eastAsia="標楷體" w:hint="eastAsia"/>
                <w:bCs/>
                <w:szCs w:val="24"/>
              </w:rPr>
              <w:t>二十一</w:t>
            </w:r>
          </w:p>
          <w:p w:rsidR="00A1587D" w:rsidRPr="00A26271" w:rsidRDefault="00A26271" w:rsidP="00A0595B">
            <w:pPr>
              <w:widowControl/>
              <w:snapToGrid w:val="0"/>
              <w:ind w:leftChars="-9" w:left="-22" w:firstLineChars="9" w:firstLine="22"/>
              <w:jc w:val="both"/>
              <w:rPr>
                <w:rFonts w:ascii="標楷體" w:eastAsia="標楷體" w:hAnsi="標楷體"/>
                <w:color w:val="000000"/>
                <w:szCs w:val="24"/>
              </w:rPr>
            </w:pPr>
            <w:r w:rsidRPr="00A26271">
              <w:rPr>
                <w:rFonts w:ascii="標楷體" w:eastAsia="標楷體" w:hint="eastAsia"/>
                <w:bCs/>
                <w:szCs w:val="24"/>
              </w:rPr>
              <w:t>名</w:t>
            </w:r>
            <w:r w:rsidRPr="00A26271">
              <w:rPr>
                <w:rFonts w:ascii="標楷體" w:eastAsia="標楷體" w:hAnsi="標楷體" w:hint="eastAsia"/>
                <w:szCs w:val="24"/>
              </w:rPr>
              <w:t>。</w:t>
            </w:r>
            <w:r w:rsidR="00A545F3" w:rsidRPr="004D4F33">
              <w:rPr>
                <w:rFonts w:ascii="標楷體" w:eastAsia="標楷體" w:hAnsi="標楷體" w:cstheme="minorBidi" w:hint="eastAsia"/>
                <w:color w:val="000000"/>
                <w:szCs w:val="24"/>
              </w:rPr>
              <w:t>並</w:t>
            </w:r>
            <w:r w:rsidR="00A545F3">
              <w:rPr>
                <w:rFonts w:ascii="標楷體" w:eastAsia="標楷體" w:hAnsi="標楷體" w:cstheme="minorBidi" w:hint="eastAsia"/>
                <w:color w:val="000000"/>
                <w:szCs w:val="24"/>
              </w:rPr>
              <w:t>修訂</w:t>
            </w:r>
            <w:r w:rsidR="00A545F3" w:rsidRPr="004D4F33">
              <w:rPr>
                <w:rFonts w:ascii="標楷體" w:eastAsia="標楷體" w:hAnsi="標楷體" w:cstheme="minorBidi" w:hint="eastAsia"/>
                <w:color w:val="000000"/>
                <w:szCs w:val="24"/>
              </w:rPr>
              <w:t>以</w:t>
            </w:r>
            <w:r w:rsidR="00A0595B">
              <w:rPr>
                <w:rFonts w:ascii="標楷體" w:eastAsia="標楷體" w:hAnsi="標楷體" w:cstheme="minorBidi" w:hint="eastAsia"/>
                <w:color w:val="000000"/>
                <w:szCs w:val="24"/>
              </w:rPr>
              <w:t>本府</w:t>
            </w:r>
            <w:r w:rsidR="00A545F3" w:rsidRPr="004D4F33">
              <w:rPr>
                <w:rFonts w:ascii="標楷體" w:eastAsia="標楷體" w:hAnsi="標楷體" w:cstheme="minorBidi" w:hint="eastAsia"/>
                <w:color w:val="000000"/>
                <w:szCs w:val="24"/>
              </w:rPr>
              <w:t>職等較高</w:t>
            </w:r>
            <w:r w:rsidR="00A545F3">
              <w:rPr>
                <w:rFonts w:ascii="標楷體" w:eastAsia="標楷體" w:hAnsi="標楷體" w:cstheme="minorBidi" w:hint="eastAsia"/>
                <w:color w:val="000000"/>
                <w:szCs w:val="24"/>
              </w:rPr>
              <w:t>之消費者保護</w:t>
            </w:r>
            <w:r w:rsidR="00A545F3">
              <w:rPr>
                <w:rFonts w:ascii="標楷體" w:eastAsia="標楷體" w:hAnsi="標楷體" w:cstheme="minorBidi" w:hint="eastAsia"/>
                <w:color w:val="000000"/>
                <w:szCs w:val="24"/>
              </w:rPr>
              <w:lastRenderedPageBreak/>
              <w:t>官</w:t>
            </w:r>
            <w:r w:rsidR="00A545F3" w:rsidRPr="004D4F33">
              <w:rPr>
                <w:rFonts w:ascii="標楷體" w:eastAsia="標楷體" w:hAnsi="標楷體" w:cstheme="minorBidi" w:hint="eastAsia"/>
                <w:color w:val="000000"/>
                <w:szCs w:val="24"/>
              </w:rPr>
              <w:t>為主席</w:t>
            </w:r>
            <w:r w:rsidR="00A545F3" w:rsidRPr="00951515">
              <w:rPr>
                <w:rFonts w:ascii="標楷體" w:eastAsia="標楷體" w:hAnsi="標楷體" w:hint="eastAsia"/>
                <w:szCs w:val="24"/>
              </w:rPr>
              <w:t>。</w:t>
            </w:r>
            <w:r w:rsidR="00C574D7">
              <w:rPr>
                <w:rFonts w:ascii="標楷體" w:eastAsia="標楷體" w:hAnsi="標楷體" w:hint="eastAsia"/>
                <w:szCs w:val="24"/>
              </w:rPr>
              <w:t>及</w:t>
            </w:r>
            <w:r w:rsidRPr="00A26271">
              <w:rPr>
                <w:rFonts w:ascii="標楷體" w:eastAsia="標楷體" w:hAnsi="標楷體" w:hint="eastAsia"/>
                <w:kern w:val="0"/>
                <w:szCs w:val="24"/>
              </w:rPr>
              <w:t>增列得聘</w:t>
            </w:r>
            <w:r w:rsidRPr="00FD1053">
              <w:rPr>
                <w:rFonts w:ascii="標楷體" w:eastAsia="標楷體" w:hint="eastAsia"/>
                <w:bCs/>
                <w:szCs w:val="24"/>
              </w:rPr>
              <w:t>學者及專家擔任</w:t>
            </w:r>
            <w:r w:rsidRPr="00A26271">
              <w:rPr>
                <w:rFonts w:ascii="標楷體" w:eastAsia="標楷體" w:hAnsi="標楷體" w:hint="eastAsia"/>
                <w:kern w:val="0"/>
                <w:szCs w:val="24"/>
              </w:rPr>
              <w:t>調解委員</w:t>
            </w:r>
            <w:r w:rsidR="00C574D7">
              <w:rPr>
                <w:rFonts w:ascii="標楷體" w:eastAsia="標楷體" w:hAnsi="標楷體" w:hint="eastAsia"/>
                <w:kern w:val="0"/>
                <w:szCs w:val="24"/>
              </w:rPr>
              <w:t>之修正，修正本府</w:t>
            </w:r>
            <w:r w:rsidR="00C574D7">
              <w:rPr>
                <w:rFonts w:ascii="標楷體" w:eastAsia="標楷體" w:hint="eastAsia"/>
                <w:bCs/>
                <w:szCs w:val="24"/>
              </w:rPr>
              <w:t>消費爭議調解</w:t>
            </w:r>
            <w:r w:rsidR="00C574D7" w:rsidRPr="00A26271">
              <w:rPr>
                <w:rFonts w:ascii="標楷體" w:eastAsia="標楷體" w:hint="eastAsia"/>
                <w:bCs/>
                <w:szCs w:val="24"/>
              </w:rPr>
              <w:t>委員</w:t>
            </w:r>
            <w:r w:rsidR="00C574D7">
              <w:rPr>
                <w:rFonts w:ascii="標楷體" w:eastAsia="標楷體" w:hint="eastAsia"/>
                <w:bCs/>
                <w:szCs w:val="24"/>
              </w:rPr>
              <w:t>會人數及資格</w:t>
            </w:r>
            <w:r>
              <w:rPr>
                <w:rFonts w:ascii="標楷體" w:eastAsia="標楷體" w:hAnsi="標楷體" w:hint="eastAsia"/>
                <w:kern w:val="0"/>
                <w:szCs w:val="24"/>
              </w:rPr>
              <w:t>。</w:t>
            </w:r>
          </w:p>
        </w:tc>
      </w:tr>
      <w:tr w:rsidR="009E5857" w:rsidRPr="000D6FBF" w:rsidTr="00E84233">
        <w:tc>
          <w:tcPr>
            <w:tcW w:w="1983" w:type="pct"/>
          </w:tcPr>
          <w:p w:rsidR="009E5857" w:rsidRPr="009E5857" w:rsidRDefault="009E5857" w:rsidP="002D6CCE">
            <w:pPr>
              <w:widowControl/>
              <w:snapToGrid w:val="0"/>
              <w:ind w:leftChars="12" w:left="171" w:hangingChars="59" w:hanging="142"/>
              <w:jc w:val="both"/>
              <w:rPr>
                <w:rFonts w:ascii="標楷體" w:eastAsia="標楷體" w:hAnsi="標楷體" w:cs="新細明體"/>
                <w:spacing w:val="-2"/>
                <w:kern w:val="0"/>
                <w:szCs w:val="24"/>
              </w:rPr>
            </w:pPr>
            <w:r w:rsidRPr="009E5857">
              <w:rPr>
                <w:rFonts w:ascii="標楷體" w:eastAsia="標楷體" w:hAnsi="標楷體" w:cs="新細明體" w:hint="eastAsia"/>
                <w:kern w:val="0"/>
                <w:szCs w:val="24"/>
              </w:rPr>
              <w:lastRenderedPageBreak/>
              <w:t>第十八條 各執行機關或消費者保護官處理消費爭議案件，發現</w:t>
            </w:r>
            <w:r w:rsidRPr="009E5857">
              <w:rPr>
                <w:rFonts w:ascii="標楷體" w:eastAsia="標楷體" w:hAnsi="標楷體" w:cs="新細明體" w:hint="eastAsia"/>
                <w:spacing w:val="-2"/>
                <w:kern w:val="0"/>
                <w:szCs w:val="24"/>
              </w:rPr>
              <w:t>企業經營者有下列不當銷售行為時，得移請相關主管機關處理：</w:t>
            </w:r>
          </w:p>
          <w:p w:rsidR="009E5857" w:rsidRPr="009E5857" w:rsidRDefault="009E5857" w:rsidP="009E5857">
            <w:pPr>
              <w:pStyle w:val="a8"/>
              <w:numPr>
                <w:ilvl w:val="0"/>
                <w:numId w:val="11"/>
              </w:numPr>
              <w:ind w:leftChars="0"/>
              <w:jc w:val="both"/>
              <w:rPr>
                <w:rFonts w:ascii="標楷體" w:eastAsia="標楷體" w:hAnsi="標楷體" w:cstheme="minorBidi"/>
                <w:color w:val="000000"/>
                <w:szCs w:val="24"/>
              </w:rPr>
            </w:pPr>
            <w:r w:rsidRPr="009E5857">
              <w:rPr>
                <w:rFonts w:ascii="標楷體" w:eastAsia="標楷體" w:hAnsi="標楷體" w:cstheme="minorBidi" w:hint="eastAsia"/>
                <w:color w:val="000000"/>
                <w:szCs w:val="24"/>
              </w:rPr>
              <w:t>企業經營者為訪問</w:t>
            </w:r>
            <w:r w:rsidR="00622EAA" w:rsidRPr="00622EAA">
              <w:rPr>
                <w:rFonts w:ascii="標楷體" w:eastAsia="標楷體" w:hAnsi="標楷體" w:cstheme="minorBidi" w:hint="eastAsia"/>
                <w:color w:val="000000"/>
                <w:szCs w:val="24"/>
                <w:u w:val="single"/>
              </w:rPr>
              <w:t>交易</w:t>
            </w:r>
          </w:p>
          <w:p w:rsidR="009E5857" w:rsidRDefault="009E5857" w:rsidP="009E5857">
            <w:pPr>
              <w:pStyle w:val="a8"/>
              <w:ind w:leftChars="0" w:left="720"/>
              <w:jc w:val="both"/>
              <w:rPr>
                <w:rFonts w:ascii="標楷體" w:eastAsia="標楷體" w:hAnsi="標楷體" w:cstheme="minorBidi"/>
                <w:color w:val="000000"/>
                <w:szCs w:val="24"/>
              </w:rPr>
            </w:pPr>
            <w:r w:rsidRPr="009E5857">
              <w:rPr>
                <w:rFonts w:ascii="標楷體" w:eastAsia="標楷體" w:hAnsi="標楷體" w:cstheme="minorBidi" w:hint="eastAsia"/>
                <w:color w:val="000000"/>
                <w:szCs w:val="24"/>
              </w:rPr>
              <w:t>時，以提供無償服務、檢查、贈品為名，行銷售商品或服務之實者。</w:t>
            </w:r>
          </w:p>
          <w:p w:rsidR="00622EAA" w:rsidRPr="00622EAA" w:rsidRDefault="009E5857" w:rsidP="00622EAA">
            <w:pPr>
              <w:pStyle w:val="a8"/>
              <w:numPr>
                <w:ilvl w:val="0"/>
                <w:numId w:val="11"/>
              </w:numPr>
              <w:ind w:leftChars="0"/>
              <w:jc w:val="both"/>
              <w:rPr>
                <w:rFonts w:ascii="標楷體" w:eastAsia="標楷體" w:hAnsi="標楷體" w:cstheme="minorBidi"/>
                <w:color w:val="000000"/>
                <w:szCs w:val="24"/>
              </w:rPr>
            </w:pPr>
            <w:r w:rsidRPr="00622EAA">
              <w:rPr>
                <w:rFonts w:ascii="標楷體" w:eastAsia="標楷體" w:hAnsi="標楷體" w:cstheme="minorBidi" w:hint="eastAsia"/>
                <w:color w:val="000000"/>
                <w:szCs w:val="24"/>
              </w:rPr>
              <w:t>企業經營者所為行為、言</w:t>
            </w:r>
          </w:p>
          <w:p w:rsidR="009E5857" w:rsidRPr="00622EAA" w:rsidRDefault="009E5857" w:rsidP="00622EAA">
            <w:pPr>
              <w:pStyle w:val="a8"/>
              <w:ind w:leftChars="0" w:left="720"/>
              <w:jc w:val="both"/>
              <w:rPr>
                <w:rFonts w:ascii="標楷體" w:eastAsia="標楷體" w:hAnsi="標楷體" w:cstheme="minorBidi"/>
                <w:color w:val="000000"/>
                <w:szCs w:val="24"/>
              </w:rPr>
            </w:pPr>
            <w:r w:rsidRPr="00622EAA">
              <w:rPr>
                <w:rFonts w:ascii="標楷體" w:eastAsia="標楷體" w:hAnsi="標楷體" w:cstheme="minorBidi" w:hint="eastAsia"/>
                <w:color w:val="000000"/>
                <w:szCs w:val="24"/>
              </w:rPr>
              <w:t>詞或廣告，使消費者誤信為政府機關、公益團體或其他企業經營者之人員，而與其為交易行為者。</w:t>
            </w:r>
          </w:p>
          <w:p w:rsidR="00622EAA" w:rsidRPr="00622EAA" w:rsidRDefault="009E5857" w:rsidP="00622EAA">
            <w:pPr>
              <w:pStyle w:val="a8"/>
              <w:numPr>
                <w:ilvl w:val="0"/>
                <w:numId w:val="11"/>
              </w:numPr>
              <w:ind w:leftChars="0"/>
              <w:jc w:val="both"/>
              <w:rPr>
                <w:rFonts w:ascii="標楷體" w:eastAsia="標楷體" w:hAnsi="標楷體" w:cstheme="minorBidi"/>
                <w:color w:val="000000"/>
                <w:szCs w:val="24"/>
              </w:rPr>
            </w:pPr>
            <w:r w:rsidRPr="00622EAA">
              <w:rPr>
                <w:rFonts w:ascii="標楷體" w:eastAsia="標楷體" w:hAnsi="標楷體" w:cstheme="minorBidi" w:hint="eastAsia"/>
                <w:color w:val="000000"/>
                <w:szCs w:val="24"/>
              </w:rPr>
              <w:t>企業經營者所為行為、言</w:t>
            </w:r>
          </w:p>
          <w:p w:rsidR="009E5857" w:rsidRDefault="009E5857" w:rsidP="00622EAA">
            <w:pPr>
              <w:pStyle w:val="a8"/>
              <w:ind w:leftChars="0" w:left="720"/>
              <w:jc w:val="both"/>
              <w:rPr>
                <w:rFonts w:ascii="標楷體" w:eastAsia="標楷體" w:hAnsi="標楷體" w:cstheme="minorBidi"/>
                <w:color w:val="000000"/>
                <w:szCs w:val="24"/>
              </w:rPr>
            </w:pPr>
            <w:r w:rsidRPr="00622EAA">
              <w:rPr>
                <w:rFonts w:ascii="標楷體" w:eastAsia="標楷體" w:hAnsi="標楷體" w:cstheme="minorBidi" w:hint="eastAsia"/>
                <w:color w:val="000000"/>
                <w:szCs w:val="24"/>
              </w:rPr>
              <w:t>詞或廣</w:t>
            </w:r>
            <w:r w:rsidRPr="009E5857">
              <w:rPr>
                <w:rFonts w:ascii="標楷體" w:eastAsia="標楷體" w:hAnsi="標楷體" w:cstheme="minorBidi" w:hint="eastAsia"/>
                <w:color w:val="000000"/>
                <w:szCs w:val="24"/>
              </w:rPr>
              <w:t>告，使消費者誤信有購入、設置或利用商品或服務之法令上義務，或</w:t>
            </w:r>
          </w:p>
          <w:p w:rsidR="00622EAA" w:rsidRDefault="00622EAA" w:rsidP="009E5857">
            <w:pPr>
              <w:jc w:val="both"/>
              <w:rPr>
                <w:rFonts w:ascii="標楷體" w:eastAsia="標楷體" w:hAnsi="標楷體" w:cstheme="minorBidi"/>
                <w:color w:val="000000"/>
                <w:szCs w:val="24"/>
              </w:rPr>
            </w:pPr>
            <w:r>
              <w:rPr>
                <w:rFonts w:ascii="標楷體" w:eastAsia="標楷體" w:hAnsi="標楷體" w:cstheme="minorBidi" w:hint="eastAsia"/>
                <w:color w:val="000000"/>
                <w:szCs w:val="24"/>
              </w:rPr>
              <w:t xml:space="preserve">   </w:t>
            </w:r>
            <w:r w:rsidR="009E5857">
              <w:rPr>
                <w:rFonts w:ascii="標楷體" w:eastAsia="標楷體" w:hAnsi="標楷體" w:cstheme="minorBidi" w:hint="eastAsia"/>
                <w:color w:val="000000"/>
                <w:szCs w:val="24"/>
              </w:rPr>
              <w:t xml:space="preserve">   </w:t>
            </w:r>
            <w:r w:rsidR="009E5857" w:rsidRPr="009E5857">
              <w:rPr>
                <w:rFonts w:ascii="標楷體" w:eastAsia="標楷體" w:hAnsi="標楷體" w:cstheme="minorBidi" w:hint="eastAsia"/>
                <w:color w:val="000000"/>
                <w:szCs w:val="24"/>
              </w:rPr>
              <w:t>其已取得政府機關、公</w:t>
            </w:r>
            <w:r>
              <w:rPr>
                <w:rFonts w:ascii="標楷體" w:eastAsia="標楷體" w:hAnsi="標楷體" w:cstheme="minorBidi" w:hint="eastAsia"/>
                <w:color w:val="000000"/>
                <w:szCs w:val="24"/>
              </w:rPr>
              <w:t>益</w:t>
            </w:r>
          </w:p>
          <w:p w:rsidR="00622EAA" w:rsidRDefault="00622EAA" w:rsidP="009E5857">
            <w:pPr>
              <w:jc w:val="both"/>
              <w:rPr>
                <w:rFonts w:ascii="標楷體" w:eastAsia="標楷體" w:hAnsi="標楷體" w:cstheme="minorBidi"/>
                <w:color w:val="000000"/>
                <w:szCs w:val="24"/>
              </w:rPr>
            </w:pPr>
            <w:r>
              <w:rPr>
                <w:rFonts w:ascii="標楷體" w:eastAsia="標楷體" w:hAnsi="標楷體" w:cstheme="minorBidi" w:hint="eastAsia"/>
                <w:color w:val="000000"/>
                <w:szCs w:val="24"/>
              </w:rPr>
              <w:t xml:space="preserve">   </w:t>
            </w:r>
            <w:r w:rsidR="009E5857">
              <w:rPr>
                <w:rFonts w:ascii="標楷體" w:eastAsia="標楷體" w:hAnsi="標楷體" w:cstheme="minorBidi" w:hint="eastAsia"/>
                <w:color w:val="000000"/>
                <w:szCs w:val="24"/>
              </w:rPr>
              <w:t xml:space="preserve">   </w:t>
            </w:r>
            <w:r w:rsidR="009E5857" w:rsidRPr="009E5857">
              <w:rPr>
                <w:rFonts w:ascii="標楷體" w:eastAsia="標楷體" w:hAnsi="標楷體" w:cstheme="minorBidi" w:hint="eastAsia"/>
                <w:color w:val="000000"/>
                <w:szCs w:val="24"/>
              </w:rPr>
              <w:t>團體或其他企業經營者</w:t>
            </w:r>
          </w:p>
          <w:p w:rsidR="00622EAA" w:rsidRDefault="00622EAA" w:rsidP="009E5857">
            <w:pPr>
              <w:jc w:val="both"/>
              <w:rPr>
                <w:rFonts w:ascii="標楷體" w:eastAsia="標楷體" w:hAnsi="標楷體" w:cstheme="minorBidi"/>
                <w:color w:val="000000"/>
                <w:szCs w:val="24"/>
              </w:rPr>
            </w:pPr>
            <w:r>
              <w:rPr>
                <w:rFonts w:ascii="標楷體" w:eastAsia="標楷體" w:hAnsi="標楷體" w:cstheme="minorBidi" w:hint="eastAsia"/>
                <w:color w:val="000000"/>
                <w:szCs w:val="24"/>
              </w:rPr>
              <w:t xml:space="preserve">      </w:t>
            </w:r>
            <w:r w:rsidR="009E5857" w:rsidRPr="009E5857">
              <w:rPr>
                <w:rFonts w:ascii="標楷體" w:eastAsia="標楷體" w:hAnsi="標楷體" w:cstheme="minorBidi" w:hint="eastAsia"/>
                <w:color w:val="000000"/>
                <w:szCs w:val="24"/>
              </w:rPr>
              <w:t>之許可、認可、授權、推</w:t>
            </w:r>
          </w:p>
          <w:p w:rsidR="00622EAA" w:rsidRDefault="00622EAA" w:rsidP="00622EAA">
            <w:pPr>
              <w:jc w:val="both"/>
              <w:rPr>
                <w:rFonts w:ascii="標楷體" w:eastAsia="標楷體" w:hAnsi="標楷體" w:cstheme="minorBidi"/>
                <w:color w:val="000000"/>
                <w:szCs w:val="24"/>
              </w:rPr>
            </w:pPr>
            <w:r>
              <w:rPr>
                <w:rFonts w:ascii="標楷體" w:eastAsia="標楷體" w:hAnsi="標楷體" w:cstheme="minorBidi" w:hint="eastAsia"/>
                <w:color w:val="000000"/>
                <w:szCs w:val="24"/>
              </w:rPr>
              <w:t xml:space="preserve">      </w:t>
            </w:r>
            <w:r w:rsidR="009E5857" w:rsidRPr="009E5857">
              <w:rPr>
                <w:rFonts w:ascii="標楷體" w:eastAsia="標楷體" w:hAnsi="標楷體" w:cstheme="minorBidi" w:hint="eastAsia"/>
                <w:color w:val="000000"/>
                <w:szCs w:val="24"/>
              </w:rPr>
              <w:t>薦，而與其為交易行為</w:t>
            </w:r>
          </w:p>
          <w:p w:rsidR="00622EAA" w:rsidRDefault="00622EAA" w:rsidP="00622EAA">
            <w:pPr>
              <w:jc w:val="both"/>
              <w:rPr>
                <w:rFonts w:ascii="標楷體" w:eastAsia="標楷體" w:hAnsi="標楷體" w:cstheme="minorBidi"/>
                <w:color w:val="000000"/>
                <w:szCs w:val="24"/>
              </w:rPr>
            </w:pPr>
            <w:r>
              <w:rPr>
                <w:rFonts w:ascii="標楷體" w:eastAsia="標楷體" w:hAnsi="標楷體" w:cstheme="minorBidi" w:hint="eastAsia"/>
                <w:color w:val="000000"/>
                <w:szCs w:val="24"/>
              </w:rPr>
              <w:t xml:space="preserve">      </w:t>
            </w:r>
            <w:r w:rsidR="009E5857" w:rsidRPr="009E5857">
              <w:rPr>
                <w:rFonts w:ascii="標楷體" w:eastAsia="標楷體" w:hAnsi="標楷體" w:cstheme="minorBidi" w:hint="eastAsia"/>
                <w:color w:val="000000"/>
                <w:szCs w:val="24"/>
              </w:rPr>
              <w:t>者。</w:t>
            </w:r>
          </w:p>
          <w:p w:rsidR="009E5857" w:rsidRPr="009E5857" w:rsidRDefault="009E5857" w:rsidP="00622EAA">
            <w:pPr>
              <w:pStyle w:val="a8"/>
              <w:numPr>
                <w:ilvl w:val="0"/>
                <w:numId w:val="11"/>
              </w:numPr>
              <w:ind w:leftChars="0"/>
              <w:jc w:val="both"/>
              <w:rPr>
                <w:rFonts w:ascii="標楷體" w:eastAsia="標楷體" w:hAnsi="標楷體"/>
                <w:szCs w:val="24"/>
              </w:rPr>
            </w:pPr>
            <w:r w:rsidRPr="00622EAA">
              <w:rPr>
                <w:rFonts w:ascii="標楷體" w:eastAsia="標楷體" w:hAnsi="標楷體" w:cstheme="minorBidi" w:hint="eastAsia"/>
                <w:color w:val="000000"/>
                <w:szCs w:val="24"/>
              </w:rPr>
              <w:t>企業經營者涉嫌有足以影響交易秩序之欺罔行為，刊登不實廣告或引人錯誤之表</w:t>
            </w:r>
            <w:r w:rsidRPr="009E5857">
              <w:rPr>
                <w:rFonts w:ascii="標楷體" w:eastAsia="標楷體" w:hAnsi="標楷體" w:cstheme="minorBidi" w:hint="eastAsia"/>
                <w:color w:val="000000"/>
                <w:szCs w:val="24"/>
              </w:rPr>
              <w:t>示者。</w:t>
            </w:r>
          </w:p>
        </w:tc>
        <w:tc>
          <w:tcPr>
            <w:tcW w:w="1619" w:type="pct"/>
          </w:tcPr>
          <w:p w:rsidR="009E5857" w:rsidRPr="009E5857" w:rsidRDefault="009E5857" w:rsidP="000766D6">
            <w:pPr>
              <w:widowControl/>
              <w:snapToGrid w:val="0"/>
              <w:ind w:left="173" w:hangingChars="72" w:hanging="173"/>
              <w:jc w:val="both"/>
              <w:rPr>
                <w:rFonts w:ascii="標楷體" w:eastAsia="標楷體" w:hAnsi="標楷體" w:cs="新細明體"/>
                <w:spacing w:val="-2"/>
                <w:kern w:val="0"/>
                <w:szCs w:val="24"/>
              </w:rPr>
            </w:pPr>
            <w:r w:rsidRPr="009E5857">
              <w:rPr>
                <w:rFonts w:ascii="標楷體" w:eastAsia="標楷體" w:hAnsi="標楷體" w:cs="新細明體" w:hint="eastAsia"/>
                <w:kern w:val="0"/>
                <w:szCs w:val="24"/>
              </w:rPr>
              <w:t>第十八條</w:t>
            </w:r>
            <w:r w:rsidR="000766D6">
              <w:rPr>
                <w:rFonts w:ascii="標楷體" w:eastAsia="標楷體" w:hAnsi="標楷體" w:cs="新細明體" w:hint="eastAsia"/>
                <w:kern w:val="0"/>
                <w:szCs w:val="24"/>
              </w:rPr>
              <w:t xml:space="preserve"> </w:t>
            </w:r>
            <w:r w:rsidRPr="009E5857">
              <w:rPr>
                <w:rFonts w:ascii="標楷體" w:eastAsia="標楷體" w:hAnsi="標楷體" w:cs="新細明體" w:hint="eastAsia"/>
                <w:kern w:val="0"/>
                <w:szCs w:val="24"/>
              </w:rPr>
              <w:t>各執行機關</w:t>
            </w:r>
            <w:r>
              <w:rPr>
                <w:rFonts w:ascii="標楷體" w:eastAsia="標楷體" w:hAnsi="標楷體" w:cs="新細明體" w:hint="eastAsia"/>
                <w:kern w:val="0"/>
                <w:szCs w:val="24"/>
              </w:rPr>
              <w:t xml:space="preserve">  </w:t>
            </w:r>
            <w:r w:rsidRPr="009E5857">
              <w:rPr>
                <w:rFonts w:ascii="標楷體" w:eastAsia="標楷體" w:hAnsi="標楷體" w:cs="新細明體" w:hint="eastAsia"/>
                <w:kern w:val="0"/>
                <w:szCs w:val="24"/>
              </w:rPr>
              <w:t>或消費者保護官處理消費爭議案件，發現</w:t>
            </w:r>
            <w:r w:rsidRPr="009E5857">
              <w:rPr>
                <w:rFonts w:ascii="標楷體" w:eastAsia="標楷體" w:hAnsi="標楷體" w:cs="新細明體" w:hint="eastAsia"/>
                <w:spacing w:val="-2"/>
                <w:kern w:val="0"/>
                <w:szCs w:val="24"/>
              </w:rPr>
              <w:t>企業經營者有下列不當銷售行為時，得移請相關主管機關處理：</w:t>
            </w:r>
          </w:p>
          <w:p w:rsidR="009E5857" w:rsidRPr="003A21CE" w:rsidRDefault="009E5857" w:rsidP="00622EAA">
            <w:pPr>
              <w:pStyle w:val="a8"/>
              <w:numPr>
                <w:ilvl w:val="0"/>
                <w:numId w:val="13"/>
              </w:numPr>
              <w:ind w:leftChars="0"/>
              <w:jc w:val="both"/>
              <w:rPr>
                <w:rFonts w:ascii="標楷體" w:eastAsia="標楷體" w:hAnsi="標楷體" w:cstheme="minorBidi"/>
                <w:color w:val="000000"/>
                <w:szCs w:val="24"/>
              </w:rPr>
            </w:pPr>
            <w:r w:rsidRPr="003A21CE">
              <w:rPr>
                <w:rFonts w:ascii="標楷體" w:eastAsia="標楷體" w:hAnsi="標楷體" w:cstheme="minorBidi" w:hint="eastAsia"/>
                <w:color w:val="000000"/>
                <w:szCs w:val="24"/>
              </w:rPr>
              <w:t>企業經營者為訪問買賣時，以提供無償服務、檢查、贈品為名，行銷售商品或服務之實者。</w:t>
            </w:r>
          </w:p>
          <w:p w:rsidR="009E5857" w:rsidRDefault="009E5857" w:rsidP="003A21CE">
            <w:pPr>
              <w:pStyle w:val="a8"/>
              <w:numPr>
                <w:ilvl w:val="0"/>
                <w:numId w:val="13"/>
              </w:numPr>
              <w:ind w:leftChars="0"/>
              <w:jc w:val="both"/>
              <w:rPr>
                <w:rFonts w:ascii="標楷體" w:eastAsia="標楷體" w:hAnsi="標楷體" w:cstheme="minorBidi"/>
                <w:color w:val="000000"/>
                <w:szCs w:val="24"/>
              </w:rPr>
            </w:pPr>
            <w:r w:rsidRPr="00622EAA">
              <w:rPr>
                <w:rFonts w:ascii="標楷體" w:eastAsia="標楷體" w:hAnsi="標楷體" w:cstheme="minorBidi" w:hint="eastAsia"/>
                <w:color w:val="000000"/>
                <w:szCs w:val="24"/>
              </w:rPr>
              <w:t>企業經營者</w:t>
            </w:r>
            <w:r w:rsidRPr="009E5857">
              <w:rPr>
                <w:rFonts w:ascii="標楷體" w:eastAsia="標楷體" w:hAnsi="標楷體" w:cstheme="minorBidi" w:hint="eastAsia"/>
                <w:color w:val="000000"/>
                <w:szCs w:val="24"/>
              </w:rPr>
              <w:t>所為行</w:t>
            </w:r>
            <w:r w:rsidR="00622EAA">
              <w:rPr>
                <w:rFonts w:ascii="標楷體" w:eastAsia="標楷體" w:hAnsi="標楷體" w:cstheme="minorBidi" w:hint="eastAsia"/>
                <w:color w:val="000000"/>
                <w:szCs w:val="24"/>
              </w:rPr>
              <w:t xml:space="preserve">      </w:t>
            </w:r>
            <w:r w:rsidRPr="009E5857">
              <w:rPr>
                <w:rFonts w:ascii="標楷體" w:eastAsia="標楷體" w:hAnsi="標楷體" w:cstheme="minorBidi" w:hint="eastAsia"/>
                <w:color w:val="000000"/>
                <w:szCs w:val="24"/>
              </w:rPr>
              <w:t>為、言詞或廣告，使消費者誤信為政府機關、公益團體或其他企業經營者之人員，而與其為交易行為者。</w:t>
            </w:r>
          </w:p>
          <w:p w:rsidR="009E5857" w:rsidRDefault="009E5857" w:rsidP="003A21CE">
            <w:pPr>
              <w:pStyle w:val="a8"/>
              <w:numPr>
                <w:ilvl w:val="0"/>
                <w:numId w:val="13"/>
              </w:numPr>
              <w:ind w:leftChars="0"/>
              <w:jc w:val="both"/>
              <w:rPr>
                <w:rFonts w:ascii="標楷體" w:eastAsia="標楷體" w:hAnsi="標楷體" w:cstheme="minorBidi"/>
                <w:color w:val="000000"/>
                <w:szCs w:val="24"/>
              </w:rPr>
            </w:pPr>
            <w:r w:rsidRPr="00622EAA">
              <w:rPr>
                <w:rFonts w:ascii="標楷體" w:eastAsia="標楷體" w:hAnsi="標楷體" w:cstheme="minorBidi" w:hint="eastAsia"/>
                <w:color w:val="000000"/>
                <w:szCs w:val="24"/>
              </w:rPr>
              <w:t>企業經營者</w:t>
            </w:r>
            <w:r w:rsidRPr="009E5857">
              <w:rPr>
                <w:rFonts w:ascii="標楷體" w:eastAsia="標楷體" w:hAnsi="標楷體" w:cstheme="minorBidi" w:hint="eastAsia"/>
                <w:color w:val="000000"/>
                <w:szCs w:val="24"/>
              </w:rPr>
              <w:t>所為行</w:t>
            </w:r>
            <w:r w:rsidR="00622EAA">
              <w:rPr>
                <w:rFonts w:ascii="標楷體" w:eastAsia="標楷體" w:hAnsi="標楷體" w:cstheme="minorBidi" w:hint="eastAsia"/>
                <w:color w:val="000000"/>
                <w:szCs w:val="24"/>
              </w:rPr>
              <w:t xml:space="preserve">      </w:t>
            </w:r>
            <w:r w:rsidRPr="009E5857">
              <w:rPr>
                <w:rFonts w:ascii="標楷體" w:eastAsia="標楷體" w:hAnsi="標楷體" w:cstheme="minorBidi" w:hint="eastAsia"/>
                <w:color w:val="000000"/>
                <w:szCs w:val="24"/>
              </w:rPr>
              <w:t>為、言詞或廣告，使消費者誤信有購</w:t>
            </w:r>
            <w:r w:rsidR="00622EAA">
              <w:rPr>
                <w:rFonts w:ascii="標楷體" w:eastAsia="標楷體" w:hAnsi="標楷體" w:cstheme="minorBidi" w:hint="eastAsia"/>
                <w:color w:val="000000"/>
                <w:szCs w:val="24"/>
              </w:rPr>
              <w:t xml:space="preserve">      </w:t>
            </w:r>
            <w:r w:rsidRPr="009E5857">
              <w:rPr>
                <w:rFonts w:ascii="標楷體" w:eastAsia="標楷體" w:hAnsi="標楷體" w:cstheme="minorBidi" w:hint="eastAsia"/>
                <w:color w:val="000000"/>
                <w:szCs w:val="24"/>
              </w:rPr>
              <w:t>入、設置或利用商</w:t>
            </w:r>
            <w:r w:rsidR="00622EAA">
              <w:rPr>
                <w:rFonts w:ascii="標楷體" w:eastAsia="標楷體" w:hAnsi="標楷體" w:cstheme="minorBidi" w:hint="eastAsia"/>
                <w:color w:val="000000"/>
                <w:szCs w:val="24"/>
              </w:rPr>
              <w:t xml:space="preserve">      </w:t>
            </w:r>
            <w:r w:rsidRPr="009E5857">
              <w:rPr>
                <w:rFonts w:ascii="標楷體" w:eastAsia="標楷體" w:hAnsi="標楷體" w:cstheme="minorBidi" w:hint="eastAsia"/>
                <w:color w:val="000000"/>
                <w:szCs w:val="24"/>
              </w:rPr>
              <w:t>品或服務之法令上</w:t>
            </w:r>
            <w:r w:rsidR="00622EAA">
              <w:rPr>
                <w:rFonts w:ascii="標楷體" w:eastAsia="標楷體" w:hAnsi="標楷體" w:cstheme="minorBidi" w:hint="eastAsia"/>
                <w:color w:val="000000"/>
                <w:szCs w:val="24"/>
              </w:rPr>
              <w:t xml:space="preserve">      </w:t>
            </w:r>
            <w:r w:rsidRPr="009E5857">
              <w:rPr>
                <w:rFonts w:ascii="標楷體" w:eastAsia="標楷體" w:hAnsi="標楷體" w:cstheme="minorBidi" w:hint="eastAsia"/>
                <w:color w:val="000000"/>
                <w:szCs w:val="24"/>
              </w:rPr>
              <w:t>義務，或其已取得</w:t>
            </w:r>
            <w:r w:rsidR="00622EAA">
              <w:rPr>
                <w:rFonts w:ascii="標楷體" w:eastAsia="標楷體" w:hAnsi="標楷體" w:cstheme="minorBidi" w:hint="eastAsia"/>
                <w:color w:val="000000"/>
                <w:szCs w:val="24"/>
              </w:rPr>
              <w:t xml:space="preserve">      </w:t>
            </w:r>
            <w:r w:rsidRPr="009E5857">
              <w:rPr>
                <w:rFonts w:ascii="標楷體" w:eastAsia="標楷體" w:hAnsi="標楷體" w:cstheme="minorBidi" w:hint="eastAsia"/>
                <w:color w:val="000000"/>
                <w:szCs w:val="24"/>
              </w:rPr>
              <w:t>政府機關、公團體</w:t>
            </w:r>
            <w:r w:rsidR="00622EAA">
              <w:rPr>
                <w:rFonts w:ascii="標楷體" w:eastAsia="標楷體" w:hAnsi="標楷體" w:cstheme="minorBidi" w:hint="eastAsia"/>
                <w:color w:val="000000"/>
                <w:szCs w:val="24"/>
              </w:rPr>
              <w:t xml:space="preserve">      </w:t>
            </w:r>
            <w:r w:rsidRPr="009E5857">
              <w:rPr>
                <w:rFonts w:ascii="標楷體" w:eastAsia="標楷體" w:hAnsi="標楷體" w:cstheme="minorBidi" w:hint="eastAsia"/>
                <w:color w:val="000000"/>
                <w:szCs w:val="24"/>
              </w:rPr>
              <w:t>或其他企業經營者</w:t>
            </w:r>
            <w:r w:rsidR="00622EAA">
              <w:rPr>
                <w:rFonts w:ascii="標楷體" w:eastAsia="標楷體" w:hAnsi="標楷體" w:cstheme="minorBidi" w:hint="eastAsia"/>
                <w:color w:val="000000"/>
                <w:szCs w:val="24"/>
              </w:rPr>
              <w:t xml:space="preserve">      </w:t>
            </w:r>
            <w:r w:rsidRPr="009E5857">
              <w:rPr>
                <w:rFonts w:ascii="標楷體" w:eastAsia="標楷體" w:hAnsi="標楷體" w:cstheme="minorBidi" w:hint="eastAsia"/>
                <w:color w:val="000000"/>
                <w:szCs w:val="24"/>
              </w:rPr>
              <w:t>之許可、認可、授</w:t>
            </w:r>
            <w:r w:rsidR="00622EAA">
              <w:rPr>
                <w:rFonts w:ascii="標楷體" w:eastAsia="標楷體" w:hAnsi="標楷體" w:cstheme="minorBidi" w:hint="eastAsia"/>
                <w:color w:val="000000"/>
                <w:szCs w:val="24"/>
              </w:rPr>
              <w:t xml:space="preserve">      </w:t>
            </w:r>
            <w:r w:rsidRPr="009E5857">
              <w:rPr>
                <w:rFonts w:ascii="標楷體" w:eastAsia="標楷體" w:hAnsi="標楷體" w:cstheme="minorBidi" w:hint="eastAsia"/>
                <w:color w:val="000000"/>
                <w:szCs w:val="24"/>
              </w:rPr>
              <w:t>權、推薦，而與其為交易行為者。</w:t>
            </w:r>
          </w:p>
          <w:p w:rsidR="009E5857" w:rsidRPr="009E5857" w:rsidRDefault="009E5857" w:rsidP="003A21CE">
            <w:pPr>
              <w:pStyle w:val="a8"/>
              <w:numPr>
                <w:ilvl w:val="0"/>
                <w:numId w:val="13"/>
              </w:numPr>
              <w:ind w:leftChars="0"/>
              <w:jc w:val="both"/>
              <w:rPr>
                <w:rFonts w:ascii="標楷體" w:eastAsia="標楷體" w:hAnsi="標楷體"/>
                <w:szCs w:val="24"/>
              </w:rPr>
            </w:pPr>
            <w:r w:rsidRPr="003A21CE">
              <w:rPr>
                <w:rFonts w:ascii="標楷體" w:eastAsia="標楷體" w:hAnsi="標楷體" w:cstheme="minorBidi" w:hint="eastAsia"/>
                <w:color w:val="000000"/>
                <w:szCs w:val="24"/>
              </w:rPr>
              <w:t>企業經營者涉嫌有足以影響交易秩</w:t>
            </w:r>
            <w:r w:rsidR="00622EAA" w:rsidRPr="003A21CE">
              <w:rPr>
                <w:rFonts w:ascii="標楷體" w:eastAsia="標楷體" w:hAnsi="標楷體" w:cstheme="minorBidi" w:hint="eastAsia"/>
                <w:color w:val="000000"/>
                <w:szCs w:val="24"/>
              </w:rPr>
              <w:t xml:space="preserve">    </w:t>
            </w:r>
            <w:r w:rsidRPr="003A21CE">
              <w:rPr>
                <w:rFonts w:ascii="標楷體" w:eastAsia="標楷體" w:hAnsi="標楷體" w:cstheme="minorBidi" w:hint="eastAsia"/>
                <w:color w:val="000000"/>
                <w:szCs w:val="24"/>
              </w:rPr>
              <w:t xml:space="preserve">  序之欺罔行為，刊</w:t>
            </w:r>
            <w:r w:rsidR="00622EAA" w:rsidRPr="003A21CE">
              <w:rPr>
                <w:rFonts w:ascii="標楷體" w:eastAsia="標楷體" w:hAnsi="標楷體" w:cstheme="minorBidi" w:hint="eastAsia"/>
                <w:color w:val="000000"/>
                <w:szCs w:val="24"/>
              </w:rPr>
              <w:t xml:space="preserve">     </w:t>
            </w:r>
            <w:r w:rsidRPr="003A21CE">
              <w:rPr>
                <w:rFonts w:ascii="標楷體" w:eastAsia="標楷體" w:hAnsi="標楷體" w:cstheme="minorBidi" w:hint="eastAsia"/>
                <w:color w:val="000000"/>
                <w:szCs w:val="24"/>
              </w:rPr>
              <w:t>登不實廣告或引人</w:t>
            </w:r>
            <w:r w:rsidR="00622EAA">
              <w:rPr>
                <w:rFonts w:ascii="標楷體" w:eastAsia="標楷體" w:hAnsi="標楷體" w:cstheme="minorBidi" w:hint="eastAsia"/>
                <w:color w:val="000000"/>
                <w:szCs w:val="24"/>
              </w:rPr>
              <w:t xml:space="preserve">     </w:t>
            </w:r>
            <w:r w:rsidRPr="009E5857">
              <w:rPr>
                <w:rFonts w:ascii="標楷體" w:eastAsia="標楷體" w:hAnsi="標楷體" w:cstheme="minorBidi" w:hint="eastAsia"/>
                <w:color w:val="000000"/>
                <w:szCs w:val="24"/>
              </w:rPr>
              <w:lastRenderedPageBreak/>
              <w:t>錯誤之表示者。</w:t>
            </w:r>
          </w:p>
        </w:tc>
        <w:tc>
          <w:tcPr>
            <w:tcW w:w="1398" w:type="pct"/>
          </w:tcPr>
          <w:p w:rsidR="00FD1053" w:rsidRDefault="00482774" w:rsidP="00482774">
            <w:pPr>
              <w:widowControl/>
              <w:snapToGrid w:val="0"/>
              <w:ind w:left="960" w:hangingChars="400" w:hanging="960"/>
              <w:jc w:val="both"/>
              <w:rPr>
                <w:rFonts w:ascii="標楷體" w:eastAsia="標楷體" w:hAnsi="標楷體" w:cs="新細明體"/>
                <w:kern w:val="0"/>
                <w:szCs w:val="24"/>
              </w:rPr>
            </w:pPr>
            <w:r w:rsidRPr="00A26271">
              <w:rPr>
                <w:rFonts w:ascii="標楷體" w:eastAsia="標楷體" w:hAnsi="標楷體" w:hint="eastAsia"/>
                <w:szCs w:val="24"/>
              </w:rPr>
              <w:lastRenderedPageBreak/>
              <w:t>因</w:t>
            </w:r>
            <w:r w:rsidRPr="00A26271">
              <w:rPr>
                <w:rFonts w:ascii="標楷體" w:eastAsia="標楷體" w:hAnsi="標楷體" w:cs="新細明體" w:hint="eastAsia"/>
                <w:kern w:val="0"/>
                <w:szCs w:val="24"/>
              </w:rPr>
              <w:t>消費者保護法第二</w:t>
            </w:r>
          </w:p>
          <w:p w:rsidR="00FD1053" w:rsidRDefault="00482774" w:rsidP="00A26271">
            <w:pPr>
              <w:widowControl/>
              <w:snapToGrid w:val="0"/>
              <w:ind w:left="960" w:hangingChars="400" w:hanging="960"/>
              <w:jc w:val="both"/>
              <w:rPr>
                <w:rFonts w:ascii="標楷體" w:eastAsia="標楷體" w:hAnsi="標楷體" w:cs="新細明體"/>
                <w:color w:val="333333"/>
                <w:kern w:val="0"/>
                <w:szCs w:val="24"/>
              </w:rPr>
            </w:pPr>
            <w:r w:rsidRPr="00A26271">
              <w:rPr>
                <w:rFonts w:ascii="標楷體" w:eastAsia="標楷體" w:hAnsi="標楷體" w:cs="新細明體" w:hint="eastAsia"/>
                <w:kern w:val="0"/>
                <w:szCs w:val="24"/>
              </w:rPr>
              <w:t>條第十一款</w:t>
            </w:r>
            <w:r w:rsidRPr="00A26271">
              <w:rPr>
                <w:rFonts w:ascii="標楷體" w:eastAsia="標楷體" w:hAnsi="標楷體" w:cs="新細明體"/>
                <w:color w:val="333333"/>
                <w:kern w:val="0"/>
                <w:szCs w:val="24"/>
              </w:rPr>
              <w:t>訪問買賣</w:t>
            </w:r>
          </w:p>
          <w:p w:rsidR="00FD1053" w:rsidRDefault="00482774" w:rsidP="00A26271">
            <w:pPr>
              <w:widowControl/>
              <w:snapToGrid w:val="0"/>
              <w:ind w:left="960" w:hangingChars="400" w:hanging="960"/>
              <w:jc w:val="both"/>
              <w:rPr>
                <w:rFonts w:ascii="標楷體" w:eastAsia="標楷體" w:hAnsi="標楷體"/>
                <w:szCs w:val="24"/>
              </w:rPr>
            </w:pPr>
            <w:r w:rsidRPr="00A26271">
              <w:rPr>
                <w:rFonts w:ascii="標楷體" w:eastAsia="標楷體" w:hAnsi="標楷體" w:cs="新細明體"/>
                <w:color w:val="333333"/>
                <w:kern w:val="0"/>
                <w:szCs w:val="24"/>
              </w:rPr>
              <w:t>修正為訪問交易</w:t>
            </w:r>
            <w:r w:rsidR="00A26271" w:rsidRPr="00A26271">
              <w:rPr>
                <w:rFonts w:ascii="標楷體" w:eastAsia="標楷體" w:hAnsi="標楷體" w:cs="新細明體" w:hint="eastAsia"/>
                <w:color w:val="333333"/>
                <w:kern w:val="0"/>
                <w:szCs w:val="24"/>
              </w:rPr>
              <w:t>，</w:t>
            </w:r>
            <w:r w:rsidR="00A26271" w:rsidRPr="00A26271">
              <w:rPr>
                <w:rFonts w:ascii="標楷體" w:eastAsia="標楷體" w:hAnsi="標楷體" w:hint="eastAsia"/>
                <w:szCs w:val="24"/>
              </w:rPr>
              <w:t>配</w:t>
            </w:r>
          </w:p>
          <w:p w:rsidR="00FD1053" w:rsidRDefault="00A26271" w:rsidP="00FD1053">
            <w:pPr>
              <w:widowControl/>
              <w:snapToGrid w:val="0"/>
              <w:ind w:left="960" w:hangingChars="400" w:hanging="960"/>
              <w:jc w:val="both"/>
              <w:rPr>
                <w:rFonts w:ascii="標楷體" w:eastAsia="標楷體" w:hAnsi="標楷體" w:cs="新細明體"/>
                <w:kern w:val="0"/>
                <w:szCs w:val="24"/>
              </w:rPr>
            </w:pPr>
            <w:r w:rsidRPr="00A26271">
              <w:rPr>
                <w:rFonts w:ascii="標楷體" w:eastAsia="標楷體" w:hAnsi="標楷體" w:hint="eastAsia"/>
                <w:szCs w:val="24"/>
              </w:rPr>
              <w:t>合修正</w:t>
            </w:r>
            <w:r w:rsidRPr="00A26271">
              <w:rPr>
                <w:rFonts w:ascii="標楷體" w:eastAsia="標楷體" w:hAnsi="標楷體" w:cs="新細明體" w:hint="eastAsia"/>
                <w:kern w:val="0"/>
                <w:szCs w:val="24"/>
              </w:rPr>
              <w:t>名詞，</w:t>
            </w:r>
            <w:r w:rsidRPr="00A26271">
              <w:rPr>
                <w:rFonts w:ascii="標楷體" w:eastAsia="標楷體" w:hAnsi="標楷體" w:hint="eastAsia"/>
                <w:szCs w:val="24"/>
              </w:rPr>
              <w:t>修正</w:t>
            </w:r>
            <w:r w:rsidRPr="00A26271">
              <w:rPr>
                <w:rFonts w:ascii="標楷體" w:eastAsia="標楷體" w:hAnsi="標楷體" w:cs="新細明體" w:hint="eastAsia"/>
                <w:kern w:val="0"/>
                <w:szCs w:val="24"/>
              </w:rPr>
              <w:t>為</w:t>
            </w:r>
          </w:p>
          <w:p w:rsidR="009E5857" w:rsidRPr="00A26271" w:rsidRDefault="00A26271" w:rsidP="00FD1053">
            <w:pPr>
              <w:widowControl/>
              <w:snapToGrid w:val="0"/>
              <w:ind w:left="960" w:hangingChars="400" w:hanging="960"/>
              <w:jc w:val="both"/>
              <w:rPr>
                <w:rFonts w:ascii="標楷體" w:eastAsia="標楷體" w:hAnsi="標楷體"/>
                <w:color w:val="000000"/>
                <w:szCs w:val="24"/>
              </w:rPr>
            </w:pPr>
            <w:r w:rsidRPr="00A26271">
              <w:rPr>
                <w:rFonts w:ascii="標楷體" w:eastAsia="標楷體" w:hAnsi="標楷體" w:cs="新細明體" w:hint="eastAsia"/>
                <w:kern w:val="0"/>
                <w:szCs w:val="24"/>
              </w:rPr>
              <w:t>訪問交易。</w:t>
            </w:r>
          </w:p>
        </w:tc>
      </w:tr>
      <w:tr w:rsidR="00F1390A" w:rsidRPr="000D6FBF" w:rsidTr="00E84233">
        <w:tc>
          <w:tcPr>
            <w:tcW w:w="1983" w:type="pct"/>
          </w:tcPr>
          <w:p w:rsidR="00C90D06" w:rsidRPr="00F1390A" w:rsidRDefault="00C90D06" w:rsidP="00C90D06">
            <w:pPr>
              <w:spacing w:line="300" w:lineRule="exact"/>
              <w:ind w:left="173" w:hangingChars="72" w:hanging="173"/>
              <w:jc w:val="both"/>
              <w:rPr>
                <w:rFonts w:ascii="標楷體" w:eastAsia="標楷體" w:hAnsi="標楷體"/>
                <w:color w:val="000000"/>
                <w:szCs w:val="24"/>
              </w:rPr>
            </w:pPr>
            <w:r w:rsidRPr="00F1390A">
              <w:rPr>
                <w:rFonts w:ascii="標楷體" w:eastAsia="標楷體" w:hAnsi="標楷體" w:hint="eastAsia"/>
                <w:szCs w:val="24"/>
              </w:rPr>
              <w:lastRenderedPageBreak/>
              <w:t xml:space="preserve">第二十五條　</w:t>
            </w:r>
            <w:r w:rsidRPr="00F1390A">
              <w:rPr>
                <w:rFonts w:ascii="標楷體" w:eastAsia="標楷體" w:hAnsi="標楷體" w:hint="eastAsia"/>
                <w:color w:val="000000"/>
                <w:szCs w:val="24"/>
              </w:rPr>
              <w:t>消費者與企業經營者因商品或服務發生消費爭議，有下列情形之一者，消費者得向本府消費者服務中心申訴：</w:t>
            </w:r>
          </w:p>
          <w:p w:rsidR="00C90D06" w:rsidRPr="00F1390A" w:rsidRDefault="000766D6" w:rsidP="000766D6">
            <w:pPr>
              <w:spacing w:line="300" w:lineRule="exact"/>
              <w:ind w:leftChars="-224" w:left="595" w:hangingChars="472" w:hanging="1133"/>
              <w:jc w:val="both"/>
              <w:rPr>
                <w:rFonts w:ascii="標楷體" w:eastAsia="標楷體" w:hAnsi="標楷體"/>
                <w:color w:val="000000"/>
                <w:szCs w:val="24"/>
              </w:rPr>
            </w:pPr>
            <w:r>
              <w:rPr>
                <w:rFonts w:ascii="標楷體" w:eastAsia="標楷體" w:hAnsi="標楷體" w:hint="eastAsia"/>
                <w:color w:val="000000"/>
                <w:szCs w:val="24"/>
              </w:rPr>
              <w:t xml:space="preserve">      </w:t>
            </w:r>
            <w:r w:rsidR="00C90D06" w:rsidRPr="00F1390A">
              <w:rPr>
                <w:rFonts w:ascii="標楷體" w:eastAsia="標楷體" w:hAnsi="標楷體" w:hint="eastAsia"/>
                <w:color w:val="000000"/>
                <w:szCs w:val="24"/>
              </w:rPr>
              <w:t>一、企業經營者之營業所或事務所所在地在本市。</w:t>
            </w:r>
          </w:p>
          <w:p w:rsidR="00C90D06" w:rsidRPr="00F1390A" w:rsidRDefault="00C90D06" w:rsidP="000766D6">
            <w:pPr>
              <w:spacing w:line="300" w:lineRule="exact"/>
              <w:ind w:leftChars="-342" w:left="597" w:hangingChars="591" w:hanging="1418"/>
              <w:jc w:val="both"/>
              <w:rPr>
                <w:rFonts w:ascii="標楷體" w:eastAsia="標楷體" w:hAnsi="標楷體"/>
                <w:color w:val="000000"/>
                <w:szCs w:val="24"/>
              </w:rPr>
            </w:pPr>
            <w:r w:rsidRPr="00F1390A">
              <w:rPr>
                <w:rFonts w:ascii="標楷體" w:eastAsia="標楷體" w:hAnsi="標楷體" w:hint="eastAsia"/>
                <w:color w:val="000000"/>
                <w:szCs w:val="24"/>
              </w:rPr>
              <w:t xml:space="preserve">        二、契約之訂立地或履行地在本市。</w:t>
            </w:r>
          </w:p>
          <w:p w:rsidR="00C90D06" w:rsidRPr="00F1390A" w:rsidRDefault="00C90D06" w:rsidP="000766D6">
            <w:pPr>
              <w:spacing w:line="300" w:lineRule="exact"/>
              <w:ind w:leftChars="-223" w:left="598" w:hangingChars="472" w:hanging="1133"/>
              <w:jc w:val="both"/>
              <w:rPr>
                <w:rFonts w:ascii="標楷體" w:eastAsia="標楷體" w:hAnsi="標楷體"/>
                <w:color w:val="000000"/>
                <w:szCs w:val="24"/>
              </w:rPr>
            </w:pPr>
            <w:r w:rsidRPr="00F1390A">
              <w:rPr>
                <w:rFonts w:ascii="標楷體" w:eastAsia="標楷體" w:hAnsi="標楷體" w:hint="eastAsia"/>
                <w:color w:val="000000"/>
                <w:szCs w:val="24"/>
              </w:rPr>
              <w:t xml:space="preserve">    </w:t>
            </w:r>
            <w:r>
              <w:rPr>
                <w:rFonts w:ascii="標楷體" w:eastAsia="標楷體" w:hAnsi="標楷體" w:hint="eastAsia"/>
                <w:color w:val="000000"/>
                <w:szCs w:val="24"/>
              </w:rPr>
              <w:t xml:space="preserve">  </w:t>
            </w:r>
            <w:r w:rsidRPr="00F1390A">
              <w:rPr>
                <w:rFonts w:ascii="標楷體" w:eastAsia="標楷體" w:hAnsi="標楷體" w:hint="eastAsia"/>
                <w:color w:val="000000"/>
                <w:szCs w:val="24"/>
              </w:rPr>
              <w:t>三、侵權行為之行為地或結果地在本市。</w:t>
            </w:r>
          </w:p>
          <w:p w:rsidR="00C90D06" w:rsidRDefault="00C90D06" w:rsidP="000766D6">
            <w:pPr>
              <w:widowControl/>
              <w:snapToGrid w:val="0"/>
              <w:ind w:leftChars="-165" w:left="960" w:hangingChars="565" w:hanging="1356"/>
              <w:jc w:val="both"/>
              <w:rPr>
                <w:rFonts w:ascii="標楷體" w:eastAsia="標楷體" w:hAnsi="標楷體"/>
                <w:color w:val="000000"/>
                <w:szCs w:val="24"/>
              </w:rPr>
            </w:pPr>
            <w:r w:rsidRPr="00F1390A">
              <w:rPr>
                <w:rFonts w:ascii="標楷體" w:eastAsia="標楷體" w:hAnsi="標楷體" w:hint="eastAsia"/>
                <w:color w:val="000000"/>
                <w:szCs w:val="24"/>
              </w:rPr>
              <w:t xml:space="preserve">  </w:t>
            </w:r>
            <w:r>
              <w:rPr>
                <w:rFonts w:ascii="標楷體" w:eastAsia="標楷體" w:hAnsi="標楷體" w:hint="eastAsia"/>
                <w:color w:val="000000"/>
                <w:szCs w:val="24"/>
              </w:rPr>
              <w:t xml:space="preserve">   </w:t>
            </w:r>
            <w:r w:rsidRPr="007F280C">
              <w:rPr>
                <w:rFonts w:ascii="標楷體" w:eastAsia="標楷體" w:hAnsi="標楷體" w:hint="eastAsia"/>
                <w:color w:val="000000"/>
                <w:szCs w:val="24"/>
                <w:u w:val="single"/>
              </w:rPr>
              <w:t>四、消費者之住居所地在本市。</w:t>
            </w:r>
          </w:p>
          <w:p w:rsidR="00F1390A" w:rsidRPr="009E5857" w:rsidRDefault="00C90D06" w:rsidP="000766D6">
            <w:pPr>
              <w:widowControl/>
              <w:snapToGrid w:val="0"/>
              <w:ind w:leftChars="-165" w:left="739" w:hangingChars="473" w:hanging="1135"/>
              <w:jc w:val="both"/>
              <w:rPr>
                <w:rFonts w:ascii="標楷體" w:eastAsia="標楷體" w:hAnsi="標楷體" w:cs="新細明體"/>
                <w:kern w:val="0"/>
                <w:szCs w:val="24"/>
              </w:rPr>
            </w:pPr>
            <w:r>
              <w:rPr>
                <w:rFonts w:ascii="標楷體" w:eastAsia="標楷體" w:hAnsi="標楷體" w:hint="eastAsia"/>
                <w:color w:val="000000"/>
                <w:szCs w:val="24"/>
              </w:rPr>
              <w:t xml:space="preserve">     五、</w:t>
            </w:r>
            <w:r w:rsidRPr="00F1390A">
              <w:rPr>
                <w:rFonts w:ascii="標楷體" w:eastAsia="標楷體" w:hAnsi="標楷體" w:hint="eastAsia"/>
                <w:color w:val="000000"/>
                <w:szCs w:val="24"/>
              </w:rPr>
              <w:t>其他消費關係發生地在本市。</w:t>
            </w:r>
          </w:p>
        </w:tc>
        <w:tc>
          <w:tcPr>
            <w:tcW w:w="1619" w:type="pct"/>
          </w:tcPr>
          <w:p w:rsidR="00F1390A" w:rsidRPr="00F1390A" w:rsidRDefault="00F1390A" w:rsidP="00F7320A">
            <w:pPr>
              <w:spacing w:line="300" w:lineRule="exact"/>
              <w:ind w:left="173" w:hangingChars="72" w:hanging="173"/>
              <w:jc w:val="both"/>
              <w:rPr>
                <w:rFonts w:ascii="標楷體" w:eastAsia="標楷體" w:hAnsi="標楷體"/>
                <w:color w:val="000000"/>
                <w:szCs w:val="24"/>
              </w:rPr>
            </w:pPr>
            <w:r w:rsidRPr="00F1390A">
              <w:rPr>
                <w:rFonts w:ascii="標楷體" w:eastAsia="標楷體" w:hAnsi="標楷體" w:hint="eastAsia"/>
                <w:szCs w:val="24"/>
              </w:rPr>
              <w:t xml:space="preserve">第二十五條　</w:t>
            </w:r>
            <w:r w:rsidRPr="00F1390A">
              <w:rPr>
                <w:rFonts w:ascii="標楷體" w:eastAsia="標楷體" w:hAnsi="標楷體" w:hint="eastAsia"/>
                <w:color w:val="000000"/>
                <w:szCs w:val="24"/>
              </w:rPr>
              <w:t>消費者與企業經營者因商品或服務發生消費爭議，有下列情形之一者，消費者得向本府消費者服務中心申訴：</w:t>
            </w:r>
          </w:p>
          <w:p w:rsidR="00F1390A" w:rsidRPr="00F1390A" w:rsidRDefault="00F1390A" w:rsidP="000766D6">
            <w:pPr>
              <w:spacing w:line="300" w:lineRule="exact"/>
              <w:ind w:leftChars="-279" w:left="746" w:hangingChars="590" w:hanging="1416"/>
              <w:jc w:val="both"/>
              <w:rPr>
                <w:rFonts w:ascii="標楷體" w:eastAsia="標楷體" w:hAnsi="標楷體"/>
                <w:color w:val="000000"/>
                <w:szCs w:val="24"/>
              </w:rPr>
            </w:pPr>
            <w:r w:rsidRPr="00F1390A">
              <w:rPr>
                <w:rFonts w:ascii="標楷體" w:eastAsia="標楷體" w:hAnsi="標楷體" w:hint="eastAsia"/>
                <w:color w:val="000000"/>
                <w:szCs w:val="24"/>
              </w:rPr>
              <w:t xml:space="preserve">        一、企業經營者之營業所或事務所所在地在本市。</w:t>
            </w:r>
          </w:p>
          <w:p w:rsidR="00F1390A" w:rsidRPr="00F1390A" w:rsidRDefault="00F1390A" w:rsidP="000766D6">
            <w:pPr>
              <w:spacing w:line="300" w:lineRule="exact"/>
              <w:ind w:leftChars="-280" w:left="744" w:hangingChars="590" w:hanging="1416"/>
              <w:jc w:val="both"/>
              <w:rPr>
                <w:rFonts w:ascii="標楷體" w:eastAsia="標楷體" w:hAnsi="標楷體"/>
                <w:color w:val="000000"/>
                <w:szCs w:val="24"/>
              </w:rPr>
            </w:pPr>
            <w:r w:rsidRPr="00F1390A">
              <w:rPr>
                <w:rFonts w:ascii="標楷體" w:eastAsia="標楷體" w:hAnsi="標楷體" w:hint="eastAsia"/>
                <w:color w:val="000000"/>
                <w:szCs w:val="24"/>
              </w:rPr>
              <w:t xml:space="preserve">        二、契約之訂立地或履行地在本市。</w:t>
            </w:r>
          </w:p>
          <w:p w:rsidR="00F1390A" w:rsidRPr="00F1390A" w:rsidRDefault="00F1390A" w:rsidP="000766D6">
            <w:pPr>
              <w:spacing w:line="300" w:lineRule="exact"/>
              <w:ind w:leftChars="-163" w:left="742" w:hangingChars="472" w:hanging="1133"/>
              <w:jc w:val="both"/>
              <w:rPr>
                <w:rFonts w:ascii="標楷體" w:eastAsia="標楷體" w:hAnsi="標楷體"/>
                <w:color w:val="000000"/>
                <w:szCs w:val="24"/>
              </w:rPr>
            </w:pPr>
            <w:r w:rsidRPr="00F1390A">
              <w:rPr>
                <w:rFonts w:ascii="標楷體" w:eastAsia="標楷體" w:hAnsi="標楷體" w:hint="eastAsia"/>
                <w:color w:val="000000"/>
                <w:szCs w:val="24"/>
              </w:rPr>
              <w:t xml:space="preserve">    </w:t>
            </w:r>
            <w:r>
              <w:rPr>
                <w:rFonts w:ascii="標楷體" w:eastAsia="標楷體" w:hAnsi="標楷體" w:hint="eastAsia"/>
                <w:color w:val="000000"/>
                <w:szCs w:val="24"/>
              </w:rPr>
              <w:t xml:space="preserve">  </w:t>
            </w:r>
            <w:r w:rsidRPr="00F1390A">
              <w:rPr>
                <w:rFonts w:ascii="標楷體" w:eastAsia="標楷體" w:hAnsi="標楷體" w:hint="eastAsia"/>
                <w:color w:val="000000"/>
                <w:szCs w:val="24"/>
              </w:rPr>
              <w:t>三、侵權行為之行為地或結果地在本市。</w:t>
            </w:r>
          </w:p>
          <w:p w:rsidR="00F1390A" w:rsidRPr="009E5857" w:rsidRDefault="00F1390A" w:rsidP="000766D6">
            <w:pPr>
              <w:widowControl/>
              <w:snapToGrid w:val="0"/>
              <w:spacing w:line="300" w:lineRule="exact"/>
              <w:ind w:leftChars="-105" w:left="742" w:hangingChars="414" w:hanging="994"/>
              <w:jc w:val="both"/>
              <w:rPr>
                <w:rFonts w:ascii="標楷體" w:eastAsia="標楷體" w:hAnsi="標楷體" w:cs="新細明體"/>
                <w:kern w:val="0"/>
                <w:szCs w:val="24"/>
              </w:rPr>
            </w:pPr>
            <w:r w:rsidRPr="00F1390A">
              <w:rPr>
                <w:rFonts w:ascii="標楷體" w:eastAsia="標楷體" w:hAnsi="標楷體" w:hint="eastAsia"/>
                <w:color w:val="000000"/>
                <w:szCs w:val="24"/>
              </w:rPr>
              <w:t xml:space="preserve">  </w:t>
            </w:r>
            <w:r>
              <w:rPr>
                <w:rFonts w:ascii="標楷體" w:eastAsia="標楷體" w:hAnsi="標楷體" w:hint="eastAsia"/>
                <w:color w:val="000000"/>
                <w:szCs w:val="24"/>
              </w:rPr>
              <w:t xml:space="preserve">   </w:t>
            </w:r>
            <w:r w:rsidRPr="00F1390A">
              <w:rPr>
                <w:rFonts w:ascii="標楷體" w:eastAsia="標楷體" w:hAnsi="標楷體" w:hint="eastAsia"/>
                <w:color w:val="000000"/>
                <w:szCs w:val="24"/>
              </w:rPr>
              <w:t>四、其他消費關係發生地在本市。</w:t>
            </w:r>
          </w:p>
        </w:tc>
        <w:tc>
          <w:tcPr>
            <w:tcW w:w="1398" w:type="pct"/>
          </w:tcPr>
          <w:p w:rsidR="00F1390A" w:rsidRPr="00A26271" w:rsidRDefault="00C90D06" w:rsidP="007C5224">
            <w:pPr>
              <w:widowControl/>
              <w:snapToGrid w:val="0"/>
              <w:jc w:val="both"/>
              <w:rPr>
                <w:rFonts w:ascii="標楷體" w:eastAsia="標楷體" w:hAnsi="標楷體"/>
                <w:szCs w:val="24"/>
              </w:rPr>
            </w:pPr>
            <w:r>
              <w:rPr>
                <w:rFonts w:ascii="標楷體" w:eastAsia="標楷體" w:hAnsi="標楷體" w:hint="eastAsia"/>
                <w:color w:val="000000" w:themeColor="text1"/>
              </w:rPr>
              <w:t>因</w:t>
            </w:r>
            <w:r w:rsidR="00F7320A" w:rsidRPr="00A26271">
              <w:rPr>
                <w:rFonts w:ascii="標楷體" w:eastAsia="標楷體" w:hAnsi="標楷體" w:cs="新細明體" w:hint="eastAsia"/>
                <w:kern w:val="0"/>
                <w:szCs w:val="24"/>
              </w:rPr>
              <w:t>消費者保護法</w:t>
            </w:r>
            <w:r w:rsidR="00363079">
              <w:rPr>
                <w:rFonts w:ascii="標楷體" w:eastAsia="標楷體" w:hAnsi="標楷體" w:hint="eastAsia"/>
                <w:szCs w:val="24"/>
              </w:rPr>
              <w:t>僅</w:t>
            </w:r>
            <w:bookmarkStart w:id="0" w:name="_GoBack"/>
            <w:bookmarkEnd w:id="0"/>
            <w:r w:rsidR="00BB32F9">
              <w:rPr>
                <w:rFonts w:ascii="標楷體" w:eastAsia="標楷體" w:hAnsi="標楷體" w:hint="eastAsia"/>
                <w:szCs w:val="24"/>
              </w:rPr>
              <w:t>明</w:t>
            </w:r>
            <w:r w:rsidR="00F7320A">
              <w:rPr>
                <w:rFonts w:ascii="標楷體" w:eastAsia="標楷體" w:hAnsi="標楷體" w:hint="eastAsia"/>
                <w:szCs w:val="24"/>
              </w:rPr>
              <w:t>文</w:t>
            </w:r>
            <w:r>
              <w:rPr>
                <w:rFonts w:ascii="標楷體" w:eastAsia="標楷體" w:hAnsi="標楷體" w:hint="eastAsia"/>
                <w:szCs w:val="24"/>
              </w:rPr>
              <w:t>規定</w:t>
            </w:r>
            <w:r>
              <w:rPr>
                <w:rFonts w:ascii="標楷體" w:eastAsia="標楷體" w:hAnsi="標楷體" w:hint="eastAsia"/>
                <w:color w:val="000000"/>
                <w:szCs w:val="24"/>
              </w:rPr>
              <w:t>消費者之住居所地可</w:t>
            </w:r>
            <w:r w:rsidR="00F7320A">
              <w:rPr>
                <w:rFonts w:ascii="標楷體" w:eastAsia="標楷體" w:hAnsi="標楷體" w:hint="eastAsia"/>
                <w:color w:val="000000"/>
                <w:szCs w:val="24"/>
              </w:rPr>
              <w:t>向當地直轄市、縣市政府消費者服務中心、消</w:t>
            </w:r>
            <w:r w:rsidR="00F7320A" w:rsidRPr="00A26271">
              <w:rPr>
                <w:rFonts w:ascii="標楷體" w:eastAsia="標楷體" w:hAnsi="標楷體" w:cs="新細明體" w:hint="eastAsia"/>
                <w:kern w:val="0"/>
                <w:szCs w:val="24"/>
              </w:rPr>
              <w:t>費者保護</w:t>
            </w:r>
            <w:r w:rsidR="00F7320A">
              <w:rPr>
                <w:rFonts w:ascii="標楷體" w:eastAsia="標楷體" w:hAnsi="標楷體" w:cs="新細明體" w:hint="eastAsia"/>
                <w:kern w:val="0"/>
                <w:szCs w:val="24"/>
              </w:rPr>
              <w:t>官</w:t>
            </w:r>
            <w:r>
              <w:rPr>
                <w:rFonts w:ascii="標楷體" w:eastAsia="標楷體" w:hAnsi="標楷體" w:hint="eastAsia"/>
                <w:color w:val="000000"/>
                <w:szCs w:val="24"/>
              </w:rPr>
              <w:t>提出消費申訴，</w:t>
            </w:r>
            <w:r w:rsidR="007C5224">
              <w:rPr>
                <w:rFonts w:ascii="標楷體" w:eastAsia="標楷體" w:hAnsi="標楷體" w:hint="eastAsia"/>
                <w:color w:val="000000"/>
                <w:szCs w:val="24"/>
              </w:rPr>
              <w:t>並未限制消費者住居所地當地</w:t>
            </w:r>
            <w:r w:rsidR="007C5224">
              <w:rPr>
                <w:rFonts w:ascii="標楷體" w:eastAsia="標楷體" w:hAnsi="標楷體" w:hint="eastAsia"/>
                <w:color w:val="000000"/>
                <w:szCs w:val="24"/>
              </w:rPr>
              <w:t>直轄市、縣市政府</w:t>
            </w:r>
            <w:r w:rsidR="007C5224">
              <w:rPr>
                <w:rFonts w:ascii="標楷體" w:eastAsia="標楷體" w:hAnsi="標楷體" w:hint="eastAsia"/>
                <w:color w:val="000000"/>
                <w:szCs w:val="24"/>
              </w:rPr>
              <w:t>之管轄權，爰</w:t>
            </w:r>
            <w:r w:rsidRPr="00C90D06">
              <w:rPr>
                <w:rFonts w:ascii="標楷體" w:eastAsia="標楷體" w:hAnsi="標楷體" w:hint="eastAsia"/>
                <w:color w:val="000000" w:themeColor="text1"/>
              </w:rPr>
              <w:t>增列消費者住居所所在地為本市</w:t>
            </w:r>
            <w:r>
              <w:rPr>
                <w:rFonts w:ascii="標楷體" w:eastAsia="標楷體" w:hAnsi="標楷體" w:hint="eastAsia"/>
                <w:color w:val="000000" w:themeColor="text1"/>
              </w:rPr>
              <w:t>，</w:t>
            </w:r>
            <w:r w:rsidRPr="00C90D06">
              <w:rPr>
                <w:rFonts w:ascii="標楷體" w:eastAsia="標楷體" w:hAnsi="標楷體" w:hint="eastAsia"/>
                <w:color w:val="000000" w:themeColor="text1"/>
              </w:rPr>
              <w:t>亦可為申訴管轄地。</w:t>
            </w:r>
          </w:p>
        </w:tc>
      </w:tr>
      <w:tr w:rsidR="00F7320A" w:rsidRPr="000D6FBF" w:rsidTr="00E84233">
        <w:tc>
          <w:tcPr>
            <w:tcW w:w="1983" w:type="pct"/>
          </w:tcPr>
          <w:p w:rsidR="00F7320A" w:rsidRPr="00F7320A" w:rsidRDefault="00F7320A" w:rsidP="00F7320A">
            <w:pPr>
              <w:spacing w:line="300" w:lineRule="exact"/>
              <w:ind w:left="170" w:rightChars="-44" w:right="-106" w:hangingChars="71" w:hanging="170"/>
              <w:jc w:val="both"/>
              <w:rPr>
                <w:rFonts w:ascii="標楷體" w:eastAsia="標楷體" w:hAnsi="標楷體"/>
                <w:color w:val="000000"/>
                <w:szCs w:val="24"/>
              </w:rPr>
            </w:pPr>
            <w:r w:rsidRPr="00F7320A">
              <w:rPr>
                <w:rFonts w:ascii="標楷體" w:eastAsia="標楷體" w:hAnsi="標楷體" w:hint="eastAsia"/>
                <w:szCs w:val="24"/>
              </w:rPr>
              <w:t>第三十條</w:t>
            </w:r>
            <w:r w:rsidR="000766D6">
              <w:rPr>
                <w:rFonts w:ascii="標楷體" w:eastAsia="標楷體" w:hAnsi="標楷體" w:hint="eastAsia"/>
                <w:szCs w:val="24"/>
              </w:rPr>
              <w:t xml:space="preserve"> </w:t>
            </w:r>
            <w:r w:rsidRPr="00F7320A">
              <w:rPr>
                <w:rFonts w:ascii="標楷體" w:eastAsia="標楷體" w:hAnsi="標楷體" w:hint="eastAsia"/>
                <w:color w:val="000000"/>
                <w:szCs w:val="24"/>
              </w:rPr>
              <w:t>消費者認為申訴案件未獲妥適處理時，得向本市消費爭議調解委員會申請調解。</w:t>
            </w:r>
          </w:p>
          <w:p w:rsidR="000766D6" w:rsidRDefault="00F7320A" w:rsidP="000766D6">
            <w:pPr>
              <w:spacing w:line="300" w:lineRule="exact"/>
              <w:ind w:leftChars="72" w:left="999" w:hangingChars="344" w:hanging="826"/>
              <w:jc w:val="both"/>
              <w:rPr>
                <w:rFonts w:ascii="標楷體" w:eastAsia="標楷體" w:hAnsi="標楷體"/>
                <w:color w:val="000000"/>
                <w:szCs w:val="24"/>
              </w:rPr>
            </w:pPr>
            <w:r>
              <w:rPr>
                <w:rFonts w:ascii="標楷體" w:eastAsia="標楷體" w:hAnsi="標楷體" w:hint="eastAsia"/>
                <w:color w:val="000000"/>
                <w:szCs w:val="24"/>
              </w:rPr>
              <w:t xml:space="preserve">  消費爭議調解</w:t>
            </w:r>
            <w:r w:rsidRPr="00F7320A">
              <w:rPr>
                <w:rFonts w:ascii="標楷體" w:eastAsia="標楷體" w:hAnsi="標楷體" w:hint="eastAsia"/>
                <w:color w:val="000000"/>
                <w:szCs w:val="24"/>
              </w:rPr>
              <w:t>件，當事人兩</w:t>
            </w:r>
          </w:p>
          <w:p w:rsidR="000766D6" w:rsidRDefault="00F7320A" w:rsidP="000766D6">
            <w:pPr>
              <w:spacing w:line="300" w:lineRule="exact"/>
              <w:ind w:leftChars="72" w:left="999" w:hangingChars="344" w:hanging="826"/>
              <w:jc w:val="both"/>
              <w:rPr>
                <w:rFonts w:ascii="標楷體" w:eastAsia="標楷體" w:hAnsi="標楷體"/>
                <w:color w:val="000000"/>
                <w:szCs w:val="24"/>
              </w:rPr>
            </w:pPr>
            <w:r w:rsidRPr="00F7320A">
              <w:rPr>
                <w:rFonts w:ascii="標楷體" w:eastAsia="標楷體" w:hAnsi="標楷體" w:hint="eastAsia"/>
                <w:color w:val="000000"/>
                <w:szCs w:val="24"/>
              </w:rPr>
              <w:t>造之住居所均在本市轄區者</w:t>
            </w:r>
            <w:r w:rsidR="0011470E">
              <w:rPr>
                <w:rFonts w:ascii="標楷體" w:eastAsia="標楷體" w:hAnsi="標楷體" w:hint="eastAsia"/>
                <w:color w:val="000000"/>
                <w:szCs w:val="24"/>
              </w:rPr>
              <w:t>，</w:t>
            </w:r>
          </w:p>
          <w:p w:rsidR="000766D6" w:rsidRDefault="00F7320A" w:rsidP="000766D6">
            <w:pPr>
              <w:spacing w:line="300" w:lineRule="exact"/>
              <w:ind w:leftChars="72" w:left="999" w:hangingChars="344" w:hanging="826"/>
              <w:jc w:val="both"/>
              <w:rPr>
                <w:rFonts w:ascii="標楷體" w:eastAsia="標楷體" w:hAnsi="標楷體"/>
                <w:color w:val="000000"/>
                <w:szCs w:val="24"/>
              </w:rPr>
            </w:pPr>
            <w:r w:rsidRPr="00F7320A">
              <w:rPr>
                <w:rFonts w:ascii="標楷體" w:eastAsia="標楷體" w:hAnsi="標楷體" w:hint="eastAsia"/>
                <w:color w:val="000000"/>
                <w:szCs w:val="24"/>
              </w:rPr>
              <w:t>應向本市消費爭議調解委員會</w:t>
            </w:r>
          </w:p>
          <w:p w:rsidR="000766D6" w:rsidRDefault="00F7320A" w:rsidP="000766D6">
            <w:pPr>
              <w:spacing w:line="300" w:lineRule="exact"/>
              <w:ind w:leftChars="72" w:left="999" w:hangingChars="344" w:hanging="826"/>
              <w:jc w:val="both"/>
              <w:rPr>
                <w:rFonts w:ascii="標楷體" w:eastAsia="標楷體" w:hAnsi="標楷體"/>
                <w:color w:val="000000"/>
                <w:szCs w:val="24"/>
              </w:rPr>
            </w:pPr>
            <w:r w:rsidRPr="00F7320A">
              <w:rPr>
                <w:rFonts w:ascii="標楷體" w:eastAsia="標楷體" w:hAnsi="標楷體" w:hint="eastAsia"/>
                <w:color w:val="000000"/>
                <w:szCs w:val="24"/>
              </w:rPr>
              <w:t>申請調解。有下列情形之一者，</w:t>
            </w:r>
          </w:p>
          <w:p w:rsidR="000766D6" w:rsidRDefault="00F7320A" w:rsidP="000766D6">
            <w:pPr>
              <w:spacing w:line="300" w:lineRule="exact"/>
              <w:ind w:leftChars="72" w:left="999" w:hangingChars="344" w:hanging="826"/>
              <w:jc w:val="both"/>
              <w:rPr>
                <w:rFonts w:ascii="標楷體" w:eastAsia="標楷體" w:hAnsi="標楷體"/>
                <w:color w:val="000000"/>
                <w:szCs w:val="24"/>
              </w:rPr>
            </w:pPr>
            <w:r w:rsidRPr="00F7320A">
              <w:rPr>
                <w:rFonts w:ascii="標楷體" w:eastAsia="標楷體" w:hAnsi="標楷體" w:hint="eastAsia"/>
                <w:color w:val="000000"/>
                <w:szCs w:val="24"/>
              </w:rPr>
              <w:t>消費者亦得向本市消費爭議調</w:t>
            </w:r>
          </w:p>
          <w:p w:rsidR="00F7320A" w:rsidRPr="00F7320A" w:rsidRDefault="00F7320A" w:rsidP="000766D6">
            <w:pPr>
              <w:spacing w:line="300" w:lineRule="exact"/>
              <w:ind w:leftChars="72" w:left="999" w:hangingChars="344" w:hanging="826"/>
              <w:jc w:val="both"/>
              <w:rPr>
                <w:rFonts w:ascii="標楷體" w:eastAsia="標楷體" w:hAnsi="標楷體"/>
                <w:color w:val="000000"/>
                <w:szCs w:val="24"/>
              </w:rPr>
            </w:pPr>
            <w:r w:rsidRPr="00F7320A">
              <w:rPr>
                <w:rFonts w:ascii="標楷體" w:eastAsia="標楷體" w:hAnsi="標楷體" w:hint="eastAsia"/>
                <w:color w:val="000000"/>
                <w:szCs w:val="24"/>
              </w:rPr>
              <w:t>解委員會申請調解：</w:t>
            </w:r>
          </w:p>
          <w:p w:rsidR="00BB32F9" w:rsidRDefault="00F7320A" w:rsidP="000766D6">
            <w:pPr>
              <w:spacing w:line="300" w:lineRule="exact"/>
              <w:ind w:leftChars="13" w:left="168" w:hangingChars="57" w:hanging="137"/>
              <w:jc w:val="both"/>
              <w:rPr>
                <w:rFonts w:ascii="標楷體" w:eastAsia="標楷體" w:hAnsi="標楷體"/>
                <w:color w:val="000000"/>
                <w:szCs w:val="24"/>
              </w:rPr>
            </w:pPr>
            <w:r w:rsidRPr="00F7320A">
              <w:rPr>
                <w:rFonts w:ascii="標楷體" w:eastAsia="標楷體" w:hAnsi="標楷體" w:hint="eastAsia"/>
                <w:color w:val="000000"/>
                <w:szCs w:val="24"/>
              </w:rPr>
              <w:t xml:space="preserve"> 一、</w:t>
            </w:r>
            <w:r w:rsidR="00BB32F9" w:rsidRPr="00BB32F9">
              <w:rPr>
                <w:rFonts w:ascii="標楷體" w:eastAsia="標楷體" w:hAnsi="標楷體" w:hint="eastAsia"/>
                <w:color w:val="000000"/>
                <w:szCs w:val="24"/>
                <w:u w:val="single"/>
              </w:rPr>
              <w:t>消費者之住居</w:t>
            </w:r>
            <w:r w:rsidR="009F0C15" w:rsidRPr="00BB32F9">
              <w:rPr>
                <w:rFonts w:ascii="標楷體" w:eastAsia="標楷體" w:hAnsi="標楷體" w:hint="eastAsia"/>
                <w:color w:val="000000"/>
                <w:szCs w:val="24"/>
                <w:u w:val="single"/>
              </w:rPr>
              <w:t>所</w:t>
            </w:r>
            <w:r w:rsidR="00BB32F9" w:rsidRPr="00BB32F9">
              <w:rPr>
                <w:rFonts w:ascii="標楷體" w:eastAsia="標楷體" w:hAnsi="標楷體" w:hint="eastAsia"/>
                <w:color w:val="000000"/>
                <w:szCs w:val="24"/>
                <w:u w:val="single"/>
              </w:rPr>
              <w:t>地在本市。</w:t>
            </w:r>
          </w:p>
          <w:p w:rsidR="00F7320A" w:rsidRPr="00BB32F9" w:rsidRDefault="00BB32F9" w:rsidP="000766D6">
            <w:pPr>
              <w:spacing w:line="300" w:lineRule="exact"/>
              <w:ind w:leftChars="72" w:left="595" w:hangingChars="176" w:hanging="422"/>
              <w:jc w:val="both"/>
              <w:rPr>
                <w:rFonts w:ascii="標楷體" w:eastAsia="標楷體" w:hAnsi="標楷體"/>
                <w:color w:val="000000"/>
                <w:szCs w:val="24"/>
                <w:u w:val="single"/>
              </w:rPr>
            </w:pPr>
            <w:r>
              <w:rPr>
                <w:rFonts w:ascii="標楷體" w:eastAsia="標楷體" w:hAnsi="標楷體" w:hint="eastAsia"/>
                <w:color w:val="000000"/>
                <w:szCs w:val="24"/>
              </w:rPr>
              <w:t>二、</w:t>
            </w:r>
            <w:r w:rsidR="00F7320A" w:rsidRPr="00BB32F9">
              <w:rPr>
                <w:rFonts w:ascii="標楷體" w:eastAsia="標楷體" w:hAnsi="標楷體" w:hint="eastAsia"/>
                <w:color w:val="000000"/>
                <w:szCs w:val="24"/>
                <w:u w:val="single"/>
              </w:rPr>
              <w:t>企業經營者之營業所、事務所所在地在本市。</w:t>
            </w:r>
          </w:p>
          <w:p w:rsidR="00F7320A" w:rsidRPr="00BB32F9" w:rsidRDefault="00BB32F9" w:rsidP="000766D6">
            <w:pPr>
              <w:spacing w:line="300" w:lineRule="exact"/>
              <w:ind w:leftChars="71" w:left="170" w:firstLine="1"/>
              <w:jc w:val="both"/>
              <w:rPr>
                <w:rFonts w:ascii="標楷體" w:eastAsia="標楷體" w:hAnsi="標楷體"/>
                <w:color w:val="000000"/>
                <w:szCs w:val="24"/>
                <w:u w:val="single"/>
              </w:rPr>
            </w:pPr>
            <w:r w:rsidRPr="00BB32F9">
              <w:rPr>
                <w:rFonts w:ascii="標楷體" w:eastAsia="標楷體" w:hAnsi="標楷體" w:hint="eastAsia"/>
                <w:color w:val="000000"/>
                <w:szCs w:val="24"/>
                <w:u w:val="single"/>
              </w:rPr>
              <w:t>三</w:t>
            </w:r>
            <w:r w:rsidR="00F7320A" w:rsidRPr="00BB32F9">
              <w:rPr>
                <w:rFonts w:ascii="標楷體" w:eastAsia="標楷體" w:hAnsi="標楷體" w:hint="eastAsia"/>
                <w:color w:val="000000"/>
                <w:szCs w:val="24"/>
                <w:u w:val="single"/>
              </w:rPr>
              <w:t>、消費關係發生地在本市。</w:t>
            </w:r>
          </w:p>
          <w:p w:rsidR="00F7320A" w:rsidRPr="00F7320A" w:rsidRDefault="00BB32F9" w:rsidP="000766D6">
            <w:pPr>
              <w:spacing w:line="300" w:lineRule="exact"/>
              <w:ind w:leftChars="-166" w:left="593" w:hangingChars="413" w:hanging="991"/>
              <w:jc w:val="both"/>
              <w:rPr>
                <w:rFonts w:ascii="標楷體" w:eastAsia="標楷體" w:hAnsi="標楷體"/>
                <w:color w:val="000000"/>
                <w:szCs w:val="24"/>
              </w:rPr>
            </w:pPr>
            <w:r w:rsidRPr="00BB32F9">
              <w:rPr>
                <w:rFonts w:ascii="標楷體" w:eastAsia="標楷體" w:hAnsi="標楷體" w:hint="eastAsia"/>
                <w:color w:val="000000"/>
                <w:szCs w:val="24"/>
              </w:rPr>
              <w:t xml:space="preserve">     </w:t>
            </w:r>
            <w:r w:rsidR="00113F6A" w:rsidRPr="00113F6A">
              <w:rPr>
                <w:rFonts w:ascii="標楷體" w:eastAsia="標楷體" w:hAnsi="標楷體" w:hint="eastAsia"/>
                <w:color w:val="000000"/>
                <w:szCs w:val="24"/>
                <w:u w:val="single"/>
              </w:rPr>
              <w:t>四、</w:t>
            </w:r>
            <w:r w:rsidRPr="00BB32F9">
              <w:rPr>
                <w:rFonts w:ascii="標楷體" w:eastAsia="標楷體" w:hAnsi="標楷體" w:hint="eastAsia"/>
                <w:color w:val="000000"/>
                <w:szCs w:val="24"/>
                <w:u w:val="single"/>
              </w:rPr>
              <w:t>其他</w:t>
            </w:r>
            <w:r w:rsidR="00F7320A" w:rsidRPr="00BB32F9">
              <w:rPr>
                <w:rFonts w:ascii="標楷體" w:eastAsia="標楷體" w:hAnsi="標楷體" w:hint="eastAsia"/>
                <w:color w:val="000000"/>
                <w:szCs w:val="24"/>
                <w:u w:val="single"/>
              </w:rPr>
              <w:t>經</w:t>
            </w:r>
            <w:r w:rsidRPr="00BB32F9">
              <w:rPr>
                <w:rFonts w:ascii="標楷體" w:eastAsia="標楷體" w:hAnsi="標楷體" w:hint="eastAsia"/>
                <w:color w:val="000000"/>
                <w:szCs w:val="24"/>
                <w:u w:val="single"/>
              </w:rPr>
              <w:t>雙方當事人</w:t>
            </w:r>
            <w:r w:rsidR="00F7320A" w:rsidRPr="00BB32F9">
              <w:rPr>
                <w:rFonts w:ascii="標楷體" w:eastAsia="標楷體" w:hAnsi="標楷體" w:hint="eastAsia"/>
                <w:color w:val="000000"/>
                <w:szCs w:val="24"/>
                <w:u w:val="single"/>
              </w:rPr>
              <w:t>同    意</w:t>
            </w:r>
            <w:r w:rsidR="009F0C15">
              <w:rPr>
                <w:rFonts w:ascii="標楷體" w:eastAsia="標楷體" w:hAnsi="標楷體" w:hint="eastAsia"/>
                <w:color w:val="000000"/>
                <w:szCs w:val="24"/>
                <w:u w:val="single"/>
              </w:rPr>
              <w:t>在</w:t>
            </w:r>
            <w:r w:rsidRPr="00BB32F9">
              <w:rPr>
                <w:rFonts w:ascii="標楷體" w:eastAsia="標楷體" w:hAnsi="標楷體" w:hint="eastAsia"/>
                <w:color w:val="000000"/>
                <w:szCs w:val="24"/>
                <w:u w:val="single"/>
              </w:rPr>
              <w:t>本市調解</w:t>
            </w:r>
            <w:r w:rsidR="00F7320A" w:rsidRPr="00BB32F9">
              <w:rPr>
                <w:rFonts w:ascii="標楷體" w:eastAsia="標楷體" w:hAnsi="標楷體" w:hint="eastAsia"/>
                <w:color w:val="000000"/>
                <w:szCs w:val="24"/>
                <w:u w:val="single"/>
              </w:rPr>
              <w:t>。</w:t>
            </w:r>
          </w:p>
          <w:p w:rsidR="00F7320A" w:rsidRPr="00F1390A" w:rsidRDefault="00F7320A" w:rsidP="00113F6A">
            <w:pPr>
              <w:spacing w:line="300" w:lineRule="exact"/>
              <w:ind w:leftChars="-224" w:left="172" w:hangingChars="296" w:hanging="710"/>
              <w:jc w:val="both"/>
              <w:rPr>
                <w:rFonts w:ascii="標楷體" w:eastAsia="標楷體" w:hAnsi="標楷體"/>
                <w:szCs w:val="24"/>
              </w:rPr>
            </w:pPr>
            <w:r w:rsidRPr="00F7320A">
              <w:rPr>
                <w:rFonts w:ascii="標楷體" w:eastAsia="標楷體" w:hAnsi="標楷體" w:hint="eastAsia"/>
                <w:color w:val="000000"/>
                <w:szCs w:val="24"/>
              </w:rPr>
              <w:t xml:space="preserve">        消費爭議調解案件調解成立者，應作成調解書並送管轄法院審核，如經法院核定，與民事確定判決有同一效力；調解不成立時，應作成調解不成立證明書送申請調解人，如申請調解人依法起訴時，得將調解不成立證明書附於書狀內</w:t>
            </w:r>
            <w:r w:rsidRPr="00F7320A">
              <w:rPr>
                <w:rFonts w:ascii="標楷體" w:eastAsia="標楷體" w:hAnsi="標楷體" w:hint="eastAsia"/>
                <w:szCs w:val="24"/>
              </w:rPr>
              <w:t>。</w:t>
            </w:r>
          </w:p>
        </w:tc>
        <w:tc>
          <w:tcPr>
            <w:tcW w:w="1619" w:type="pct"/>
          </w:tcPr>
          <w:p w:rsidR="00F7320A" w:rsidRDefault="00F7320A" w:rsidP="00113F6A">
            <w:pPr>
              <w:spacing w:line="300" w:lineRule="exact"/>
              <w:ind w:left="173" w:hangingChars="72" w:hanging="173"/>
              <w:jc w:val="both"/>
              <w:rPr>
                <w:rFonts w:ascii="標楷體" w:eastAsia="標楷體" w:hAnsi="標楷體"/>
                <w:color w:val="000000"/>
                <w:szCs w:val="24"/>
              </w:rPr>
            </w:pPr>
            <w:r w:rsidRPr="00F7320A">
              <w:rPr>
                <w:rFonts w:ascii="標楷體" w:eastAsia="標楷體" w:hAnsi="標楷體" w:hint="eastAsia"/>
                <w:szCs w:val="24"/>
              </w:rPr>
              <w:t>第三十條</w:t>
            </w:r>
            <w:r w:rsidR="00113F6A">
              <w:rPr>
                <w:rFonts w:ascii="標楷體" w:eastAsia="標楷體" w:hAnsi="標楷體" w:hint="eastAsia"/>
                <w:szCs w:val="24"/>
              </w:rPr>
              <w:t xml:space="preserve"> </w:t>
            </w:r>
            <w:r w:rsidRPr="00F7320A">
              <w:rPr>
                <w:rFonts w:ascii="標楷體" w:eastAsia="標楷體" w:hAnsi="標楷體" w:hint="eastAsia"/>
                <w:color w:val="000000"/>
                <w:szCs w:val="24"/>
              </w:rPr>
              <w:t>消費者認為</w:t>
            </w:r>
            <w:r>
              <w:rPr>
                <w:rFonts w:ascii="標楷體" w:eastAsia="標楷體" w:hAnsi="標楷體" w:hint="eastAsia"/>
                <w:color w:val="000000"/>
                <w:szCs w:val="24"/>
              </w:rPr>
              <w:t xml:space="preserve">  </w:t>
            </w:r>
            <w:r w:rsidRPr="00F7320A">
              <w:rPr>
                <w:rFonts w:ascii="標楷體" w:eastAsia="標楷體" w:hAnsi="標楷體" w:hint="eastAsia"/>
                <w:color w:val="000000"/>
                <w:szCs w:val="24"/>
              </w:rPr>
              <w:t>申訴案件未獲妥適處理</w:t>
            </w:r>
          </w:p>
          <w:p w:rsidR="00F7320A" w:rsidRDefault="00F7320A" w:rsidP="00F7320A">
            <w:pPr>
              <w:spacing w:line="300" w:lineRule="exact"/>
              <w:ind w:left="960" w:hangingChars="400" w:hanging="960"/>
              <w:jc w:val="both"/>
              <w:rPr>
                <w:rFonts w:ascii="標楷體" w:eastAsia="標楷體" w:hAnsi="標楷體"/>
                <w:color w:val="000000"/>
                <w:szCs w:val="24"/>
              </w:rPr>
            </w:pPr>
            <w:r>
              <w:rPr>
                <w:rFonts w:ascii="標楷體" w:eastAsia="標楷體" w:hAnsi="標楷體" w:hint="eastAsia"/>
                <w:color w:val="000000"/>
                <w:szCs w:val="24"/>
              </w:rPr>
              <w:t xml:space="preserve">  </w:t>
            </w:r>
            <w:r w:rsidRPr="00F7320A">
              <w:rPr>
                <w:rFonts w:ascii="標楷體" w:eastAsia="標楷體" w:hAnsi="標楷體" w:hint="eastAsia"/>
                <w:color w:val="000000"/>
                <w:szCs w:val="24"/>
              </w:rPr>
              <w:t>時，得向本市消費爭議</w:t>
            </w:r>
          </w:p>
          <w:p w:rsidR="00F7320A" w:rsidRPr="00F7320A" w:rsidRDefault="00F7320A" w:rsidP="00F7320A">
            <w:pPr>
              <w:spacing w:line="300" w:lineRule="exact"/>
              <w:ind w:left="960" w:hangingChars="400" w:hanging="960"/>
              <w:jc w:val="both"/>
              <w:rPr>
                <w:rFonts w:ascii="標楷體" w:eastAsia="標楷體" w:hAnsi="標楷體"/>
                <w:color w:val="000000"/>
                <w:szCs w:val="24"/>
              </w:rPr>
            </w:pPr>
            <w:r>
              <w:rPr>
                <w:rFonts w:ascii="標楷體" w:eastAsia="標楷體" w:hAnsi="標楷體" w:hint="eastAsia"/>
                <w:color w:val="000000"/>
                <w:szCs w:val="24"/>
              </w:rPr>
              <w:t xml:space="preserve">  </w:t>
            </w:r>
            <w:r w:rsidRPr="00F7320A">
              <w:rPr>
                <w:rFonts w:ascii="標楷體" w:eastAsia="標楷體" w:hAnsi="標楷體" w:hint="eastAsia"/>
                <w:color w:val="000000"/>
                <w:szCs w:val="24"/>
              </w:rPr>
              <w:t>調解委員會申請調解。</w:t>
            </w:r>
          </w:p>
          <w:p w:rsidR="00F7320A" w:rsidRPr="00F7320A" w:rsidRDefault="00F7320A" w:rsidP="00113F6A">
            <w:pPr>
              <w:spacing w:line="300" w:lineRule="exact"/>
              <w:ind w:leftChars="73" w:left="175" w:firstLineChars="142" w:firstLine="341"/>
              <w:jc w:val="both"/>
              <w:rPr>
                <w:rFonts w:ascii="標楷體" w:eastAsia="標楷體" w:hAnsi="標楷體"/>
                <w:color w:val="000000"/>
                <w:szCs w:val="24"/>
              </w:rPr>
            </w:pPr>
            <w:r>
              <w:rPr>
                <w:rFonts w:ascii="標楷體" w:eastAsia="標楷體" w:hAnsi="標楷體" w:hint="eastAsia"/>
                <w:color w:val="000000"/>
                <w:szCs w:val="24"/>
              </w:rPr>
              <w:t>消費爭議調解</w:t>
            </w:r>
            <w:r w:rsidRPr="00F7320A">
              <w:rPr>
                <w:rFonts w:ascii="標楷體" w:eastAsia="標楷體" w:hAnsi="標楷體" w:hint="eastAsia"/>
                <w:color w:val="000000"/>
                <w:szCs w:val="24"/>
              </w:rPr>
              <w:t>件，當事人兩造之住居所均在本市轄區者，應向本市消費爭議調解委員會申請調解。有下列情形之一者，消費者亦得向本市消費爭議調解委員會申請調解：</w:t>
            </w:r>
          </w:p>
          <w:p w:rsidR="00F7320A" w:rsidRPr="00F7320A" w:rsidRDefault="00F7320A" w:rsidP="00113F6A">
            <w:pPr>
              <w:spacing w:line="300" w:lineRule="exact"/>
              <w:ind w:leftChars="73" w:left="741" w:hangingChars="236" w:hanging="566"/>
              <w:jc w:val="both"/>
              <w:rPr>
                <w:rFonts w:ascii="標楷體" w:eastAsia="標楷體" w:hAnsi="標楷體"/>
                <w:color w:val="000000"/>
                <w:szCs w:val="24"/>
              </w:rPr>
            </w:pPr>
            <w:r w:rsidRPr="00F7320A">
              <w:rPr>
                <w:rFonts w:ascii="標楷體" w:eastAsia="標楷體" w:hAnsi="標楷體" w:hint="eastAsia"/>
                <w:color w:val="000000"/>
                <w:szCs w:val="24"/>
              </w:rPr>
              <w:t xml:space="preserve"> 一、企業經營者之營業所、事務所所在地在本市。</w:t>
            </w:r>
          </w:p>
          <w:p w:rsidR="00F7320A" w:rsidRPr="00F7320A" w:rsidRDefault="00F7320A" w:rsidP="00113F6A">
            <w:pPr>
              <w:spacing w:line="300" w:lineRule="exact"/>
              <w:ind w:leftChars="132" w:left="742" w:hangingChars="177" w:hanging="425"/>
              <w:jc w:val="both"/>
              <w:rPr>
                <w:rFonts w:ascii="標楷體" w:eastAsia="標楷體" w:hAnsi="標楷體"/>
                <w:color w:val="000000"/>
                <w:szCs w:val="24"/>
              </w:rPr>
            </w:pPr>
            <w:r w:rsidRPr="00F7320A">
              <w:rPr>
                <w:rFonts w:ascii="標楷體" w:eastAsia="標楷體" w:hAnsi="標楷體" w:hint="eastAsia"/>
                <w:color w:val="000000"/>
                <w:szCs w:val="24"/>
              </w:rPr>
              <w:t>二、消費關係發生地</w:t>
            </w:r>
            <w:r>
              <w:rPr>
                <w:rFonts w:ascii="標楷體" w:eastAsia="標楷體" w:hAnsi="標楷體" w:hint="eastAsia"/>
                <w:color w:val="000000"/>
                <w:szCs w:val="24"/>
              </w:rPr>
              <w:t xml:space="preserve">   </w:t>
            </w:r>
            <w:r w:rsidRPr="00F7320A">
              <w:rPr>
                <w:rFonts w:ascii="標楷體" w:eastAsia="標楷體" w:hAnsi="標楷體" w:hint="eastAsia"/>
                <w:color w:val="000000"/>
                <w:szCs w:val="24"/>
              </w:rPr>
              <w:t>在本市。</w:t>
            </w:r>
          </w:p>
          <w:p w:rsidR="00F7320A" w:rsidRDefault="00F7320A" w:rsidP="00113F6A">
            <w:pPr>
              <w:spacing w:line="300" w:lineRule="exact"/>
              <w:ind w:leftChars="-104" w:hangingChars="104" w:hanging="250"/>
              <w:jc w:val="both"/>
              <w:rPr>
                <w:rFonts w:ascii="標楷體" w:eastAsia="標楷體" w:hAnsi="標楷體"/>
                <w:color w:val="000000"/>
                <w:szCs w:val="24"/>
              </w:rPr>
            </w:pPr>
            <w:r>
              <w:rPr>
                <w:rFonts w:ascii="標楷體" w:eastAsia="標楷體" w:hAnsi="標楷體" w:hint="eastAsia"/>
                <w:color w:val="000000"/>
                <w:szCs w:val="24"/>
              </w:rPr>
              <w:t xml:space="preserve">     </w:t>
            </w:r>
            <w:r w:rsidRPr="00F7320A">
              <w:rPr>
                <w:rFonts w:ascii="標楷體" w:eastAsia="標楷體" w:hAnsi="標楷體" w:hint="eastAsia"/>
                <w:color w:val="000000"/>
                <w:szCs w:val="24"/>
              </w:rPr>
              <w:t>三、經企業經營者同</w:t>
            </w:r>
          </w:p>
          <w:p w:rsidR="00F7320A" w:rsidRPr="00F7320A" w:rsidRDefault="00F7320A" w:rsidP="00113F6A">
            <w:pPr>
              <w:spacing w:line="300" w:lineRule="exact"/>
              <w:ind w:leftChars="131" w:left="314"/>
              <w:jc w:val="both"/>
              <w:rPr>
                <w:rFonts w:ascii="標楷體" w:eastAsia="標楷體" w:hAnsi="標楷體"/>
                <w:color w:val="000000"/>
                <w:szCs w:val="24"/>
              </w:rPr>
            </w:pPr>
            <w:r>
              <w:rPr>
                <w:rFonts w:ascii="標楷體" w:eastAsia="標楷體" w:hAnsi="標楷體" w:hint="eastAsia"/>
                <w:color w:val="000000"/>
                <w:szCs w:val="24"/>
              </w:rPr>
              <w:t xml:space="preserve">    </w:t>
            </w:r>
            <w:r w:rsidRPr="00F7320A">
              <w:rPr>
                <w:rFonts w:ascii="標楷體" w:eastAsia="標楷體" w:hAnsi="標楷體" w:hint="eastAsia"/>
                <w:color w:val="000000"/>
                <w:szCs w:val="24"/>
              </w:rPr>
              <w:t>意。</w:t>
            </w:r>
          </w:p>
          <w:p w:rsidR="00F7320A" w:rsidRPr="00F1390A" w:rsidRDefault="00F7320A" w:rsidP="00113F6A">
            <w:pPr>
              <w:spacing w:line="300" w:lineRule="exact"/>
              <w:ind w:leftChars="-222" w:left="173" w:hangingChars="294" w:hanging="706"/>
              <w:jc w:val="both"/>
              <w:rPr>
                <w:rFonts w:ascii="標楷體" w:eastAsia="標楷體" w:hAnsi="標楷體"/>
                <w:szCs w:val="24"/>
              </w:rPr>
            </w:pPr>
            <w:r w:rsidRPr="00F7320A">
              <w:rPr>
                <w:rFonts w:ascii="標楷體" w:eastAsia="標楷體" w:hAnsi="標楷體" w:hint="eastAsia"/>
                <w:color w:val="000000"/>
                <w:szCs w:val="24"/>
              </w:rPr>
              <w:t xml:space="preserve">        消費爭議調解案件調解成立者，應作成調解書並送管轄法院審核，如經法院核定，與民事確定判決有同一效力；調解不成立時，應作成調解不成立證明書送申請調解人，如申請調解人依法起訴時，得將調解不成立證明書附於書狀內</w:t>
            </w:r>
            <w:r w:rsidRPr="00F7320A">
              <w:rPr>
                <w:rFonts w:ascii="標楷體" w:eastAsia="標楷體" w:hAnsi="標楷體" w:hint="eastAsia"/>
                <w:szCs w:val="24"/>
              </w:rPr>
              <w:t>。</w:t>
            </w:r>
          </w:p>
        </w:tc>
        <w:tc>
          <w:tcPr>
            <w:tcW w:w="1398" w:type="pct"/>
          </w:tcPr>
          <w:p w:rsidR="00F7320A" w:rsidRPr="00FA218A" w:rsidRDefault="00BB32F9" w:rsidP="0011470E">
            <w:pPr>
              <w:spacing w:line="300" w:lineRule="exact"/>
              <w:jc w:val="both"/>
              <w:rPr>
                <w:rFonts w:ascii="標楷體" w:eastAsia="標楷體" w:hAnsi="標楷體"/>
                <w:color w:val="000000" w:themeColor="text1"/>
              </w:rPr>
            </w:pPr>
            <w:r w:rsidRPr="00FA218A">
              <w:rPr>
                <w:rFonts w:ascii="標楷體" w:eastAsia="標楷體" w:hAnsi="標楷體" w:hint="eastAsia"/>
                <w:color w:val="000000" w:themeColor="text1"/>
              </w:rPr>
              <w:t>因原第</w:t>
            </w:r>
            <w:r w:rsidRPr="00FA218A">
              <w:rPr>
                <w:rFonts w:ascii="標楷體" w:eastAsia="標楷體" w:hAnsi="標楷體" w:hint="eastAsia"/>
                <w:szCs w:val="24"/>
              </w:rPr>
              <w:t>三十條規定僅</w:t>
            </w:r>
            <w:r w:rsidRPr="00FA218A">
              <w:rPr>
                <w:rFonts w:ascii="標楷體" w:eastAsia="標楷體" w:hAnsi="標楷體" w:hint="eastAsia"/>
                <w:color w:val="000000"/>
                <w:szCs w:val="24"/>
              </w:rPr>
              <w:t>當事人兩造之住居所均在本市轄區者，應向本市消費爭議調解委員會申請調解，</w:t>
            </w:r>
            <w:r w:rsidR="00FA218A" w:rsidRPr="00FA218A">
              <w:rPr>
                <w:rFonts w:ascii="標楷體" w:eastAsia="標楷體" w:hAnsi="標楷體" w:hint="eastAsia"/>
                <w:color w:val="000000"/>
                <w:szCs w:val="24"/>
              </w:rPr>
              <w:t>雖有規定企業經營者之營業所、事務所所在地在本市，消費者亦得向本市消費爭議調解委員會申請調解，惟</w:t>
            </w:r>
            <w:r w:rsidRPr="00FA218A">
              <w:rPr>
                <w:rFonts w:ascii="標楷體" w:eastAsia="標楷體" w:hAnsi="標楷體" w:hint="eastAsia"/>
                <w:color w:val="000000"/>
                <w:szCs w:val="24"/>
              </w:rPr>
              <w:t>並未明文</w:t>
            </w:r>
            <w:r w:rsidR="00FA218A" w:rsidRPr="00FA218A">
              <w:rPr>
                <w:rFonts w:ascii="標楷體" w:eastAsia="標楷體" w:hAnsi="標楷體" w:hint="eastAsia"/>
                <w:color w:val="000000"/>
                <w:szCs w:val="24"/>
              </w:rPr>
              <w:t>若僅消費者之住居地所在本市，</w:t>
            </w:r>
            <w:r w:rsidR="0011470E">
              <w:rPr>
                <w:rFonts w:ascii="標楷體" w:eastAsia="標楷體" w:hAnsi="標楷體" w:hint="eastAsia"/>
                <w:color w:val="000000"/>
                <w:szCs w:val="24"/>
              </w:rPr>
              <w:t>亦</w:t>
            </w:r>
            <w:r w:rsidR="00FA218A" w:rsidRPr="00FA218A">
              <w:rPr>
                <w:rFonts w:ascii="標楷體" w:eastAsia="標楷體" w:hAnsi="標楷體" w:hint="eastAsia"/>
                <w:color w:val="000000"/>
                <w:szCs w:val="24"/>
              </w:rPr>
              <w:t>得向本市消費爭議調解委員會申請調解，爰增列消費者之住居地所在本市，消費者亦得向本市消費爭議調解委員會申請調解，並作款</w:t>
            </w:r>
            <w:r w:rsidR="00113F6A">
              <w:rPr>
                <w:rFonts w:ascii="標楷體" w:eastAsia="標楷體" w:hAnsi="標楷體" w:hint="eastAsia"/>
                <w:color w:val="000000"/>
                <w:szCs w:val="24"/>
              </w:rPr>
              <w:t>次</w:t>
            </w:r>
            <w:r w:rsidR="00FA218A" w:rsidRPr="00FA218A">
              <w:rPr>
                <w:rFonts w:ascii="標楷體" w:eastAsia="標楷體" w:hAnsi="標楷體" w:hint="eastAsia"/>
                <w:color w:val="000000"/>
                <w:szCs w:val="24"/>
              </w:rPr>
              <w:t>調整。</w:t>
            </w:r>
          </w:p>
        </w:tc>
      </w:tr>
      <w:tr w:rsidR="00F7320A" w:rsidRPr="000D6FBF" w:rsidTr="00E84233">
        <w:tc>
          <w:tcPr>
            <w:tcW w:w="1983" w:type="pct"/>
          </w:tcPr>
          <w:p w:rsidR="00F7320A" w:rsidRDefault="00F7320A" w:rsidP="00F7320A">
            <w:pPr>
              <w:widowControl/>
              <w:snapToGrid w:val="0"/>
              <w:spacing w:line="300" w:lineRule="exact"/>
              <w:ind w:left="312" w:hangingChars="130" w:hanging="312"/>
              <w:jc w:val="both"/>
              <w:rPr>
                <w:rFonts w:ascii="標楷體" w:eastAsia="標楷體" w:hAnsi="標楷體"/>
              </w:rPr>
            </w:pPr>
            <w:r w:rsidRPr="002547FE">
              <w:rPr>
                <w:rFonts w:ascii="標楷體" w:eastAsia="標楷體" w:hAnsi="標楷體" w:hint="eastAsia"/>
                <w:szCs w:val="24"/>
              </w:rPr>
              <w:lastRenderedPageBreak/>
              <w:t xml:space="preserve">第三十二條  </w:t>
            </w:r>
            <w:r w:rsidRPr="009675A2">
              <w:rPr>
                <w:rFonts w:ascii="標楷體" w:eastAsia="標楷體" w:hAnsi="標楷體" w:hint="eastAsia"/>
                <w:color w:val="000000"/>
                <w:szCs w:val="24"/>
              </w:rPr>
              <w:t>企業經營者</w:t>
            </w:r>
            <w:r w:rsidRPr="00FE23C8">
              <w:rPr>
                <w:rFonts w:ascii="標楷體" w:eastAsia="標楷體" w:hAnsi="標楷體" w:hint="eastAsia"/>
                <w:szCs w:val="24"/>
                <w:u w:val="single"/>
              </w:rPr>
              <w:t>使用定型化契約</w:t>
            </w:r>
            <w:r w:rsidRPr="009675A2">
              <w:rPr>
                <w:rFonts w:ascii="標楷體" w:eastAsia="標楷體" w:hAnsi="標楷體" w:hint="eastAsia"/>
                <w:szCs w:val="24"/>
              </w:rPr>
              <w:t>，</w:t>
            </w:r>
            <w:r w:rsidRPr="009675A2">
              <w:rPr>
                <w:rFonts w:ascii="標楷體" w:eastAsia="標楷體" w:hAnsi="標楷體" w:hint="eastAsia"/>
                <w:color w:val="000000"/>
                <w:szCs w:val="24"/>
              </w:rPr>
              <w:t>違反第六條第一項</w:t>
            </w:r>
            <w:r w:rsidRPr="00FE23C8">
              <w:rPr>
                <w:rFonts w:ascii="標楷體" w:eastAsia="標楷體" w:hAnsi="標楷體" w:hint="eastAsia"/>
                <w:szCs w:val="24"/>
                <w:u w:val="single"/>
              </w:rPr>
              <w:t>公告之應記載或不得記載事項者，</w:t>
            </w:r>
            <w:r w:rsidRPr="00FE23C8">
              <w:rPr>
                <w:rFonts w:ascii="標楷體" w:eastAsia="標楷體" w:hAnsi="標楷體" w:hint="eastAsia"/>
                <w:color w:val="000000"/>
                <w:szCs w:val="24"/>
                <w:u w:val="single"/>
              </w:rPr>
              <w:t>應依消費者保護法</w:t>
            </w:r>
            <w:r w:rsidRPr="00FE23C8">
              <w:rPr>
                <w:rFonts w:ascii="標楷體" w:eastAsia="標楷體" w:hAnsi="標楷體" w:hint="eastAsia"/>
                <w:spacing w:val="-20"/>
                <w:szCs w:val="24"/>
                <w:u w:val="single"/>
              </w:rPr>
              <w:t>第五十六條之一</w:t>
            </w:r>
            <w:r w:rsidRPr="00FE23C8">
              <w:rPr>
                <w:rFonts w:ascii="標楷體" w:eastAsia="標楷體" w:hAnsi="標楷體" w:hint="eastAsia"/>
                <w:color w:val="000000"/>
                <w:szCs w:val="24"/>
                <w:u w:val="single"/>
              </w:rPr>
              <w:t>規定處罰之；並得按次處罰</w:t>
            </w:r>
            <w:r w:rsidRPr="009675A2">
              <w:rPr>
                <w:rFonts w:ascii="標楷體" w:eastAsia="標楷體" w:hAnsi="標楷體" w:hint="eastAsia"/>
                <w:color w:val="000000"/>
                <w:szCs w:val="24"/>
              </w:rPr>
              <w:t>。</w:t>
            </w:r>
          </w:p>
          <w:p w:rsidR="00F7320A" w:rsidRPr="002547FE" w:rsidRDefault="00F7320A" w:rsidP="00F7320A">
            <w:pPr>
              <w:widowControl/>
              <w:snapToGrid w:val="0"/>
              <w:spacing w:line="300" w:lineRule="exact"/>
              <w:ind w:left="312" w:firstLineChars="177" w:firstLine="425"/>
              <w:jc w:val="both"/>
              <w:rPr>
                <w:rFonts w:ascii="標楷體" w:eastAsia="標楷體" w:hAnsi="標楷體" w:cs="新細明體"/>
                <w:kern w:val="0"/>
                <w:szCs w:val="24"/>
              </w:rPr>
            </w:pPr>
          </w:p>
        </w:tc>
        <w:tc>
          <w:tcPr>
            <w:tcW w:w="1619" w:type="pct"/>
          </w:tcPr>
          <w:p w:rsidR="00F7320A" w:rsidRPr="009E5857" w:rsidRDefault="00F7320A" w:rsidP="00F7320A">
            <w:pPr>
              <w:widowControl/>
              <w:snapToGrid w:val="0"/>
              <w:spacing w:line="280" w:lineRule="exact"/>
              <w:ind w:left="173" w:hangingChars="72" w:hanging="173"/>
              <w:jc w:val="both"/>
              <w:rPr>
                <w:rFonts w:ascii="標楷體" w:eastAsia="標楷體" w:hAnsi="標楷體" w:cs="新細明體"/>
                <w:kern w:val="0"/>
                <w:szCs w:val="24"/>
              </w:rPr>
            </w:pPr>
            <w:r w:rsidRPr="002547FE">
              <w:rPr>
                <w:rFonts w:ascii="標楷體" w:eastAsia="標楷體" w:hAnsi="標楷體" w:hint="eastAsia"/>
                <w:szCs w:val="24"/>
              </w:rPr>
              <w:t xml:space="preserve">第三十二條  </w:t>
            </w:r>
            <w:r w:rsidRPr="002547FE">
              <w:rPr>
                <w:rFonts w:ascii="標楷體" w:eastAsia="標楷體" w:hAnsi="標楷體" w:hint="eastAsia"/>
                <w:color w:val="000000"/>
                <w:szCs w:val="24"/>
              </w:rPr>
              <w:t>企業經營者違反第六條第一項、第七條、第八條、第九條規定，執行機關應限期改正，收回貨品，退還消費者所繳價款，屆期不改正者，得處新臺幣三萬元以上十萬元以下罰鍰，並得按次處罰。</w:t>
            </w:r>
          </w:p>
        </w:tc>
        <w:tc>
          <w:tcPr>
            <w:tcW w:w="1398" w:type="pct"/>
          </w:tcPr>
          <w:p w:rsidR="00F7320A" w:rsidRPr="00A26271" w:rsidRDefault="00F7320A" w:rsidP="00F7320A">
            <w:pPr>
              <w:widowControl/>
              <w:snapToGrid w:val="0"/>
              <w:ind w:leftChars="-9" w:left="-22" w:firstLineChars="9" w:firstLine="22"/>
              <w:jc w:val="both"/>
              <w:rPr>
                <w:rFonts w:ascii="標楷體" w:eastAsia="標楷體" w:hAnsi="標楷體"/>
                <w:szCs w:val="24"/>
              </w:rPr>
            </w:pPr>
            <w:r w:rsidRPr="00482774">
              <w:rPr>
                <w:rFonts w:ascii="標楷體" w:eastAsia="標楷體" w:hAnsi="標楷體" w:hint="eastAsia"/>
                <w:szCs w:val="24"/>
              </w:rPr>
              <w:t>因中央主管機關依</w:t>
            </w:r>
            <w:r w:rsidRPr="009E5857">
              <w:rPr>
                <w:rFonts w:ascii="標楷體" w:eastAsia="標楷體" w:hAnsi="標楷體" w:hint="eastAsia"/>
                <w:szCs w:val="24"/>
              </w:rPr>
              <w:t>消費者保護</w:t>
            </w:r>
            <w:r w:rsidRPr="00482774">
              <w:rPr>
                <w:rFonts w:ascii="標楷體" w:eastAsia="標楷體" w:hAnsi="標楷體" w:hint="eastAsia"/>
                <w:szCs w:val="24"/>
              </w:rPr>
              <w:t>法第十七條第一項公告定型化契約應記載或不得記載事項，旨在預防消費糾紛，保護消費者權益，促進定型化契約之公平化，惟上開應記載或不得記載事項並無行政罰配套，難以貫徹施行。為落實應記載或不得記載事項之施行，爰新增訂</w:t>
            </w:r>
            <w:r w:rsidRPr="00482774">
              <w:rPr>
                <w:rFonts w:ascii="標楷體" w:eastAsia="標楷體" w:hAnsi="標楷體" w:hint="eastAsia"/>
                <w:color w:val="000000"/>
                <w:szCs w:val="24"/>
              </w:rPr>
              <w:t>消費者保護法</w:t>
            </w:r>
            <w:r w:rsidRPr="00FD1053">
              <w:rPr>
                <w:rFonts w:ascii="標楷體" w:eastAsia="標楷體" w:hAnsi="標楷體" w:hint="eastAsia"/>
                <w:color w:val="000000"/>
                <w:szCs w:val="24"/>
              </w:rPr>
              <w:t>第五十六條之</w:t>
            </w:r>
            <w:r w:rsidRPr="00482774">
              <w:rPr>
                <w:rFonts w:ascii="標楷體" w:eastAsia="標楷體" w:hAnsi="標楷體" w:hint="eastAsia"/>
                <w:color w:val="000000"/>
                <w:szCs w:val="24"/>
                <w:u w:val="single"/>
              </w:rPr>
              <w:t>ㄧ</w:t>
            </w:r>
            <w:r w:rsidRPr="00482774">
              <w:rPr>
                <w:rFonts w:ascii="標楷體" w:eastAsia="標楷體" w:hAnsi="標楷體" w:hint="eastAsia"/>
                <w:color w:val="000000"/>
                <w:szCs w:val="24"/>
              </w:rPr>
              <w:t>規定</w:t>
            </w:r>
            <w:r w:rsidRPr="00482774">
              <w:rPr>
                <w:rFonts w:ascii="標楷體" w:eastAsia="標楷體" w:hAnsi="標楷體" w:hint="eastAsia"/>
                <w:szCs w:val="24"/>
              </w:rPr>
              <w:t>，本條乃配合修正</w:t>
            </w:r>
            <w:r>
              <w:rPr>
                <w:rFonts w:ascii="標楷體" w:eastAsia="標楷體" w:hAnsi="標楷體" w:hint="eastAsia"/>
                <w:szCs w:val="24"/>
              </w:rPr>
              <w:t>處罰依據</w:t>
            </w:r>
            <w:r w:rsidRPr="00482774">
              <w:rPr>
                <w:rFonts w:ascii="標楷體" w:eastAsia="標楷體" w:hAnsi="標楷體" w:hint="eastAsia"/>
                <w:szCs w:val="24"/>
              </w:rPr>
              <w:t>為</w:t>
            </w:r>
            <w:r w:rsidRPr="00482774">
              <w:rPr>
                <w:rFonts w:ascii="標楷體" w:eastAsia="標楷體" w:hAnsi="標楷體" w:hint="eastAsia"/>
                <w:color w:val="000000"/>
                <w:szCs w:val="24"/>
              </w:rPr>
              <w:t>得依消費者保護法</w:t>
            </w:r>
            <w:r w:rsidRPr="00FD1053">
              <w:rPr>
                <w:rFonts w:ascii="標楷體" w:eastAsia="標楷體" w:hAnsi="標楷體" w:hint="eastAsia"/>
                <w:color w:val="000000"/>
                <w:szCs w:val="24"/>
              </w:rPr>
              <w:t>第五十六條之ㄧ</w:t>
            </w:r>
            <w:r w:rsidRPr="00482774">
              <w:rPr>
                <w:rFonts w:ascii="標楷體" w:eastAsia="標楷體" w:hAnsi="標楷體" w:hint="eastAsia"/>
                <w:color w:val="000000"/>
                <w:szCs w:val="24"/>
              </w:rPr>
              <w:t>規定處罰之</w:t>
            </w:r>
            <w:r w:rsidRPr="00482774">
              <w:rPr>
                <w:rFonts w:ascii="標楷體" w:eastAsia="標楷體" w:hAnsi="標楷體" w:hint="eastAsia"/>
                <w:szCs w:val="24"/>
              </w:rPr>
              <w:t>。</w:t>
            </w:r>
          </w:p>
        </w:tc>
      </w:tr>
      <w:tr w:rsidR="00F7320A" w:rsidRPr="000D6FBF" w:rsidTr="00E84233">
        <w:tc>
          <w:tcPr>
            <w:tcW w:w="1983" w:type="pct"/>
          </w:tcPr>
          <w:p w:rsidR="00F7320A" w:rsidRPr="002547FE" w:rsidRDefault="00F7320A" w:rsidP="00F7320A">
            <w:pPr>
              <w:widowControl/>
              <w:snapToGrid w:val="0"/>
              <w:spacing w:line="300" w:lineRule="exact"/>
              <w:ind w:left="312" w:hangingChars="130" w:hanging="312"/>
              <w:jc w:val="both"/>
              <w:rPr>
                <w:rFonts w:ascii="標楷體" w:eastAsia="標楷體" w:hAnsi="標楷體"/>
                <w:szCs w:val="24"/>
              </w:rPr>
            </w:pPr>
            <w:r w:rsidRPr="00DA5BDD">
              <w:rPr>
                <w:rFonts w:ascii="標楷體" w:eastAsia="標楷體" w:hAnsi="標楷體" w:hint="eastAsia"/>
                <w:color w:val="000000"/>
                <w:szCs w:val="24"/>
              </w:rPr>
              <w:t>第</w:t>
            </w:r>
            <w:r w:rsidRPr="00DA5BDD">
              <w:rPr>
                <w:rFonts w:ascii="標楷體" w:eastAsia="標楷體" w:hAnsi="標楷體" w:hint="eastAsia"/>
                <w:szCs w:val="24"/>
              </w:rPr>
              <w:t>三十二</w:t>
            </w:r>
            <w:r w:rsidRPr="00DA5BDD">
              <w:rPr>
                <w:rFonts w:ascii="標楷體" w:eastAsia="標楷體" w:hAnsi="標楷體" w:hint="eastAsia"/>
                <w:color w:val="000000"/>
                <w:szCs w:val="24"/>
              </w:rPr>
              <w:t>條之一</w:t>
            </w:r>
            <w:r>
              <w:rPr>
                <w:rFonts w:ascii="標楷體" w:eastAsia="標楷體" w:hAnsi="標楷體" w:hint="eastAsia"/>
                <w:color w:val="000000"/>
                <w:szCs w:val="24"/>
              </w:rPr>
              <w:t xml:space="preserve">  </w:t>
            </w:r>
            <w:r w:rsidRPr="002547FE">
              <w:rPr>
                <w:rFonts w:ascii="標楷體" w:eastAsia="標楷體" w:hAnsi="標楷體" w:hint="eastAsia"/>
                <w:color w:val="000000"/>
                <w:szCs w:val="24"/>
              </w:rPr>
              <w:t>企業經營者違反</w:t>
            </w:r>
            <w:r w:rsidRPr="00314417">
              <w:rPr>
                <w:rFonts w:ascii="標楷體" w:eastAsia="標楷體" w:hAnsi="標楷體" w:hint="eastAsia"/>
                <w:color w:val="000000"/>
                <w:szCs w:val="24"/>
              </w:rPr>
              <w:t>第七條、第八條、第九條規定，執行機關應限期改正，屆期不改正者，得處新臺幣三萬元以上十萬元以下罰鍰，並得按次處罰。</w:t>
            </w:r>
          </w:p>
        </w:tc>
        <w:tc>
          <w:tcPr>
            <w:tcW w:w="1619" w:type="pct"/>
          </w:tcPr>
          <w:p w:rsidR="00F7320A" w:rsidRPr="002547FE" w:rsidRDefault="00F7320A" w:rsidP="00F7320A">
            <w:pPr>
              <w:widowControl/>
              <w:snapToGrid w:val="0"/>
              <w:spacing w:line="280" w:lineRule="exact"/>
              <w:ind w:left="173" w:hangingChars="72" w:hanging="173"/>
              <w:jc w:val="both"/>
              <w:rPr>
                <w:rFonts w:ascii="標楷體" w:eastAsia="標楷體" w:hAnsi="標楷體"/>
                <w:szCs w:val="24"/>
              </w:rPr>
            </w:pPr>
            <w:r w:rsidRPr="002547FE">
              <w:rPr>
                <w:rFonts w:ascii="標楷體" w:eastAsia="標楷體" w:hAnsi="標楷體" w:hint="eastAsia"/>
                <w:szCs w:val="24"/>
              </w:rPr>
              <w:t xml:space="preserve">第三十二條  </w:t>
            </w:r>
            <w:r w:rsidRPr="002547FE">
              <w:rPr>
                <w:rFonts w:ascii="標楷體" w:eastAsia="標楷體" w:hAnsi="標楷體" w:hint="eastAsia"/>
                <w:color w:val="000000"/>
                <w:szCs w:val="24"/>
              </w:rPr>
              <w:t>企業經營者違反</w:t>
            </w:r>
            <w:r w:rsidRPr="0036152D">
              <w:rPr>
                <w:rFonts w:ascii="標楷體" w:eastAsia="標楷體" w:hAnsi="標楷體" w:hint="eastAsia"/>
                <w:color w:val="000000"/>
                <w:szCs w:val="24"/>
              </w:rPr>
              <w:t>第六條第一項、</w:t>
            </w:r>
            <w:r w:rsidRPr="002547FE">
              <w:rPr>
                <w:rFonts w:ascii="標楷體" w:eastAsia="標楷體" w:hAnsi="標楷體" w:hint="eastAsia"/>
                <w:color w:val="000000"/>
                <w:szCs w:val="24"/>
              </w:rPr>
              <w:t>第七條、第八條、第九條規定，執行機關應限期改正，</w:t>
            </w:r>
            <w:r w:rsidRPr="009F0C15">
              <w:rPr>
                <w:rFonts w:ascii="標楷體" w:eastAsia="標楷體" w:hAnsi="標楷體" w:hint="eastAsia"/>
                <w:color w:val="000000"/>
                <w:szCs w:val="24"/>
                <w:u w:val="single"/>
              </w:rPr>
              <w:t>收回貨品，退還消費者所繳價款</w:t>
            </w:r>
            <w:r w:rsidRPr="0036152D">
              <w:rPr>
                <w:rFonts w:ascii="標楷體" w:eastAsia="標楷體" w:hAnsi="標楷體" w:hint="eastAsia"/>
                <w:color w:val="000000"/>
                <w:szCs w:val="24"/>
              </w:rPr>
              <w:t>，</w:t>
            </w:r>
            <w:r w:rsidRPr="002547FE">
              <w:rPr>
                <w:rFonts w:ascii="標楷體" w:eastAsia="標楷體" w:hAnsi="標楷體" w:hint="eastAsia"/>
                <w:color w:val="000000"/>
                <w:szCs w:val="24"/>
              </w:rPr>
              <w:t>屆期不改正者，得處新臺幣三萬元以上十萬元以下罰鍰，並得按次處罰。</w:t>
            </w:r>
          </w:p>
        </w:tc>
        <w:tc>
          <w:tcPr>
            <w:tcW w:w="1398" w:type="pct"/>
          </w:tcPr>
          <w:p w:rsidR="00113F6A" w:rsidRPr="00113F6A" w:rsidRDefault="00113F6A" w:rsidP="00113F6A">
            <w:pPr>
              <w:pStyle w:val="a8"/>
              <w:widowControl/>
              <w:numPr>
                <w:ilvl w:val="0"/>
                <w:numId w:val="37"/>
              </w:numPr>
              <w:snapToGrid w:val="0"/>
              <w:ind w:leftChars="0"/>
              <w:jc w:val="both"/>
              <w:rPr>
                <w:rFonts w:ascii="標楷體" w:eastAsia="標楷體" w:hAnsi="標楷體"/>
                <w:szCs w:val="24"/>
                <w:u w:val="single"/>
              </w:rPr>
            </w:pPr>
            <w:r w:rsidRPr="00113F6A">
              <w:rPr>
                <w:rFonts w:ascii="標楷體" w:eastAsia="標楷體" w:hAnsi="標楷體" w:hint="eastAsia"/>
                <w:szCs w:val="24"/>
                <w:u w:val="single"/>
              </w:rPr>
              <w:t>本條新增。</w:t>
            </w:r>
          </w:p>
          <w:p w:rsidR="00F7320A" w:rsidRPr="00482774" w:rsidRDefault="00113F6A" w:rsidP="00113F6A">
            <w:pPr>
              <w:widowControl/>
              <w:snapToGrid w:val="0"/>
              <w:ind w:left="545" w:hangingChars="227" w:hanging="545"/>
              <w:jc w:val="both"/>
              <w:rPr>
                <w:rFonts w:ascii="標楷體" w:eastAsia="標楷體" w:hAnsi="標楷體"/>
                <w:szCs w:val="24"/>
              </w:rPr>
            </w:pPr>
            <w:r>
              <w:rPr>
                <w:rFonts w:ascii="標楷體" w:eastAsia="標楷體" w:hAnsi="標楷體" w:hint="eastAsia"/>
                <w:szCs w:val="24"/>
              </w:rPr>
              <w:t>二、</w:t>
            </w:r>
            <w:r w:rsidR="00F7320A">
              <w:rPr>
                <w:rFonts w:ascii="標楷體" w:eastAsia="標楷體" w:hAnsi="標楷體" w:hint="eastAsia"/>
                <w:szCs w:val="24"/>
              </w:rPr>
              <w:t>因原</w:t>
            </w:r>
            <w:r w:rsidR="00F7320A" w:rsidRPr="002547FE">
              <w:rPr>
                <w:rFonts w:ascii="標楷體" w:eastAsia="標楷體" w:hAnsi="標楷體" w:hint="eastAsia"/>
                <w:szCs w:val="24"/>
              </w:rPr>
              <w:t>第三十二條</w:t>
            </w:r>
            <w:r w:rsidR="00F7320A">
              <w:rPr>
                <w:rFonts w:ascii="標楷體" w:eastAsia="標楷體" w:hAnsi="標楷體" w:hint="eastAsia"/>
                <w:szCs w:val="24"/>
              </w:rPr>
              <w:t>規定，單獨就</w:t>
            </w:r>
            <w:r w:rsidR="00F7320A" w:rsidRPr="009675A2">
              <w:rPr>
                <w:rFonts w:ascii="標楷體" w:eastAsia="標楷體" w:hAnsi="標楷體" w:hint="eastAsia"/>
                <w:color w:val="000000"/>
                <w:szCs w:val="24"/>
              </w:rPr>
              <w:t>違反第六條第一項</w:t>
            </w:r>
            <w:r w:rsidR="00F7320A" w:rsidRPr="00F1390A">
              <w:rPr>
                <w:rFonts w:ascii="標楷體" w:eastAsia="標楷體" w:hAnsi="標楷體" w:hint="eastAsia"/>
                <w:szCs w:val="24"/>
              </w:rPr>
              <w:t>公告之應記載或不得記載事項者</w:t>
            </w:r>
            <w:r w:rsidR="00F7320A">
              <w:rPr>
                <w:rFonts w:ascii="標楷體" w:eastAsia="標楷體" w:hAnsi="標楷體" w:hint="eastAsia"/>
                <w:szCs w:val="24"/>
              </w:rPr>
              <w:t>，另定罰則，故</w:t>
            </w:r>
            <w:r w:rsidR="00F7320A" w:rsidRPr="002547FE">
              <w:rPr>
                <w:rFonts w:ascii="標楷體" w:eastAsia="標楷體" w:hAnsi="標楷體" w:hint="eastAsia"/>
                <w:szCs w:val="24"/>
              </w:rPr>
              <w:t>第三十二條</w:t>
            </w:r>
            <w:r w:rsidR="00F7320A">
              <w:rPr>
                <w:rFonts w:ascii="標楷體" w:eastAsia="標楷體" w:hAnsi="標楷體" w:hint="eastAsia"/>
                <w:szCs w:val="24"/>
              </w:rPr>
              <w:t>後段</w:t>
            </w:r>
            <w:r w:rsidR="00F7320A" w:rsidRPr="002547FE">
              <w:rPr>
                <w:rFonts w:ascii="標楷體" w:eastAsia="標楷體" w:hAnsi="標楷體" w:hint="eastAsia"/>
                <w:color w:val="000000"/>
                <w:szCs w:val="24"/>
              </w:rPr>
              <w:t>企業經營者違反</w:t>
            </w:r>
            <w:r w:rsidR="00F7320A" w:rsidRPr="00314417">
              <w:rPr>
                <w:rFonts w:ascii="標楷體" w:eastAsia="標楷體" w:hAnsi="標楷體" w:hint="eastAsia"/>
                <w:color w:val="000000"/>
                <w:szCs w:val="24"/>
              </w:rPr>
              <w:t>第七條、第八條、第九條規定</w:t>
            </w:r>
            <w:r w:rsidR="00F7320A">
              <w:rPr>
                <w:rFonts w:ascii="標楷體" w:eastAsia="標楷體" w:hAnsi="標楷體" w:hint="eastAsia"/>
                <w:color w:val="000000"/>
                <w:szCs w:val="24"/>
              </w:rPr>
              <w:t>之情形，移列</w:t>
            </w:r>
            <w:r w:rsidR="00F7320A" w:rsidRPr="00113F6A">
              <w:rPr>
                <w:rFonts w:ascii="標楷體" w:eastAsia="標楷體" w:hAnsi="標楷體" w:hint="eastAsia"/>
                <w:color w:val="000000"/>
                <w:szCs w:val="24"/>
              </w:rPr>
              <w:t>第</w:t>
            </w:r>
            <w:r w:rsidR="00F7320A" w:rsidRPr="00113F6A">
              <w:rPr>
                <w:rFonts w:ascii="標楷體" w:eastAsia="標楷體" w:hAnsi="標楷體" w:hint="eastAsia"/>
                <w:szCs w:val="24"/>
              </w:rPr>
              <w:t>三十二</w:t>
            </w:r>
            <w:r w:rsidR="00F7320A" w:rsidRPr="00113F6A">
              <w:rPr>
                <w:rFonts w:ascii="標楷體" w:eastAsia="標楷體" w:hAnsi="標楷體" w:hint="eastAsia"/>
                <w:color w:val="000000"/>
                <w:szCs w:val="24"/>
              </w:rPr>
              <w:t>條之一規定，並作文字修正</w:t>
            </w:r>
            <w:r w:rsidR="00F7320A">
              <w:rPr>
                <w:rFonts w:ascii="標楷體" w:eastAsia="標楷體" w:hAnsi="標楷體" w:hint="eastAsia"/>
                <w:color w:val="000000"/>
                <w:szCs w:val="24"/>
              </w:rPr>
              <w:t>。</w:t>
            </w:r>
          </w:p>
        </w:tc>
      </w:tr>
      <w:tr w:rsidR="00F7320A" w:rsidRPr="000D6FBF" w:rsidTr="00E84233">
        <w:tc>
          <w:tcPr>
            <w:tcW w:w="1983" w:type="pct"/>
          </w:tcPr>
          <w:p w:rsidR="00F7320A" w:rsidRPr="00DA5BDD" w:rsidRDefault="00F7320A" w:rsidP="00F7320A">
            <w:pPr>
              <w:ind w:left="240" w:hangingChars="100" w:hanging="240"/>
              <w:jc w:val="both"/>
              <w:rPr>
                <w:rFonts w:ascii="標楷體" w:eastAsia="標楷體" w:hAnsi="標楷體"/>
                <w:szCs w:val="24"/>
              </w:rPr>
            </w:pPr>
            <w:r w:rsidRPr="00DA5BDD">
              <w:rPr>
                <w:rFonts w:ascii="標楷體" w:eastAsia="標楷體" w:hAnsi="標楷體" w:hint="eastAsia"/>
                <w:color w:val="000000"/>
                <w:szCs w:val="24"/>
              </w:rPr>
              <w:t>第</w:t>
            </w:r>
            <w:r w:rsidRPr="00DA5BDD">
              <w:rPr>
                <w:rFonts w:ascii="標楷體" w:eastAsia="標楷體" w:hAnsi="標楷體" w:hint="eastAsia"/>
                <w:szCs w:val="24"/>
              </w:rPr>
              <w:t>三十二</w:t>
            </w:r>
            <w:r w:rsidRPr="00DA5BDD">
              <w:rPr>
                <w:rFonts w:ascii="標楷體" w:eastAsia="標楷體" w:hAnsi="標楷體" w:hint="eastAsia"/>
                <w:color w:val="000000"/>
                <w:szCs w:val="24"/>
              </w:rPr>
              <w:t>條之</w:t>
            </w:r>
            <w:r>
              <w:rPr>
                <w:rFonts w:ascii="標楷體" w:eastAsia="標楷體" w:hAnsi="標楷體" w:hint="eastAsia"/>
                <w:color w:val="000000"/>
                <w:szCs w:val="24"/>
              </w:rPr>
              <w:t>二</w:t>
            </w:r>
            <w:r w:rsidRPr="00DA5BDD">
              <w:rPr>
                <w:rFonts w:ascii="標楷體" w:eastAsia="標楷體" w:hAnsi="標楷體" w:hint="eastAsia"/>
                <w:color w:val="000000"/>
                <w:szCs w:val="24"/>
              </w:rPr>
              <w:t xml:space="preserve">　</w:t>
            </w:r>
            <w:r w:rsidRPr="00DA5BDD">
              <w:rPr>
                <w:rFonts w:ascii="標楷體" w:eastAsia="標楷體" w:hAnsi="標楷體" w:cstheme="minorBidi" w:hint="eastAsia"/>
                <w:szCs w:val="22"/>
              </w:rPr>
              <w:t>各執行機關</w:t>
            </w:r>
            <w:r w:rsidRPr="00DA5BDD">
              <w:rPr>
                <w:rFonts w:ascii="標楷體" w:eastAsia="標楷體" w:hAnsi="標楷體" w:hint="eastAsia"/>
                <w:szCs w:val="24"/>
              </w:rPr>
              <w:t>或消費者保護官</w:t>
            </w:r>
            <w:r w:rsidR="00113F6A">
              <w:rPr>
                <w:rFonts w:ascii="標楷體" w:eastAsia="標楷體" w:hAnsi="標楷體" w:hint="eastAsia"/>
                <w:szCs w:val="24"/>
              </w:rPr>
              <w:t>於聯合展覽活動中</w:t>
            </w:r>
            <w:r w:rsidRPr="00DA5BDD">
              <w:rPr>
                <w:rFonts w:ascii="標楷體" w:eastAsia="標楷體" w:hAnsi="標楷體" w:hint="eastAsia"/>
                <w:szCs w:val="24"/>
              </w:rPr>
              <w:t>查獲參展廠商所販售之商品或服務</w:t>
            </w:r>
            <w:r w:rsidR="00113F6A">
              <w:rPr>
                <w:rFonts w:ascii="標楷體" w:eastAsia="標楷體" w:hAnsi="標楷體" w:hint="eastAsia"/>
                <w:szCs w:val="24"/>
              </w:rPr>
              <w:t>，</w:t>
            </w:r>
            <w:r w:rsidRPr="00DA5BDD">
              <w:rPr>
                <w:rFonts w:ascii="標楷體" w:eastAsia="標楷體" w:hAnsi="標楷體" w:hint="eastAsia"/>
                <w:szCs w:val="24"/>
              </w:rPr>
              <w:t>有損及消費者權益情節重大者，除命其下架、停售外，並應通知各策展機構及其</w:t>
            </w:r>
            <w:r w:rsidR="0011470E">
              <w:rPr>
                <w:rFonts w:ascii="標楷體" w:eastAsia="標楷體" w:hAnsi="標楷體" w:hint="eastAsia"/>
                <w:szCs w:val="24"/>
              </w:rPr>
              <w:t>營業</w:t>
            </w:r>
            <w:r w:rsidRPr="00DA5BDD">
              <w:rPr>
                <w:rFonts w:ascii="標楷體" w:eastAsia="標楷體" w:hAnsi="標楷體" w:hint="eastAsia"/>
                <w:szCs w:val="24"/>
              </w:rPr>
              <w:t>所在地目的事業主管機關。</w:t>
            </w:r>
          </w:p>
          <w:p w:rsidR="00F7320A" w:rsidRDefault="00F7320A" w:rsidP="00113F6A">
            <w:pPr>
              <w:ind w:leftChars="-106" w:left="240" w:hangingChars="206" w:hanging="494"/>
              <w:jc w:val="both"/>
              <w:rPr>
                <w:rFonts w:ascii="標楷體" w:eastAsia="標楷體" w:hAnsi="標楷體"/>
                <w:szCs w:val="24"/>
              </w:rPr>
            </w:pPr>
            <w:r w:rsidRPr="00DA5BDD">
              <w:rPr>
                <w:rFonts w:ascii="標楷體" w:eastAsia="標楷體" w:hAnsi="標楷體" w:hint="eastAsia"/>
                <w:szCs w:val="24"/>
              </w:rPr>
              <w:t xml:space="preserve">      策展機構</w:t>
            </w:r>
            <w:r>
              <w:rPr>
                <w:rFonts w:ascii="標楷體" w:eastAsia="標楷體" w:hAnsi="標楷體" w:hint="eastAsia"/>
                <w:szCs w:val="24"/>
              </w:rPr>
              <w:t>知悉</w:t>
            </w:r>
            <w:r w:rsidRPr="00DA5BDD">
              <w:rPr>
                <w:rFonts w:ascii="標楷體" w:eastAsia="標楷體" w:hAnsi="標楷體" w:hint="eastAsia"/>
                <w:szCs w:val="24"/>
              </w:rPr>
              <w:t>參展廠商</w:t>
            </w:r>
            <w:r>
              <w:rPr>
                <w:rFonts w:ascii="標楷體" w:eastAsia="標楷體" w:hAnsi="標楷體" w:hint="eastAsia"/>
                <w:szCs w:val="24"/>
              </w:rPr>
              <w:t>或其於展期</w:t>
            </w:r>
            <w:r w:rsidRPr="00DA5BDD">
              <w:rPr>
                <w:rFonts w:ascii="標楷體" w:eastAsia="標楷體" w:hAnsi="標楷體" w:hint="eastAsia"/>
                <w:szCs w:val="24"/>
              </w:rPr>
              <w:t>所販售之商品或服務</w:t>
            </w:r>
            <w:r>
              <w:rPr>
                <w:rFonts w:ascii="標楷體" w:eastAsia="標楷體" w:hAnsi="標楷體" w:hint="eastAsia"/>
                <w:szCs w:val="24"/>
              </w:rPr>
              <w:t>，有下情事之一者，應於</w:t>
            </w:r>
            <w:r w:rsidRPr="00DA5BDD">
              <w:rPr>
                <w:rFonts w:ascii="標楷體" w:eastAsia="標楷體" w:hAnsi="標楷體" w:hint="eastAsia"/>
                <w:szCs w:val="24"/>
              </w:rPr>
              <w:t>參展廠商</w:t>
            </w:r>
            <w:r>
              <w:rPr>
                <w:rFonts w:ascii="標楷體" w:eastAsia="標楷體" w:hAnsi="標楷體" w:hint="eastAsia"/>
                <w:szCs w:val="24"/>
              </w:rPr>
              <w:t>改善完畢前拒絕業者</w:t>
            </w:r>
            <w:r>
              <w:rPr>
                <w:rFonts w:ascii="標楷體" w:eastAsia="標楷體" w:hAnsi="標楷體" w:hint="eastAsia"/>
                <w:szCs w:val="24"/>
              </w:rPr>
              <w:lastRenderedPageBreak/>
              <w:t>續行該次參展，並協助下架、停售違法商品或服務。</w:t>
            </w:r>
          </w:p>
          <w:p w:rsidR="00F7320A" w:rsidRPr="00DA5BDD" w:rsidRDefault="00F7320A" w:rsidP="00F7320A">
            <w:pPr>
              <w:ind w:left="708" w:hangingChars="295" w:hanging="708"/>
              <w:jc w:val="both"/>
              <w:rPr>
                <w:rFonts w:ascii="標楷體" w:eastAsia="標楷體" w:hAnsi="標楷體"/>
                <w:color w:val="000000"/>
                <w:szCs w:val="24"/>
              </w:rPr>
            </w:pPr>
            <w:r w:rsidRPr="00DA5BDD">
              <w:rPr>
                <w:rFonts w:ascii="標楷體" w:eastAsia="標楷體" w:hAnsi="標楷體" w:hint="eastAsia"/>
                <w:color w:val="000000"/>
                <w:szCs w:val="24"/>
              </w:rPr>
              <w:t xml:space="preserve">  一、未經主管機關許可擅自營</w:t>
            </w:r>
            <w:r>
              <w:rPr>
                <w:rFonts w:ascii="標楷體" w:eastAsia="標楷體" w:hAnsi="標楷體" w:hint="eastAsia"/>
                <w:color w:val="000000"/>
                <w:szCs w:val="24"/>
              </w:rPr>
              <w:t xml:space="preserve">        </w:t>
            </w:r>
            <w:r w:rsidRPr="00DA5BDD">
              <w:rPr>
                <w:rFonts w:ascii="標楷體" w:eastAsia="標楷體" w:hAnsi="標楷體" w:hint="eastAsia"/>
                <w:color w:val="000000"/>
                <w:szCs w:val="24"/>
              </w:rPr>
              <w:t>業者。</w:t>
            </w:r>
          </w:p>
          <w:p w:rsidR="00F7320A" w:rsidRPr="00DA5BDD" w:rsidRDefault="00F7320A" w:rsidP="00F7320A">
            <w:pPr>
              <w:ind w:left="708" w:hangingChars="295" w:hanging="708"/>
              <w:jc w:val="both"/>
              <w:rPr>
                <w:rFonts w:ascii="標楷體" w:eastAsia="標楷體" w:hAnsi="標楷體"/>
                <w:color w:val="000000"/>
                <w:szCs w:val="24"/>
              </w:rPr>
            </w:pPr>
            <w:r w:rsidRPr="00DA5BDD">
              <w:rPr>
                <w:rFonts w:ascii="標楷體" w:eastAsia="標楷體" w:hAnsi="標楷體" w:hint="eastAsia"/>
                <w:color w:val="000000"/>
                <w:szCs w:val="24"/>
              </w:rPr>
              <w:t xml:space="preserve">  二、所販售之商品或服務未依法提供</w:t>
            </w:r>
            <w:r w:rsidR="0011470E">
              <w:rPr>
                <w:rFonts w:ascii="標楷體" w:eastAsia="標楷體" w:hAnsi="標楷體" w:hint="eastAsia"/>
                <w:color w:val="000000"/>
                <w:szCs w:val="24"/>
              </w:rPr>
              <w:t>足額</w:t>
            </w:r>
            <w:r w:rsidRPr="00DA5BDD">
              <w:rPr>
                <w:rFonts w:ascii="標楷體" w:eastAsia="標楷體" w:hAnsi="標楷體" w:hint="eastAsia"/>
                <w:color w:val="000000"/>
                <w:szCs w:val="24"/>
              </w:rPr>
              <w:t>履約保證機制。</w:t>
            </w:r>
          </w:p>
          <w:p w:rsidR="00F7320A" w:rsidRDefault="00F7320A" w:rsidP="00F7320A">
            <w:pPr>
              <w:ind w:left="708" w:hangingChars="295" w:hanging="708"/>
              <w:jc w:val="both"/>
              <w:rPr>
                <w:rFonts w:ascii="標楷體" w:eastAsia="標楷體" w:hAnsi="標楷體"/>
                <w:szCs w:val="24"/>
              </w:rPr>
            </w:pPr>
            <w:r w:rsidRPr="00DA5BDD">
              <w:rPr>
                <w:rFonts w:ascii="標楷體" w:eastAsia="標楷體" w:hAnsi="標楷體" w:hint="eastAsia"/>
                <w:color w:val="000000"/>
                <w:szCs w:val="24"/>
              </w:rPr>
              <w:t xml:space="preserve">  三、其他損及消費者權益，違規情節重大者。</w:t>
            </w:r>
          </w:p>
          <w:p w:rsidR="00F7320A" w:rsidRPr="00DA5BDD" w:rsidRDefault="00F7320A" w:rsidP="00113F6A">
            <w:pPr>
              <w:ind w:leftChars="-106" w:left="240" w:hangingChars="206" w:hanging="494"/>
              <w:jc w:val="both"/>
              <w:rPr>
                <w:rFonts w:ascii="標楷體" w:eastAsia="標楷體" w:hAnsi="標楷體"/>
                <w:color w:val="000000"/>
                <w:szCs w:val="24"/>
              </w:rPr>
            </w:pPr>
            <w:r>
              <w:rPr>
                <w:rFonts w:ascii="標楷體" w:eastAsia="標楷體" w:hAnsi="標楷體" w:hint="eastAsia"/>
                <w:szCs w:val="24"/>
              </w:rPr>
              <w:t xml:space="preserve">      違反前項規定者</w:t>
            </w:r>
            <w:r w:rsidRPr="00DA5BDD">
              <w:rPr>
                <w:rFonts w:ascii="標楷體" w:eastAsia="標楷體" w:hAnsi="標楷體" w:hint="eastAsia"/>
                <w:szCs w:val="24"/>
              </w:rPr>
              <w:t>，得處</w:t>
            </w:r>
            <w:r w:rsidRPr="00DA5BDD">
              <w:rPr>
                <w:rFonts w:ascii="標楷體" w:eastAsia="標楷體" w:hAnsi="標楷體" w:hint="eastAsia"/>
                <w:color w:val="000000"/>
                <w:szCs w:val="24"/>
              </w:rPr>
              <w:t>新臺幣三萬元以上十萬元以下罰鍰。</w:t>
            </w:r>
          </w:p>
          <w:p w:rsidR="00F7320A" w:rsidRPr="009E5857" w:rsidRDefault="00F7320A" w:rsidP="00F7320A">
            <w:pPr>
              <w:widowControl/>
              <w:snapToGrid w:val="0"/>
              <w:ind w:left="960" w:hangingChars="400" w:hanging="960"/>
              <w:jc w:val="both"/>
              <w:rPr>
                <w:rFonts w:ascii="標楷體" w:eastAsia="標楷體" w:hAnsi="標楷體" w:cs="新細明體"/>
                <w:kern w:val="0"/>
                <w:szCs w:val="24"/>
              </w:rPr>
            </w:pPr>
          </w:p>
        </w:tc>
        <w:tc>
          <w:tcPr>
            <w:tcW w:w="1619" w:type="pct"/>
          </w:tcPr>
          <w:p w:rsidR="00F7320A" w:rsidRPr="009E5857" w:rsidRDefault="00F7320A" w:rsidP="00F7320A">
            <w:pPr>
              <w:widowControl/>
              <w:snapToGrid w:val="0"/>
              <w:ind w:left="960" w:hangingChars="400" w:hanging="960"/>
              <w:jc w:val="both"/>
              <w:rPr>
                <w:rFonts w:ascii="標楷體" w:eastAsia="標楷體" w:hAnsi="標楷體" w:cs="新細明體"/>
                <w:kern w:val="0"/>
                <w:szCs w:val="24"/>
              </w:rPr>
            </w:pPr>
          </w:p>
        </w:tc>
        <w:tc>
          <w:tcPr>
            <w:tcW w:w="1398" w:type="pct"/>
          </w:tcPr>
          <w:p w:rsidR="00113F6A" w:rsidRDefault="00113F6A" w:rsidP="00D7605D">
            <w:pPr>
              <w:pStyle w:val="a8"/>
              <w:numPr>
                <w:ilvl w:val="0"/>
                <w:numId w:val="35"/>
              </w:numPr>
              <w:tabs>
                <w:tab w:val="left" w:pos="493"/>
              </w:tabs>
              <w:ind w:leftChars="0" w:rightChars="-45" w:right="-108"/>
              <w:rPr>
                <w:rFonts w:ascii="標楷體" w:eastAsia="標楷體" w:hAnsi="標楷體"/>
                <w:szCs w:val="24"/>
              </w:rPr>
            </w:pPr>
            <w:r w:rsidRPr="00113F6A">
              <w:rPr>
                <w:rFonts w:ascii="標楷體" w:eastAsia="標楷體" w:hAnsi="標楷體" w:hint="eastAsia"/>
                <w:szCs w:val="24"/>
                <w:u w:val="single"/>
              </w:rPr>
              <w:t>本條新增。</w:t>
            </w:r>
          </w:p>
          <w:p w:rsidR="00F7320A" w:rsidRPr="008F017C" w:rsidRDefault="00F7320A" w:rsidP="00D7605D">
            <w:pPr>
              <w:pStyle w:val="a8"/>
              <w:numPr>
                <w:ilvl w:val="0"/>
                <w:numId w:val="35"/>
              </w:numPr>
              <w:tabs>
                <w:tab w:val="left" w:pos="493"/>
              </w:tabs>
              <w:ind w:leftChars="0" w:rightChars="-45" w:right="-108"/>
              <w:rPr>
                <w:rFonts w:ascii="標楷體" w:eastAsia="標楷體" w:hAnsi="標楷體"/>
                <w:szCs w:val="24"/>
              </w:rPr>
            </w:pPr>
            <w:r w:rsidRPr="008F017C">
              <w:rPr>
                <w:rFonts w:ascii="標楷體" w:eastAsia="標楷體" w:hAnsi="標楷體" w:hint="eastAsia"/>
                <w:szCs w:val="24"/>
              </w:rPr>
              <w:t>為避免業者藉大型展覽活動，吸引大量消費者與之交易，卻販售違反定型化契約應記載及不得記載事項，嚴重損及消費者權益情事，除要求業者下架或停售其違法商品或服務外，同時通知策展機構，</w:t>
            </w:r>
            <w:r w:rsidRPr="008F017C">
              <w:rPr>
                <w:rFonts w:ascii="標楷體" w:eastAsia="標楷體" w:hAnsi="標楷體" w:hint="eastAsia"/>
                <w:szCs w:val="24"/>
              </w:rPr>
              <w:lastRenderedPageBreak/>
              <w:t>以有效杜絕違規商品或服務透過大型展覽續行違害消費者權益。</w:t>
            </w:r>
          </w:p>
          <w:p w:rsidR="00F7320A" w:rsidRPr="008F017C" w:rsidRDefault="00F7320A" w:rsidP="00D7605D">
            <w:pPr>
              <w:pStyle w:val="a8"/>
              <w:numPr>
                <w:ilvl w:val="0"/>
                <w:numId w:val="35"/>
              </w:numPr>
              <w:tabs>
                <w:tab w:val="left" w:pos="493"/>
              </w:tabs>
              <w:ind w:leftChars="0" w:rightChars="-45" w:right="-108"/>
              <w:rPr>
                <w:rFonts w:ascii="標楷體" w:eastAsia="標楷體" w:hAnsi="標楷體"/>
                <w:szCs w:val="24"/>
              </w:rPr>
            </w:pPr>
            <w:r w:rsidRPr="008F017C">
              <w:rPr>
                <w:rFonts w:ascii="標楷體" w:eastAsia="標楷體" w:hAnsi="標楷體" w:hint="eastAsia"/>
                <w:szCs w:val="24"/>
              </w:rPr>
              <w:t>茲考量參展廠商能群聚，短期間吸引大量消費者達成交易，係因有策展機構舉辦展覽活動所致。為減少大型展覽活動參展廠商所販售之商品或服務常因業者</w:t>
            </w:r>
            <w:r w:rsidR="007C5224">
              <w:rPr>
                <w:rFonts w:ascii="標楷體" w:eastAsia="標楷體" w:hAnsi="標楷體" w:hint="eastAsia"/>
                <w:szCs w:val="24"/>
              </w:rPr>
              <w:t>未</w:t>
            </w:r>
            <w:r w:rsidRPr="008F017C">
              <w:rPr>
                <w:rFonts w:ascii="標楷體" w:eastAsia="標楷體" w:hAnsi="標楷體" w:hint="eastAsia"/>
                <w:szCs w:val="24"/>
              </w:rPr>
              <w:t>依法提供</w:t>
            </w:r>
            <w:r w:rsidR="007C5224">
              <w:rPr>
                <w:rFonts w:ascii="標楷體" w:eastAsia="標楷體" w:hAnsi="標楷體" w:hint="eastAsia"/>
                <w:szCs w:val="24"/>
              </w:rPr>
              <w:t>足額</w:t>
            </w:r>
            <w:r w:rsidRPr="008F017C">
              <w:rPr>
                <w:rFonts w:ascii="標楷體" w:eastAsia="標楷體" w:hAnsi="標楷體" w:hint="eastAsia"/>
                <w:szCs w:val="24"/>
              </w:rPr>
              <w:t>履約保證，致遇業者經營不善時，即造成大量消費者權益受損，或為違法旅宿業者等嚴重損及消費者權益等情事</w:t>
            </w:r>
            <w:r>
              <w:rPr>
                <w:rFonts w:ascii="標楷體" w:eastAsia="標楷體" w:hAnsi="標楷體" w:hint="eastAsia"/>
                <w:szCs w:val="24"/>
              </w:rPr>
              <w:t>，</w:t>
            </w:r>
            <w:r w:rsidRPr="00240F1A">
              <w:rPr>
                <w:rFonts w:ascii="標楷體" w:eastAsia="標楷體" w:hAnsi="標楷體" w:hint="eastAsia"/>
                <w:szCs w:val="24"/>
              </w:rPr>
              <w:t>爰增訂</w:t>
            </w:r>
            <w:r w:rsidRPr="00240F1A">
              <w:rPr>
                <w:rFonts w:ascii="標楷體" w:eastAsia="標楷體" w:hAnsi="標楷體" w:hint="eastAsia"/>
                <w:color w:val="000000"/>
                <w:szCs w:val="24"/>
              </w:rPr>
              <w:t>第</w:t>
            </w:r>
            <w:r w:rsidRPr="00240F1A">
              <w:rPr>
                <w:rFonts w:ascii="標楷體" w:eastAsia="標楷體" w:hAnsi="標楷體" w:hint="eastAsia"/>
                <w:szCs w:val="24"/>
              </w:rPr>
              <w:t>三十二</w:t>
            </w:r>
            <w:r w:rsidRPr="00240F1A">
              <w:rPr>
                <w:rFonts w:ascii="標楷體" w:eastAsia="標楷體" w:hAnsi="標楷體" w:hint="eastAsia"/>
                <w:color w:val="000000"/>
                <w:szCs w:val="24"/>
              </w:rPr>
              <w:t>條之二規定</w:t>
            </w:r>
            <w:r w:rsidRPr="00240F1A">
              <w:rPr>
                <w:rFonts w:ascii="標楷體" w:eastAsia="標楷體" w:hAnsi="標楷體" w:hint="eastAsia"/>
                <w:szCs w:val="24"/>
              </w:rPr>
              <w:t>課予策展機構對於其參展</w:t>
            </w:r>
            <w:r w:rsidR="00D7605D" w:rsidRPr="00240F1A">
              <w:rPr>
                <w:rFonts w:ascii="標楷體" w:eastAsia="標楷體" w:hAnsi="標楷體" w:hint="eastAsia"/>
                <w:szCs w:val="24"/>
              </w:rPr>
              <w:t>廠商</w:t>
            </w:r>
            <w:r w:rsidRPr="00240F1A">
              <w:rPr>
                <w:rFonts w:ascii="標楷體" w:eastAsia="標楷體" w:hAnsi="標楷體" w:hint="eastAsia"/>
                <w:szCs w:val="24"/>
              </w:rPr>
              <w:t>有違規行為時，應有阻止其</w:t>
            </w:r>
            <w:r w:rsidR="00D7605D" w:rsidRPr="00240F1A">
              <w:rPr>
                <w:rFonts w:ascii="標楷體" w:eastAsia="標楷體" w:hAnsi="標楷體" w:hint="eastAsia"/>
                <w:szCs w:val="24"/>
              </w:rPr>
              <w:t>在展期</w:t>
            </w:r>
            <w:r w:rsidRPr="00240F1A">
              <w:rPr>
                <w:rFonts w:ascii="標楷體" w:eastAsia="標楷體" w:hAnsi="標楷體" w:hint="eastAsia"/>
                <w:szCs w:val="24"/>
              </w:rPr>
              <w:t>續販售違法商品之義務，並明定其罰則。</w:t>
            </w:r>
          </w:p>
        </w:tc>
      </w:tr>
    </w:tbl>
    <w:p w:rsidR="004F1EB5" w:rsidRDefault="004F1EB5" w:rsidP="00BE513E">
      <w:pPr>
        <w:jc w:val="both"/>
        <w:rPr>
          <w:color w:val="000000"/>
        </w:rPr>
      </w:pPr>
    </w:p>
    <w:p w:rsidR="002F2104" w:rsidRDefault="002F2104" w:rsidP="00BE513E">
      <w:pPr>
        <w:jc w:val="both"/>
        <w:rPr>
          <w:color w:val="000000"/>
        </w:rPr>
      </w:pPr>
    </w:p>
    <w:p w:rsidR="002F2104" w:rsidRDefault="002F2104" w:rsidP="00BE513E">
      <w:pPr>
        <w:jc w:val="both"/>
        <w:rPr>
          <w:color w:val="000000"/>
        </w:rPr>
      </w:pPr>
    </w:p>
    <w:p w:rsidR="003A21CE" w:rsidRDefault="003A21CE">
      <w:pPr>
        <w:widowControl/>
        <w:rPr>
          <w:color w:val="000000"/>
        </w:rPr>
      </w:pPr>
    </w:p>
    <w:p w:rsidR="00E62323" w:rsidRDefault="00E62323" w:rsidP="00BE513E">
      <w:pPr>
        <w:jc w:val="both"/>
        <w:rPr>
          <w:color w:val="000000"/>
        </w:rPr>
      </w:pPr>
    </w:p>
    <w:p w:rsidR="00FA218A" w:rsidRDefault="00FA218A" w:rsidP="00BE513E">
      <w:pPr>
        <w:jc w:val="both"/>
        <w:rPr>
          <w:color w:val="000000"/>
        </w:rPr>
      </w:pPr>
    </w:p>
    <w:p w:rsidR="00FA218A" w:rsidRDefault="00FA218A" w:rsidP="00BE513E">
      <w:pPr>
        <w:jc w:val="both"/>
        <w:rPr>
          <w:color w:val="000000"/>
        </w:rPr>
      </w:pPr>
    </w:p>
    <w:p w:rsidR="00FA218A" w:rsidRDefault="00FA218A" w:rsidP="00BE513E">
      <w:pPr>
        <w:jc w:val="both"/>
        <w:rPr>
          <w:color w:val="000000"/>
        </w:rPr>
      </w:pPr>
    </w:p>
    <w:p w:rsidR="00FA218A" w:rsidRDefault="00FA218A" w:rsidP="00BE513E">
      <w:pPr>
        <w:jc w:val="both"/>
        <w:rPr>
          <w:color w:val="000000"/>
        </w:rPr>
      </w:pPr>
    </w:p>
    <w:p w:rsidR="00FA218A" w:rsidRDefault="00FA218A" w:rsidP="00BE513E">
      <w:pPr>
        <w:jc w:val="both"/>
        <w:rPr>
          <w:color w:val="000000"/>
        </w:rPr>
      </w:pPr>
    </w:p>
    <w:p w:rsidR="00FA218A" w:rsidRDefault="00FA218A" w:rsidP="00BE513E">
      <w:pPr>
        <w:jc w:val="both"/>
        <w:rPr>
          <w:color w:val="000000"/>
        </w:rPr>
      </w:pPr>
    </w:p>
    <w:p w:rsidR="00FA218A" w:rsidRDefault="00FA218A" w:rsidP="00BE513E">
      <w:pPr>
        <w:jc w:val="both"/>
        <w:rPr>
          <w:color w:val="000000"/>
        </w:rPr>
      </w:pPr>
    </w:p>
    <w:p w:rsidR="00FA218A" w:rsidRDefault="00FA218A" w:rsidP="00BE513E">
      <w:pPr>
        <w:jc w:val="both"/>
        <w:rPr>
          <w:color w:val="000000"/>
        </w:rPr>
      </w:pPr>
    </w:p>
    <w:p w:rsidR="00FA218A" w:rsidRDefault="00FA218A" w:rsidP="00BE513E">
      <w:pPr>
        <w:jc w:val="both"/>
        <w:rPr>
          <w:color w:val="000000"/>
        </w:rPr>
      </w:pPr>
    </w:p>
    <w:p w:rsidR="00FA218A" w:rsidRDefault="00FA218A" w:rsidP="00BE513E">
      <w:pPr>
        <w:jc w:val="both"/>
        <w:rPr>
          <w:color w:val="000000"/>
        </w:rPr>
      </w:pPr>
    </w:p>
    <w:p w:rsidR="00FA218A" w:rsidRDefault="00FA218A" w:rsidP="00BE513E">
      <w:pPr>
        <w:jc w:val="both"/>
        <w:rPr>
          <w:color w:val="000000"/>
        </w:rPr>
      </w:pPr>
    </w:p>
    <w:p w:rsidR="00FA218A" w:rsidRDefault="00FA218A" w:rsidP="00BE513E">
      <w:pPr>
        <w:jc w:val="both"/>
        <w:rPr>
          <w:color w:val="000000"/>
        </w:rPr>
      </w:pPr>
    </w:p>
    <w:p w:rsidR="00F15B9E" w:rsidRDefault="00F15B9E" w:rsidP="00BE513E">
      <w:pPr>
        <w:jc w:val="both"/>
        <w:rPr>
          <w:color w:val="000000"/>
        </w:rPr>
      </w:pPr>
    </w:p>
    <w:p w:rsidR="00F15B9E" w:rsidRDefault="00F15B9E" w:rsidP="00BE513E">
      <w:pPr>
        <w:jc w:val="both"/>
        <w:rPr>
          <w:color w:val="000000"/>
        </w:rPr>
      </w:pPr>
    </w:p>
    <w:p w:rsidR="00F15B9E" w:rsidRDefault="00F15B9E" w:rsidP="00BE513E">
      <w:pPr>
        <w:jc w:val="both"/>
        <w:rPr>
          <w:color w:val="000000"/>
        </w:rPr>
      </w:pPr>
    </w:p>
    <w:p w:rsidR="00F15B9E" w:rsidRDefault="00F15B9E"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E66359" w:rsidRDefault="00E66359" w:rsidP="00BE513E">
      <w:pPr>
        <w:jc w:val="both"/>
        <w:rPr>
          <w:color w:val="000000"/>
        </w:rPr>
      </w:pPr>
    </w:p>
    <w:p w:rsidR="00F15B9E" w:rsidRDefault="00F15B9E" w:rsidP="00BE513E">
      <w:pPr>
        <w:jc w:val="both"/>
        <w:rPr>
          <w:color w:val="000000"/>
        </w:rPr>
      </w:pPr>
    </w:p>
    <w:p w:rsidR="00FA218A" w:rsidRDefault="00FA218A" w:rsidP="00BE513E">
      <w:pPr>
        <w:jc w:val="both"/>
        <w:rPr>
          <w:color w:val="000000"/>
        </w:rPr>
      </w:pPr>
    </w:p>
    <w:p w:rsidR="00FA218A" w:rsidRDefault="00FA218A" w:rsidP="00BE513E">
      <w:pPr>
        <w:jc w:val="both"/>
        <w:rPr>
          <w:color w:val="000000"/>
        </w:rPr>
      </w:pPr>
    </w:p>
    <w:p w:rsidR="0036152D" w:rsidRDefault="002F2104" w:rsidP="000F333D">
      <w:pPr>
        <w:rPr>
          <w:rFonts w:eastAsia="標楷體"/>
          <w:b/>
          <w:bCs/>
          <w:color w:val="000000"/>
          <w:sz w:val="40"/>
          <w:szCs w:val="40"/>
        </w:rPr>
      </w:pPr>
      <w:r w:rsidRPr="000D6FBF">
        <w:rPr>
          <w:rFonts w:eastAsia="標楷體" w:hint="eastAsia"/>
          <w:b/>
          <w:bCs/>
          <w:color w:val="000000"/>
          <w:sz w:val="40"/>
          <w:szCs w:val="40"/>
        </w:rPr>
        <w:t>臺中市消費者保護自治條例</w:t>
      </w:r>
      <w:r>
        <w:rPr>
          <w:rFonts w:eastAsia="標楷體" w:hint="eastAsia"/>
          <w:b/>
          <w:bCs/>
          <w:color w:val="000000"/>
          <w:sz w:val="40"/>
          <w:szCs w:val="40"/>
        </w:rPr>
        <w:t>部分條文修正</w:t>
      </w:r>
      <w:r w:rsidRPr="000D6FBF">
        <w:rPr>
          <w:rFonts w:eastAsia="標楷體" w:hint="eastAsia"/>
          <w:b/>
          <w:bCs/>
          <w:color w:val="000000"/>
          <w:sz w:val="40"/>
          <w:szCs w:val="40"/>
        </w:rPr>
        <w:t>草案</w:t>
      </w:r>
    </w:p>
    <w:p w:rsidR="002F2104" w:rsidRDefault="002F2104" w:rsidP="000F333D">
      <w:pPr>
        <w:rPr>
          <w:color w:val="000000"/>
        </w:rPr>
      </w:pPr>
      <w:r>
        <w:rPr>
          <w:rFonts w:eastAsia="標楷體" w:hint="eastAsia"/>
          <w:b/>
          <w:bCs/>
          <w:color w:val="000000"/>
          <w:sz w:val="40"/>
          <w:szCs w:val="40"/>
        </w:rPr>
        <w:t>條文</w:t>
      </w:r>
    </w:p>
    <w:p w:rsidR="002F2104" w:rsidRPr="00FD1053" w:rsidRDefault="002F2104" w:rsidP="00FD1053">
      <w:pPr>
        <w:spacing w:line="460" w:lineRule="exact"/>
        <w:jc w:val="both"/>
        <w:rPr>
          <w:rFonts w:ascii="標楷體" w:eastAsia="標楷體" w:hAnsi="標楷體"/>
          <w:color w:val="000000"/>
          <w:sz w:val="28"/>
          <w:szCs w:val="28"/>
        </w:rPr>
      </w:pPr>
      <w:r w:rsidRPr="00FD1053">
        <w:rPr>
          <w:rFonts w:ascii="標楷體" w:eastAsia="標楷體" w:hAnsi="標楷體" w:hint="eastAsia"/>
          <w:color w:val="000000"/>
          <w:sz w:val="28"/>
          <w:szCs w:val="28"/>
        </w:rPr>
        <w:t xml:space="preserve">第三條　</w:t>
      </w:r>
      <w:r w:rsidR="000C25C5">
        <w:rPr>
          <w:rFonts w:ascii="標楷體" w:eastAsia="標楷體" w:hAnsi="標楷體" w:hint="eastAsia"/>
          <w:color w:val="000000"/>
          <w:sz w:val="28"/>
          <w:szCs w:val="28"/>
        </w:rPr>
        <w:t xml:space="preserve">  </w:t>
      </w:r>
      <w:r w:rsidRPr="00FD1053">
        <w:rPr>
          <w:rFonts w:ascii="標楷體" w:eastAsia="標楷體" w:hAnsi="標楷體" w:hint="eastAsia"/>
          <w:color w:val="000000"/>
          <w:sz w:val="28"/>
          <w:szCs w:val="28"/>
        </w:rPr>
        <w:t>各執行機關應依消費者保護法第三條規定事項就其辦理情形，</w:t>
      </w:r>
    </w:p>
    <w:p w:rsidR="002F2104" w:rsidRPr="00FD1053" w:rsidRDefault="00B345DB" w:rsidP="000C25C5">
      <w:pPr>
        <w:spacing w:line="460" w:lineRule="exact"/>
        <w:ind w:leftChars="118" w:left="423" w:hangingChars="50" w:hanging="140"/>
        <w:jc w:val="both"/>
        <w:rPr>
          <w:rFonts w:ascii="標楷體" w:eastAsia="標楷體" w:hAnsi="標楷體"/>
          <w:color w:val="000000"/>
          <w:sz w:val="28"/>
          <w:szCs w:val="28"/>
        </w:rPr>
      </w:pPr>
      <w:r w:rsidRPr="00FD1053">
        <w:rPr>
          <w:rFonts w:ascii="標楷體" w:eastAsia="標楷體" w:hAnsi="標楷體" w:hint="eastAsia"/>
          <w:color w:val="000000"/>
          <w:sz w:val="28"/>
          <w:szCs w:val="28"/>
        </w:rPr>
        <w:t xml:space="preserve">    </w:t>
      </w:r>
      <w:r w:rsidR="002F2104" w:rsidRPr="00FD1053">
        <w:rPr>
          <w:rFonts w:ascii="標楷體" w:eastAsia="標楷體" w:hAnsi="標楷體" w:hint="eastAsia"/>
          <w:color w:val="000000"/>
          <w:sz w:val="28"/>
          <w:szCs w:val="28"/>
        </w:rPr>
        <w:t>於每年一月陳報本府備查。</w:t>
      </w:r>
    </w:p>
    <w:p w:rsidR="00A1587D" w:rsidRPr="00FD1053" w:rsidRDefault="00A1587D" w:rsidP="00BE513E">
      <w:pPr>
        <w:jc w:val="both"/>
        <w:rPr>
          <w:rFonts w:ascii="標楷體" w:eastAsia="標楷體" w:hAnsi="標楷體"/>
          <w:color w:val="000000"/>
          <w:sz w:val="28"/>
          <w:szCs w:val="28"/>
        </w:rPr>
      </w:pPr>
    </w:p>
    <w:p w:rsidR="0098519B" w:rsidRPr="00FD1053" w:rsidRDefault="002F2104" w:rsidP="00240F1A">
      <w:pPr>
        <w:widowControl/>
        <w:snapToGrid w:val="0"/>
        <w:spacing w:line="460" w:lineRule="exact"/>
        <w:ind w:left="980" w:hangingChars="350" w:hanging="980"/>
        <w:jc w:val="both"/>
        <w:rPr>
          <w:rFonts w:ascii="標楷體" w:eastAsia="標楷體" w:hAnsi="標楷體"/>
          <w:bCs/>
          <w:sz w:val="28"/>
          <w:szCs w:val="28"/>
        </w:rPr>
      </w:pPr>
      <w:r w:rsidRPr="00FD1053">
        <w:rPr>
          <w:rFonts w:ascii="標楷體" w:eastAsia="標楷體" w:hAnsi="標楷體" w:hint="eastAsia"/>
          <w:color w:val="000000"/>
          <w:sz w:val="28"/>
          <w:szCs w:val="28"/>
        </w:rPr>
        <w:t>第</w:t>
      </w:r>
      <w:r w:rsidR="0098519B" w:rsidRPr="00FD1053">
        <w:rPr>
          <w:rFonts w:ascii="標楷體" w:eastAsia="標楷體" w:hAnsi="標楷體" w:hint="eastAsia"/>
          <w:color w:val="000000"/>
          <w:sz w:val="28"/>
          <w:szCs w:val="28"/>
        </w:rPr>
        <w:t>七</w:t>
      </w:r>
      <w:r w:rsidRPr="00FD1053">
        <w:rPr>
          <w:rFonts w:ascii="標楷體" w:eastAsia="標楷體" w:hAnsi="標楷體" w:hint="eastAsia"/>
          <w:color w:val="000000"/>
          <w:sz w:val="28"/>
          <w:szCs w:val="28"/>
        </w:rPr>
        <w:t xml:space="preserve">條  </w:t>
      </w:r>
      <w:r w:rsidR="000C25C5">
        <w:rPr>
          <w:rFonts w:ascii="標楷體" w:eastAsia="標楷體" w:hAnsi="標楷體" w:hint="eastAsia"/>
          <w:color w:val="000000"/>
          <w:sz w:val="28"/>
          <w:szCs w:val="28"/>
        </w:rPr>
        <w:t xml:space="preserve">  </w:t>
      </w:r>
      <w:r w:rsidR="0098519B" w:rsidRPr="00FD1053">
        <w:rPr>
          <w:rFonts w:ascii="標楷體" w:eastAsia="標楷體" w:hAnsi="標楷體" w:cs="新細明體" w:hint="eastAsia"/>
          <w:kern w:val="0"/>
          <w:sz w:val="28"/>
          <w:szCs w:val="28"/>
        </w:rPr>
        <w:t xml:space="preserve">企業經營者於訂立通訊交易或訪問交易契約時，應告知消費者下列事項，並應取得消費者聲明已受告知之證明文件：  </w:t>
      </w:r>
    </w:p>
    <w:p w:rsidR="0098519B" w:rsidRPr="00FD1053" w:rsidRDefault="0098519B" w:rsidP="00240F1A">
      <w:pPr>
        <w:pStyle w:val="a8"/>
        <w:numPr>
          <w:ilvl w:val="0"/>
          <w:numId w:val="23"/>
        </w:numPr>
        <w:spacing w:before="100" w:beforeAutospacing="1" w:after="100" w:afterAutospacing="1" w:line="460" w:lineRule="exact"/>
        <w:ind w:leftChars="0" w:left="1843" w:hanging="425"/>
        <w:jc w:val="both"/>
        <w:rPr>
          <w:rFonts w:ascii="標楷體" w:eastAsia="標楷體" w:hAnsi="標楷體" w:cs="新細明體"/>
          <w:sz w:val="28"/>
          <w:szCs w:val="28"/>
        </w:rPr>
      </w:pPr>
      <w:r w:rsidRPr="00FD1053">
        <w:rPr>
          <w:rFonts w:ascii="標楷體" w:eastAsia="標楷體" w:hAnsi="標楷體" w:cs="ARHeiB5-Bold" w:hint="eastAsia"/>
          <w:bCs/>
          <w:sz w:val="28"/>
          <w:szCs w:val="28"/>
        </w:rPr>
        <w:t>企業經營者</w:t>
      </w:r>
      <w:r w:rsidRPr="00FD1053">
        <w:rPr>
          <w:rFonts w:ascii="標楷體" w:eastAsia="標楷體" w:hAnsi="標楷體" w:cs="新細明體" w:hint="eastAsia"/>
          <w:sz w:val="28"/>
          <w:szCs w:val="28"/>
        </w:rPr>
        <w:t>之名稱、代表人、事務所或營業所及電話或電</w:t>
      </w:r>
      <w:r w:rsidR="00240F1A">
        <w:rPr>
          <w:rFonts w:ascii="標楷體" w:eastAsia="標楷體" w:hAnsi="標楷體" w:cs="新細明體" w:hint="eastAsia"/>
          <w:sz w:val="28"/>
          <w:szCs w:val="28"/>
        </w:rPr>
        <w:t xml:space="preserve">  </w:t>
      </w:r>
      <w:r w:rsidRPr="00FD1053">
        <w:rPr>
          <w:rFonts w:ascii="標楷體" w:eastAsia="標楷體" w:hAnsi="標楷體" w:cs="新細明體" w:hint="eastAsia"/>
          <w:sz w:val="28"/>
          <w:szCs w:val="28"/>
        </w:rPr>
        <w:t>子郵件等消費者得迅速有效聯絡之通訊資料。</w:t>
      </w:r>
    </w:p>
    <w:p w:rsidR="0098519B" w:rsidRPr="00FD1053" w:rsidRDefault="0098519B" w:rsidP="00240F1A">
      <w:pPr>
        <w:pStyle w:val="a8"/>
        <w:numPr>
          <w:ilvl w:val="0"/>
          <w:numId w:val="23"/>
        </w:numPr>
        <w:spacing w:before="100" w:beforeAutospacing="1" w:after="100" w:afterAutospacing="1" w:line="460" w:lineRule="exact"/>
        <w:ind w:leftChars="0" w:left="1843" w:hanging="425"/>
        <w:jc w:val="both"/>
        <w:rPr>
          <w:rFonts w:ascii="標楷體" w:eastAsia="標楷體" w:hAnsi="標楷體" w:cs="新細明體"/>
          <w:sz w:val="28"/>
          <w:szCs w:val="28"/>
        </w:rPr>
      </w:pPr>
      <w:r w:rsidRPr="00FD1053">
        <w:rPr>
          <w:rFonts w:ascii="標楷體" w:eastAsia="標楷體" w:hAnsi="標楷體" w:cs="新細明體" w:hint="eastAsia"/>
          <w:sz w:val="28"/>
          <w:szCs w:val="28"/>
        </w:rPr>
        <w:t>商品或服務之內容、對價、付款期日及方式、交付期日及方式。</w:t>
      </w:r>
    </w:p>
    <w:p w:rsidR="001B0780" w:rsidRPr="00FD1053" w:rsidRDefault="0098519B" w:rsidP="00240F1A">
      <w:pPr>
        <w:pStyle w:val="a8"/>
        <w:numPr>
          <w:ilvl w:val="0"/>
          <w:numId w:val="23"/>
        </w:numPr>
        <w:spacing w:before="100" w:beforeAutospacing="1" w:after="100" w:afterAutospacing="1" w:line="460" w:lineRule="exact"/>
        <w:ind w:leftChars="0" w:left="1843" w:hanging="425"/>
        <w:jc w:val="both"/>
        <w:rPr>
          <w:rFonts w:ascii="標楷體" w:eastAsia="標楷體" w:hAnsi="標楷體"/>
          <w:sz w:val="28"/>
          <w:szCs w:val="28"/>
        </w:rPr>
      </w:pPr>
      <w:r w:rsidRPr="00FD1053">
        <w:rPr>
          <w:rFonts w:ascii="標楷體" w:eastAsia="標楷體" w:hAnsi="標楷體" w:hint="eastAsia"/>
          <w:bCs/>
          <w:kern w:val="0"/>
          <w:sz w:val="28"/>
          <w:szCs w:val="28"/>
        </w:rPr>
        <w:t>消費者依</w:t>
      </w:r>
      <w:r w:rsidRPr="00FD1053">
        <w:rPr>
          <w:rFonts w:ascii="標楷體" w:eastAsia="標楷體" w:hAnsi="標楷體" w:hint="eastAsia"/>
          <w:color w:val="000000"/>
          <w:sz w:val="28"/>
          <w:szCs w:val="28"/>
        </w:rPr>
        <w:t>消費者保護法</w:t>
      </w:r>
      <w:r w:rsidRPr="00FD1053">
        <w:rPr>
          <w:rFonts w:ascii="標楷體" w:eastAsia="標楷體" w:hAnsi="標楷體" w:hint="eastAsia"/>
          <w:bCs/>
          <w:kern w:val="0"/>
          <w:sz w:val="28"/>
          <w:szCs w:val="28"/>
        </w:rPr>
        <w:t>第十九條規定</w:t>
      </w:r>
      <w:r w:rsidRPr="00FD1053">
        <w:rPr>
          <w:rFonts w:ascii="標楷體" w:eastAsia="標楷體" w:hAnsi="標楷體" w:hint="eastAsia"/>
          <w:sz w:val="28"/>
          <w:szCs w:val="28"/>
        </w:rPr>
        <w:t>解除契約之行使期限及方式。</w:t>
      </w:r>
    </w:p>
    <w:p w:rsidR="0098519B" w:rsidRPr="00FD1053" w:rsidRDefault="0098519B" w:rsidP="00240F1A">
      <w:pPr>
        <w:pStyle w:val="a8"/>
        <w:numPr>
          <w:ilvl w:val="0"/>
          <w:numId w:val="23"/>
        </w:numPr>
        <w:spacing w:before="100" w:beforeAutospacing="1" w:after="100" w:afterAutospacing="1" w:line="460" w:lineRule="exact"/>
        <w:ind w:leftChars="0" w:left="1843" w:hanging="425"/>
        <w:jc w:val="both"/>
        <w:rPr>
          <w:rFonts w:ascii="標楷體" w:eastAsia="標楷體" w:hAnsi="標楷體" w:cs="新細明體"/>
          <w:kern w:val="0"/>
          <w:sz w:val="28"/>
          <w:szCs w:val="28"/>
        </w:rPr>
      </w:pPr>
      <w:r w:rsidRPr="00FD1053">
        <w:rPr>
          <w:rFonts w:ascii="標楷體" w:eastAsia="標楷體" w:hAnsi="標楷體" w:hint="eastAsia"/>
          <w:sz w:val="28"/>
          <w:szCs w:val="28"/>
        </w:rPr>
        <w:t>商品或服務依</w:t>
      </w:r>
      <w:r w:rsidRPr="00FD1053">
        <w:rPr>
          <w:rFonts w:ascii="標楷體" w:eastAsia="標楷體" w:hAnsi="標楷體" w:hint="eastAsia"/>
          <w:color w:val="000000"/>
          <w:sz w:val="28"/>
          <w:szCs w:val="28"/>
        </w:rPr>
        <w:t>消費者保護法</w:t>
      </w:r>
      <w:r w:rsidRPr="00FD1053">
        <w:rPr>
          <w:rFonts w:ascii="標楷體" w:eastAsia="標楷體" w:hAnsi="標楷體" w:hint="eastAsia"/>
          <w:sz w:val="28"/>
          <w:szCs w:val="28"/>
        </w:rPr>
        <w:t>第十九條</w:t>
      </w:r>
      <w:r w:rsidRPr="00FD1053">
        <w:rPr>
          <w:rFonts w:ascii="標楷體" w:eastAsia="標楷體" w:hAnsi="標楷體" w:hint="eastAsia"/>
          <w:color w:val="000000"/>
          <w:sz w:val="28"/>
          <w:szCs w:val="28"/>
        </w:rPr>
        <w:t>第二項規定</w:t>
      </w:r>
      <w:r w:rsidRPr="00FD1053">
        <w:rPr>
          <w:rFonts w:ascii="標楷體" w:eastAsia="標楷體" w:hAnsi="標楷體" w:hint="eastAsia"/>
          <w:bCs/>
          <w:sz w:val="28"/>
          <w:szCs w:val="28"/>
        </w:rPr>
        <w:t>排除第十九條第一項解除權之適用。</w:t>
      </w:r>
    </w:p>
    <w:p w:rsidR="0098519B" w:rsidRPr="00FD1053" w:rsidRDefault="0098519B" w:rsidP="00240F1A">
      <w:pPr>
        <w:numPr>
          <w:ilvl w:val="0"/>
          <w:numId w:val="23"/>
        </w:numPr>
        <w:spacing w:before="100" w:beforeAutospacing="1" w:after="100" w:afterAutospacing="1" w:line="460" w:lineRule="exact"/>
        <w:ind w:hanging="339"/>
        <w:jc w:val="both"/>
        <w:rPr>
          <w:rFonts w:ascii="標楷體" w:eastAsia="標楷體" w:hAnsi="標楷體" w:cs="新細明體"/>
          <w:kern w:val="0"/>
          <w:sz w:val="28"/>
          <w:szCs w:val="28"/>
        </w:rPr>
      </w:pPr>
      <w:r w:rsidRPr="00FD1053">
        <w:rPr>
          <w:rFonts w:ascii="標楷體" w:eastAsia="標楷體" w:hAnsi="標楷體" w:hint="eastAsia"/>
          <w:sz w:val="28"/>
          <w:szCs w:val="28"/>
        </w:rPr>
        <w:t>消費申訴之受理方式。</w:t>
      </w:r>
    </w:p>
    <w:p w:rsidR="0098519B" w:rsidRPr="00FD1053" w:rsidRDefault="0098519B" w:rsidP="00240F1A">
      <w:pPr>
        <w:numPr>
          <w:ilvl w:val="0"/>
          <w:numId w:val="23"/>
        </w:numPr>
        <w:spacing w:before="100" w:beforeAutospacing="1" w:after="100" w:afterAutospacing="1" w:line="460" w:lineRule="exact"/>
        <w:ind w:hanging="339"/>
        <w:jc w:val="both"/>
        <w:rPr>
          <w:rFonts w:ascii="標楷體" w:eastAsia="標楷體" w:hAnsi="標楷體" w:cs="新細明體"/>
          <w:kern w:val="0"/>
          <w:sz w:val="28"/>
          <w:szCs w:val="28"/>
        </w:rPr>
      </w:pPr>
      <w:r w:rsidRPr="00FD1053">
        <w:rPr>
          <w:rFonts w:ascii="標楷體" w:eastAsia="標楷體" w:hAnsi="標楷體" w:hint="eastAsia"/>
          <w:sz w:val="28"/>
          <w:szCs w:val="28"/>
        </w:rPr>
        <w:t>其他中央主管機關公告之事項。</w:t>
      </w:r>
    </w:p>
    <w:p w:rsidR="002F2104" w:rsidRPr="00FD1053" w:rsidRDefault="0098519B" w:rsidP="00240F1A">
      <w:pPr>
        <w:widowControl/>
        <w:snapToGrid w:val="0"/>
        <w:spacing w:line="460" w:lineRule="exact"/>
        <w:ind w:left="980" w:hangingChars="350" w:hanging="980"/>
        <w:jc w:val="both"/>
        <w:rPr>
          <w:rFonts w:ascii="標楷體" w:eastAsia="標楷體" w:hAnsi="標楷體" w:cstheme="minorBidi"/>
          <w:sz w:val="28"/>
          <w:szCs w:val="28"/>
        </w:rPr>
      </w:pPr>
      <w:r w:rsidRPr="00FD1053">
        <w:rPr>
          <w:rFonts w:ascii="標楷體" w:eastAsia="標楷體" w:hAnsi="標楷體" w:cs="新細明體" w:hint="eastAsia"/>
          <w:kern w:val="0"/>
          <w:sz w:val="28"/>
          <w:szCs w:val="28"/>
        </w:rPr>
        <w:t xml:space="preserve">     </w:t>
      </w:r>
      <w:r w:rsidR="00B345DB" w:rsidRPr="00FD1053">
        <w:rPr>
          <w:rFonts w:ascii="標楷體" w:eastAsia="標楷體" w:hAnsi="標楷體" w:cs="新細明體" w:hint="eastAsia"/>
          <w:kern w:val="0"/>
          <w:sz w:val="28"/>
          <w:szCs w:val="28"/>
        </w:rPr>
        <w:t xml:space="preserve">    </w:t>
      </w:r>
      <w:r w:rsidR="000C25C5">
        <w:rPr>
          <w:rFonts w:ascii="標楷體" w:eastAsia="標楷體" w:hAnsi="標楷體" w:cs="新細明體" w:hint="eastAsia"/>
          <w:kern w:val="0"/>
          <w:sz w:val="28"/>
          <w:szCs w:val="28"/>
        </w:rPr>
        <w:t xml:space="preserve">  </w:t>
      </w:r>
      <w:r w:rsidRPr="00FD1053">
        <w:rPr>
          <w:rFonts w:ascii="標楷體" w:eastAsia="標楷體" w:hAnsi="標楷體" w:cs="新細明體" w:hint="eastAsia"/>
          <w:kern w:val="0"/>
          <w:sz w:val="28"/>
          <w:szCs w:val="28"/>
        </w:rPr>
        <w:t>經由網際網路所為之通訊交易，前項應提供之資訊應以</w:t>
      </w:r>
      <w:r w:rsidR="00B345DB" w:rsidRPr="00FD1053">
        <w:rPr>
          <w:rFonts w:ascii="標楷體" w:eastAsia="標楷體" w:hAnsi="標楷體" w:cs="新細明體" w:hint="eastAsia"/>
          <w:kern w:val="0"/>
          <w:sz w:val="28"/>
          <w:szCs w:val="28"/>
        </w:rPr>
        <w:t>可供消費</w:t>
      </w:r>
      <w:r w:rsidRPr="00FD1053">
        <w:rPr>
          <w:rFonts w:ascii="標楷體" w:eastAsia="標楷體" w:hAnsi="標楷體" w:cs="新細明體" w:hint="eastAsia"/>
          <w:kern w:val="0"/>
          <w:sz w:val="28"/>
          <w:szCs w:val="28"/>
        </w:rPr>
        <w:t>者完整查閱、儲存之電子方式為之。</w:t>
      </w:r>
    </w:p>
    <w:p w:rsidR="00E62323" w:rsidRPr="00FD1053" w:rsidRDefault="00E62323" w:rsidP="00A1587D">
      <w:pPr>
        <w:rPr>
          <w:rFonts w:ascii="標楷體" w:eastAsia="標楷體" w:hAnsi="標楷體" w:cstheme="minorBidi"/>
          <w:sz w:val="28"/>
          <w:szCs w:val="28"/>
        </w:rPr>
      </w:pPr>
    </w:p>
    <w:p w:rsidR="00B345DB" w:rsidRPr="00FD1053" w:rsidRDefault="00E62323" w:rsidP="000C25C5">
      <w:pPr>
        <w:spacing w:line="460" w:lineRule="exact"/>
        <w:ind w:left="1120" w:hangingChars="400" w:hanging="1120"/>
        <w:jc w:val="both"/>
        <w:rPr>
          <w:rFonts w:ascii="標楷體" w:eastAsia="標楷體" w:hAnsi="標楷體" w:cstheme="minorBidi"/>
          <w:color w:val="000000"/>
          <w:sz w:val="28"/>
          <w:szCs w:val="28"/>
        </w:rPr>
      </w:pPr>
      <w:r w:rsidRPr="00FD1053">
        <w:rPr>
          <w:rFonts w:ascii="標楷體" w:eastAsia="標楷體" w:hAnsi="標楷體" w:hint="eastAsia"/>
          <w:color w:val="000000"/>
          <w:sz w:val="28"/>
          <w:szCs w:val="28"/>
        </w:rPr>
        <w:t>第</w:t>
      </w:r>
      <w:r w:rsidRPr="00FD1053">
        <w:rPr>
          <w:rFonts w:ascii="標楷體" w:eastAsia="標楷體" w:hAnsi="標楷體" w:hint="eastAsia"/>
          <w:sz w:val="28"/>
          <w:szCs w:val="28"/>
        </w:rPr>
        <w:t>十二</w:t>
      </w:r>
      <w:r w:rsidRPr="00FD1053">
        <w:rPr>
          <w:rFonts w:ascii="標楷體" w:eastAsia="標楷體" w:hAnsi="標楷體" w:hint="eastAsia"/>
          <w:color w:val="000000"/>
          <w:sz w:val="28"/>
          <w:szCs w:val="28"/>
        </w:rPr>
        <w:t xml:space="preserve">條  </w:t>
      </w:r>
      <w:r w:rsidR="000C25C5">
        <w:rPr>
          <w:rFonts w:ascii="標楷體" w:eastAsia="標楷體" w:hAnsi="標楷體" w:hint="eastAsia"/>
          <w:color w:val="000000"/>
          <w:sz w:val="28"/>
          <w:szCs w:val="28"/>
        </w:rPr>
        <w:t xml:space="preserve">  </w:t>
      </w:r>
      <w:r w:rsidR="00B345DB" w:rsidRPr="00FD1053">
        <w:rPr>
          <w:rFonts w:ascii="標楷體" w:eastAsia="標楷體" w:hAnsi="標楷體" w:cstheme="minorBidi" w:hint="eastAsia"/>
          <w:color w:val="000000"/>
          <w:sz w:val="28"/>
          <w:szCs w:val="28"/>
        </w:rPr>
        <w:t>本府設消費爭議調解委員會，置委員七名至二十一名，辦理本市消費爭議之調解，任期二年，連聘得連任。</w:t>
      </w:r>
    </w:p>
    <w:p w:rsidR="00B345DB" w:rsidRPr="00FD1053" w:rsidRDefault="00B345DB" w:rsidP="000C25C5">
      <w:pPr>
        <w:spacing w:line="460" w:lineRule="exact"/>
        <w:ind w:leftChars="180" w:left="1132" w:hangingChars="250" w:hanging="700"/>
        <w:jc w:val="both"/>
        <w:rPr>
          <w:rFonts w:ascii="標楷體" w:eastAsia="標楷體" w:hAnsi="標楷體" w:cstheme="minorBidi"/>
          <w:color w:val="000000"/>
          <w:sz w:val="28"/>
          <w:szCs w:val="28"/>
        </w:rPr>
      </w:pPr>
      <w:r w:rsidRPr="00FD1053">
        <w:rPr>
          <w:rFonts w:ascii="標楷體" w:eastAsia="標楷體" w:hAnsi="標楷體" w:cstheme="minorBidi" w:hint="eastAsia"/>
          <w:color w:val="000000"/>
          <w:sz w:val="28"/>
          <w:szCs w:val="28"/>
        </w:rPr>
        <w:t xml:space="preserve">      </w:t>
      </w:r>
      <w:r w:rsidR="000C25C5">
        <w:rPr>
          <w:rFonts w:ascii="標楷體" w:eastAsia="標楷體" w:hAnsi="標楷體" w:cstheme="minorBidi" w:hint="eastAsia"/>
          <w:color w:val="000000"/>
          <w:sz w:val="28"/>
          <w:szCs w:val="28"/>
        </w:rPr>
        <w:t xml:space="preserve">   </w:t>
      </w:r>
      <w:r w:rsidRPr="00FD1053">
        <w:rPr>
          <w:rFonts w:ascii="標楷體" w:eastAsia="標楷體" w:hAnsi="標楷體" w:cstheme="minorBidi" w:hint="eastAsia"/>
          <w:color w:val="000000"/>
          <w:sz w:val="28"/>
          <w:szCs w:val="28"/>
        </w:rPr>
        <w:t>前項委員會以</w:t>
      </w:r>
      <w:r w:rsidR="0011470E">
        <w:rPr>
          <w:rFonts w:ascii="標楷體" w:eastAsia="標楷體" w:hAnsi="標楷體" w:cstheme="minorBidi" w:hint="eastAsia"/>
          <w:color w:val="000000"/>
          <w:sz w:val="28"/>
          <w:szCs w:val="28"/>
        </w:rPr>
        <w:t>本府</w:t>
      </w:r>
      <w:r w:rsidRPr="00FD1053">
        <w:rPr>
          <w:rFonts w:ascii="標楷體" w:eastAsia="標楷體" w:hAnsi="標楷體" w:cstheme="minorBidi" w:hint="eastAsia"/>
          <w:color w:val="000000"/>
          <w:sz w:val="28"/>
          <w:szCs w:val="28"/>
        </w:rPr>
        <w:t>職等較高</w:t>
      </w:r>
      <w:r w:rsidR="00E05A98">
        <w:rPr>
          <w:rFonts w:ascii="標楷體" w:eastAsia="標楷體" w:hAnsi="標楷體" w:cstheme="minorBidi" w:hint="eastAsia"/>
          <w:color w:val="000000"/>
          <w:sz w:val="28"/>
          <w:szCs w:val="28"/>
        </w:rPr>
        <w:t>之</w:t>
      </w:r>
      <w:r w:rsidR="00E05A98" w:rsidRPr="00FD1053">
        <w:rPr>
          <w:rFonts w:ascii="標楷體" w:eastAsia="標楷體" w:hAnsi="標楷體" w:cstheme="minorBidi" w:hint="eastAsia"/>
          <w:color w:val="000000"/>
          <w:sz w:val="28"/>
          <w:szCs w:val="28"/>
        </w:rPr>
        <w:t>消費者保護官</w:t>
      </w:r>
      <w:r w:rsidRPr="00FD1053">
        <w:rPr>
          <w:rFonts w:ascii="標楷體" w:eastAsia="標楷體" w:hAnsi="標楷體" w:cstheme="minorBidi" w:hint="eastAsia"/>
          <w:color w:val="000000"/>
          <w:sz w:val="28"/>
          <w:szCs w:val="28"/>
        </w:rPr>
        <w:t>為主席外，其餘委員由本府遴聘</w:t>
      </w:r>
      <w:r w:rsidR="000C25C5">
        <w:rPr>
          <w:rFonts w:ascii="標楷體" w:eastAsia="標楷體" w:hAnsi="標楷體" w:cstheme="minorBidi" w:hint="eastAsia"/>
          <w:color w:val="000000"/>
          <w:sz w:val="28"/>
          <w:szCs w:val="28"/>
        </w:rPr>
        <w:t>本府代表、</w:t>
      </w:r>
      <w:r w:rsidRPr="00FD1053">
        <w:rPr>
          <w:rFonts w:ascii="標楷體" w:eastAsia="標楷體" w:hAnsi="標楷體" w:cstheme="minorBidi" w:hint="eastAsia"/>
          <w:color w:val="000000"/>
          <w:sz w:val="28"/>
          <w:szCs w:val="28"/>
        </w:rPr>
        <w:t>消費者保護團體推派代表、企業經營者所屬或相關職業團體推派代表</w:t>
      </w:r>
      <w:r w:rsidRPr="00FD1053">
        <w:rPr>
          <w:rFonts w:ascii="標楷體" w:eastAsia="標楷體" w:hint="eastAsia"/>
          <w:bCs/>
          <w:sz w:val="28"/>
          <w:szCs w:val="28"/>
        </w:rPr>
        <w:t>、學者及專家</w:t>
      </w:r>
      <w:r w:rsidRPr="00FD1053">
        <w:rPr>
          <w:rFonts w:ascii="標楷體" w:eastAsia="標楷體" w:hAnsi="標楷體" w:cstheme="minorBidi" w:hint="eastAsia"/>
          <w:color w:val="000000"/>
          <w:sz w:val="28"/>
          <w:szCs w:val="28"/>
        </w:rPr>
        <w:t>共同組成。</w:t>
      </w:r>
    </w:p>
    <w:p w:rsidR="00E62323" w:rsidRPr="00FD1053" w:rsidRDefault="000C25C5" w:rsidP="000C25C5">
      <w:pPr>
        <w:spacing w:line="460" w:lineRule="exact"/>
        <w:ind w:leftChars="412" w:left="1132" w:hangingChars="51" w:hanging="143"/>
        <w:rPr>
          <w:rFonts w:ascii="標楷體" w:eastAsia="標楷體" w:hAnsi="標楷體" w:cstheme="minorBidi"/>
          <w:sz w:val="28"/>
          <w:szCs w:val="28"/>
        </w:rPr>
      </w:pPr>
      <w:r>
        <w:rPr>
          <w:rFonts w:ascii="標楷體" w:eastAsia="標楷體" w:hAnsi="標楷體" w:cstheme="minorBidi" w:hint="eastAsia"/>
          <w:color w:val="000000"/>
          <w:sz w:val="28"/>
          <w:szCs w:val="28"/>
        </w:rPr>
        <w:t xml:space="preserve">     </w:t>
      </w:r>
      <w:r w:rsidR="00B345DB" w:rsidRPr="00FD1053">
        <w:rPr>
          <w:rFonts w:ascii="標楷體" w:eastAsia="標楷體" w:hAnsi="標楷體" w:cstheme="minorBidi" w:hint="eastAsia"/>
          <w:color w:val="000000"/>
          <w:sz w:val="28"/>
          <w:szCs w:val="28"/>
        </w:rPr>
        <w:t>前項消費者保護團體與企業經營者所屬或相關職業團體之代表人數應相同。</w:t>
      </w:r>
    </w:p>
    <w:p w:rsidR="00E62323" w:rsidRPr="00FD1053" w:rsidRDefault="00E62323" w:rsidP="00882566">
      <w:pPr>
        <w:spacing w:line="460" w:lineRule="exact"/>
        <w:rPr>
          <w:rFonts w:ascii="標楷體" w:eastAsia="標楷體" w:hAnsi="標楷體" w:cstheme="minorBidi"/>
          <w:sz w:val="28"/>
          <w:szCs w:val="28"/>
        </w:rPr>
      </w:pPr>
    </w:p>
    <w:p w:rsidR="00A1587D" w:rsidRPr="00FD1053" w:rsidRDefault="00A1587D" w:rsidP="00882566">
      <w:pPr>
        <w:spacing w:line="460" w:lineRule="exact"/>
        <w:rPr>
          <w:rFonts w:ascii="標楷體" w:eastAsia="標楷體" w:hAnsi="標楷體" w:cstheme="minorBidi"/>
          <w:sz w:val="28"/>
          <w:szCs w:val="28"/>
        </w:rPr>
      </w:pPr>
    </w:p>
    <w:p w:rsidR="00882566" w:rsidRDefault="002F2104" w:rsidP="00882566">
      <w:pPr>
        <w:widowControl/>
        <w:snapToGrid w:val="0"/>
        <w:spacing w:line="460" w:lineRule="exact"/>
        <w:ind w:left="1120" w:hangingChars="400" w:hanging="1120"/>
        <w:jc w:val="both"/>
        <w:rPr>
          <w:rFonts w:ascii="標楷體" w:eastAsia="標楷體" w:hAnsi="標楷體" w:cs="新細明體"/>
          <w:spacing w:val="-2"/>
          <w:kern w:val="0"/>
          <w:sz w:val="28"/>
          <w:szCs w:val="28"/>
        </w:rPr>
      </w:pPr>
      <w:r w:rsidRPr="00FD1053">
        <w:rPr>
          <w:rFonts w:ascii="標楷體" w:eastAsia="標楷體" w:hAnsi="標楷體" w:hint="eastAsia"/>
          <w:color w:val="000000"/>
          <w:sz w:val="28"/>
          <w:szCs w:val="28"/>
        </w:rPr>
        <w:t>第</w:t>
      </w:r>
      <w:r w:rsidR="00170E90" w:rsidRPr="00FD1053">
        <w:rPr>
          <w:rFonts w:ascii="標楷體" w:eastAsia="標楷體" w:hAnsi="標楷體" w:cs="新細明體" w:hint="eastAsia"/>
          <w:kern w:val="0"/>
          <w:sz w:val="28"/>
          <w:szCs w:val="28"/>
        </w:rPr>
        <w:t>十八</w:t>
      </w:r>
      <w:r w:rsidRPr="00FD1053">
        <w:rPr>
          <w:rFonts w:ascii="標楷體" w:eastAsia="標楷體" w:hAnsi="標楷體" w:hint="eastAsia"/>
          <w:color w:val="000000"/>
          <w:sz w:val="28"/>
          <w:szCs w:val="28"/>
        </w:rPr>
        <w:t>條</w:t>
      </w:r>
      <w:r w:rsidR="00170E90" w:rsidRPr="00FD1053">
        <w:rPr>
          <w:rFonts w:ascii="標楷體" w:eastAsia="標楷體" w:hAnsi="標楷體" w:cs="新細明體" w:hint="eastAsia"/>
          <w:kern w:val="0"/>
          <w:sz w:val="28"/>
          <w:szCs w:val="28"/>
        </w:rPr>
        <w:t xml:space="preserve">  </w:t>
      </w:r>
      <w:r w:rsidR="000C25C5">
        <w:rPr>
          <w:rFonts w:ascii="標楷體" w:eastAsia="標楷體" w:hAnsi="標楷體" w:cs="新細明體" w:hint="eastAsia"/>
          <w:kern w:val="0"/>
          <w:sz w:val="28"/>
          <w:szCs w:val="28"/>
        </w:rPr>
        <w:t xml:space="preserve"> </w:t>
      </w:r>
      <w:r w:rsidR="00170E90" w:rsidRPr="00FD1053">
        <w:rPr>
          <w:rFonts w:ascii="標楷體" w:eastAsia="標楷體" w:hAnsi="標楷體" w:cs="新細明體" w:hint="eastAsia"/>
          <w:kern w:val="0"/>
          <w:sz w:val="28"/>
          <w:szCs w:val="28"/>
        </w:rPr>
        <w:t>各執行機關或消費者保護官處理消費爭議案件，發現</w:t>
      </w:r>
      <w:r w:rsidR="00170E90" w:rsidRPr="00FD1053">
        <w:rPr>
          <w:rFonts w:ascii="標楷體" w:eastAsia="標楷體" w:hAnsi="標楷體" w:cs="新細明體" w:hint="eastAsia"/>
          <w:spacing w:val="-2"/>
          <w:kern w:val="0"/>
          <w:sz w:val="28"/>
          <w:szCs w:val="28"/>
        </w:rPr>
        <w:t>企業經</w:t>
      </w:r>
    </w:p>
    <w:p w:rsidR="00170E90" w:rsidRPr="00FD1053" w:rsidRDefault="00882566" w:rsidP="000C25C5">
      <w:pPr>
        <w:widowControl/>
        <w:snapToGrid w:val="0"/>
        <w:spacing w:line="460" w:lineRule="exact"/>
        <w:ind w:leftChars="118" w:left="1103" w:hangingChars="297" w:hanging="820"/>
        <w:jc w:val="both"/>
        <w:rPr>
          <w:rFonts w:ascii="標楷體" w:eastAsia="標楷體" w:hAnsi="標楷體" w:cs="新細明體"/>
          <w:spacing w:val="-2"/>
          <w:kern w:val="0"/>
          <w:sz w:val="28"/>
          <w:szCs w:val="28"/>
        </w:rPr>
      </w:pPr>
      <w:r>
        <w:rPr>
          <w:rFonts w:ascii="標楷體" w:eastAsia="標楷體" w:hAnsi="標楷體" w:cs="新細明體" w:hint="eastAsia"/>
          <w:spacing w:val="-2"/>
          <w:kern w:val="0"/>
          <w:sz w:val="28"/>
          <w:szCs w:val="28"/>
        </w:rPr>
        <w:t xml:space="preserve">      </w:t>
      </w:r>
      <w:r w:rsidR="00170E90" w:rsidRPr="00FD1053">
        <w:rPr>
          <w:rFonts w:ascii="標楷體" w:eastAsia="標楷體" w:hAnsi="標楷體" w:cs="新細明體" w:hint="eastAsia"/>
          <w:spacing w:val="-2"/>
          <w:kern w:val="0"/>
          <w:sz w:val="28"/>
          <w:szCs w:val="28"/>
        </w:rPr>
        <w:t>營者有下列不當銷售行為時，得移請相關主管機關處理：</w:t>
      </w:r>
    </w:p>
    <w:p w:rsidR="000C25C5" w:rsidRDefault="00170E90" w:rsidP="000C25C5">
      <w:pPr>
        <w:pStyle w:val="a8"/>
        <w:numPr>
          <w:ilvl w:val="0"/>
          <w:numId w:val="38"/>
        </w:numPr>
        <w:spacing w:before="100" w:beforeAutospacing="1" w:after="100" w:afterAutospacing="1" w:line="460" w:lineRule="exact"/>
        <w:ind w:leftChars="649" w:left="2126" w:hangingChars="203" w:hanging="568"/>
        <w:jc w:val="both"/>
        <w:rPr>
          <w:rFonts w:ascii="標楷體" w:eastAsia="標楷體" w:hAnsi="標楷體" w:cstheme="minorBidi"/>
          <w:color w:val="000000"/>
          <w:sz w:val="28"/>
          <w:szCs w:val="28"/>
        </w:rPr>
      </w:pPr>
      <w:r w:rsidRPr="000C25C5">
        <w:rPr>
          <w:rFonts w:ascii="標楷體" w:eastAsia="標楷體" w:hAnsi="標楷體" w:cstheme="minorBidi" w:hint="eastAsia"/>
          <w:color w:val="000000"/>
          <w:sz w:val="28"/>
          <w:szCs w:val="28"/>
        </w:rPr>
        <w:t>企業經營者為訪問交易時，以提供無償服務、檢查、贈品為名，行</w:t>
      </w:r>
      <w:r w:rsidRPr="000C25C5">
        <w:rPr>
          <w:rFonts w:ascii="標楷體" w:eastAsia="標楷體" w:hAnsi="標楷體" w:hint="eastAsia"/>
          <w:sz w:val="28"/>
          <w:szCs w:val="28"/>
        </w:rPr>
        <w:t>銷售</w:t>
      </w:r>
      <w:r w:rsidRPr="000C25C5">
        <w:rPr>
          <w:rFonts w:ascii="標楷體" w:eastAsia="標楷體" w:hAnsi="標楷體" w:cstheme="minorBidi" w:hint="eastAsia"/>
          <w:color w:val="000000"/>
          <w:sz w:val="28"/>
          <w:szCs w:val="28"/>
        </w:rPr>
        <w:t>商品或服務之實者。</w:t>
      </w:r>
    </w:p>
    <w:p w:rsidR="00A0595B" w:rsidRDefault="00170E90" w:rsidP="00A0595B">
      <w:pPr>
        <w:pStyle w:val="a8"/>
        <w:numPr>
          <w:ilvl w:val="0"/>
          <w:numId w:val="38"/>
        </w:numPr>
        <w:spacing w:before="100" w:beforeAutospacing="1" w:after="100" w:afterAutospacing="1" w:line="460" w:lineRule="exact"/>
        <w:ind w:leftChars="651" w:left="2128" w:hangingChars="202" w:hanging="566"/>
        <w:jc w:val="both"/>
        <w:rPr>
          <w:rFonts w:ascii="標楷體" w:eastAsia="標楷體" w:hAnsi="標楷體" w:cstheme="minorBidi"/>
          <w:color w:val="000000"/>
          <w:sz w:val="28"/>
          <w:szCs w:val="28"/>
        </w:rPr>
      </w:pPr>
      <w:r w:rsidRPr="00A0595B">
        <w:rPr>
          <w:rFonts w:ascii="標楷體" w:eastAsia="標楷體" w:hAnsi="標楷體" w:cstheme="minorBidi" w:hint="eastAsia"/>
          <w:color w:val="000000"/>
          <w:sz w:val="28"/>
          <w:szCs w:val="28"/>
        </w:rPr>
        <w:t>企業經營者所為行為、言詞或廣告，使消費者誤信為政府機關、公益團體或其他企業經營者之人員，而與其為交易行為者。</w:t>
      </w:r>
    </w:p>
    <w:p w:rsidR="00A0595B" w:rsidRDefault="00170E90" w:rsidP="00F57B97">
      <w:pPr>
        <w:pStyle w:val="a8"/>
        <w:numPr>
          <w:ilvl w:val="0"/>
          <w:numId w:val="38"/>
        </w:numPr>
        <w:spacing w:before="100" w:beforeAutospacing="1" w:after="100" w:afterAutospacing="1" w:line="460" w:lineRule="exact"/>
        <w:ind w:leftChars="651" w:left="2128" w:hangingChars="202" w:hanging="566"/>
        <w:jc w:val="both"/>
        <w:rPr>
          <w:rFonts w:ascii="標楷體" w:eastAsia="標楷體" w:hAnsi="標楷體" w:cstheme="minorBidi"/>
          <w:color w:val="000000"/>
          <w:sz w:val="28"/>
          <w:szCs w:val="28"/>
        </w:rPr>
      </w:pPr>
      <w:r w:rsidRPr="00A0595B">
        <w:rPr>
          <w:rFonts w:ascii="標楷體" w:eastAsia="標楷體" w:hAnsi="標楷體" w:cstheme="minorBidi" w:hint="eastAsia"/>
          <w:color w:val="000000"/>
          <w:sz w:val="28"/>
          <w:szCs w:val="28"/>
        </w:rPr>
        <w:t>企業經營者所為行為、言詞或廣告，使消費者誤信有購入、設置或利用商品或服務之法令上義務，或其已取得政府機關、公益團體或其他企業經營者之許可、認可、授權、推薦，而與其為交易行為者。</w:t>
      </w:r>
    </w:p>
    <w:p w:rsidR="00DA5BDD" w:rsidRPr="00A0595B" w:rsidRDefault="00170E90" w:rsidP="00F57B97">
      <w:pPr>
        <w:pStyle w:val="a8"/>
        <w:numPr>
          <w:ilvl w:val="0"/>
          <w:numId w:val="38"/>
        </w:numPr>
        <w:spacing w:before="100" w:beforeAutospacing="1" w:after="100" w:afterAutospacing="1" w:line="460" w:lineRule="exact"/>
        <w:ind w:leftChars="651" w:left="2128" w:hangingChars="202" w:hanging="566"/>
        <w:jc w:val="both"/>
        <w:rPr>
          <w:rFonts w:ascii="標楷體" w:eastAsia="標楷體" w:hAnsi="標楷體" w:cstheme="minorBidi"/>
          <w:color w:val="000000"/>
          <w:sz w:val="28"/>
          <w:szCs w:val="28"/>
        </w:rPr>
      </w:pPr>
      <w:r w:rsidRPr="00A0595B">
        <w:rPr>
          <w:rFonts w:ascii="標楷體" w:eastAsia="標楷體" w:hAnsi="標楷體" w:cstheme="minorBidi" w:hint="eastAsia"/>
          <w:color w:val="000000"/>
          <w:sz w:val="28"/>
          <w:szCs w:val="28"/>
        </w:rPr>
        <w:t>企業經營者涉嫌有足以影響交易秩序之欺罔行為，刊登不實廣告或引人錯誤之表示者。</w:t>
      </w:r>
    </w:p>
    <w:p w:rsidR="00A0595B" w:rsidRDefault="00B57DBD" w:rsidP="00A0595B">
      <w:pPr>
        <w:spacing w:line="460" w:lineRule="exact"/>
        <w:ind w:leftChars="1" w:left="1559" w:hangingChars="556" w:hanging="1557"/>
        <w:jc w:val="both"/>
        <w:rPr>
          <w:rFonts w:ascii="標楷體" w:eastAsia="標楷體" w:hAnsi="標楷體"/>
          <w:color w:val="000000"/>
          <w:sz w:val="28"/>
          <w:szCs w:val="28"/>
        </w:rPr>
      </w:pPr>
      <w:r w:rsidRPr="00B57DBD">
        <w:rPr>
          <w:rFonts w:ascii="標楷體" w:eastAsia="標楷體" w:hAnsi="標楷體" w:hint="eastAsia"/>
          <w:sz w:val="28"/>
          <w:szCs w:val="28"/>
        </w:rPr>
        <w:t xml:space="preserve">第二十五條　</w:t>
      </w:r>
      <w:r w:rsidR="00A0595B">
        <w:rPr>
          <w:rFonts w:ascii="標楷體" w:eastAsia="標楷體" w:hAnsi="標楷體" w:hint="eastAsia"/>
          <w:sz w:val="28"/>
          <w:szCs w:val="28"/>
        </w:rPr>
        <w:t xml:space="preserve"> </w:t>
      </w:r>
      <w:r w:rsidRPr="00B57DBD">
        <w:rPr>
          <w:rFonts w:ascii="標楷體" w:eastAsia="標楷體" w:hAnsi="標楷體" w:hint="eastAsia"/>
          <w:color w:val="000000"/>
          <w:sz w:val="28"/>
          <w:szCs w:val="28"/>
        </w:rPr>
        <w:t>消費者與企業經營者因商品或服務發生消費爭議，有下列</w:t>
      </w:r>
    </w:p>
    <w:p w:rsidR="00B57DBD" w:rsidRDefault="00A0595B" w:rsidP="00A0595B">
      <w:pPr>
        <w:spacing w:line="460" w:lineRule="exact"/>
        <w:ind w:leftChars="1" w:left="1559" w:hangingChars="556" w:hanging="1557"/>
        <w:jc w:val="both"/>
        <w:rPr>
          <w:rFonts w:ascii="標楷體" w:eastAsia="標楷體" w:hAnsi="標楷體"/>
          <w:color w:val="000000"/>
          <w:sz w:val="28"/>
          <w:szCs w:val="28"/>
        </w:rPr>
      </w:pPr>
      <w:r>
        <w:rPr>
          <w:rFonts w:ascii="標楷體" w:eastAsia="標楷體" w:hAnsi="標楷體" w:hint="eastAsia"/>
          <w:sz w:val="28"/>
          <w:szCs w:val="28"/>
        </w:rPr>
        <w:t xml:space="preserve">          </w:t>
      </w:r>
      <w:r w:rsidR="00B57DBD" w:rsidRPr="00B57DBD">
        <w:rPr>
          <w:rFonts w:ascii="標楷體" w:eastAsia="標楷體" w:hAnsi="標楷體" w:hint="eastAsia"/>
          <w:color w:val="000000"/>
          <w:sz w:val="28"/>
          <w:szCs w:val="28"/>
        </w:rPr>
        <w:t>情形之一者，消費者得向本府消費者服務中心申訴：</w:t>
      </w:r>
    </w:p>
    <w:p w:rsidR="00B57DBD" w:rsidRDefault="00A0595B" w:rsidP="00A0595B">
      <w:pPr>
        <w:pStyle w:val="a8"/>
        <w:spacing w:line="460" w:lineRule="exact"/>
        <w:ind w:leftChars="0" w:left="1843"/>
        <w:jc w:val="both"/>
        <w:rPr>
          <w:rFonts w:ascii="標楷體" w:eastAsia="標楷體" w:hAnsi="標楷體"/>
          <w:color w:val="000000"/>
          <w:sz w:val="28"/>
          <w:szCs w:val="28"/>
        </w:rPr>
      </w:pPr>
      <w:r>
        <w:rPr>
          <w:rFonts w:ascii="標楷體" w:eastAsia="標楷體" w:hAnsi="標楷體" w:hint="eastAsia"/>
          <w:color w:val="000000"/>
          <w:sz w:val="28"/>
          <w:szCs w:val="28"/>
        </w:rPr>
        <w:t>一、</w:t>
      </w:r>
      <w:r w:rsidR="00B57DBD" w:rsidRPr="00B57DBD">
        <w:rPr>
          <w:rFonts w:ascii="標楷體" w:eastAsia="標楷體" w:hAnsi="標楷體" w:hint="eastAsia"/>
          <w:color w:val="000000"/>
          <w:sz w:val="28"/>
          <w:szCs w:val="28"/>
        </w:rPr>
        <w:t>企業經營者之營業所或事務所所在地在本市。</w:t>
      </w:r>
    </w:p>
    <w:p w:rsidR="00A0595B" w:rsidRDefault="00A0595B" w:rsidP="00A0595B">
      <w:pPr>
        <w:pStyle w:val="a8"/>
        <w:spacing w:line="460" w:lineRule="exact"/>
        <w:ind w:leftChars="0" w:left="1843"/>
        <w:jc w:val="both"/>
        <w:rPr>
          <w:rFonts w:ascii="標楷體" w:eastAsia="標楷體" w:hAnsi="標楷體"/>
          <w:color w:val="000000"/>
          <w:sz w:val="28"/>
          <w:szCs w:val="28"/>
        </w:rPr>
      </w:pPr>
      <w:r>
        <w:rPr>
          <w:rFonts w:ascii="標楷體" w:eastAsia="標楷體" w:hAnsi="標楷體" w:hint="eastAsia"/>
          <w:color w:val="000000"/>
          <w:sz w:val="28"/>
          <w:szCs w:val="28"/>
        </w:rPr>
        <w:t>二、</w:t>
      </w:r>
      <w:r w:rsidR="00B57DBD" w:rsidRPr="00A0595B">
        <w:rPr>
          <w:rFonts w:ascii="標楷體" w:eastAsia="標楷體" w:hAnsi="標楷體" w:hint="eastAsia"/>
          <w:color w:val="000000"/>
          <w:sz w:val="28"/>
          <w:szCs w:val="28"/>
        </w:rPr>
        <w:t>契約之訂立地或履行地在本市。</w:t>
      </w:r>
    </w:p>
    <w:p w:rsidR="00B57DBD" w:rsidRDefault="00A0595B" w:rsidP="00A0595B">
      <w:pPr>
        <w:pStyle w:val="a8"/>
        <w:spacing w:line="460" w:lineRule="exact"/>
        <w:ind w:leftChars="0" w:left="1843"/>
        <w:jc w:val="both"/>
        <w:rPr>
          <w:rFonts w:ascii="標楷體" w:eastAsia="標楷體" w:hAnsi="標楷體"/>
          <w:color w:val="000000"/>
          <w:sz w:val="28"/>
          <w:szCs w:val="28"/>
        </w:rPr>
      </w:pPr>
      <w:r>
        <w:rPr>
          <w:rFonts w:ascii="標楷體" w:eastAsia="標楷體" w:hAnsi="標楷體" w:hint="eastAsia"/>
          <w:color w:val="000000"/>
          <w:sz w:val="28"/>
          <w:szCs w:val="28"/>
        </w:rPr>
        <w:t>三、</w:t>
      </w:r>
      <w:r w:rsidR="00B57DBD" w:rsidRPr="00A0595B">
        <w:rPr>
          <w:rFonts w:ascii="標楷體" w:eastAsia="標楷體" w:hAnsi="標楷體" w:hint="eastAsia"/>
          <w:color w:val="000000"/>
          <w:sz w:val="28"/>
          <w:szCs w:val="28"/>
        </w:rPr>
        <w:t>侵權行為之行為地或結果地在本市。</w:t>
      </w:r>
    </w:p>
    <w:p w:rsidR="00B57DBD" w:rsidRDefault="00B57DBD" w:rsidP="00A0595B">
      <w:pPr>
        <w:widowControl/>
        <w:snapToGrid w:val="0"/>
        <w:spacing w:line="460" w:lineRule="exact"/>
        <w:ind w:firstLineChars="303" w:firstLine="848"/>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B57DBD">
        <w:rPr>
          <w:rFonts w:ascii="標楷體" w:eastAsia="標楷體" w:hAnsi="標楷體" w:hint="eastAsia"/>
          <w:color w:val="000000"/>
          <w:sz w:val="28"/>
          <w:szCs w:val="28"/>
        </w:rPr>
        <w:t>四、消費者之住居所地在本市。</w:t>
      </w:r>
    </w:p>
    <w:p w:rsidR="00B57DBD" w:rsidRDefault="00B57DBD" w:rsidP="00A0595B">
      <w:pPr>
        <w:widowControl/>
        <w:snapToGrid w:val="0"/>
        <w:spacing w:line="460" w:lineRule="exact"/>
        <w:ind w:firstLineChars="303" w:firstLine="848"/>
        <w:jc w:val="both"/>
        <w:rPr>
          <w:rFonts w:ascii="標楷體" w:eastAsia="標楷體" w:hAnsi="標楷體"/>
          <w:color w:val="000000"/>
          <w:sz w:val="28"/>
          <w:szCs w:val="28"/>
        </w:rPr>
      </w:pPr>
      <w:r w:rsidRPr="00C90D06">
        <w:rPr>
          <w:rFonts w:ascii="標楷體" w:eastAsia="標楷體" w:hAnsi="標楷體" w:hint="eastAsia"/>
          <w:color w:val="000000"/>
          <w:sz w:val="28"/>
          <w:szCs w:val="28"/>
        </w:rPr>
        <w:t xml:space="preserve">     </w:t>
      </w:r>
      <w:r>
        <w:rPr>
          <w:rFonts w:ascii="標楷體" w:eastAsia="標楷體" w:hAnsi="標楷體" w:hint="eastAsia"/>
          <w:color w:val="000000"/>
          <w:sz w:val="28"/>
          <w:szCs w:val="28"/>
        </w:rPr>
        <w:t xml:space="preserve">  </w:t>
      </w:r>
      <w:r w:rsidRPr="00C90D06">
        <w:rPr>
          <w:rFonts w:ascii="標楷體" w:eastAsia="標楷體" w:hAnsi="標楷體" w:hint="eastAsia"/>
          <w:color w:val="000000"/>
          <w:sz w:val="28"/>
          <w:szCs w:val="28"/>
        </w:rPr>
        <w:t>五、其他消費關係發生地在本市。</w:t>
      </w:r>
    </w:p>
    <w:p w:rsidR="009F0C15" w:rsidRDefault="009F0C15" w:rsidP="00B57DBD">
      <w:pPr>
        <w:widowControl/>
        <w:snapToGrid w:val="0"/>
        <w:spacing w:line="460" w:lineRule="exact"/>
        <w:jc w:val="both"/>
        <w:rPr>
          <w:rFonts w:ascii="標楷體" w:eastAsia="標楷體" w:hAnsi="標楷體" w:cstheme="minorBidi"/>
          <w:color w:val="000000"/>
          <w:sz w:val="28"/>
          <w:szCs w:val="28"/>
        </w:rPr>
      </w:pPr>
    </w:p>
    <w:p w:rsidR="009F0C15" w:rsidRPr="009F0C15" w:rsidRDefault="009F0C15" w:rsidP="00A0595B">
      <w:pPr>
        <w:spacing w:line="460" w:lineRule="exact"/>
        <w:ind w:left="1134" w:rightChars="-44" w:right="-106" w:hangingChars="405" w:hanging="1134"/>
        <w:jc w:val="both"/>
        <w:rPr>
          <w:rFonts w:ascii="標楷體" w:eastAsia="標楷體" w:hAnsi="標楷體"/>
          <w:color w:val="000000"/>
          <w:sz w:val="28"/>
          <w:szCs w:val="28"/>
        </w:rPr>
      </w:pPr>
      <w:r w:rsidRPr="009F0C15">
        <w:rPr>
          <w:rFonts w:ascii="標楷體" w:eastAsia="標楷體" w:hAnsi="標楷體" w:hint="eastAsia"/>
          <w:sz w:val="28"/>
          <w:szCs w:val="28"/>
        </w:rPr>
        <w:t xml:space="preserve">第三十條    </w:t>
      </w:r>
      <w:r w:rsidRPr="009F0C15">
        <w:rPr>
          <w:rFonts w:ascii="標楷體" w:eastAsia="標楷體" w:hAnsi="標楷體" w:hint="eastAsia"/>
          <w:color w:val="000000"/>
          <w:sz w:val="28"/>
          <w:szCs w:val="28"/>
        </w:rPr>
        <w:t>消費者認為申訴案件未獲妥適處理時，得向本市消費爭議調</w:t>
      </w:r>
      <w:r w:rsidR="00A0595B">
        <w:rPr>
          <w:rFonts w:ascii="標楷體" w:eastAsia="標楷體" w:hAnsi="標楷體" w:hint="eastAsia"/>
          <w:color w:val="000000"/>
          <w:sz w:val="28"/>
          <w:szCs w:val="28"/>
        </w:rPr>
        <w:t xml:space="preserve">  </w:t>
      </w:r>
      <w:r w:rsidRPr="009F0C15">
        <w:rPr>
          <w:rFonts w:ascii="標楷體" w:eastAsia="標楷體" w:hAnsi="標楷體" w:hint="eastAsia"/>
          <w:color w:val="000000"/>
          <w:sz w:val="28"/>
          <w:szCs w:val="28"/>
        </w:rPr>
        <w:t>解委員會申請調解。</w:t>
      </w:r>
    </w:p>
    <w:p w:rsidR="009F0C15" w:rsidRPr="009F0C15" w:rsidRDefault="009F0C15" w:rsidP="00A0595B">
      <w:pPr>
        <w:spacing w:line="460" w:lineRule="exact"/>
        <w:ind w:leftChars="472" w:left="1133" w:firstLineChars="100" w:firstLine="280"/>
        <w:jc w:val="both"/>
        <w:rPr>
          <w:rFonts w:ascii="標楷體" w:eastAsia="標楷體" w:hAnsi="標楷體"/>
          <w:color w:val="000000"/>
          <w:sz w:val="28"/>
          <w:szCs w:val="28"/>
        </w:rPr>
      </w:pPr>
      <w:r w:rsidRPr="009F0C15">
        <w:rPr>
          <w:rFonts w:ascii="標楷體" w:eastAsia="標楷體" w:hAnsi="標楷體" w:hint="eastAsia"/>
          <w:color w:val="000000"/>
          <w:sz w:val="28"/>
          <w:szCs w:val="28"/>
        </w:rPr>
        <w:t xml:space="preserve">  消費爭議調解件，當事人兩造之住居所均在本市轄區者，應向本市消費爭議調解委員會申請調解。有下列情形之一者，消費者亦得向本市消費爭議調解委員會申請調解：</w:t>
      </w:r>
    </w:p>
    <w:p w:rsidR="009F0C15" w:rsidRPr="009F0C15" w:rsidRDefault="009F0C15" w:rsidP="00A0595B">
      <w:pPr>
        <w:spacing w:line="460" w:lineRule="exact"/>
        <w:ind w:leftChars="70" w:left="168" w:firstLineChars="547" w:firstLine="1532"/>
        <w:jc w:val="both"/>
        <w:rPr>
          <w:rFonts w:ascii="標楷體" w:eastAsia="標楷體" w:hAnsi="標楷體"/>
          <w:color w:val="000000"/>
          <w:sz w:val="28"/>
          <w:szCs w:val="28"/>
        </w:rPr>
      </w:pPr>
      <w:r w:rsidRPr="009F0C15">
        <w:rPr>
          <w:rFonts w:ascii="標楷體" w:eastAsia="標楷體" w:hAnsi="標楷體" w:hint="eastAsia"/>
          <w:color w:val="000000"/>
          <w:sz w:val="28"/>
          <w:szCs w:val="28"/>
        </w:rPr>
        <w:t xml:space="preserve"> 一、消費者之住居所地在本市。</w:t>
      </w:r>
    </w:p>
    <w:p w:rsidR="009F0C15" w:rsidRPr="009F0C15" w:rsidRDefault="009F0C15" w:rsidP="00A0595B">
      <w:pPr>
        <w:spacing w:line="460" w:lineRule="exact"/>
        <w:ind w:leftChars="70" w:left="168" w:firstLineChars="598" w:firstLine="1674"/>
        <w:jc w:val="both"/>
        <w:rPr>
          <w:rFonts w:ascii="標楷體" w:eastAsia="標楷體" w:hAnsi="標楷體"/>
          <w:color w:val="000000"/>
          <w:sz w:val="28"/>
          <w:szCs w:val="28"/>
        </w:rPr>
      </w:pPr>
      <w:r w:rsidRPr="009F0C15">
        <w:rPr>
          <w:rFonts w:ascii="標楷體" w:eastAsia="標楷體" w:hAnsi="標楷體" w:hint="eastAsia"/>
          <w:color w:val="000000"/>
          <w:sz w:val="28"/>
          <w:szCs w:val="28"/>
        </w:rPr>
        <w:t>二、企業經營者之營業所、事務所所在地在本市。</w:t>
      </w:r>
    </w:p>
    <w:p w:rsidR="009F0C15" w:rsidRPr="009F0C15" w:rsidRDefault="009F0C15" w:rsidP="00A0595B">
      <w:pPr>
        <w:spacing w:line="460" w:lineRule="exact"/>
        <w:ind w:leftChars="71" w:left="170" w:firstLineChars="597" w:firstLine="1672"/>
        <w:jc w:val="both"/>
        <w:rPr>
          <w:rFonts w:ascii="標楷體" w:eastAsia="標楷體" w:hAnsi="標楷體"/>
          <w:color w:val="000000"/>
          <w:sz w:val="28"/>
          <w:szCs w:val="28"/>
        </w:rPr>
      </w:pPr>
      <w:r w:rsidRPr="009F0C15">
        <w:rPr>
          <w:rFonts w:ascii="標楷體" w:eastAsia="標楷體" w:hAnsi="標楷體" w:hint="eastAsia"/>
          <w:color w:val="000000"/>
          <w:sz w:val="28"/>
          <w:szCs w:val="28"/>
        </w:rPr>
        <w:lastRenderedPageBreak/>
        <w:t>三、消費關係發生地在本市。</w:t>
      </w:r>
    </w:p>
    <w:p w:rsidR="009F0C15" w:rsidRPr="009F0C15" w:rsidRDefault="009F0C15" w:rsidP="00A0595B">
      <w:pPr>
        <w:spacing w:line="460" w:lineRule="exact"/>
        <w:ind w:leftChars="89" w:left="214" w:firstLineChars="328" w:firstLine="918"/>
        <w:jc w:val="both"/>
        <w:rPr>
          <w:rFonts w:ascii="標楷體" w:eastAsia="標楷體" w:hAnsi="標楷體"/>
          <w:color w:val="000000"/>
          <w:sz w:val="28"/>
          <w:szCs w:val="28"/>
        </w:rPr>
      </w:pPr>
      <w:r w:rsidRPr="009F0C15">
        <w:rPr>
          <w:rFonts w:ascii="標楷體" w:eastAsia="標楷體" w:hAnsi="標楷體" w:hint="eastAsia"/>
          <w:color w:val="000000"/>
          <w:sz w:val="28"/>
          <w:szCs w:val="28"/>
        </w:rPr>
        <w:t xml:space="preserve">     四、其他經雙方當事人同意在本市調解。</w:t>
      </w:r>
    </w:p>
    <w:p w:rsidR="009F0C15" w:rsidRPr="009F0C15" w:rsidRDefault="00A0595B" w:rsidP="00A0595B">
      <w:pPr>
        <w:spacing w:before="100" w:beforeAutospacing="1" w:after="100" w:afterAutospacing="1" w:line="460" w:lineRule="exact"/>
        <w:ind w:leftChars="472" w:left="1415" w:hanging="282"/>
        <w:jc w:val="both"/>
        <w:rPr>
          <w:rFonts w:ascii="標楷體" w:eastAsia="標楷體" w:hAnsi="標楷體" w:cstheme="minorBidi"/>
          <w:color w:val="000000"/>
          <w:sz w:val="28"/>
          <w:szCs w:val="28"/>
        </w:rPr>
      </w:pPr>
      <w:r>
        <w:rPr>
          <w:rFonts w:ascii="標楷體" w:eastAsia="標楷體" w:hAnsi="標楷體" w:hint="eastAsia"/>
          <w:color w:val="000000"/>
          <w:sz w:val="28"/>
          <w:szCs w:val="28"/>
        </w:rPr>
        <w:t xml:space="preserve">    </w:t>
      </w:r>
      <w:r w:rsidR="009F0C15" w:rsidRPr="009F0C15">
        <w:rPr>
          <w:rFonts w:ascii="標楷體" w:eastAsia="標楷體" w:hAnsi="標楷體" w:hint="eastAsia"/>
          <w:color w:val="000000"/>
          <w:sz w:val="28"/>
          <w:szCs w:val="28"/>
        </w:rPr>
        <w:t xml:space="preserve"> 消費爭議調解案件調解成立者，應作成調解書並送管轄法院審核，如經法院核定，與民事確定判決有同一效力；調解不成立時，應作成調解不成立證明書送申請調解人，如申請調解人依法起訴時，得將調解不成立證明書附於書狀內</w:t>
      </w:r>
      <w:r w:rsidR="009F0C15" w:rsidRPr="009F0C15">
        <w:rPr>
          <w:rFonts w:ascii="標楷體" w:eastAsia="標楷體" w:hAnsi="標楷體" w:hint="eastAsia"/>
          <w:sz w:val="28"/>
          <w:szCs w:val="28"/>
        </w:rPr>
        <w:t>。</w:t>
      </w:r>
    </w:p>
    <w:p w:rsidR="00C90D06" w:rsidRDefault="00C0719B" w:rsidP="00A0595B">
      <w:pPr>
        <w:widowControl/>
        <w:snapToGrid w:val="0"/>
        <w:spacing w:line="460" w:lineRule="exact"/>
        <w:ind w:left="1274" w:hangingChars="455" w:hanging="1274"/>
        <w:jc w:val="both"/>
        <w:rPr>
          <w:rFonts w:ascii="標楷體" w:eastAsia="標楷體" w:hAnsi="標楷體"/>
          <w:color w:val="000000"/>
          <w:sz w:val="28"/>
          <w:szCs w:val="28"/>
        </w:rPr>
      </w:pPr>
      <w:r w:rsidRPr="00C0719B">
        <w:rPr>
          <w:rFonts w:ascii="標楷體" w:eastAsia="標楷體" w:hAnsi="標楷體" w:hint="eastAsia"/>
          <w:sz w:val="28"/>
          <w:szCs w:val="28"/>
        </w:rPr>
        <w:t xml:space="preserve">第三十二條  </w:t>
      </w:r>
      <w:r w:rsidRPr="00C0719B">
        <w:rPr>
          <w:rFonts w:ascii="標楷體" w:eastAsia="標楷體" w:hAnsi="標楷體" w:hint="eastAsia"/>
          <w:color w:val="000000"/>
          <w:sz w:val="28"/>
          <w:szCs w:val="28"/>
        </w:rPr>
        <w:t>企業經營者</w:t>
      </w:r>
      <w:r w:rsidRPr="00C0719B">
        <w:rPr>
          <w:rFonts w:ascii="標楷體" w:eastAsia="標楷體" w:hAnsi="標楷體" w:hint="eastAsia"/>
          <w:sz w:val="28"/>
          <w:szCs w:val="28"/>
        </w:rPr>
        <w:t>使用定型化契約，</w:t>
      </w:r>
      <w:r w:rsidRPr="00C0719B">
        <w:rPr>
          <w:rFonts w:ascii="標楷體" w:eastAsia="標楷體" w:hAnsi="標楷體" w:hint="eastAsia"/>
          <w:color w:val="000000"/>
          <w:sz w:val="28"/>
          <w:szCs w:val="28"/>
        </w:rPr>
        <w:t>違反第六條第一項</w:t>
      </w:r>
      <w:r w:rsidRPr="00C0719B">
        <w:rPr>
          <w:rFonts w:ascii="標楷體" w:eastAsia="標楷體" w:hAnsi="標楷體" w:hint="eastAsia"/>
          <w:sz w:val="28"/>
          <w:szCs w:val="28"/>
        </w:rPr>
        <w:t>公告之應記載或不得記載事項者，</w:t>
      </w:r>
      <w:r w:rsidRPr="00C0719B">
        <w:rPr>
          <w:rFonts w:ascii="標楷體" w:eastAsia="標楷體" w:hAnsi="標楷體" w:hint="eastAsia"/>
          <w:color w:val="000000"/>
          <w:sz w:val="28"/>
          <w:szCs w:val="28"/>
        </w:rPr>
        <w:t>應依消費者保護法</w:t>
      </w:r>
      <w:r w:rsidRPr="00C0719B">
        <w:rPr>
          <w:rFonts w:ascii="標楷體" w:eastAsia="標楷體" w:hAnsi="標楷體" w:hint="eastAsia"/>
          <w:spacing w:val="-20"/>
          <w:sz w:val="28"/>
          <w:szCs w:val="28"/>
        </w:rPr>
        <w:t>第五十六條之一</w:t>
      </w:r>
      <w:r w:rsidRPr="00C0719B">
        <w:rPr>
          <w:rFonts w:ascii="標楷體" w:eastAsia="標楷體" w:hAnsi="標楷體" w:hint="eastAsia"/>
          <w:color w:val="000000"/>
          <w:sz w:val="28"/>
          <w:szCs w:val="28"/>
        </w:rPr>
        <w:t>規定處罰之；並得按次處罰。</w:t>
      </w:r>
    </w:p>
    <w:p w:rsidR="00F1390A" w:rsidRPr="00F1390A" w:rsidRDefault="00F1390A" w:rsidP="00C0719B">
      <w:pPr>
        <w:widowControl/>
        <w:snapToGrid w:val="0"/>
        <w:spacing w:line="460" w:lineRule="exact"/>
        <w:ind w:left="286" w:hangingChars="102" w:hanging="286"/>
        <w:jc w:val="both"/>
        <w:rPr>
          <w:rFonts w:ascii="標楷體" w:eastAsia="標楷體" w:hAnsi="標楷體"/>
          <w:sz w:val="28"/>
          <w:szCs w:val="28"/>
        </w:rPr>
      </w:pPr>
    </w:p>
    <w:p w:rsidR="00C0719B" w:rsidRPr="00C0719B" w:rsidRDefault="00F1390A" w:rsidP="00A0595B">
      <w:pPr>
        <w:spacing w:line="460" w:lineRule="exact"/>
        <w:ind w:left="1274" w:hangingChars="455" w:hanging="1274"/>
        <w:jc w:val="both"/>
        <w:rPr>
          <w:rFonts w:ascii="標楷體" w:eastAsia="標楷體" w:hAnsi="標楷體"/>
          <w:color w:val="000000"/>
          <w:sz w:val="28"/>
          <w:szCs w:val="28"/>
        </w:rPr>
      </w:pPr>
      <w:r w:rsidRPr="00DA5BDD">
        <w:rPr>
          <w:rFonts w:ascii="標楷體" w:eastAsia="標楷體" w:hAnsi="標楷體" w:hint="eastAsia"/>
          <w:color w:val="000000"/>
          <w:sz w:val="28"/>
          <w:szCs w:val="28"/>
        </w:rPr>
        <w:t>第</w:t>
      </w:r>
      <w:r w:rsidRPr="00DA5BDD">
        <w:rPr>
          <w:rFonts w:ascii="標楷體" w:eastAsia="標楷體" w:hAnsi="標楷體" w:hint="eastAsia"/>
          <w:sz w:val="28"/>
          <w:szCs w:val="28"/>
        </w:rPr>
        <w:t>三十二</w:t>
      </w:r>
      <w:r w:rsidRPr="00DA5BDD">
        <w:rPr>
          <w:rFonts w:ascii="標楷體" w:eastAsia="標楷體" w:hAnsi="標楷體" w:hint="eastAsia"/>
          <w:color w:val="000000"/>
          <w:sz w:val="28"/>
          <w:szCs w:val="28"/>
        </w:rPr>
        <w:t>條之</w:t>
      </w:r>
      <w:r w:rsidR="00C90D06">
        <w:rPr>
          <w:rFonts w:ascii="標楷體" w:eastAsia="標楷體" w:hAnsi="標楷體" w:hint="eastAsia"/>
          <w:sz w:val="28"/>
          <w:szCs w:val="28"/>
        </w:rPr>
        <w:t>ㄧ</w:t>
      </w:r>
      <w:r>
        <w:rPr>
          <w:rFonts w:ascii="標楷體" w:eastAsia="標楷體" w:hAnsi="標楷體" w:hint="eastAsia"/>
          <w:sz w:val="28"/>
          <w:szCs w:val="28"/>
        </w:rPr>
        <w:t xml:space="preserve">  </w:t>
      </w:r>
      <w:r w:rsidR="00C0719B" w:rsidRPr="00C0719B">
        <w:rPr>
          <w:rFonts w:ascii="標楷體" w:eastAsia="標楷體" w:hAnsi="標楷體" w:hint="eastAsia"/>
          <w:color w:val="000000"/>
          <w:sz w:val="28"/>
          <w:szCs w:val="28"/>
        </w:rPr>
        <w:t>企業經營者違反第七條、第八條、第九條規定，執行</w:t>
      </w:r>
      <w:r w:rsidR="0036152D">
        <w:rPr>
          <w:rFonts w:ascii="標楷體" w:eastAsia="標楷體" w:hAnsi="標楷體" w:hint="eastAsia"/>
          <w:color w:val="000000"/>
          <w:sz w:val="28"/>
          <w:szCs w:val="28"/>
        </w:rPr>
        <w:t xml:space="preserve">  </w:t>
      </w:r>
      <w:r w:rsidR="00C0719B" w:rsidRPr="00C0719B">
        <w:rPr>
          <w:rFonts w:ascii="標楷體" w:eastAsia="標楷體" w:hAnsi="標楷體" w:hint="eastAsia"/>
          <w:color w:val="000000"/>
          <w:sz w:val="28"/>
          <w:szCs w:val="28"/>
        </w:rPr>
        <w:t>機關應限期改正，屆期不改正者，得處新臺幣三萬元以上十萬元以下罰鍰，並得按次處罰。</w:t>
      </w:r>
    </w:p>
    <w:p w:rsidR="00C0719B" w:rsidRDefault="00C0719B" w:rsidP="003A21CE">
      <w:pPr>
        <w:spacing w:line="460" w:lineRule="exact"/>
        <w:ind w:left="280" w:hangingChars="100" w:hanging="280"/>
        <w:jc w:val="both"/>
        <w:rPr>
          <w:rFonts w:ascii="標楷體" w:eastAsia="標楷體" w:hAnsi="標楷體"/>
          <w:color w:val="000000"/>
          <w:sz w:val="28"/>
          <w:szCs w:val="28"/>
        </w:rPr>
      </w:pPr>
    </w:p>
    <w:p w:rsidR="003A21CE" w:rsidRPr="00113F6A" w:rsidRDefault="00DA5BDD" w:rsidP="00A0595B">
      <w:pPr>
        <w:spacing w:line="460" w:lineRule="exact"/>
        <w:ind w:left="1274" w:hangingChars="455" w:hanging="1274"/>
        <w:jc w:val="both"/>
        <w:rPr>
          <w:rFonts w:ascii="標楷體" w:eastAsia="標楷體" w:hAnsi="標楷體"/>
          <w:sz w:val="28"/>
          <w:szCs w:val="28"/>
        </w:rPr>
      </w:pPr>
      <w:r w:rsidRPr="00DA5BDD">
        <w:rPr>
          <w:rFonts w:ascii="標楷體" w:eastAsia="標楷體" w:hAnsi="標楷體" w:hint="eastAsia"/>
          <w:color w:val="000000"/>
          <w:sz w:val="28"/>
          <w:szCs w:val="28"/>
        </w:rPr>
        <w:t>第</w:t>
      </w:r>
      <w:r w:rsidRPr="00DA5BDD">
        <w:rPr>
          <w:rFonts w:ascii="標楷體" w:eastAsia="標楷體" w:hAnsi="標楷體" w:hint="eastAsia"/>
          <w:sz w:val="28"/>
          <w:szCs w:val="28"/>
        </w:rPr>
        <w:t>三十二</w:t>
      </w:r>
      <w:r w:rsidRPr="00DA5BDD">
        <w:rPr>
          <w:rFonts w:ascii="標楷體" w:eastAsia="標楷體" w:hAnsi="標楷體" w:hint="eastAsia"/>
          <w:color w:val="000000"/>
          <w:sz w:val="28"/>
          <w:szCs w:val="28"/>
        </w:rPr>
        <w:t>條之</w:t>
      </w:r>
      <w:r w:rsidR="00F1390A">
        <w:rPr>
          <w:rFonts w:ascii="標楷體" w:eastAsia="標楷體" w:hAnsi="標楷體" w:hint="eastAsia"/>
          <w:sz w:val="28"/>
          <w:szCs w:val="28"/>
        </w:rPr>
        <w:t>二</w:t>
      </w:r>
      <w:r w:rsidRPr="003A21CE">
        <w:rPr>
          <w:rFonts w:ascii="標楷體" w:eastAsia="標楷體" w:hAnsi="標楷體" w:hint="eastAsia"/>
          <w:sz w:val="28"/>
          <w:szCs w:val="28"/>
        </w:rPr>
        <w:t xml:space="preserve">　</w:t>
      </w:r>
      <w:r w:rsidR="003A21CE" w:rsidRPr="00113F6A">
        <w:rPr>
          <w:rFonts w:ascii="標楷體" w:eastAsia="標楷體" w:hAnsi="標楷體" w:hint="eastAsia"/>
          <w:sz w:val="28"/>
          <w:szCs w:val="28"/>
        </w:rPr>
        <w:t>各執行機關或消費者保護官</w:t>
      </w:r>
      <w:r w:rsidR="00113F6A" w:rsidRPr="00113F6A">
        <w:rPr>
          <w:rFonts w:ascii="標楷體" w:eastAsia="標楷體" w:hAnsi="標楷體" w:hint="eastAsia"/>
          <w:sz w:val="28"/>
          <w:szCs w:val="28"/>
        </w:rPr>
        <w:t>於聯合展覽活動中</w:t>
      </w:r>
      <w:r w:rsidR="003A21CE" w:rsidRPr="00113F6A">
        <w:rPr>
          <w:rFonts w:ascii="標楷體" w:eastAsia="標楷體" w:hAnsi="標楷體" w:hint="eastAsia"/>
          <w:sz w:val="28"/>
          <w:szCs w:val="28"/>
        </w:rPr>
        <w:t>查獲參展廠商所販售之商品或服務</w:t>
      </w:r>
      <w:r w:rsidR="00113F6A" w:rsidRPr="00113F6A">
        <w:rPr>
          <w:rFonts w:ascii="標楷體" w:eastAsia="標楷體" w:hAnsi="標楷體" w:hint="eastAsia"/>
          <w:sz w:val="28"/>
          <w:szCs w:val="28"/>
        </w:rPr>
        <w:t>，</w:t>
      </w:r>
      <w:r w:rsidR="003A21CE" w:rsidRPr="00113F6A">
        <w:rPr>
          <w:rFonts w:ascii="標楷體" w:eastAsia="標楷體" w:hAnsi="標楷體" w:hint="eastAsia"/>
          <w:sz w:val="28"/>
          <w:szCs w:val="28"/>
        </w:rPr>
        <w:t>有損及消費者權益情節重大者，除命其下架、停售外，並應通知各策展機構及其</w:t>
      </w:r>
      <w:r w:rsidR="0011470E">
        <w:rPr>
          <w:rFonts w:ascii="標楷體" w:eastAsia="標楷體" w:hAnsi="標楷體" w:hint="eastAsia"/>
          <w:sz w:val="28"/>
          <w:szCs w:val="28"/>
        </w:rPr>
        <w:t>營業</w:t>
      </w:r>
      <w:r w:rsidR="003A21CE" w:rsidRPr="00113F6A">
        <w:rPr>
          <w:rFonts w:ascii="標楷體" w:eastAsia="標楷體" w:hAnsi="標楷體" w:hint="eastAsia"/>
          <w:sz w:val="28"/>
          <w:szCs w:val="28"/>
        </w:rPr>
        <w:t>所在地目的事業主管機關。</w:t>
      </w:r>
    </w:p>
    <w:p w:rsidR="003A21CE" w:rsidRPr="003A21CE" w:rsidRDefault="003A21CE" w:rsidP="00A0595B">
      <w:pPr>
        <w:spacing w:line="460" w:lineRule="exact"/>
        <w:ind w:leftChars="473" w:left="1275" w:hangingChars="50" w:hanging="140"/>
        <w:jc w:val="both"/>
        <w:rPr>
          <w:rFonts w:ascii="標楷體" w:eastAsia="標楷體" w:hAnsi="標楷體"/>
          <w:sz w:val="28"/>
          <w:szCs w:val="28"/>
        </w:rPr>
      </w:pPr>
      <w:r w:rsidRPr="003A21CE">
        <w:rPr>
          <w:rFonts w:ascii="標楷體" w:eastAsia="標楷體" w:hAnsi="標楷體" w:hint="eastAsia"/>
          <w:sz w:val="28"/>
          <w:szCs w:val="28"/>
        </w:rPr>
        <w:t xml:space="preserve">      策展機構知悉參展</w:t>
      </w:r>
      <w:r w:rsidR="00341233" w:rsidRPr="003A21CE">
        <w:rPr>
          <w:rFonts w:ascii="標楷體" w:eastAsia="標楷體" w:hAnsi="標楷體" w:hint="eastAsia"/>
          <w:sz w:val="28"/>
          <w:szCs w:val="28"/>
        </w:rPr>
        <w:t>廠商</w:t>
      </w:r>
      <w:r w:rsidRPr="003A21CE">
        <w:rPr>
          <w:rFonts w:ascii="標楷體" w:eastAsia="標楷體" w:hAnsi="標楷體" w:hint="eastAsia"/>
          <w:sz w:val="28"/>
          <w:szCs w:val="28"/>
        </w:rPr>
        <w:t>或其於展期所販售之商品或服務，有下情事之一者，應於參展</w:t>
      </w:r>
      <w:r w:rsidR="00341233" w:rsidRPr="003A21CE">
        <w:rPr>
          <w:rFonts w:ascii="標楷體" w:eastAsia="標楷體" w:hAnsi="標楷體" w:hint="eastAsia"/>
          <w:sz w:val="28"/>
          <w:szCs w:val="28"/>
        </w:rPr>
        <w:t>廠商</w:t>
      </w:r>
      <w:r w:rsidRPr="003A21CE">
        <w:rPr>
          <w:rFonts w:ascii="標楷體" w:eastAsia="標楷體" w:hAnsi="標楷體" w:hint="eastAsia"/>
          <w:sz w:val="28"/>
          <w:szCs w:val="28"/>
        </w:rPr>
        <w:t>改善完畢前拒絕業者續行該次</w:t>
      </w:r>
      <w:r>
        <w:rPr>
          <w:rFonts w:ascii="標楷體" w:eastAsia="標楷體" w:hAnsi="標楷體" w:hint="eastAsia"/>
          <w:sz w:val="28"/>
          <w:szCs w:val="28"/>
        </w:rPr>
        <w:t>參展，並協助下架、停售違法商品或服務：</w:t>
      </w:r>
    </w:p>
    <w:p w:rsidR="003A21CE" w:rsidRPr="003A21CE" w:rsidRDefault="003A21CE" w:rsidP="00A0595B">
      <w:pPr>
        <w:spacing w:line="460" w:lineRule="exact"/>
        <w:ind w:leftChars="116" w:left="278" w:firstLineChars="203" w:firstLine="568"/>
        <w:jc w:val="both"/>
        <w:rPr>
          <w:rFonts w:ascii="標楷體" w:eastAsia="標楷體" w:hAnsi="標楷體"/>
          <w:sz w:val="28"/>
          <w:szCs w:val="28"/>
        </w:rPr>
      </w:pPr>
      <w:r w:rsidRPr="003A21CE">
        <w:rPr>
          <w:rFonts w:ascii="標楷體" w:eastAsia="標楷體" w:hAnsi="標楷體" w:hint="eastAsia"/>
          <w:sz w:val="28"/>
          <w:szCs w:val="28"/>
        </w:rPr>
        <w:t xml:space="preserve">  </w:t>
      </w:r>
      <w:r w:rsidR="0036152D">
        <w:rPr>
          <w:rFonts w:ascii="標楷體" w:eastAsia="標楷體" w:hAnsi="標楷體" w:hint="eastAsia"/>
          <w:sz w:val="28"/>
          <w:szCs w:val="28"/>
        </w:rPr>
        <w:t xml:space="preserve">       </w:t>
      </w:r>
      <w:r w:rsidRPr="003A21CE">
        <w:rPr>
          <w:rFonts w:ascii="標楷體" w:eastAsia="標楷體" w:hAnsi="標楷體" w:hint="eastAsia"/>
          <w:sz w:val="28"/>
          <w:szCs w:val="28"/>
        </w:rPr>
        <w:t>一、未經主管機關許可擅自營業。</w:t>
      </w:r>
    </w:p>
    <w:p w:rsidR="003A21CE" w:rsidRPr="003A21CE" w:rsidRDefault="003A21CE" w:rsidP="00A0595B">
      <w:pPr>
        <w:spacing w:line="460" w:lineRule="exact"/>
        <w:ind w:leftChars="116" w:left="278" w:firstLineChars="203" w:firstLine="568"/>
        <w:jc w:val="both"/>
        <w:rPr>
          <w:rFonts w:ascii="標楷體" w:eastAsia="標楷體" w:hAnsi="標楷體"/>
          <w:sz w:val="28"/>
          <w:szCs w:val="28"/>
        </w:rPr>
      </w:pPr>
      <w:r w:rsidRPr="003A21CE">
        <w:rPr>
          <w:rFonts w:ascii="標楷體" w:eastAsia="標楷體" w:hAnsi="標楷體" w:hint="eastAsia"/>
          <w:sz w:val="28"/>
          <w:szCs w:val="28"/>
        </w:rPr>
        <w:t xml:space="preserve">  </w:t>
      </w:r>
      <w:r w:rsidR="0036152D">
        <w:rPr>
          <w:rFonts w:ascii="標楷體" w:eastAsia="標楷體" w:hAnsi="標楷體" w:hint="eastAsia"/>
          <w:sz w:val="28"/>
          <w:szCs w:val="28"/>
        </w:rPr>
        <w:t xml:space="preserve">       </w:t>
      </w:r>
      <w:r w:rsidRPr="003A21CE">
        <w:rPr>
          <w:rFonts w:ascii="標楷體" w:eastAsia="標楷體" w:hAnsi="標楷體" w:hint="eastAsia"/>
          <w:sz w:val="28"/>
          <w:szCs w:val="28"/>
        </w:rPr>
        <w:t>二、所販售之商品或服務未依法提供</w:t>
      </w:r>
      <w:r w:rsidR="0011470E">
        <w:rPr>
          <w:rFonts w:ascii="標楷體" w:eastAsia="標楷體" w:hAnsi="標楷體" w:hint="eastAsia"/>
          <w:sz w:val="28"/>
          <w:szCs w:val="28"/>
        </w:rPr>
        <w:t>足額</w:t>
      </w:r>
      <w:r w:rsidRPr="003A21CE">
        <w:rPr>
          <w:rFonts w:ascii="標楷體" w:eastAsia="標楷體" w:hAnsi="標楷體" w:hint="eastAsia"/>
          <w:sz w:val="28"/>
          <w:szCs w:val="28"/>
        </w:rPr>
        <w:t>履約保證機制。</w:t>
      </w:r>
    </w:p>
    <w:p w:rsidR="003A21CE" w:rsidRPr="003A21CE" w:rsidRDefault="003A21CE" w:rsidP="00A0595B">
      <w:pPr>
        <w:spacing w:line="460" w:lineRule="exact"/>
        <w:ind w:leftChars="116" w:left="278" w:firstLineChars="203" w:firstLine="568"/>
        <w:jc w:val="both"/>
        <w:rPr>
          <w:rFonts w:ascii="標楷體" w:eastAsia="標楷體" w:hAnsi="標楷體"/>
          <w:sz w:val="28"/>
          <w:szCs w:val="28"/>
        </w:rPr>
      </w:pPr>
      <w:r w:rsidRPr="003A21CE">
        <w:rPr>
          <w:rFonts w:ascii="標楷體" w:eastAsia="標楷體" w:hAnsi="標楷體" w:hint="eastAsia"/>
          <w:sz w:val="28"/>
          <w:szCs w:val="28"/>
        </w:rPr>
        <w:t xml:space="preserve">  </w:t>
      </w:r>
      <w:r w:rsidR="0036152D">
        <w:rPr>
          <w:rFonts w:ascii="標楷體" w:eastAsia="標楷體" w:hAnsi="標楷體" w:hint="eastAsia"/>
          <w:sz w:val="28"/>
          <w:szCs w:val="28"/>
        </w:rPr>
        <w:t xml:space="preserve">       </w:t>
      </w:r>
      <w:r w:rsidRPr="003A21CE">
        <w:rPr>
          <w:rFonts w:ascii="標楷體" w:eastAsia="標楷體" w:hAnsi="標楷體" w:hint="eastAsia"/>
          <w:sz w:val="28"/>
          <w:szCs w:val="28"/>
        </w:rPr>
        <w:t>三、其他損及消費者權益，違規情節重大。</w:t>
      </w:r>
    </w:p>
    <w:p w:rsidR="00845364" w:rsidRPr="00170E90" w:rsidRDefault="003A21CE" w:rsidP="0011470E">
      <w:pPr>
        <w:spacing w:line="460" w:lineRule="exact"/>
        <w:ind w:leftChars="354" w:left="850" w:firstLineChars="101" w:firstLine="283"/>
        <w:jc w:val="both"/>
        <w:rPr>
          <w:color w:val="000000"/>
          <w:sz w:val="28"/>
          <w:szCs w:val="28"/>
        </w:rPr>
      </w:pPr>
      <w:r w:rsidRPr="003A21CE">
        <w:rPr>
          <w:rFonts w:ascii="標楷體" w:eastAsia="標楷體" w:hAnsi="標楷體" w:hint="eastAsia"/>
          <w:sz w:val="28"/>
          <w:szCs w:val="28"/>
        </w:rPr>
        <w:t xml:space="preserve"> 違反前項規定者，得處新臺幣三萬元以上十萬元以下罰鍰。</w:t>
      </w:r>
    </w:p>
    <w:sectPr w:rsidR="00845364" w:rsidRPr="00170E90" w:rsidSect="002B52C3">
      <w:footerReference w:type="even" r:id="rId8"/>
      <w:footerReference w:type="default" r:id="rId9"/>
      <w:pgSz w:w="11907" w:h="16840" w:code="9"/>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6D61" w:rsidRDefault="00A36D61" w:rsidP="002B52C3">
      <w:r>
        <w:separator/>
      </w:r>
    </w:p>
  </w:endnote>
  <w:endnote w:type="continuationSeparator" w:id="0">
    <w:p w:rsidR="00A36D61" w:rsidRDefault="00A36D61" w:rsidP="002B5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HeiB5-Bold">
    <w:altName w:val="細明體"/>
    <w:panose1 w:val="00000000000000000000"/>
    <w:charset w:val="88"/>
    <w:family w:val="auto"/>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4ED" w:rsidRDefault="00D03DEC">
    <w:pPr>
      <w:pStyle w:val="a3"/>
      <w:framePr w:wrap="around" w:vAnchor="text" w:hAnchor="margin" w:xAlign="center" w:y="1"/>
      <w:rPr>
        <w:rStyle w:val="a5"/>
      </w:rPr>
    </w:pPr>
    <w:r>
      <w:rPr>
        <w:rStyle w:val="a5"/>
      </w:rPr>
      <w:fldChar w:fldCharType="begin"/>
    </w:r>
    <w:r w:rsidR="000F64ED">
      <w:rPr>
        <w:rStyle w:val="a5"/>
      </w:rPr>
      <w:instrText xml:space="preserve">PAGE  </w:instrText>
    </w:r>
    <w:r>
      <w:rPr>
        <w:rStyle w:val="a5"/>
      </w:rPr>
      <w:fldChar w:fldCharType="separate"/>
    </w:r>
    <w:r w:rsidR="000F64ED">
      <w:rPr>
        <w:rStyle w:val="a5"/>
        <w:noProof/>
      </w:rPr>
      <w:t>1</w:t>
    </w:r>
    <w:r>
      <w:rPr>
        <w:rStyle w:val="a5"/>
      </w:rPr>
      <w:fldChar w:fldCharType="end"/>
    </w:r>
  </w:p>
  <w:p w:rsidR="000F64ED" w:rsidRDefault="000F64ED">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7012369"/>
      <w:docPartObj>
        <w:docPartGallery w:val="Page Numbers (Bottom of Page)"/>
        <w:docPartUnique/>
      </w:docPartObj>
    </w:sdtPr>
    <w:sdtEndPr/>
    <w:sdtContent>
      <w:p w:rsidR="000F64ED" w:rsidRDefault="00E17C78">
        <w:pPr>
          <w:pStyle w:val="a3"/>
          <w:jc w:val="center"/>
        </w:pPr>
        <w:r>
          <w:fldChar w:fldCharType="begin"/>
        </w:r>
        <w:r>
          <w:instrText>PAGE   \* MERGEFORMAT</w:instrText>
        </w:r>
        <w:r>
          <w:fldChar w:fldCharType="separate"/>
        </w:r>
        <w:r w:rsidR="00363079" w:rsidRPr="00363079">
          <w:rPr>
            <w:noProof/>
            <w:lang w:val="zh-TW"/>
          </w:rPr>
          <w:t>5</w:t>
        </w:r>
        <w:r>
          <w:rPr>
            <w:noProof/>
            <w:lang w:val="zh-TW"/>
          </w:rPr>
          <w:fldChar w:fldCharType="end"/>
        </w:r>
      </w:p>
    </w:sdtContent>
  </w:sdt>
  <w:p w:rsidR="000F64ED" w:rsidRDefault="000F64ED">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6D61" w:rsidRDefault="00A36D61" w:rsidP="002B52C3">
      <w:r>
        <w:separator/>
      </w:r>
    </w:p>
  </w:footnote>
  <w:footnote w:type="continuationSeparator" w:id="0">
    <w:p w:rsidR="00A36D61" w:rsidRDefault="00A36D61" w:rsidP="002B52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415E3"/>
    <w:multiLevelType w:val="hybridMultilevel"/>
    <w:tmpl w:val="BD3067CE"/>
    <w:lvl w:ilvl="0" w:tplc="71C877DC">
      <w:start w:val="1"/>
      <w:numFmt w:val="taiwaneseCountingThousand"/>
      <w:lvlText w:val="(%1)"/>
      <w:lvlJc w:val="left"/>
      <w:pPr>
        <w:ind w:left="1200" w:hanging="720"/>
      </w:pPr>
      <w:rPr>
        <w:rFonts w:cs="新細明體"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1AB1D41"/>
    <w:multiLevelType w:val="hybridMultilevel"/>
    <w:tmpl w:val="7AAA3610"/>
    <w:lvl w:ilvl="0" w:tplc="0E288E8E">
      <w:start w:val="1"/>
      <w:numFmt w:val="taiwaneseCountingThousand"/>
      <w:lvlText w:val="%1、"/>
      <w:lvlJc w:val="left"/>
      <w:pPr>
        <w:ind w:left="1440" w:hanging="720"/>
      </w:pPr>
      <w:rPr>
        <w:rFonts w:cs="新細明體" w:hint="default"/>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04F3017B"/>
    <w:multiLevelType w:val="hybridMultilevel"/>
    <w:tmpl w:val="E39207FE"/>
    <w:lvl w:ilvl="0" w:tplc="562C6244">
      <w:start w:val="1"/>
      <w:numFmt w:val="taiwaneseCountingThousand"/>
      <w:lvlText w:val="%1、"/>
      <w:lvlJc w:val="left"/>
      <w:pPr>
        <w:ind w:left="2482" w:hanging="720"/>
      </w:pPr>
      <w:rPr>
        <w:rFonts w:cs="ARHeiB5-Bold" w:hint="default"/>
      </w:rPr>
    </w:lvl>
    <w:lvl w:ilvl="1" w:tplc="04090019">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3" w15:restartNumberingAfterBreak="0">
    <w:nsid w:val="10F54B8F"/>
    <w:multiLevelType w:val="hybridMultilevel"/>
    <w:tmpl w:val="F900FBB0"/>
    <w:lvl w:ilvl="0" w:tplc="78A6ED5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2A3C2B"/>
    <w:multiLevelType w:val="hybridMultilevel"/>
    <w:tmpl w:val="2068AE26"/>
    <w:lvl w:ilvl="0" w:tplc="04090015">
      <w:start w:val="1"/>
      <w:numFmt w:val="taiwaneseCountingThousand"/>
      <w:lvlText w:val="%1、"/>
      <w:lvlJc w:val="left"/>
      <w:pPr>
        <w:ind w:left="1455" w:hanging="480"/>
      </w:pPr>
    </w:lvl>
    <w:lvl w:ilvl="1" w:tplc="04090019" w:tentative="1">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5" w15:restartNumberingAfterBreak="0">
    <w:nsid w:val="1482684A"/>
    <w:multiLevelType w:val="hybridMultilevel"/>
    <w:tmpl w:val="0B44A5AE"/>
    <w:lvl w:ilvl="0" w:tplc="A9E8AE08">
      <w:start w:val="1"/>
      <w:numFmt w:val="taiwaneseCountingThousand"/>
      <w:lvlText w:val="%1、"/>
      <w:lvlJc w:val="left"/>
      <w:pPr>
        <w:ind w:left="1575" w:hanging="720"/>
      </w:pPr>
      <w:rPr>
        <w:rFonts w:cs="ARHeiB5-Bold" w:hint="default"/>
      </w:r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6" w15:restartNumberingAfterBreak="0">
    <w:nsid w:val="14CB5C4E"/>
    <w:multiLevelType w:val="hybridMultilevel"/>
    <w:tmpl w:val="5EFC878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84D7560"/>
    <w:multiLevelType w:val="hybridMultilevel"/>
    <w:tmpl w:val="883CC532"/>
    <w:lvl w:ilvl="0" w:tplc="78A6ED56">
      <w:start w:val="1"/>
      <w:numFmt w:val="taiwaneseCountingThousand"/>
      <w:lvlText w:val="%1、"/>
      <w:lvlJc w:val="left"/>
      <w:pPr>
        <w:ind w:left="690" w:hanging="45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8" w15:restartNumberingAfterBreak="0">
    <w:nsid w:val="1BDC78B4"/>
    <w:multiLevelType w:val="hybridMultilevel"/>
    <w:tmpl w:val="72F002B2"/>
    <w:lvl w:ilvl="0" w:tplc="DDBC366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D045BE7"/>
    <w:multiLevelType w:val="hybridMultilevel"/>
    <w:tmpl w:val="B526247E"/>
    <w:lvl w:ilvl="0" w:tplc="7110E4F8">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04A65F4"/>
    <w:multiLevelType w:val="hybridMultilevel"/>
    <w:tmpl w:val="FEB4CA22"/>
    <w:lvl w:ilvl="0" w:tplc="08588E84">
      <w:start w:val="1"/>
      <w:numFmt w:val="taiwaneseCountingThousand"/>
      <w:lvlText w:val="%1、"/>
      <w:lvlJc w:val="left"/>
      <w:pPr>
        <w:ind w:left="1695" w:hanging="720"/>
      </w:pPr>
      <w:rPr>
        <w:rFonts w:hint="default"/>
      </w:rPr>
    </w:lvl>
    <w:lvl w:ilvl="1" w:tplc="04090019" w:tentative="1">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11" w15:restartNumberingAfterBreak="0">
    <w:nsid w:val="22EA34AC"/>
    <w:multiLevelType w:val="hybridMultilevel"/>
    <w:tmpl w:val="BD7E24B6"/>
    <w:lvl w:ilvl="0" w:tplc="CD664668">
      <w:start w:val="1"/>
      <w:numFmt w:val="taiwaneseCountingThousand"/>
      <w:lvlText w:val="%1、"/>
      <w:lvlJc w:val="left"/>
      <w:pPr>
        <w:ind w:left="1331" w:hanging="480"/>
      </w:pPr>
      <w:rPr>
        <w:rFonts w:cs="Times New Roman" w:hint="default"/>
        <w:color w:val="auto"/>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2" w15:restartNumberingAfterBreak="0">
    <w:nsid w:val="22FC58FD"/>
    <w:multiLevelType w:val="hybridMultilevel"/>
    <w:tmpl w:val="2D00ADD4"/>
    <w:lvl w:ilvl="0" w:tplc="DF44D426">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 w15:restartNumberingAfterBreak="0">
    <w:nsid w:val="23594917"/>
    <w:multiLevelType w:val="hybridMultilevel"/>
    <w:tmpl w:val="38326192"/>
    <w:lvl w:ilvl="0" w:tplc="70B68F84">
      <w:start w:val="1"/>
      <w:numFmt w:val="taiwaneseCountingThousand"/>
      <w:lvlText w:val="%1、"/>
      <w:lvlJc w:val="left"/>
      <w:pPr>
        <w:ind w:left="998" w:hanging="480"/>
      </w:pPr>
      <w:rPr>
        <w:rFonts w:hint="default"/>
      </w:rPr>
    </w:lvl>
    <w:lvl w:ilvl="1" w:tplc="04090019" w:tentative="1">
      <w:start w:val="1"/>
      <w:numFmt w:val="ideographTraditional"/>
      <w:lvlText w:val="%2、"/>
      <w:lvlJc w:val="left"/>
      <w:pPr>
        <w:ind w:left="1478" w:hanging="480"/>
      </w:pPr>
    </w:lvl>
    <w:lvl w:ilvl="2" w:tplc="0409001B" w:tentative="1">
      <w:start w:val="1"/>
      <w:numFmt w:val="lowerRoman"/>
      <w:lvlText w:val="%3."/>
      <w:lvlJc w:val="right"/>
      <w:pPr>
        <w:ind w:left="1958" w:hanging="480"/>
      </w:pPr>
    </w:lvl>
    <w:lvl w:ilvl="3" w:tplc="0409000F" w:tentative="1">
      <w:start w:val="1"/>
      <w:numFmt w:val="decimal"/>
      <w:lvlText w:val="%4."/>
      <w:lvlJc w:val="left"/>
      <w:pPr>
        <w:ind w:left="2438" w:hanging="480"/>
      </w:pPr>
    </w:lvl>
    <w:lvl w:ilvl="4" w:tplc="04090019" w:tentative="1">
      <w:start w:val="1"/>
      <w:numFmt w:val="ideographTraditional"/>
      <w:lvlText w:val="%5、"/>
      <w:lvlJc w:val="left"/>
      <w:pPr>
        <w:ind w:left="2918" w:hanging="480"/>
      </w:pPr>
    </w:lvl>
    <w:lvl w:ilvl="5" w:tplc="0409001B" w:tentative="1">
      <w:start w:val="1"/>
      <w:numFmt w:val="lowerRoman"/>
      <w:lvlText w:val="%6."/>
      <w:lvlJc w:val="right"/>
      <w:pPr>
        <w:ind w:left="3398" w:hanging="480"/>
      </w:pPr>
    </w:lvl>
    <w:lvl w:ilvl="6" w:tplc="0409000F" w:tentative="1">
      <w:start w:val="1"/>
      <w:numFmt w:val="decimal"/>
      <w:lvlText w:val="%7."/>
      <w:lvlJc w:val="left"/>
      <w:pPr>
        <w:ind w:left="3878" w:hanging="480"/>
      </w:pPr>
    </w:lvl>
    <w:lvl w:ilvl="7" w:tplc="04090019" w:tentative="1">
      <w:start w:val="1"/>
      <w:numFmt w:val="ideographTraditional"/>
      <w:lvlText w:val="%8、"/>
      <w:lvlJc w:val="left"/>
      <w:pPr>
        <w:ind w:left="4358" w:hanging="480"/>
      </w:pPr>
    </w:lvl>
    <w:lvl w:ilvl="8" w:tplc="0409001B" w:tentative="1">
      <w:start w:val="1"/>
      <w:numFmt w:val="lowerRoman"/>
      <w:lvlText w:val="%9."/>
      <w:lvlJc w:val="right"/>
      <w:pPr>
        <w:ind w:left="4838" w:hanging="480"/>
      </w:pPr>
    </w:lvl>
  </w:abstractNum>
  <w:abstractNum w:abstractNumId="14" w15:restartNumberingAfterBreak="0">
    <w:nsid w:val="2A62226A"/>
    <w:multiLevelType w:val="hybridMultilevel"/>
    <w:tmpl w:val="3B5240CC"/>
    <w:lvl w:ilvl="0" w:tplc="C6CE66B8">
      <w:start w:val="1"/>
      <w:numFmt w:val="taiwaneseCountingThousand"/>
      <w:lvlText w:val="%1、"/>
      <w:lvlJc w:val="left"/>
      <w:pPr>
        <w:ind w:left="3273" w:hanging="720"/>
      </w:pPr>
      <w:rPr>
        <w:rFonts w:hint="default"/>
      </w:rPr>
    </w:lvl>
    <w:lvl w:ilvl="1" w:tplc="04090019" w:tentative="1">
      <w:start w:val="1"/>
      <w:numFmt w:val="ideographTraditional"/>
      <w:lvlText w:val="%2、"/>
      <w:lvlJc w:val="left"/>
      <w:pPr>
        <w:ind w:left="3513" w:hanging="480"/>
      </w:pPr>
    </w:lvl>
    <w:lvl w:ilvl="2" w:tplc="0409001B" w:tentative="1">
      <w:start w:val="1"/>
      <w:numFmt w:val="lowerRoman"/>
      <w:lvlText w:val="%3."/>
      <w:lvlJc w:val="right"/>
      <w:pPr>
        <w:ind w:left="3993" w:hanging="480"/>
      </w:pPr>
    </w:lvl>
    <w:lvl w:ilvl="3" w:tplc="0409000F" w:tentative="1">
      <w:start w:val="1"/>
      <w:numFmt w:val="decimal"/>
      <w:lvlText w:val="%4."/>
      <w:lvlJc w:val="left"/>
      <w:pPr>
        <w:ind w:left="4473" w:hanging="480"/>
      </w:pPr>
    </w:lvl>
    <w:lvl w:ilvl="4" w:tplc="04090019" w:tentative="1">
      <w:start w:val="1"/>
      <w:numFmt w:val="ideographTraditional"/>
      <w:lvlText w:val="%5、"/>
      <w:lvlJc w:val="left"/>
      <w:pPr>
        <w:ind w:left="4953" w:hanging="480"/>
      </w:pPr>
    </w:lvl>
    <w:lvl w:ilvl="5" w:tplc="0409001B" w:tentative="1">
      <w:start w:val="1"/>
      <w:numFmt w:val="lowerRoman"/>
      <w:lvlText w:val="%6."/>
      <w:lvlJc w:val="right"/>
      <w:pPr>
        <w:ind w:left="5433" w:hanging="480"/>
      </w:pPr>
    </w:lvl>
    <w:lvl w:ilvl="6" w:tplc="0409000F" w:tentative="1">
      <w:start w:val="1"/>
      <w:numFmt w:val="decimal"/>
      <w:lvlText w:val="%7."/>
      <w:lvlJc w:val="left"/>
      <w:pPr>
        <w:ind w:left="5913" w:hanging="480"/>
      </w:pPr>
    </w:lvl>
    <w:lvl w:ilvl="7" w:tplc="04090019" w:tentative="1">
      <w:start w:val="1"/>
      <w:numFmt w:val="ideographTraditional"/>
      <w:lvlText w:val="%8、"/>
      <w:lvlJc w:val="left"/>
      <w:pPr>
        <w:ind w:left="6393" w:hanging="480"/>
      </w:pPr>
    </w:lvl>
    <w:lvl w:ilvl="8" w:tplc="0409001B" w:tentative="1">
      <w:start w:val="1"/>
      <w:numFmt w:val="lowerRoman"/>
      <w:lvlText w:val="%9."/>
      <w:lvlJc w:val="right"/>
      <w:pPr>
        <w:ind w:left="6873" w:hanging="480"/>
      </w:pPr>
    </w:lvl>
  </w:abstractNum>
  <w:abstractNum w:abstractNumId="15" w15:restartNumberingAfterBreak="0">
    <w:nsid w:val="329F3BB7"/>
    <w:multiLevelType w:val="hybridMultilevel"/>
    <w:tmpl w:val="3C2E1CF8"/>
    <w:lvl w:ilvl="0" w:tplc="C6985E54">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3AA3E0D"/>
    <w:multiLevelType w:val="hybridMultilevel"/>
    <w:tmpl w:val="2CE25356"/>
    <w:lvl w:ilvl="0" w:tplc="562C6244">
      <w:start w:val="1"/>
      <w:numFmt w:val="taiwaneseCountingThousand"/>
      <w:lvlText w:val="%1、"/>
      <w:lvlJc w:val="left"/>
      <w:pPr>
        <w:ind w:left="1627" w:hanging="720"/>
      </w:pPr>
      <w:rPr>
        <w:rFonts w:cs="ARHeiB5-Bold" w:hint="default"/>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7" w15:restartNumberingAfterBreak="0">
    <w:nsid w:val="34556EBB"/>
    <w:multiLevelType w:val="hybridMultilevel"/>
    <w:tmpl w:val="AA72468E"/>
    <w:lvl w:ilvl="0" w:tplc="78A6ED56">
      <w:start w:val="1"/>
      <w:numFmt w:val="taiwaneseCountingThousand"/>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8" w15:restartNumberingAfterBreak="0">
    <w:nsid w:val="36FF224B"/>
    <w:multiLevelType w:val="hybridMultilevel"/>
    <w:tmpl w:val="39889E6E"/>
    <w:lvl w:ilvl="0" w:tplc="5FCECFE0">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19" w15:restartNumberingAfterBreak="0">
    <w:nsid w:val="3CFF3140"/>
    <w:multiLevelType w:val="hybridMultilevel"/>
    <w:tmpl w:val="571AED32"/>
    <w:lvl w:ilvl="0" w:tplc="0E288E8E">
      <w:start w:val="1"/>
      <w:numFmt w:val="taiwaneseCountingThousand"/>
      <w:lvlText w:val="%1、"/>
      <w:lvlJc w:val="left"/>
      <w:pPr>
        <w:ind w:left="1440" w:hanging="720"/>
      </w:pPr>
      <w:rPr>
        <w:rFonts w:cs="新細明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EC418B0"/>
    <w:multiLevelType w:val="hybridMultilevel"/>
    <w:tmpl w:val="89F886C2"/>
    <w:lvl w:ilvl="0" w:tplc="562C6244">
      <w:start w:val="1"/>
      <w:numFmt w:val="taiwaneseCountingThousand"/>
      <w:lvlText w:val="%1、"/>
      <w:lvlJc w:val="left"/>
      <w:pPr>
        <w:ind w:left="1387" w:hanging="480"/>
      </w:pPr>
      <w:rPr>
        <w:rFonts w:cs="ARHeiB5-Bold" w:hint="default"/>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21" w15:restartNumberingAfterBreak="0">
    <w:nsid w:val="43A1336E"/>
    <w:multiLevelType w:val="hybridMultilevel"/>
    <w:tmpl w:val="39889E6E"/>
    <w:lvl w:ilvl="0" w:tplc="5FCECFE0">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22" w15:restartNumberingAfterBreak="0">
    <w:nsid w:val="46FC7746"/>
    <w:multiLevelType w:val="hybridMultilevel"/>
    <w:tmpl w:val="0FF0E39A"/>
    <w:lvl w:ilvl="0" w:tplc="CD664668">
      <w:start w:val="1"/>
      <w:numFmt w:val="taiwaneseCountingThousand"/>
      <w:lvlText w:val="%1、"/>
      <w:lvlJc w:val="left"/>
      <w:pPr>
        <w:ind w:left="480" w:hanging="480"/>
      </w:pPr>
      <w:rPr>
        <w:rFonts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BE4613"/>
    <w:multiLevelType w:val="hybridMultilevel"/>
    <w:tmpl w:val="5984AF8A"/>
    <w:lvl w:ilvl="0" w:tplc="944A70C2">
      <w:start w:val="1"/>
      <w:numFmt w:val="taiwaneseCountingThousand"/>
      <w:lvlText w:val="%1、"/>
      <w:lvlJc w:val="left"/>
      <w:pPr>
        <w:ind w:left="1695" w:hanging="720"/>
      </w:pPr>
      <w:rPr>
        <w:rFonts w:hint="default"/>
      </w:rPr>
    </w:lvl>
    <w:lvl w:ilvl="1" w:tplc="04090019" w:tentative="1">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24" w15:restartNumberingAfterBreak="0">
    <w:nsid w:val="4C186F86"/>
    <w:multiLevelType w:val="hybridMultilevel"/>
    <w:tmpl w:val="3FEA6638"/>
    <w:lvl w:ilvl="0" w:tplc="CD664668">
      <w:start w:val="1"/>
      <w:numFmt w:val="taiwaneseCountingThousand"/>
      <w:lvlText w:val="%1、"/>
      <w:lvlJc w:val="left"/>
      <w:pPr>
        <w:tabs>
          <w:tab w:val="num" w:pos="340"/>
        </w:tabs>
        <w:ind w:left="907" w:hanging="623"/>
      </w:pPr>
      <w:rPr>
        <w:rFonts w:cs="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D3708A5"/>
    <w:multiLevelType w:val="hybridMultilevel"/>
    <w:tmpl w:val="7F4AD9F2"/>
    <w:lvl w:ilvl="0" w:tplc="CD664668">
      <w:start w:val="1"/>
      <w:numFmt w:val="taiwaneseCountingThousand"/>
      <w:lvlText w:val="%1、"/>
      <w:lvlJc w:val="left"/>
      <w:pPr>
        <w:tabs>
          <w:tab w:val="num" w:pos="340"/>
        </w:tabs>
        <w:ind w:left="907" w:hanging="623"/>
      </w:pPr>
      <w:rPr>
        <w:rFonts w:cs="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6F54B24"/>
    <w:multiLevelType w:val="hybridMultilevel"/>
    <w:tmpl w:val="D9B6B2F0"/>
    <w:lvl w:ilvl="0" w:tplc="3F1A2668">
      <w:start w:val="1"/>
      <w:numFmt w:val="taiwaneseCountingThousand"/>
      <w:lvlText w:val="%1、"/>
      <w:lvlJc w:val="left"/>
      <w:pPr>
        <w:ind w:left="1004" w:hanging="450"/>
      </w:pPr>
      <w:rPr>
        <w:rFonts w:hint="default"/>
      </w:rPr>
    </w:lvl>
    <w:lvl w:ilvl="1" w:tplc="04090019" w:tentative="1">
      <w:start w:val="1"/>
      <w:numFmt w:val="ideographTraditional"/>
      <w:lvlText w:val="%2、"/>
      <w:lvlJc w:val="left"/>
      <w:pPr>
        <w:ind w:left="1514" w:hanging="480"/>
      </w:pPr>
    </w:lvl>
    <w:lvl w:ilvl="2" w:tplc="0409001B" w:tentative="1">
      <w:start w:val="1"/>
      <w:numFmt w:val="lowerRoman"/>
      <w:lvlText w:val="%3."/>
      <w:lvlJc w:val="right"/>
      <w:pPr>
        <w:ind w:left="1994" w:hanging="480"/>
      </w:pPr>
    </w:lvl>
    <w:lvl w:ilvl="3" w:tplc="0409000F" w:tentative="1">
      <w:start w:val="1"/>
      <w:numFmt w:val="decimal"/>
      <w:lvlText w:val="%4."/>
      <w:lvlJc w:val="left"/>
      <w:pPr>
        <w:ind w:left="2474" w:hanging="480"/>
      </w:pPr>
    </w:lvl>
    <w:lvl w:ilvl="4" w:tplc="04090019" w:tentative="1">
      <w:start w:val="1"/>
      <w:numFmt w:val="ideographTraditional"/>
      <w:lvlText w:val="%5、"/>
      <w:lvlJc w:val="left"/>
      <w:pPr>
        <w:ind w:left="2954" w:hanging="480"/>
      </w:pPr>
    </w:lvl>
    <w:lvl w:ilvl="5" w:tplc="0409001B" w:tentative="1">
      <w:start w:val="1"/>
      <w:numFmt w:val="lowerRoman"/>
      <w:lvlText w:val="%6."/>
      <w:lvlJc w:val="right"/>
      <w:pPr>
        <w:ind w:left="3434" w:hanging="480"/>
      </w:pPr>
    </w:lvl>
    <w:lvl w:ilvl="6" w:tplc="0409000F" w:tentative="1">
      <w:start w:val="1"/>
      <w:numFmt w:val="decimal"/>
      <w:lvlText w:val="%7."/>
      <w:lvlJc w:val="left"/>
      <w:pPr>
        <w:ind w:left="3914" w:hanging="480"/>
      </w:pPr>
    </w:lvl>
    <w:lvl w:ilvl="7" w:tplc="04090019" w:tentative="1">
      <w:start w:val="1"/>
      <w:numFmt w:val="ideographTraditional"/>
      <w:lvlText w:val="%8、"/>
      <w:lvlJc w:val="left"/>
      <w:pPr>
        <w:ind w:left="4394" w:hanging="480"/>
      </w:pPr>
    </w:lvl>
    <w:lvl w:ilvl="8" w:tplc="0409001B" w:tentative="1">
      <w:start w:val="1"/>
      <w:numFmt w:val="lowerRoman"/>
      <w:lvlText w:val="%9."/>
      <w:lvlJc w:val="right"/>
      <w:pPr>
        <w:ind w:left="4874" w:hanging="480"/>
      </w:pPr>
    </w:lvl>
  </w:abstractNum>
  <w:abstractNum w:abstractNumId="27" w15:restartNumberingAfterBreak="0">
    <w:nsid w:val="589A4808"/>
    <w:multiLevelType w:val="hybridMultilevel"/>
    <w:tmpl w:val="07EEA800"/>
    <w:lvl w:ilvl="0" w:tplc="562C6244">
      <w:start w:val="1"/>
      <w:numFmt w:val="taiwaneseCountingThousand"/>
      <w:lvlText w:val="%1、"/>
      <w:lvlJc w:val="left"/>
      <w:pPr>
        <w:ind w:left="1572" w:hanging="720"/>
      </w:pPr>
      <w:rPr>
        <w:rFonts w:cs="ARHeiB5-Bold" w:hint="default"/>
      </w:rPr>
    </w:lvl>
    <w:lvl w:ilvl="1" w:tplc="04090019" w:tentative="1">
      <w:start w:val="1"/>
      <w:numFmt w:val="ideographTraditional"/>
      <w:lvlText w:val="%2、"/>
      <w:lvlJc w:val="left"/>
      <w:pPr>
        <w:ind w:left="53" w:hanging="480"/>
      </w:pPr>
    </w:lvl>
    <w:lvl w:ilvl="2" w:tplc="0409001B" w:tentative="1">
      <w:start w:val="1"/>
      <w:numFmt w:val="lowerRoman"/>
      <w:lvlText w:val="%3."/>
      <w:lvlJc w:val="right"/>
      <w:pPr>
        <w:ind w:left="533" w:hanging="480"/>
      </w:pPr>
    </w:lvl>
    <w:lvl w:ilvl="3" w:tplc="0409000F" w:tentative="1">
      <w:start w:val="1"/>
      <w:numFmt w:val="decimal"/>
      <w:lvlText w:val="%4."/>
      <w:lvlJc w:val="left"/>
      <w:pPr>
        <w:ind w:left="1013" w:hanging="480"/>
      </w:pPr>
    </w:lvl>
    <w:lvl w:ilvl="4" w:tplc="04090019" w:tentative="1">
      <w:start w:val="1"/>
      <w:numFmt w:val="ideographTraditional"/>
      <w:lvlText w:val="%5、"/>
      <w:lvlJc w:val="left"/>
      <w:pPr>
        <w:ind w:left="1493" w:hanging="480"/>
      </w:pPr>
    </w:lvl>
    <w:lvl w:ilvl="5" w:tplc="0409001B" w:tentative="1">
      <w:start w:val="1"/>
      <w:numFmt w:val="lowerRoman"/>
      <w:lvlText w:val="%6."/>
      <w:lvlJc w:val="right"/>
      <w:pPr>
        <w:ind w:left="1973" w:hanging="480"/>
      </w:pPr>
    </w:lvl>
    <w:lvl w:ilvl="6" w:tplc="0409000F" w:tentative="1">
      <w:start w:val="1"/>
      <w:numFmt w:val="decimal"/>
      <w:lvlText w:val="%7."/>
      <w:lvlJc w:val="left"/>
      <w:pPr>
        <w:ind w:left="2453" w:hanging="480"/>
      </w:pPr>
    </w:lvl>
    <w:lvl w:ilvl="7" w:tplc="04090019" w:tentative="1">
      <w:start w:val="1"/>
      <w:numFmt w:val="ideographTraditional"/>
      <w:lvlText w:val="%8、"/>
      <w:lvlJc w:val="left"/>
      <w:pPr>
        <w:ind w:left="2933" w:hanging="480"/>
      </w:pPr>
    </w:lvl>
    <w:lvl w:ilvl="8" w:tplc="0409001B" w:tentative="1">
      <w:start w:val="1"/>
      <w:numFmt w:val="lowerRoman"/>
      <w:lvlText w:val="%9."/>
      <w:lvlJc w:val="right"/>
      <w:pPr>
        <w:ind w:left="3413" w:hanging="480"/>
      </w:pPr>
    </w:lvl>
  </w:abstractNum>
  <w:abstractNum w:abstractNumId="28" w15:restartNumberingAfterBreak="0">
    <w:nsid w:val="59B7095E"/>
    <w:multiLevelType w:val="hybridMultilevel"/>
    <w:tmpl w:val="3C166562"/>
    <w:lvl w:ilvl="0" w:tplc="E65E60C8">
      <w:start w:val="1"/>
      <w:numFmt w:val="taiwaneseCountingThousand"/>
      <w:lvlText w:val="%1、"/>
      <w:lvlJc w:val="left"/>
      <w:pPr>
        <w:ind w:left="480" w:hanging="480"/>
      </w:pPr>
      <w:rPr>
        <w:rFonts w:ascii="標楷體" w:eastAsia="標楷體" w:hAnsi="標楷體" w:hint="default"/>
        <w:sz w:val="24"/>
        <w:lang w:val="en-US"/>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B6B63FA"/>
    <w:multiLevelType w:val="hybridMultilevel"/>
    <w:tmpl w:val="39E8D9C2"/>
    <w:lvl w:ilvl="0" w:tplc="C522369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0" w15:restartNumberingAfterBreak="0">
    <w:nsid w:val="5F06425F"/>
    <w:multiLevelType w:val="hybridMultilevel"/>
    <w:tmpl w:val="666A4E02"/>
    <w:lvl w:ilvl="0" w:tplc="04090015">
      <w:start w:val="1"/>
      <w:numFmt w:val="taiwaneseCountingThousand"/>
      <w:lvlText w:val="%1、"/>
      <w:lvlJc w:val="left"/>
      <w:pPr>
        <w:ind w:left="2280"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1" w15:restartNumberingAfterBreak="0">
    <w:nsid w:val="603C1FB0"/>
    <w:multiLevelType w:val="hybridMultilevel"/>
    <w:tmpl w:val="C5DC1F40"/>
    <w:lvl w:ilvl="0" w:tplc="2A58E212">
      <w:start w:val="1"/>
      <w:numFmt w:val="taiwaneseCountingThousand"/>
      <w:lvlText w:val="%1、"/>
      <w:lvlJc w:val="left"/>
      <w:pPr>
        <w:ind w:left="1474" w:hanging="480"/>
      </w:pPr>
      <w:rPr>
        <w:rFonts w:ascii="標楷體" w:eastAsia="標楷體" w:hAnsi="標楷體" w:hint="default"/>
        <w:sz w:val="24"/>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32" w15:restartNumberingAfterBreak="0">
    <w:nsid w:val="6445741D"/>
    <w:multiLevelType w:val="hybridMultilevel"/>
    <w:tmpl w:val="9F14584E"/>
    <w:lvl w:ilvl="0" w:tplc="78A6ED5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4530DC9"/>
    <w:multiLevelType w:val="hybridMultilevel"/>
    <w:tmpl w:val="172C50A6"/>
    <w:lvl w:ilvl="0" w:tplc="562C6244">
      <w:start w:val="1"/>
      <w:numFmt w:val="taiwaneseCountingThousand"/>
      <w:lvlText w:val="%1、"/>
      <w:lvlJc w:val="left"/>
      <w:pPr>
        <w:ind w:left="1387" w:hanging="480"/>
      </w:pPr>
      <w:rPr>
        <w:rFonts w:cs="ARHeiB5-Bold" w:hint="default"/>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34" w15:restartNumberingAfterBreak="0">
    <w:nsid w:val="669666F7"/>
    <w:multiLevelType w:val="hybridMultilevel"/>
    <w:tmpl w:val="D28AB732"/>
    <w:lvl w:ilvl="0" w:tplc="3B4A0B96">
      <w:start w:val="1"/>
      <w:numFmt w:val="taiwaneseCountingThousand"/>
      <w:lvlText w:val="%1、"/>
      <w:lvlJc w:val="left"/>
      <w:pPr>
        <w:ind w:left="630" w:hanging="39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5" w15:restartNumberingAfterBreak="0">
    <w:nsid w:val="6AA62FC5"/>
    <w:multiLevelType w:val="hybridMultilevel"/>
    <w:tmpl w:val="92BCE45A"/>
    <w:lvl w:ilvl="0" w:tplc="2A58E212">
      <w:start w:val="1"/>
      <w:numFmt w:val="taiwaneseCountingThousand"/>
      <w:lvlText w:val="%1、"/>
      <w:lvlJc w:val="left"/>
      <w:pPr>
        <w:ind w:left="1757" w:hanging="480"/>
      </w:pPr>
      <w:rPr>
        <w:rFonts w:ascii="標楷體" w:eastAsia="標楷體" w:hAnsi="標楷體" w:hint="default"/>
        <w:color w:val="auto"/>
        <w:sz w:val="24"/>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6" w15:restartNumberingAfterBreak="0">
    <w:nsid w:val="6DFB742B"/>
    <w:multiLevelType w:val="hybridMultilevel"/>
    <w:tmpl w:val="DCEE3C6C"/>
    <w:lvl w:ilvl="0" w:tplc="761A5E7A">
      <w:start w:val="1"/>
      <w:numFmt w:val="taiwaneseCountingThousand"/>
      <w:lvlText w:val="%1、"/>
      <w:lvlJc w:val="left"/>
      <w:pPr>
        <w:ind w:left="600" w:hanging="48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7" w15:restartNumberingAfterBreak="0">
    <w:nsid w:val="77F659F7"/>
    <w:multiLevelType w:val="hybridMultilevel"/>
    <w:tmpl w:val="39889E6E"/>
    <w:lvl w:ilvl="0" w:tplc="5FCECFE0">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38" w15:restartNumberingAfterBreak="0">
    <w:nsid w:val="7E01336C"/>
    <w:multiLevelType w:val="hybridMultilevel"/>
    <w:tmpl w:val="599071BA"/>
    <w:lvl w:ilvl="0" w:tplc="C522369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9"/>
  </w:num>
  <w:num w:numId="2">
    <w:abstractNumId w:val="7"/>
  </w:num>
  <w:num w:numId="3">
    <w:abstractNumId w:val="36"/>
  </w:num>
  <w:num w:numId="4">
    <w:abstractNumId w:val="21"/>
  </w:num>
  <w:num w:numId="5">
    <w:abstractNumId w:val="23"/>
  </w:num>
  <w:num w:numId="6">
    <w:abstractNumId w:val="18"/>
  </w:num>
  <w:num w:numId="7">
    <w:abstractNumId w:val="13"/>
  </w:num>
  <w:num w:numId="8">
    <w:abstractNumId w:val="34"/>
  </w:num>
  <w:num w:numId="9">
    <w:abstractNumId w:val="25"/>
  </w:num>
  <w:num w:numId="10">
    <w:abstractNumId w:val="26"/>
  </w:num>
  <w:num w:numId="11">
    <w:abstractNumId w:val="38"/>
  </w:num>
  <w:num w:numId="12">
    <w:abstractNumId w:val="8"/>
  </w:num>
  <w:num w:numId="13">
    <w:abstractNumId w:val="12"/>
  </w:num>
  <w:num w:numId="14">
    <w:abstractNumId w:val="24"/>
  </w:num>
  <w:num w:numId="15">
    <w:abstractNumId w:val="16"/>
  </w:num>
  <w:num w:numId="16">
    <w:abstractNumId w:val="5"/>
  </w:num>
  <w:num w:numId="17">
    <w:abstractNumId w:val="2"/>
  </w:num>
  <w:num w:numId="18">
    <w:abstractNumId w:val="27"/>
  </w:num>
  <w:num w:numId="19">
    <w:abstractNumId w:val="33"/>
  </w:num>
  <w:num w:numId="20">
    <w:abstractNumId w:val="20"/>
  </w:num>
  <w:num w:numId="21">
    <w:abstractNumId w:val="17"/>
  </w:num>
  <w:num w:numId="22">
    <w:abstractNumId w:val="11"/>
  </w:num>
  <w:num w:numId="23">
    <w:abstractNumId w:val="35"/>
  </w:num>
  <w:num w:numId="24">
    <w:abstractNumId w:val="29"/>
  </w:num>
  <w:num w:numId="25">
    <w:abstractNumId w:val="1"/>
  </w:num>
  <w:num w:numId="26">
    <w:abstractNumId w:val="19"/>
  </w:num>
  <w:num w:numId="27">
    <w:abstractNumId w:val="3"/>
  </w:num>
  <w:num w:numId="28">
    <w:abstractNumId w:val="32"/>
  </w:num>
  <w:num w:numId="29">
    <w:abstractNumId w:val="22"/>
  </w:num>
  <w:num w:numId="30">
    <w:abstractNumId w:val="14"/>
  </w:num>
  <w:num w:numId="31">
    <w:abstractNumId w:val="31"/>
  </w:num>
  <w:num w:numId="32">
    <w:abstractNumId w:val="37"/>
  </w:num>
  <w:num w:numId="33">
    <w:abstractNumId w:val="28"/>
  </w:num>
  <w:num w:numId="34">
    <w:abstractNumId w:val="0"/>
  </w:num>
  <w:num w:numId="35">
    <w:abstractNumId w:val="15"/>
  </w:num>
  <w:num w:numId="36">
    <w:abstractNumId w:val="10"/>
  </w:num>
  <w:num w:numId="37">
    <w:abstractNumId w:val="6"/>
  </w:num>
  <w:num w:numId="38">
    <w:abstractNumId w:val="30"/>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EB5"/>
    <w:rsid w:val="000110D2"/>
    <w:rsid w:val="0005574A"/>
    <w:rsid w:val="000766D6"/>
    <w:rsid w:val="00094BB2"/>
    <w:rsid w:val="000A11BC"/>
    <w:rsid w:val="000B67C5"/>
    <w:rsid w:val="000C25C5"/>
    <w:rsid w:val="000C5BE1"/>
    <w:rsid w:val="000F333D"/>
    <w:rsid w:val="000F64ED"/>
    <w:rsid w:val="00113F6A"/>
    <w:rsid w:val="0011470E"/>
    <w:rsid w:val="001359E5"/>
    <w:rsid w:val="0016046C"/>
    <w:rsid w:val="00170E90"/>
    <w:rsid w:val="0018196B"/>
    <w:rsid w:val="001824CB"/>
    <w:rsid w:val="00187C86"/>
    <w:rsid w:val="00190E60"/>
    <w:rsid w:val="00196C16"/>
    <w:rsid w:val="001B0780"/>
    <w:rsid w:val="001B4089"/>
    <w:rsid w:val="001D72CE"/>
    <w:rsid w:val="001D7DAB"/>
    <w:rsid w:val="001F6520"/>
    <w:rsid w:val="00206E3F"/>
    <w:rsid w:val="002242AB"/>
    <w:rsid w:val="00230B08"/>
    <w:rsid w:val="0023590A"/>
    <w:rsid w:val="00240F1A"/>
    <w:rsid w:val="002547FE"/>
    <w:rsid w:val="002B52C3"/>
    <w:rsid w:val="002C3095"/>
    <w:rsid w:val="002D6CCE"/>
    <w:rsid w:val="002F2104"/>
    <w:rsid w:val="00314417"/>
    <w:rsid w:val="00321C04"/>
    <w:rsid w:val="00341233"/>
    <w:rsid w:val="0036152D"/>
    <w:rsid w:val="00363079"/>
    <w:rsid w:val="00377D6B"/>
    <w:rsid w:val="00384ADD"/>
    <w:rsid w:val="00397378"/>
    <w:rsid w:val="003A21CE"/>
    <w:rsid w:val="003B7E92"/>
    <w:rsid w:val="003D37C1"/>
    <w:rsid w:val="003E206E"/>
    <w:rsid w:val="004047C4"/>
    <w:rsid w:val="00455C04"/>
    <w:rsid w:val="00461034"/>
    <w:rsid w:val="004611ED"/>
    <w:rsid w:val="00482774"/>
    <w:rsid w:val="00496BE3"/>
    <w:rsid w:val="004B1F9B"/>
    <w:rsid w:val="004C23A9"/>
    <w:rsid w:val="004D42C4"/>
    <w:rsid w:val="004F1EB5"/>
    <w:rsid w:val="00507560"/>
    <w:rsid w:val="005215AE"/>
    <w:rsid w:val="00536374"/>
    <w:rsid w:val="005531B7"/>
    <w:rsid w:val="005620C4"/>
    <w:rsid w:val="00570EEC"/>
    <w:rsid w:val="005B0D0E"/>
    <w:rsid w:val="005B75D1"/>
    <w:rsid w:val="005C1CE4"/>
    <w:rsid w:val="005F08F2"/>
    <w:rsid w:val="00622EAA"/>
    <w:rsid w:val="006325EC"/>
    <w:rsid w:val="00643894"/>
    <w:rsid w:val="00671FF9"/>
    <w:rsid w:val="006752FD"/>
    <w:rsid w:val="006774AD"/>
    <w:rsid w:val="00693898"/>
    <w:rsid w:val="006F4519"/>
    <w:rsid w:val="00703E12"/>
    <w:rsid w:val="00712A77"/>
    <w:rsid w:val="00720B53"/>
    <w:rsid w:val="007544C9"/>
    <w:rsid w:val="00756BA7"/>
    <w:rsid w:val="0076571E"/>
    <w:rsid w:val="0078632F"/>
    <w:rsid w:val="007C2705"/>
    <w:rsid w:val="007C5224"/>
    <w:rsid w:val="007D364C"/>
    <w:rsid w:val="007F280C"/>
    <w:rsid w:val="00813AF9"/>
    <w:rsid w:val="00820FCF"/>
    <w:rsid w:val="00827AFA"/>
    <w:rsid w:val="00837E25"/>
    <w:rsid w:val="00840409"/>
    <w:rsid w:val="00845364"/>
    <w:rsid w:val="00882566"/>
    <w:rsid w:val="008B3442"/>
    <w:rsid w:val="008B6C99"/>
    <w:rsid w:val="008C1FC0"/>
    <w:rsid w:val="008F017C"/>
    <w:rsid w:val="008F42B3"/>
    <w:rsid w:val="0092271C"/>
    <w:rsid w:val="00940C4E"/>
    <w:rsid w:val="009415AB"/>
    <w:rsid w:val="009675A2"/>
    <w:rsid w:val="00981001"/>
    <w:rsid w:val="0098519B"/>
    <w:rsid w:val="00995320"/>
    <w:rsid w:val="009B57FC"/>
    <w:rsid w:val="009D2527"/>
    <w:rsid w:val="009E1289"/>
    <w:rsid w:val="009E5857"/>
    <w:rsid w:val="009F0C15"/>
    <w:rsid w:val="009F7B79"/>
    <w:rsid w:val="00A0031E"/>
    <w:rsid w:val="00A0595B"/>
    <w:rsid w:val="00A10578"/>
    <w:rsid w:val="00A10EF9"/>
    <w:rsid w:val="00A1587D"/>
    <w:rsid w:val="00A23459"/>
    <w:rsid w:val="00A26271"/>
    <w:rsid w:val="00A31628"/>
    <w:rsid w:val="00A36D61"/>
    <w:rsid w:val="00A373D8"/>
    <w:rsid w:val="00A404C8"/>
    <w:rsid w:val="00A410EE"/>
    <w:rsid w:val="00A545F3"/>
    <w:rsid w:val="00A66661"/>
    <w:rsid w:val="00A805D1"/>
    <w:rsid w:val="00A94C6C"/>
    <w:rsid w:val="00AB5E50"/>
    <w:rsid w:val="00AC3C2F"/>
    <w:rsid w:val="00B269B5"/>
    <w:rsid w:val="00B345DB"/>
    <w:rsid w:val="00B57DBD"/>
    <w:rsid w:val="00B62EC8"/>
    <w:rsid w:val="00B9103D"/>
    <w:rsid w:val="00B96F65"/>
    <w:rsid w:val="00BB2624"/>
    <w:rsid w:val="00BB32F9"/>
    <w:rsid w:val="00BE513E"/>
    <w:rsid w:val="00BE5F64"/>
    <w:rsid w:val="00BE7A07"/>
    <w:rsid w:val="00BF5835"/>
    <w:rsid w:val="00C0719B"/>
    <w:rsid w:val="00C20D2D"/>
    <w:rsid w:val="00C44B92"/>
    <w:rsid w:val="00C562B5"/>
    <w:rsid w:val="00C574D7"/>
    <w:rsid w:val="00C7492E"/>
    <w:rsid w:val="00C90D06"/>
    <w:rsid w:val="00CC2496"/>
    <w:rsid w:val="00CC5479"/>
    <w:rsid w:val="00CE2AF2"/>
    <w:rsid w:val="00CF552E"/>
    <w:rsid w:val="00D03DEC"/>
    <w:rsid w:val="00D055A6"/>
    <w:rsid w:val="00D236E2"/>
    <w:rsid w:val="00D57533"/>
    <w:rsid w:val="00D75A4C"/>
    <w:rsid w:val="00D7605D"/>
    <w:rsid w:val="00D83B50"/>
    <w:rsid w:val="00D9169E"/>
    <w:rsid w:val="00DA5BDD"/>
    <w:rsid w:val="00DE32F8"/>
    <w:rsid w:val="00E05A98"/>
    <w:rsid w:val="00E168C7"/>
    <w:rsid w:val="00E17C78"/>
    <w:rsid w:val="00E21C21"/>
    <w:rsid w:val="00E3704E"/>
    <w:rsid w:val="00E620E0"/>
    <w:rsid w:val="00E62323"/>
    <w:rsid w:val="00E64596"/>
    <w:rsid w:val="00E66359"/>
    <w:rsid w:val="00E84233"/>
    <w:rsid w:val="00ED182C"/>
    <w:rsid w:val="00ED4C81"/>
    <w:rsid w:val="00EF1ABA"/>
    <w:rsid w:val="00F100ED"/>
    <w:rsid w:val="00F1390A"/>
    <w:rsid w:val="00F15B9E"/>
    <w:rsid w:val="00F7320A"/>
    <w:rsid w:val="00F8150B"/>
    <w:rsid w:val="00FA0761"/>
    <w:rsid w:val="00FA218A"/>
    <w:rsid w:val="00FA75E5"/>
    <w:rsid w:val="00FD1053"/>
    <w:rsid w:val="00FE23C8"/>
    <w:rsid w:val="00FF3D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6A78CB4-2C0E-484D-99F2-834B40BF5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1EB5"/>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4F1EB5"/>
    <w:pPr>
      <w:tabs>
        <w:tab w:val="center" w:pos="4153"/>
        <w:tab w:val="right" w:pos="8306"/>
      </w:tabs>
      <w:snapToGrid w:val="0"/>
    </w:pPr>
    <w:rPr>
      <w:sz w:val="20"/>
    </w:rPr>
  </w:style>
  <w:style w:type="character" w:customStyle="1" w:styleId="a4">
    <w:name w:val="頁尾 字元"/>
    <w:basedOn w:val="a0"/>
    <w:link w:val="a3"/>
    <w:uiPriority w:val="99"/>
    <w:rsid w:val="004F1EB5"/>
    <w:rPr>
      <w:rFonts w:ascii="Times New Roman" w:eastAsia="新細明體" w:hAnsi="Times New Roman" w:cs="Times New Roman"/>
      <w:sz w:val="20"/>
      <w:szCs w:val="20"/>
    </w:rPr>
  </w:style>
  <w:style w:type="character" w:styleId="a5">
    <w:name w:val="page number"/>
    <w:basedOn w:val="a0"/>
    <w:rsid w:val="004F1EB5"/>
  </w:style>
  <w:style w:type="paragraph" w:styleId="a6">
    <w:name w:val="header"/>
    <w:basedOn w:val="a"/>
    <w:link w:val="a7"/>
    <w:uiPriority w:val="99"/>
    <w:unhideWhenUsed/>
    <w:rsid w:val="002B52C3"/>
    <w:pPr>
      <w:tabs>
        <w:tab w:val="center" w:pos="4153"/>
        <w:tab w:val="right" w:pos="8306"/>
      </w:tabs>
      <w:snapToGrid w:val="0"/>
    </w:pPr>
    <w:rPr>
      <w:sz w:val="20"/>
    </w:rPr>
  </w:style>
  <w:style w:type="character" w:customStyle="1" w:styleId="a7">
    <w:name w:val="頁首 字元"/>
    <w:basedOn w:val="a0"/>
    <w:link w:val="a6"/>
    <w:uiPriority w:val="99"/>
    <w:rsid w:val="002B52C3"/>
    <w:rPr>
      <w:rFonts w:ascii="Times New Roman" w:eastAsia="新細明體" w:hAnsi="Times New Roman" w:cs="Times New Roman"/>
      <w:sz w:val="20"/>
      <w:szCs w:val="20"/>
    </w:rPr>
  </w:style>
  <w:style w:type="paragraph" w:styleId="a8">
    <w:name w:val="List Paragraph"/>
    <w:basedOn w:val="a"/>
    <w:uiPriority w:val="34"/>
    <w:qFormat/>
    <w:rsid w:val="00C20D2D"/>
    <w:pPr>
      <w:ind w:leftChars="200" w:left="480"/>
    </w:pPr>
  </w:style>
  <w:style w:type="paragraph" w:styleId="a9">
    <w:name w:val="Balloon Text"/>
    <w:basedOn w:val="a"/>
    <w:link w:val="aa"/>
    <w:uiPriority w:val="99"/>
    <w:semiHidden/>
    <w:unhideWhenUsed/>
    <w:rsid w:val="007D364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D364C"/>
    <w:rPr>
      <w:rFonts w:asciiTheme="majorHAnsi" w:eastAsiaTheme="majorEastAsia" w:hAnsiTheme="majorHAnsi" w:cstheme="majorBidi"/>
      <w:sz w:val="18"/>
      <w:szCs w:val="18"/>
    </w:rPr>
  </w:style>
  <w:style w:type="paragraph" w:customStyle="1" w:styleId="ab">
    <w:name w:val="字元"/>
    <w:basedOn w:val="a"/>
    <w:rsid w:val="00A10EF9"/>
    <w:pPr>
      <w:widowControl/>
      <w:spacing w:after="160" w:line="240" w:lineRule="exact"/>
    </w:pPr>
    <w:rPr>
      <w:rFonts w:ascii="Arial" w:eastAsia="Times New Roman" w:hAnsi="Arial" w:cs="Arial"/>
      <w:kern w:val="0"/>
      <w:sz w:val="20"/>
      <w:lang w:eastAsia="en-US"/>
    </w:rPr>
  </w:style>
  <w:style w:type="paragraph" w:customStyle="1" w:styleId="a10">
    <w:name w:val="a1"/>
    <w:basedOn w:val="a"/>
    <w:rsid w:val="00C44B92"/>
    <w:pPr>
      <w:widowControl/>
      <w:snapToGrid w:val="0"/>
      <w:spacing w:line="293" w:lineRule="atLeast"/>
      <w:ind w:left="500" w:hanging="500"/>
      <w:jc w:val="both"/>
    </w:pPr>
    <w:rPr>
      <w:rFonts w:ascii="新細明體" w:hAnsi="新細明體" w:cs="新細明體"/>
      <w:kern w:val="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6D926-3164-4D4C-8720-A35D5DFCF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1095</Words>
  <Characters>6243</Characters>
  <Application>Microsoft Office Word</Application>
  <DocSecurity>0</DocSecurity>
  <Lines>52</Lines>
  <Paragraphs>14</Paragraphs>
  <ScaleCrop>false</ScaleCrop>
  <Company/>
  <LinksUpToDate>false</LinksUpToDate>
  <CharactersWithSpaces>7324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黃文卿</dc:creator>
  <cp:lastModifiedBy>黃文卿</cp:lastModifiedBy>
  <cp:revision>2</cp:revision>
  <cp:lastPrinted>2015-12-03T02:45:00Z</cp:lastPrinted>
  <dcterms:created xsi:type="dcterms:W3CDTF">2015-12-11T02:09:00Z</dcterms:created>
  <dcterms:modified xsi:type="dcterms:W3CDTF">2015-12-11T02:09:00Z</dcterms:modified>
</cp:coreProperties>
</file>