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A5B" w:rsidRPr="00E50BD8" w:rsidRDefault="00B24A5B" w:rsidP="00B24A5B">
      <w:pPr>
        <w:widowControl/>
        <w:spacing w:line="520" w:lineRule="exact"/>
        <w:ind w:left="1212" w:hangingChars="303" w:hanging="1212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bookmarkStart w:id="0" w:name="_GoBack"/>
      <w:r w:rsidRPr="00E50BD8">
        <w:rPr>
          <w:rFonts w:ascii="標楷體" w:eastAsia="標楷體" w:hAnsi="標楷體" w:cs="Times New Roman" w:hint="eastAsia"/>
          <w:color w:val="000000" w:themeColor="text1"/>
          <w:sz w:val="40"/>
          <w:szCs w:val="40"/>
        </w:rPr>
        <w:t>臺中市社區低碳</w:t>
      </w:r>
      <w:r>
        <w:rPr>
          <w:rFonts w:ascii="標楷體" w:eastAsia="標楷體" w:hAnsi="標楷體" w:cs="Times New Roman" w:hint="eastAsia"/>
          <w:color w:val="000000" w:themeColor="text1"/>
          <w:sz w:val="40"/>
          <w:szCs w:val="40"/>
        </w:rPr>
        <w:t>認證辦法</w:t>
      </w:r>
      <w:r w:rsidRPr="00E50BD8">
        <w:rPr>
          <w:rFonts w:ascii="標楷體" w:eastAsia="標楷體" w:hAnsi="標楷體" w:cs="Times New Roman" w:hint="eastAsia"/>
          <w:color w:val="000000" w:themeColor="text1"/>
          <w:sz w:val="40"/>
          <w:szCs w:val="40"/>
        </w:rPr>
        <w:t>條文</w:t>
      </w:r>
    </w:p>
    <w:bookmarkEnd w:id="0"/>
    <w:p w:rsidR="00B24A5B" w:rsidRPr="0085258A" w:rsidRDefault="00B24A5B" w:rsidP="00B24A5B">
      <w:pPr>
        <w:widowControl/>
        <w:spacing w:line="460" w:lineRule="exact"/>
        <w:ind w:left="848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 xml:space="preserve">第一條  </w:t>
      </w:r>
      <w:r>
        <w:rPr>
          <w:rFonts w:ascii="標楷體" w:eastAsia="標楷體" w:hAnsi="Times New Roman" w:cs="Times New Roman"/>
          <w:sz w:val="28"/>
          <w:szCs w:val="28"/>
        </w:rPr>
        <w:t xml:space="preserve">  </w:t>
      </w:r>
      <w:r w:rsidRPr="0085258A">
        <w:rPr>
          <w:rFonts w:ascii="標楷體" w:eastAsia="標楷體" w:hAnsi="Times New Roman" w:cs="Times New Roman"/>
          <w:sz w:val="28"/>
          <w:szCs w:val="28"/>
        </w:rPr>
        <w:t>本辦法依臺中市發展低碳城市自治條例第十二條第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二</w:t>
      </w:r>
      <w:r w:rsidRPr="0085258A">
        <w:rPr>
          <w:rFonts w:ascii="標楷體" w:eastAsia="標楷體" w:hAnsi="Times New Roman" w:cs="Times New Roman"/>
          <w:sz w:val="28"/>
          <w:szCs w:val="28"/>
        </w:rPr>
        <w:t>項規定訂定之。</w:t>
      </w:r>
    </w:p>
    <w:p w:rsidR="00B24A5B" w:rsidRPr="0085258A" w:rsidRDefault="00B24A5B" w:rsidP="00B24A5B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>第二條</w:t>
      </w:r>
      <w:r>
        <w:rPr>
          <w:rFonts w:ascii="標楷體" w:eastAsia="標楷體" w:hAnsi="Times New Roman" w:cs="Times New Roman" w:hint="eastAsia"/>
          <w:sz w:val="28"/>
          <w:szCs w:val="28"/>
        </w:rPr>
        <w:t xml:space="preserve"> </w:t>
      </w:r>
      <w:r w:rsidRPr="0085258A">
        <w:rPr>
          <w:rFonts w:ascii="標楷體" w:eastAsia="標楷體" w:hAnsi="Times New Roman" w:cs="Times New Roman"/>
          <w:sz w:val="28"/>
          <w:szCs w:val="28"/>
        </w:rPr>
        <w:t xml:space="preserve">  </w:t>
      </w:r>
      <w:r>
        <w:rPr>
          <w:rFonts w:ascii="標楷體" w:eastAsia="標楷體" w:hAnsi="Times New Roman" w:cs="Times New Roman"/>
          <w:sz w:val="28"/>
          <w:szCs w:val="28"/>
        </w:rPr>
        <w:t xml:space="preserve"> </w:t>
      </w:r>
      <w:r w:rsidRPr="0085258A">
        <w:rPr>
          <w:rFonts w:ascii="標楷體" w:eastAsia="標楷體" w:hAnsi="Times New Roman" w:cs="Times New Roman"/>
          <w:sz w:val="28"/>
          <w:szCs w:val="28"/>
        </w:rPr>
        <w:t>本辦法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之</w:t>
      </w:r>
      <w:r w:rsidRPr="0085258A">
        <w:rPr>
          <w:rFonts w:ascii="標楷體" w:eastAsia="標楷體" w:hAnsi="Times New Roman" w:cs="Times New Roman"/>
          <w:sz w:val="28"/>
          <w:szCs w:val="28"/>
        </w:rPr>
        <w:t>主管機關為臺中市政府環境保護局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(以下簡稱環保局)</w:t>
      </w:r>
      <w:r w:rsidRPr="0085258A">
        <w:rPr>
          <w:rFonts w:ascii="標楷體" w:eastAsia="標楷體" w:hAnsi="Times New Roman" w:cs="Times New Roman"/>
          <w:sz w:val="28"/>
          <w:szCs w:val="28"/>
        </w:rPr>
        <w:t>，協辦機關為臺中市政府都市發展局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(以下簡稱</w:t>
      </w:r>
      <w:r>
        <w:rPr>
          <w:rFonts w:ascii="標楷體" w:eastAsia="標楷體" w:hAnsi="Times New Roman" w:cs="Times New Roman" w:hint="eastAsia"/>
          <w:sz w:val="28"/>
          <w:szCs w:val="28"/>
        </w:rPr>
        <w:t>都發</w:t>
      </w:r>
      <w:r w:rsidRPr="0085258A">
        <w:rPr>
          <w:rFonts w:ascii="標楷體" w:eastAsia="標楷體" w:hAnsi="Times New Roman" w:cs="Times New Roman"/>
          <w:sz w:val="28"/>
          <w:szCs w:val="28"/>
        </w:rPr>
        <w:t>局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)</w:t>
      </w:r>
      <w:r w:rsidRPr="0085258A">
        <w:rPr>
          <w:rFonts w:ascii="標楷體" w:eastAsia="標楷體" w:hAnsi="Times New Roman" w:cs="Times New Roman"/>
          <w:sz w:val="28"/>
          <w:szCs w:val="28"/>
        </w:rPr>
        <w:t>、臺中市政府社會局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(以下簡稱社會局)</w:t>
      </w:r>
      <w:r w:rsidRPr="0085258A">
        <w:rPr>
          <w:rFonts w:ascii="標楷體" w:eastAsia="標楷體" w:hAnsi="Times New Roman" w:cs="Times New Roman"/>
          <w:sz w:val="28"/>
          <w:szCs w:val="28"/>
        </w:rPr>
        <w:t>、臺中市政府民政局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(以下簡稱</w:t>
      </w:r>
      <w:r w:rsidRPr="0085258A">
        <w:rPr>
          <w:rFonts w:ascii="標楷體" w:eastAsia="標楷體" w:hAnsi="Times New Roman" w:cs="Times New Roman"/>
          <w:sz w:val="28"/>
          <w:szCs w:val="28"/>
        </w:rPr>
        <w:t>民政局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)</w:t>
      </w:r>
      <w:r w:rsidRPr="0085258A">
        <w:rPr>
          <w:rFonts w:ascii="標楷體" w:eastAsia="標楷體" w:hAnsi="Times New Roman" w:cs="Times New Roman"/>
          <w:sz w:val="28"/>
          <w:szCs w:val="28"/>
        </w:rPr>
        <w:t>。</w:t>
      </w:r>
    </w:p>
    <w:p w:rsidR="00B24A5B" w:rsidRPr="0085258A" w:rsidRDefault="00B24A5B" w:rsidP="00B24A5B">
      <w:pPr>
        <w:widowControl/>
        <w:spacing w:line="460" w:lineRule="exact"/>
        <w:ind w:left="848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>第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三</w:t>
      </w:r>
      <w:r w:rsidRPr="0085258A">
        <w:rPr>
          <w:rFonts w:ascii="標楷體" w:eastAsia="標楷體" w:hAnsi="Times New Roman" w:cs="Times New Roman"/>
          <w:sz w:val="28"/>
          <w:szCs w:val="28"/>
        </w:rPr>
        <w:t xml:space="preserve">條  </w:t>
      </w:r>
      <w:r>
        <w:rPr>
          <w:rFonts w:ascii="標楷體" w:eastAsia="標楷體" w:hAnsi="Times New Roman" w:cs="Times New Roman"/>
          <w:sz w:val="28"/>
          <w:szCs w:val="28"/>
        </w:rPr>
        <w:t xml:space="preserve">  </w:t>
      </w:r>
      <w:r w:rsidRPr="0085258A">
        <w:rPr>
          <w:rFonts w:ascii="標楷體" w:eastAsia="標楷體" w:hAnsi="Times New Roman" w:cs="Times New Roman"/>
          <w:sz w:val="28"/>
          <w:szCs w:val="28"/>
        </w:rPr>
        <w:t>社區低碳認證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主協辦</w:t>
      </w:r>
      <w:r w:rsidRPr="0085258A">
        <w:rPr>
          <w:rFonts w:ascii="標楷體" w:eastAsia="標楷體" w:hAnsi="Times New Roman" w:cs="Times New Roman"/>
          <w:sz w:val="28"/>
          <w:szCs w:val="28"/>
        </w:rPr>
        <w:t>機關權責劃分如下：</w:t>
      </w:r>
    </w:p>
    <w:p w:rsidR="00B24A5B" w:rsidRPr="0085258A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Times New Roman" w:cs="Times New Roman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一、</w:t>
      </w:r>
      <w:r w:rsidRPr="0085258A">
        <w:rPr>
          <w:rFonts w:ascii="標楷體" w:eastAsia="標楷體" w:hAnsi="Times New Roman" w:cs="Times New Roman"/>
          <w:sz w:val="28"/>
          <w:szCs w:val="28"/>
        </w:rPr>
        <w:t>環保局：</w:t>
      </w:r>
    </w:p>
    <w:p w:rsidR="00B24A5B" w:rsidRPr="0085258A" w:rsidRDefault="00B24A5B" w:rsidP="00B24A5B">
      <w:pPr>
        <w:widowControl/>
        <w:spacing w:line="460" w:lineRule="exact"/>
        <w:ind w:leftChars="827" w:left="2833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（一）設置申請案件之單一窗口、</w:t>
      </w:r>
      <w:r w:rsidRPr="0085258A">
        <w:rPr>
          <w:rFonts w:ascii="標楷體" w:eastAsia="標楷體" w:hAnsi="Times New Roman" w:cs="Times New Roman"/>
          <w:sz w:val="28"/>
          <w:szCs w:val="28"/>
        </w:rPr>
        <w:t>辦理認證之審查、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發證、</w:t>
      </w:r>
      <w:r w:rsidRPr="0085258A">
        <w:rPr>
          <w:rFonts w:ascii="標楷體" w:eastAsia="標楷體" w:hAnsi="Times New Roman" w:cs="Times New Roman"/>
          <w:sz w:val="28"/>
          <w:szCs w:val="28"/>
        </w:rPr>
        <w:t>獎勵、輔導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、</w:t>
      </w:r>
      <w:r w:rsidRPr="0085258A">
        <w:rPr>
          <w:rFonts w:ascii="標楷體" w:eastAsia="標楷體" w:hAnsi="Times New Roman" w:cs="Times New Roman"/>
          <w:sz w:val="28"/>
          <w:szCs w:val="28"/>
        </w:rPr>
        <w:t>宣導以及後續管理等作業。</w:t>
      </w:r>
    </w:p>
    <w:p w:rsidR="00B24A5B" w:rsidRPr="0085258A" w:rsidRDefault="00B24A5B" w:rsidP="00B24A5B">
      <w:pPr>
        <w:widowControl/>
        <w:spacing w:line="460" w:lineRule="exact"/>
        <w:ind w:leftChars="650" w:left="1560" w:firstLineChars="151" w:firstLine="423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（二）補助區里、社區進行相關減碳計畫。</w:t>
      </w:r>
    </w:p>
    <w:p w:rsidR="00B24A5B" w:rsidRPr="0085258A" w:rsidRDefault="00B24A5B" w:rsidP="00B24A5B">
      <w:pPr>
        <w:widowControl/>
        <w:spacing w:line="460" w:lineRule="exact"/>
        <w:ind w:leftChars="650" w:left="1560" w:firstLineChars="151" w:firstLine="423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>（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三</w:t>
      </w:r>
      <w:r w:rsidRPr="0085258A">
        <w:rPr>
          <w:rFonts w:ascii="標楷體" w:eastAsia="標楷體" w:hAnsi="Times New Roman" w:cs="Times New Roman"/>
          <w:sz w:val="28"/>
          <w:szCs w:val="28"/>
        </w:rPr>
        <w:t>）其他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與低碳推動</w:t>
      </w:r>
      <w:r w:rsidRPr="0085258A">
        <w:rPr>
          <w:rFonts w:ascii="標楷體" w:eastAsia="標楷體" w:hAnsi="Times New Roman" w:cs="Times New Roman"/>
          <w:sz w:val="28"/>
          <w:szCs w:val="28"/>
        </w:rPr>
        <w:t>有關事宜。</w:t>
      </w:r>
    </w:p>
    <w:p w:rsidR="00B24A5B" w:rsidRPr="0085258A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>二、都發局：</w:t>
      </w:r>
    </w:p>
    <w:p w:rsidR="00B24A5B" w:rsidRPr="0085258A" w:rsidRDefault="00B24A5B" w:rsidP="00B24A5B">
      <w:pPr>
        <w:widowControl/>
        <w:spacing w:line="460" w:lineRule="exact"/>
        <w:ind w:leftChars="827" w:left="2833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（一）提供公寓大廈</w:t>
      </w:r>
      <w:r w:rsidRPr="0085258A">
        <w:rPr>
          <w:rFonts w:ascii="標楷體" w:eastAsia="標楷體" w:hAnsi="Times New Roman" w:cs="Times New Roman"/>
          <w:sz w:val="28"/>
          <w:szCs w:val="28"/>
        </w:rPr>
        <w:t>認證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條件</w:t>
      </w:r>
      <w:r w:rsidRPr="0085258A">
        <w:rPr>
          <w:rFonts w:ascii="標楷體" w:eastAsia="標楷體" w:hAnsi="Times New Roman" w:cs="Times New Roman"/>
          <w:sz w:val="28"/>
          <w:szCs w:val="28"/>
        </w:rPr>
        <w:t>、協助辦理認證之審查、獎勵、輔導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及</w:t>
      </w:r>
      <w:r w:rsidRPr="0085258A">
        <w:rPr>
          <w:rFonts w:ascii="標楷體" w:eastAsia="標楷體" w:hAnsi="Times New Roman" w:cs="Times New Roman"/>
          <w:sz w:val="28"/>
          <w:szCs w:val="28"/>
        </w:rPr>
        <w:t>宣導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等作業。</w:t>
      </w:r>
    </w:p>
    <w:p w:rsidR="00B24A5B" w:rsidRPr="0085258A" w:rsidRDefault="00B24A5B" w:rsidP="00B24A5B">
      <w:pPr>
        <w:widowControl/>
        <w:spacing w:line="460" w:lineRule="exact"/>
        <w:ind w:leftChars="827" w:left="2833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（二）辦理綠能建築審核、綠能建築輔導等，進行相關減碳計畫。</w:t>
      </w:r>
    </w:p>
    <w:p w:rsidR="00B24A5B" w:rsidRPr="0085258A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>三、社會局：</w:t>
      </w:r>
    </w:p>
    <w:p w:rsidR="00B24A5B" w:rsidRPr="0085258A" w:rsidRDefault="00B24A5B" w:rsidP="00B24A5B">
      <w:pPr>
        <w:widowControl/>
        <w:spacing w:line="460" w:lineRule="exact"/>
        <w:ind w:leftChars="828" w:left="2835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（一）提供</w:t>
      </w:r>
      <w:r w:rsidRPr="0085258A">
        <w:rPr>
          <w:rFonts w:ascii="標楷體" w:eastAsia="標楷體" w:hAnsi="Times New Roman" w:cs="Times New Roman"/>
          <w:sz w:val="28"/>
          <w:szCs w:val="28"/>
        </w:rPr>
        <w:t>社區發展協會認證條件、協助辦理認證之審查、獎勵、輔導及宣導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等作業。</w:t>
      </w:r>
    </w:p>
    <w:p w:rsidR="00B24A5B" w:rsidRPr="0085258A" w:rsidRDefault="00B24A5B" w:rsidP="00B24A5B">
      <w:pPr>
        <w:widowControl/>
        <w:spacing w:line="460" w:lineRule="exact"/>
        <w:ind w:leftChars="827" w:left="2833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（二）補助社區民俗節慶活動、社區示範觀摩，進行相關減碳計畫。</w:t>
      </w:r>
    </w:p>
    <w:p w:rsidR="00B24A5B" w:rsidRPr="0085258A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/>
          <w:sz w:val="28"/>
          <w:szCs w:val="28"/>
        </w:rPr>
        <w:t>四、民政局：</w:t>
      </w:r>
    </w:p>
    <w:p w:rsidR="00B24A5B" w:rsidRPr="0085258A" w:rsidRDefault="00B24A5B" w:rsidP="00B24A5B">
      <w:pPr>
        <w:widowControl/>
        <w:spacing w:line="460" w:lineRule="exact"/>
        <w:ind w:leftChars="827" w:left="2833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（一）提供里</w:t>
      </w:r>
      <w:r w:rsidRPr="0085258A">
        <w:rPr>
          <w:rFonts w:ascii="標楷體" w:eastAsia="標楷體" w:hAnsi="Times New Roman" w:cs="Times New Roman"/>
          <w:sz w:val="28"/>
          <w:szCs w:val="28"/>
        </w:rPr>
        <w:t>認證條件、協助辦理認證之審查、獎勵、輔導及宣導</w:t>
      </w:r>
      <w:r w:rsidRPr="0085258A">
        <w:rPr>
          <w:rFonts w:ascii="標楷體" w:eastAsia="標楷體" w:hAnsi="Times New Roman" w:cs="Times New Roman" w:hint="eastAsia"/>
          <w:sz w:val="28"/>
          <w:szCs w:val="28"/>
        </w:rPr>
        <w:t>等作業。</w:t>
      </w:r>
    </w:p>
    <w:p w:rsidR="00B24A5B" w:rsidRPr="0085258A" w:rsidRDefault="00B24A5B" w:rsidP="00B24A5B">
      <w:pPr>
        <w:widowControl/>
        <w:spacing w:line="460" w:lineRule="exact"/>
        <w:ind w:leftChars="827" w:left="2833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5258A">
        <w:rPr>
          <w:rFonts w:ascii="標楷體" w:eastAsia="標楷體" w:hAnsi="Times New Roman" w:cs="Times New Roman" w:hint="eastAsia"/>
          <w:sz w:val="28"/>
          <w:szCs w:val="28"/>
        </w:rPr>
        <w:t>（二）補助區公所轄內有關優質活動場所及營運管理區里活動中心，進行相關減碳計畫。</w:t>
      </w:r>
    </w:p>
    <w:p w:rsidR="00B24A5B" w:rsidRPr="004D19FF" w:rsidRDefault="00B24A5B" w:rsidP="00B24A5B">
      <w:pPr>
        <w:widowControl/>
        <w:spacing w:line="460" w:lineRule="exact"/>
        <w:ind w:left="459" w:hangingChars="164" w:hanging="45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第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條  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社區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低碳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認證對象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及範圍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如下：</w:t>
      </w:r>
    </w:p>
    <w:p w:rsidR="00B24A5B" w:rsidRPr="004D19FF" w:rsidRDefault="00B24A5B" w:rsidP="00B24A5B">
      <w:pPr>
        <w:widowControl/>
        <w:spacing w:line="460" w:lineRule="exact"/>
        <w:ind w:leftChars="590" w:left="1984" w:hangingChars="203" w:hanging="56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lastRenderedPageBreak/>
        <w:t>一、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設有管理負責人或管理委員會之公寓大廈及其管理範圍。</w:t>
      </w:r>
    </w:p>
    <w:p w:rsidR="00B24A5B" w:rsidRPr="004D19FF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二、社區發展協會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及其管理範圍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B24A5B" w:rsidRPr="004D19FF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三、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區公所轄內之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里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辦公處及其管理範圍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B24A5B" w:rsidRPr="004D19FF" w:rsidRDefault="00B24A5B" w:rsidP="00B24A5B">
      <w:pPr>
        <w:widowControl/>
        <w:spacing w:line="460" w:lineRule="exact"/>
        <w:ind w:leftChars="352" w:left="845" w:firstLineChars="204" w:firstLine="57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四、其他經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環保局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指定公告之對象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及其管理範圍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B24A5B" w:rsidRPr="004D19FF" w:rsidRDefault="00B24A5B" w:rsidP="00B24A5B">
      <w:pPr>
        <w:widowControl/>
        <w:spacing w:line="460" w:lineRule="exact"/>
        <w:ind w:leftChars="352" w:left="845" w:firstLineChars="52" w:firstLine="14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前項認證對象申請之認證範圍不得重複。</w:t>
      </w:r>
    </w:p>
    <w:p w:rsidR="00B24A5B" w:rsidRPr="004D19FF" w:rsidRDefault="00B24A5B" w:rsidP="00B24A5B">
      <w:pPr>
        <w:widowControl/>
        <w:spacing w:line="460" w:lineRule="exact"/>
        <w:ind w:left="370" w:hangingChars="132" w:hanging="37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第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條 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社區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低碳認證項目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如下：</w:t>
      </w:r>
    </w:p>
    <w:p w:rsidR="00B24A5B" w:rsidRPr="004D19FF" w:rsidRDefault="00B24A5B" w:rsidP="00B24A5B">
      <w:pPr>
        <w:widowControl/>
        <w:spacing w:line="460" w:lineRule="exact"/>
        <w:ind w:leftChars="590" w:left="1842" w:hangingChars="152" w:hanging="42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一、低碳設備改善措施。</w:t>
      </w:r>
    </w:p>
    <w:p w:rsidR="00B24A5B" w:rsidRPr="004D19FF" w:rsidRDefault="00B24A5B" w:rsidP="00B24A5B">
      <w:pPr>
        <w:widowControl/>
        <w:spacing w:line="460" w:lineRule="exact"/>
        <w:ind w:leftChars="590" w:left="1842" w:hangingChars="152" w:hanging="42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二、節能減碳自主管理措施。</w:t>
      </w:r>
    </w:p>
    <w:p w:rsidR="00B24A5B" w:rsidRPr="004D19FF" w:rsidRDefault="00B24A5B" w:rsidP="00B24A5B">
      <w:pPr>
        <w:widowControl/>
        <w:spacing w:line="460" w:lineRule="exact"/>
        <w:ind w:leftChars="590" w:left="1842" w:hangingChars="152" w:hanging="42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三、節能減碳教育宣導與未來改善措施推動目標。</w:t>
      </w:r>
    </w:p>
    <w:p w:rsidR="00B24A5B" w:rsidRPr="004D19FF" w:rsidRDefault="00B24A5B" w:rsidP="00B24A5B">
      <w:pPr>
        <w:widowControl/>
        <w:spacing w:line="460" w:lineRule="exact"/>
        <w:ind w:leftChars="590" w:left="1842" w:hangingChars="152" w:hanging="42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四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環保實際減量績效。</w:t>
      </w:r>
    </w:p>
    <w:p w:rsidR="00B24A5B" w:rsidRPr="004D19FF" w:rsidRDefault="00B24A5B" w:rsidP="00B24A5B">
      <w:pPr>
        <w:widowControl/>
        <w:spacing w:line="460" w:lineRule="exact"/>
        <w:ind w:leftChars="590" w:left="1842" w:hangingChars="152" w:hanging="42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五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其他經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環保局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公告之項目。</w:t>
      </w:r>
    </w:p>
    <w:p w:rsidR="00B24A5B" w:rsidRPr="008C33F6" w:rsidRDefault="00B24A5B" w:rsidP="00B24A5B">
      <w:pPr>
        <w:widowControl/>
        <w:tabs>
          <w:tab w:val="left" w:pos="1134"/>
          <w:tab w:val="left" w:pos="1276"/>
          <w:tab w:val="left" w:pos="1560"/>
        </w:tabs>
        <w:spacing w:line="460" w:lineRule="exact"/>
        <w:ind w:left="848" w:hangingChars="303" w:hanging="848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第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六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條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前條第一款規定之</w:t>
      </w:r>
      <w:r w:rsidRPr="008C33F6">
        <w:rPr>
          <w:rFonts w:ascii="標楷體" w:eastAsia="標楷體" w:hAnsi="Times New Roman" w:cs="Times New Roman"/>
          <w:sz w:val="28"/>
          <w:szCs w:val="28"/>
        </w:rPr>
        <w:t>低碳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設備改善</w:t>
      </w:r>
      <w:r w:rsidRPr="008C33F6">
        <w:rPr>
          <w:rFonts w:ascii="標楷體" w:eastAsia="標楷體" w:hAnsi="Times New Roman" w:cs="Times New Roman"/>
          <w:sz w:val="28"/>
          <w:szCs w:val="28"/>
        </w:rPr>
        <w:t>措施，指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採用</w:t>
      </w:r>
      <w:r w:rsidRPr="008C33F6">
        <w:rPr>
          <w:rFonts w:ascii="標楷體" w:eastAsia="標楷體" w:hAnsi="Times New Roman" w:cs="Times New Roman"/>
          <w:sz w:val="28"/>
          <w:szCs w:val="28"/>
        </w:rPr>
        <w:t>照明設備、空調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或</w:t>
      </w:r>
      <w:r w:rsidRPr="008C33F6">
        <w:rPr>
          <w:rFonts w:ascii="標楷體" w:eastAsia="標楷體" w:hAnsi="Times New Roman" w:cs="Times New Roman"/>
          <w:sz w:val="28"/>
          <w:szCs w:val="28"/>
        </w:rPr>
        <w:t>通風設備、用水設備、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再生能源、</w:t>
      </w:r>
      <w:r w:rsidRPr="008C33F6">
        <w:rPr>
          <w:rFonts w:ascii="標楷體" w:eastAsia="標楷體" w:hAnsi="Times New Roman" w:cs="Times New Roman"/>
          <w:sz w:val="28"/>
          <w:szCs w:val="28"/>
        </w:rPr>
        <w:t>垃圾分類及資源回收、環境綠美化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等低碳</w:t>
      </w:r>
      <w:r w:rsidRPr="008C33F6">
        <w:rPr>
          <w:rFonts w:ascii="標楷體" w:eastAsia="標楷體" w:hAnsi="Times New Roman" w:cs="Times New Roman"/>
          <w:sz w:val="28"/>
          <w:szCs w:val="28"/>
        </w:rPr>
        <w:t>措施，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用以</w:t>
      </w:r>
      <w:r w:rsidRPr="008C33F6">
        <w:rPr>
          <w:rFonts w:ascii="標楷體" w:eastAsia="標楷體" w:hAnsi="Times New Roman" w:cs="Times New Roman"/>
          <w:sz w:val="28"/>
          <w:szCs w:val="28"/>
        </w:rPr>
        <w:t>展現低碳社區之特色，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並結合建築節能及綠色運輸等，以</w:t>
      </w:r>
      <w:r w:rsidRPr="008C33F6">
        <w:rPr>
          <w:rFonts w:ascii="標楷體" w:eastAsia="標楷體" w:hAnsi="Times New Roman" w:cs="Times New Roman"/>
          <w:sz w:val="28"/>
          <w:szCs w:val="28"/>
        </w:rPr>
        <w:t>符合節能減碳作為。</w:t>
      </w:r>
    </w:p>
    <w:p w:rsidR="00B24A5B" w:rsidRPr="008C33F6" w:rsidRDefault="00B24A5B" w:rsidP="00B24A5B">
      <w:pPr>
        <w:widowControl/>
        <w:spacing w:line="460" w:lineRule="exact"/>
        <w:ind w:leftChars="354" w:left="850" w:firstLineChars="202" w:firstLine="566"/>
        <w:rPr>
          <w:rFonts w:ascii="標楷體" w:eastAsia="標楷體" w:hAnsi="Times New Roman" w:cs="Times New Roman"/>
          <w:sz w:val="28"/>
          <w:szCs w:val="28"/>
        </w:rPr>
      </w:pPr>
      <w:r w:rsidRPr="008C33F6">
        <w:rPr>
          <w:rFonts w:ascii="標楷體" w:eastAsia="標楷體" w:hAnsi="Times New Roman" w:cs="Times New Roman" w:hint="eastAsia"/>
          <w:sz w:val="28"/>
          <w:szCs w:val="28"/>
        </w:rPr>
        <w:t>前條第四款規定之環保實際減量績效，指社區實施節能減碳措施所達成之具體可量化減量效益。</w:t>
      </w:r>
    </w:p>
    <w:p w:rsidR="00B24A5B" w:rsidRPr="008C33F6" w:rsidRDefault="00B24A5B" w:rsidP="00B24A5B">
      <w:pPr>
        <w:widowControl/>
        <w:spacing w:line="460" w:lineRule="exact"/>
        <w:ind w:left="848" w:hangingChars="303" w:hanging="848"/>
        <w:rPr>
          <w:rFonts w:ascii="標楷體" w:eastAsia="標楷體" w:hAnsi="Times New Roman" w:cs="Times New Roman"/>
          <w:sz w:val="28"/>
          <w:szCs w:val="28"/>
        </w:rPr>
      </w:pPr>
      <w:r w:rsidRPr="008C33F6">
        <w:rPr>
          <w:rFonts w:ascii="標楷體" w:eastAsia="標楷體" w:hAnsi="Times New Roman" w:cs="Times New Roman"/>
          <w:sz w:val="28"/>
          <w:szCs w:val="28"/>
        </w:rPr>
        <w:t>第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七</w:t>
      </w:r>
      <w:r w:rsidRPr="008C33F6">
        <w:rPr>
          <w:rFonts w:ascii="標楷體" w:eastAsia="標楷體" w:hAnsi="Times New Roman" w:cs="Times New Roman"/>
          <w:sz w:val="28"/>
          <w:szCs w:val="28"/>
        </w:rPr>
        <w:t xml:space="preserve">條  </w:t>
      </w:r>
      <w:r>
        <w:rPr>
          <w:rFonts w:ascii="標楷體" w:eastAsia="標楷體" w:hAnsi="Times New Roman" w:cs="Times New Roman"/>
          <w:sz w:val="28"/>
          <w:szCs w:val="28"/>
        </w:rPr>
        <w:t xml:space="preserve">  </w:t>
      </w:r>
      <w:r w:rsidRPr="008C33F6">
        <w:rPr>
          <w:rFonts w:ascii="標楷體" w:eastAsia="標楷體" w:hAnsi="Times New Roman" w:cs="Times New Roman"/>
          <w:sz w:val="28"/>
          <w:szCs w:val="28"/>
        </w:rPr>
        <w:t>社區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低碳</w:t>
      </w:r>
      <w:r w:rsidRPr="008C33F6">
        <w:rPr>
          <w:rFonts w:ascii="標楷體" w:eastAsia="標楷體" w:hAnsi="Times New Roman" w:cs="Times New Roman"/>
          <w:sz w:val="28"/>
          <w:szCs w:val="28"/>
        </w:rPr>
        <w:t>認證</w:t>
      </w:r>
      <w:r w:rsidRPr="008C33F6">
        <w:rPr>
          <w:rFonts w:ascii="標楷體" w:eastAsia="標楷體" w:hAnsi="Times New Roman" w:cs="Times New Roman" w:hint="eastAsia"/>
          <w:sz w:val="28"/>
          <w:szCs w:val="28"/>
        </w:rPr>
        <w:t>由申請人檢具申請書及相關資料向環保局提出，由環保局會同協辦機關進行書面審查，必要時得進行現場勘查。</w:t>
      </w:r>
    </w:p>
    <w:p w:rsidR="00B24A5B" w:rsidRPr="008C33F6" w:rsidRDefault="00B24A5B" w:rsidP="00B24A5B">
      <w:pPr>
        <w:widowControl/>
        <w:spacing w:line="460" w:lineRule="exact"/>
        <w:ind w:leftChars="353" w:left="847" w:firstLineChars="203" w:firstLine="568"/>
        <w:rPr>
          <w:rFonts w:ascii="標楷體" w:eastAsia="標楷體" w:hAnsi="Times New Roman" w:cs="Times New Roman"/>
          <w:sz w:val="28"/>
          <w:szCs w:val="28"/>
        </w:rPr>
      </w:pPr>
      <w:r w:rsidRPr="008C33F6">
        <w:rPr>
          <w:rFonts w:ascii="標楷體" w:eastAsia="標楷體" w:hAnsi="Times New Roman" w:cs="Times New Roman" w:hint="eastAsia"/>
          <w:sz w:val="28"/>
          <w:szCs w:val="28"/>
        </w:rPr>
        <w:t>環保局得成立審查小組進行審查，符合認證項目資格者即予以認證。</w:t>
      </w:r>
    </w:p>
    <w:p w:rsidR="00B24A5B" w:rsidRPr="004D19FF" w:rsidRDefault="00B24A5B" w:rsidP="00B24A5B">
      <w:pPr>
        <w:widowControl/>
        <w:spacing w:line="460" w:lineRule="exact"/>
        <w:ind w:left="848" w:hangingChars="303" w:hanging="84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第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條 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社區低碳認證有效期限為三年，期限屆滿前三至六個月內得申請展延；每次展延期間為三年。</w:t>
      </w:r>
    </w:p>
    <w:p w:rsidR="00B24A5B" w:rsidRPr="004D19FF" w:rsidRDefault="00B24A5B" w:rsidP="00B24A5B">
      <w:pPr>
        <w:widowControl/>
        <w:spacing w:line="4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第九條  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經認證之低碳社區得以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頒發獎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牌、獎狀或其他方式為之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B24A5B" w:rsidRPr="001B5D27" w:rsidRDefault="00B24A5B" w:rsidP="00B24A5B">
      <w:pPr>
        <w:widowControl/>
        <w:spacing w:line="4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第十條</w:t>
      </w:r>
      <w:r w:rsidRPr="001B5D2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1B5D2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本辦法所需書表格式，由環保局另定之。</w:t>
      </w:r>
    </w:p>
    <w:p w:rsidR="00B24A5B" w:rsidRPr="001B5D27" w:rsidRDefault="00B24A5B" w:rsidP="00B24A5B">
      <w:pPr>
        <w:widowControl/>
        <w:spacing w:line="4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第十一條 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本辦法自</w:t>
      </w:r>
      <w:r w:rsidRPr="004D19F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發</w:t>
      </w:r>
      <w:r w:rsidRPr="004D19FF">
        <w:rPr>
          <w:rFonts w:ascii="標楷體" w:eastAsia="標楷體" w:hAnsi="標楷體" w:cs="Times New Roman"/>
          <w:color w:val="000000" w:themeColor="text1"/>
          <w:sz w:val="28"/>
          <w:szCs w:val="28"/>
        </w:rPr>
        <w:t>布日施行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:rsidR="002B5780" w:rsidRPr="00B24A5B" w:rsidRDefault="002B5780"/>
    <w:sectPr w:rsidR="002B5780" w:rsidRPr="00B24A5B" w:rsidSect="007F01EB">
      <w:footerReference w:type="default" r:id="rId4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3694270"/>
      <w:docPartObj>
        <w:docPartGallery w:val="Page Numbers (Bottom of Page)"/>
        <w:docPartUnique/>
      </w:docPartObj>
    </w:sdtPr>
    <w:sdtEndPr/>
    <w:sdtContent>
      <w:p w:rsidR="0024204C" w:rsidRDefault="00B24A5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24A5B">
          <w:rPr>
            <w:noProof/>
            <w:lang w:val="zh-TW"/>
          </w:rPr>
          <w:t>1</w:t>
        </w:r>
        <w:r>
          <w:fldChar w:fldCharType="end"/>
        </w:r>
      </w:p>
    </w:sdtContent>
  </w:sdt>
  <w:p w:rsidR="0024204C" w:rsidRDefault="00B24A5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A5B"/>
    <w:rsid w:val="002B5780"/>
    <w:rsid w:val="00B2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609503-0BA5-4E9E-8A15-92E3623A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A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24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24A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2015-11-23T05:22:00Z</dcterms:created>
  <dcterms:modified xsi:type="dcterms:W3CDTF">2015-11-23T05:22:00Z</dcterms:modified>
</cp:coreProperties>
</file>