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10CC" w:rsidRDefault="00C210CC" w:rsidP="00C210CC">
      <w:pPr>
        <w:snapToGrid w:val="0"/>
        <w:spacing w:line="460" w:lineRule="exact"/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r>
        <w:rPr>
          <w:rFonts w:ascii="標楷體" w:eastAsia="標楷體" w:hAnsi="標楷體" w:hint="eastAsia"/>
          <w:sz w:val="32"/>
          <w:szCs w:val="32"/>
        </w:rPr>
        <w:t>臺中市政府地政局地政士獎勵作業要點</w:t>
      </w:r>
      <w:bookmarkEnd w:id="0"/>
    </w:p>
    <w:p w:rsidR="00C210CC" w:rsidRDefault="00C210CC" w:rsidP="00C210CC">
      <w:pPr>
        <w:snapToGrid w:val="0"/>
        <w:spacing w:line="460" w:lineRule="exact"/>
        <w:rPr>
          <w:rFonts w:ascii="標楷體" w:eastAsia="標楷體" w:hAnsi="標楷體"/>
          <w:color w:val="000000"/>
          <w:sz w:val="22"/>
          <w:szCs w:val="22"/>
        </w:rPr>
      </w:pPr>
      <w:r>
        <w:rPr>
          <w:rFonts w:ascii="標楷體" w:eastAsia="標楷體" w:hAnsi="標楷體" w:hint="eastAsia"/>
          <w:color w:val="000000"/>
          <w:sz w:val="22"/>
          <w:szCs w:val="22"/>
        </w:rPr>
        <w:t>中華民國100年1月10日臺中市政府地政局中市地價一字第10000004892號函訂</w:t>
      </w:r>
    </w:p>
    <w:p w:rsidR="00F05004" w:rsidRDefault="00F05004" w:rsidP="00C210CC">
      <w:pPr>
        <w:snapToGrid w:val="0"/>
        <w:spacing w:line="460" w:lineRule="exact"/>
        <w:rPr>
          <w:rFonts w:ascii="標楷體" w:eastAsia="標楷體" w:hAnsi="標楷體"/>
          <w:color w:val="000000"/>
          <w:sz w:val="22"/>
          <w:szCs w:val="22"/>
        </w:rPr>
      </w:pPr>
      <w:r w:rsidRPr="00F05004">
        <w:rPr>
          <w:rFonts w:ascii="標楷體" w:eastAsia="標楷體" w:hAnsi="標楷體" w:hint="eastAsia"/>
          <w:color w:val="000000"/>
          <w:sz w:val="22"/>
          <w:szCs w:val="22"/>
        </w:rPr>
        <w:t>中華民國10</w:t>
      </w:r>
      <w:r w:rsidR="00F74148">
        <w:rPr>
          <w:rFonts w:ascii="標楷體" w:eastAsia="標楷體" w:hAnsi="標楷體" w:hint="eastAsia"/>
          <w:color w:val="000000"/>
          <w:sz w:val="22"/>
          <w:szCs w:val="22"/>
        </w:rPr>
        <w:t>4</w:t>
      </w:r>
      <w:r w:rsidRPr="00F05004">
        <w:rPr>
          <w:rFonts w:ascii="標楷體" w:eastAsia="標楷體" w:hAnsi="標楷體" w:hint="eastAsia"/>
          <w:color w:val="000000"/>
          <w:sz w:val="22"/>
          <w:szCs w:val="22"/>
        </w:rPr>
        <w:t>年</w:t>
      </w:r>
      <w:r w:rsidR="00F74148">
        <w:rPr>
          <w:rFonts w:ascii="標楷體" w:eastAsia="標楷體" w:hAnsi="標楷體" w:hint="eastAsia"/>
          <w:color w:val="000000"/>
          <w:sz w:val="22"/>
          <w:szCs w:val="22"/>
        </w:rPr>
        <w:t>8</w:t>
      </w:r>
      <w:r w:rsidRPr="00F05004">
        <w:rPr>
          <w:rFonts w:ascii="標楷體" w:eastAsia="標楷體" w:hAnsi="標楷體" w:hint="eastAsia"/>
          <w:color w:val="000000"/>
          <w:sz w:val="22"/>
          <w:szCs w:val="22"/>
        </w:rPr>
        <w:t>月</w:t>
      </w:r>
      <w:r w:rsidR="00F74148">
        <w:rPr>
          <w:rFonts w:ascii="標楷體" w:eastAsia="標楷體" w:hAnsi="標楷體" w:hint="eastAsia"/>
          <w:color w:val="000000"/>
          <w:sz w:val="22"/>
          <w:szCs w:val="22"/>
        </w:rPr>
        <w:t xml:space="preserve"> 7</w:t>
      </w:r>
      <w:r w:rsidRPr="00F05004">
        <w:rPr>
          <w:rFonts w:ascii="標楷體" w:eastAsia="標楷體" w:hAnsi="標楷體" w:hint="eastAsia"/>
          <w:color w:val="000000"/>
          <w:sz w:val="22"/>
          <w:szCs w:val="22"/>
        </w:rPr>
        <w:t>日臺中市政府地政局中市地價</w:t>
      </w:r>
      <w:r w:rsidR="00F74148">
        <w:rPr>
          <w:rFonts w:ascii="標楷體" w:eastAsia="標楷體" w:hAnsi="標楷體" w:hint="eastAsia"/>
          <w:color w:val="000000"/>
          <w:sz w:val="22"/>
          <w:szCs w:val="22"/>
        </w:rPr>
        <w:t>二</w:t>
      </w:r>
      <w:r w:rsidRPr="00F05004">
        <w:rPr>
          <w:rFonts w:ascii="標楷體" w:eastAsia="標楷體" w:hAnsi="標楷體" w:hint="eastAsia"/>
          <w:color w:val="000000"/>
          <w:sz w:val="22"/>
          <w:szCs w:val="22"/>
        </w:rPr>
        <w:t>字第104</w:t>
      </w:r>
      <w:r w:rsidR="00F74148">
        <w:rPr>
          <w:rFonts w:ascii="標楷體" w:eastAsia="標楷體" w:hAnsi="標楷體" w:hint="eastAsia"/>
          <w:color w:val="000000"/>
          <w:sz w:val="22"/>
          <w:szCs w:val="22"/>
        </w:rPr>
        <w:t>0031042</w:t>
      </w:r>
      <w:r w:rsidRPr="00F05004">
        <w:rPr>
          <w:rFonts w:ascii="標楷體" w:eastAsia="標楷體" w:hAnsi="標楷體" w:hint="eastAsia"/>
          <w:color w:val="000000"/>
          <w:sz w:val="22"/>
          <w:szCs w:val="22"/>
        </w:rPr>
        <w:t>號函</w:t>
      </w:r>
      <w:r w:rsidR="00F74148">
        <w:rPr>
          <w:rFonts w:ascii="標楷體" w:eastAsia="標楷體" w:hAnsi="標楷體" w:hint="eastAsia"/>
          <w:color w:val="000000"/>
          <w:sz w:val="22"/>
          <w:szCs w:val="22"/>
        </w:rPr>
        <w:t>修正</w:t>
      </w:r>
    </w:p>
    <w:p w:rsidR="00C210CC" w:rsidRDefault="00C210CC" w:rsidP="00C210CC">
      <w:pPr>
        <w:snapToGrid w:val="0"/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一、臺中市政府地政局(以下簡稱本局)為辦理地政士法（以下簡稱本法）第</w:t>
      </w:r>
      <w:r w:rsidR="00FB3377">
        <w:rPr>
          <w:rFonts w:ascii="標楷體" w:eastAsia="標楷體" w:hAnsi="標楷體" w:hint="eastAsia"/>
          <w:sz w:val="28"/>
          <w:szCs w:val="28"/>
        </w:rPr>
        <w:t>42</w:t>
      </w:r>
      <w:r>
        <w:rPr>
          <w:rFonts w:ascii="標楷體" w:eastAsia="標楷體" w:hAnsi="標楷體" w:hint="eastAsia"/>
          <w:sz w:val="28"/>
          <w:szCs w:val="28"/>
        </w:rPr>
        <w:t>條規定之獎勵事項，特訂定本要點。</w:t>
      </w:r>
    </w:p>
    <w:p w:rsidR="00C210CC" w:rsidRDefault="00C210CC" w:rsidP="00C210CC">
      <w:pPr>
        <w:snapToGrid w:val="0"/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二、本要點對象為經本府核發開業執照之地政士（以下簡稱地政士）且執業連續滿</w:t>
      </w:r>
      <w:r w:rsidR="009E4A0D" w:rsidRPr="009E4A0D">
        <w:rPr>
          <w:rFonts w:ascii="標楷體" w:eastAsia="標楷體" w:hAnsi="標楷體" w:hint="eastAsia"/>
          <w:sz w:val="28"/>
          <w:szCs w:val="28"/>
        </w:rPr>
        <w:t>4</w:t>
      </w:r>
      <w:r>
        <w:rPr>
          <w:rFonts w:ascii="標楷體" w:eastAsia="標楷體" w:hAnsi="標楷體" w:hint="eastAsia"/>
          <w:sz w:val="28"/>
          <w:szCs w:val="28"/>
        </w:rPr>
        <w:t>年以上之地政士。</w:t>
      </w:r>
    </w:p>
    <w:p w:rsidR="00C210CC" w:rsidRDefault="00C210CC" w:rsidP="00C210CC">
      <w:pPr>
        <w:snapToGrid w:val="0"/>
        <w:spacing w:line="460" w:lineRule="exact"/>
        <w:ind w:left="582" w:hangingChars="208" w:hanging="58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三、地政士於本市開業滿</w:t>
      </w:r>
      <w:r w:rsidR="00FB3377">
        <w:rPr>
          <w:rFonts w:ascii="標楷體" w:eastAsia="標楷體" w:hAnsi="標楷體" w:hint="eastAsia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年，並有下列情事之一者，本局得依本法第</w:t>
      </w:r>
      <w:r w:rsidR="00FB3377">
        <w:rPr>
          <w:rFonts w:ascii="標楷體" w:eastAsia="標楷體" w:hAnsi="標楷體" w:hint="eastAsia"/>
          <w:sz w:val="28"/>
          <w:szCs w:val="28"/>
        </w:rPr>
        <w:t>42</w:t>
      </w:r>
      <w:r>
        <w:rPr>
          <w:rFonts w:ascii="標楷體" w:eastAsia="標楷體" w:hAnsi="標楷體" w:hint="eastAsia"/>
          <w:sz w:val="28"/>
          <w:szCs w:val="28"/>
        </w:rPr>
        <w:t>條第</w:t>
      </w:r>
      <w:r w:rsidR="00FB3377">
        <w:rPr>
          <w:rFonts w:ascii="標楷體" w:eastAsia="標楷體" w:hAnsi="標楷體" w:hint="eastAsia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款予以獎勵：</w:t>
      </w:r>
    </w:p>
    <w:p w:rsidR="00C210CC" w:rsidRDefault="00C210CC" w:rsidP="00C210CC">
      <w:pPr>
        <w:snapToGrid w:val="0"/>
        <w:spacing w:line="460" w:lineRule="exact"/>
        <w:ind w:leftChars="182" w:left="1277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（一）在本市代理申請土地登記及測量案件，連續</w:t>
      </w:r>
      <w:r w:rsidR="00FB3377">
        <w:rPr>
          <w:rFonts w:ascii="標楷體" w:eastAsia="標楷體" w:hAnsi="標楷體" w:hint="eastAsia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年以上合計達</w:t>
      </w:r>
      <w:r w:rsidR="00FB3377">
        <w:rPr>
          <w:rFonts w:ascii="標楷體" w:eastAsia="標楷體" w:hAnsi="標楷體" w:hint="eastAsia"/>
          <w:sz w:val="28"/>
          <w:szCs w:val="28"/>
        </w:rPr>
        <w:t>240</w:t>
      </w:r>
      <w:r>
        <w:rPr>
          <w:rFonts w:ascii="標楷體" w:eastAsia="標楷體" w:hAnsi="標楷體" w:hint="eastAsia"/>
          <w:sz w:val="28"/>
          <w:szCs w:val="28"/>
        </w:rPr>
        <w:t>件以上，而其補正比率未超過二十分之一且駁回比率未超過三十分之一。</w:t>
      </w:r>
    </w:p>
    <w:p w:rsidR="00C210CC" w:rsidRDefault="00C210CC" w:rsidP="00C210CC">
      <w:pPr>
        <w:snapToGrid w:val="0"/>
        <w:spacing w:line="460" w:lineRule="exact"/>
        <w:ind w:leftChars="200" w:left="132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（二）在本市代理申請土地登記及測量案件，連續</w:t>
      </w:r>
      <w:r w:rsidR="00FB3377">
        <w:rPr>
          <w:rFonts w:ascii="標楷體" w:eastAsia="標楷體" w:hAnsi="標楷體" w:hint="eastAsia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年以上合計達</w:t>
      </w:r>
      <w:r w:rsidR="00FB3377">
        <w:rPr>
          <w:rFonts w:ascii="標楷體" w:eastAsia="標楷體" w:hAnsi="標楷體" w:hint="eastAsia"/>
          <w:sz w:val="28"/>
          <w:szCs w:val="28"/>
        </w:rPr>
        <w:t>120</w:t>
      </w:r>
      <w:r>
        <w:rPr>
          <w:rFonts w:ascii="標楷體" w:eastAsia="標楷體" w:hAnsi="標楷體" w:hint="eastAsia"/>
          <w:sz w:val="28"/>
          <w:szCs w:val="28"/>
        </w:rPr>
        <w:t>件以上，無補正、駁回紀錄。</w:t>
      </w:r>
    </w:p>
    <w:p w:rsidR="00C210CC" w:rsidRDefault="00C210CC" w:rsidP="00C210CC">
      <w:pPr>
        <w:snapToGrid w:val="0"/>
        <w:spacing w:line="460" w:lineRule="exact"/>
        <w:ind w:left="582" w:hangingChars="208" w:hanging="58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四、地政士有下列情事之一者，本局得依本法第</w:t>
      </w:r>
      <w:r w:rsidR="00FB3377">
        <w:rPr>
          <w:rFonts w:ascii="標楷體" w:eastAsia="標楷體" w:hAnsi="標楷體" w:hint="eastAsia"/>
          <w:sz w:val="28"/>
          <w:szCs w:val="28"/>
        </w:rPr>
        <w:t>42</w:t>
      </w:r>
      <w:r>
        <w:rPr>
          <w:rFonts w:ascii="標楷體" w:eastAsia="標楷體" w:hAnsi="標楷體" w:hint="eastAsia"/>
          <w:sz w:val="28"/>
          <w:szCs w:val="28"/>
        </w:rPr>
        <w:t>條第</w:t>
      </w:r>
      <w:r w:rsidR="00FB3377">
        <w:rPr>
          <w:rFonts w:ascii="標楷體" w:eastAsia="標楷體" w:hAnsi="標楷體" w:hint="eastAsia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款予以獎勵：</w:t>
      </w:r>
    </w:p>
    <w:p w:rsidR="00C210CC" w:rsidRDefault="00C210CC" w:rsidP="00C210CC">
      <w:pPr>
        <w:snapToGrid w:val="0"/>
        <w:spacing w:line="460" w:lineRule="exact"/>
        <w:ind w:leftChars="132" w:left="1157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（一）對地政作業方法提出重大改進措施，經本局採行。</w:t>
      </w:r>
    </w:p>
    <w:p w:rsidR="00C210CC" w:rsidRDefault="00C210CC" w:rsidP="00C210CC">
      <w:pPr>
        <w:snapToGrid w:val="0"/>
        <w:spacing w:line="460" w:lineRule="exact"/>
        <w:ind w:left="31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（二）對地政法令研提修正意見，經本局採行。</w:t>
      </w:r>
    </w:p>
    <w:p w:rsidR="00C210CC" w:rsidRDefault="00C210CC" w:rsidP="00C210CC">
      <w:pPr>
        <w:snapToGrid w:val="0"/>
        <w:spacing w:line="460" w:lineRule="exact"/>
        <w:ind w:leftChars="150" w:left="120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（三）對地政制度之創新、地政及稅務行政業務之革新或對地政及財稅學術、法規之研究或著作，具有重大貢獻。</w:t>
      </w:r>
    </w:p>
    <w:p w:rsidR="00C210CC" w:rsidRDefault="00C210CC" w:rsidP="00C210CC">
      <w:pPr>
        <w:snapToGrid w:val="0"/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五、地政士舉發虛偽之土地登記或測量案件，確能防止犯罪行為，保障人民財產權益，影響屬全市性者，本局得依本法第</w:t>
      </w:r>
      <w:r w:rsidR="00FB3377">
        <w:rPr>
          <w:rFonts w:ascii="標楷體" w:eastAsia="標楷體" w:hAnsi="標楷體" w:hint="eastAsia"/>
          <w:sz w:val="28"/>
          <w:szCs w:val="28"/>
        </w:rPr>
        <w:t>42</w:t>
      </w:r>
      <w:r>
        <w:rPr>
          <w:rFonts w:ascii="標楷體" w:eastAsia="標楷體" w:hAnsi="標楷體" w:hint="eastAsia"/>
          <w:sz w:val="28"/>
          <w:szCs w:val="28"/>
        </w:rPr>
        <w:t>條第</w:t>
      </w:r>
      <w:r w:rsidR="00FB3377">
        <w:rPr>
          <w:rFonts w:ascii="標楷體" w:eastAsia="標楷體" w:hAnsi="標楷體" w:hint="eastAsia"/>
          <w:sz w:val="28"/>
          <w:szCs w:val="28"/>
        </w:rPr>
        <w:t>3</w:t>
      </w:r>
      <w:r>
        <w:rPr>
          <w:rFonts w:ascii="標楷體" w:eastAsia="標楷體" w:hAnsi="標楷體" w:hint="eastAsia"/>
          <w:sz w:val="28"/>
          <w:szCs w:val="28"/>
        </w:rPr>
        <w:t>款予以獎勵。</w:t>
      </w:r>
    </w:p>
    <w:p w:rsidR="00C210CC" w:rsidRDefault="00C210CC" w:rsidP="00C210CC">
      <w:pPr>
        <w:snapToGrid w:val="0"/>
        <w:spacing w:line="460" w:lineRule="exact"/>
        <w:ind w:left="582" w:hangingChars="208" w:hanging="58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六、地政士有下列情事之一者，本局得依本法第</w:t>
      </w:r>
      <w:r w:rsidR="00FB3377">
        <w:rPr>
          <w:rFonts w:ascii="標楷體" w:eastAsia="標楷體" w:hAnsi="標楷體" w:hint="eastAsia"/>
          <w:sz w:val="28"/>
          <w:szCs w:val="28"/>
        </w:rPr>
        <w:t>42</w:t>
      </w:r>
      <w:r>
        <w:rPr>
          <w:rFonts w:ascii="標楷體" w:eastAsia="標楷體" w:hAnsi="標楷體" w:hint="eastAsia"/>
          <w:sz w:val="28"/>
          <w:szCs w:val="28"/>
        </w:rPr>
        <w:t>條第</w:t>
      </w:r>
      <w:r w:rsidR="00FB3377">
        <w:rPr>
          <w:rFonts w:ascii="標楷體" w:eastAsia="標楷體" w:hAnsi="標楷體" w:hint="eastAsia"/>
          <w:sz w:val="28"/>
          <w:szCs w:val="28"/>
        </w:rPr>
        <w:t>4</w:t>
      </w:r>
      <w:r>
        <w:rPr>
          <w:rFonts w:ascii="標楷體" w:eastAsia="標楷體" w:hAnsi="標楷體" w:hint="eastAsia"/>
          <w:sz w:val="28"/>
          <w:szCs w:val="28"/>
        </w:rPr>
        <w:t>款規定予以獎勵：</w:t>
      </w:r>
    </w:p>
    <w:p w:rsidR="00C210CC" w:rsidRDefault="00C210CC" w:rsidP="00C210CC">
      <w:pPr>
        <w:snapToGrid w:val="0"/>
        <w:spacing w:line="460" w:lineRule="exact"/>
        <w:ind w:leftChars="102" w:left="1046" w:hangingChars="286" w:hanging="80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（一）志願參與地政機關為民服務工作，達</w:t>
      </w:r>
      <w:r w:rsidR="00FB3377">
        <w:rPr>
          <w:rFonts w:ascii="標楷體" w:eastAsia="標楷體" w:hAnsi="標楷體" w:hint="eastAsia"/>
          <w:sz w:val="28"/>
          <w:szCs w:val="28"/>
        </w:rPr>
        <w:t>300</w:t>
      </w:r>
      <w:r>
        <w:rPr>
          <w:rFonts w:ascii="標楷體" w:eastAsia="標楷體" w:hAnsi="標楷體" w:hint="eastAsia"/>
          <w:sz w:val="28"/>
          <w:szCs w:val="28"/>
        </w:rPr>
        <w:t>小時以上，且服務成績優良。</w:t>
      </w:r>
    </w:p>
    <w:p w:rsidR="00C210CC" w:rsidRDefault="00FB3377" w:rsidP="00C210CC">
      <w:pPr>
        <w:snapToGrid w:val="0"/>
        <w:spacing w:line="460" w:lineRule="exact"/>
        <w:ind w:leftChars="102" w:left="1046" w:hangingChars="286" w:hanging="80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（二）義務推行地政教育2</w:t>
      </w:r>
      <w:r w:rsidR="00C210CC">
        <w:rPr>
          <w:rFonts w:ascii="標楷體" w:eastAsia="標楷體" w:hAnsi="標楷體" w:hint="eastAsia"/>
          <w:sz w:val="28"/>
          <w:szCs w:val="28"/>
        </w:rPr>
        <w:t>年以上，成績優良。</w:t>
      </w:r>
    </w:p>
    <w:p w:rsidR="00C210CC" w:rsidRDefault="00C210CC" w:rsidP="00905BD6">
      <w:pPr>
        <w:snapToGrid w:val="0"/>
        <w:spacing w:line="460" w:lineRule="exact"/>
        <w:ind w:leftChars="102" w:left="1046" w:hangingChars="286" w:hanging="80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（三）協助解決不動產糾紛案，成效卓著。</w:t>
      </w:r>
    </w:p>
    <w:p w:rsidR="009E4A0D" w:rsidRPr="00FD3A0E" w:rsidRDefault="009E4A0D" w:rsidP="009E4A0D">
      <w:pPr>
        <w:snapToGrid w:val="0"/>
        <w:spacing w:line="460" w:lineRule="exact"/>
        <w:ind w:leftChars="102" w:left="1046" w:hangingChars="286" w:hanging="801"/>
        <w:jc w:val="both"/>
        <w:rPr>
          <w:rFonts w:ascii="標楷體" w:eastAsia="標楷體" w:hAnsi="標楷體"/>
          <w:sz w:val="28"/>
          <w:szCs w:val="28"/>
        </w:rPr>
      </w:pPr>
      <w:r w:rsidRPr="00FD3A0E">
        <w:rPr>
          <w:rFonts w:ascii="標楷體" w:eastAsia="標楷體" w:hAnsi="標楷體" w:hint="eastAsia"/>
          <w:sz w:val="28"/>
          <w:szCs w:val="28"/>
        </w:rPr>
        <w:t>（四）</w:t>
      </w:r>
      <w:r w:rsidR="008621AC" w:rsidRPr="00FD3A0E">
        <w:rPr>
          <w:rFonts w:ascii="標楷體" w:eastAsia="標楷體" w:hAnsi="標楷體" w:hint="eastAsia"/>
          <w:sz w:val="28"/>
          <w:szCs w:val="28"/>
        </w:rPr>
        <w:t>不動產成交案件實際資訊之申報登錄無不詳實、無逾期申報</w:t>
      </w:r>
      <w:r w:rsidR="008621AC" w:rsidRPr="00FD3A0E">
        <w:rPr>
          <w:rFonts w:ascii="標楷體" w:eastAsia="標楷體" w:hAnsi="標楷體" w:hint="eastAsia"/>
          <w:sz w:val="28"/>
          <w:szCs w:val="28"/>
        </w:rPr>
        <w:lastRenderedPageBreak/>
        <w:t>者。</w:t>
      </w:r>
    </w:p>
    <w:p w:rsidR="00C210CC" w:rsidRDefault="00C210CC" w:rsidP="00C210CC">
      <w:pPr>
        <w:snapToGrid w:val="0"/>
        <w:spacing w:line="460" w:lineRule="exact"/>
        <w:ind w:left="582" w:hangingChars="208" w:hanging="58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七、地政士</w:t>
      </w:r>
      <w:r w:rsidR="00FB3377">
        <w:rPr>
          <w:rFonts w:ascii="標楷體" w:eastAsia="標楷體" w:hAnsi="標楷體" w:hint="eastAsia"/>
          <w:sz w:val="28"/>
          <w:szCs w:val="28"/>
        </w:rPr>
        <w:t>3</w:t>
      </w:r>
      <w:r>
        <w:rPr>
          <w:rFonts w:ascii="標楷體" w:eastAsia="標楷體" w:hAnsi="標楷體" w:hint="eastAsia"/>
          <w:sz w:val="28"/>
          <w:szCs w:val="28"/>
        </w:rPr>
        <w:t>年內曾違反本法第</w:t>
      </w:r>
      <w:r w:rsidR="00FB3377">
        <w:rPr>
          <w:rFonts w:ascii="標楷體" w:eastAsia="標楷體" w:hAnsi="標楷體" w:hint="eastAsia"/>
          <w:sz w:val="28"/>
          <w:szCs w:val="28"/>
        </w:rPr>
        <w:t>44</w:t>
      </w:r>
      <w:r>
        <w:rPr>
          <w:rFonts w:ascii="標楷體" w:eastAsia="標楷體" w:hAnsi="標楷體" w:hint="eastAsia"/>
          <w:sz w:val="28"/>
          <w:szCs w:val="28"/>
        </w:rPr>
        <w:t>條各款規定受懲戒處分者，不予獎勵。</w:t>
      </w:r>
    </w:p>
    <w:p w:rsidR="00C210CC" w:rsidRDefault="00C210CC" w:rsidP="00C210CC">
      <w:pPr>
        <w:snapToGrid w:val="0"/>
        <w:spacing w:line="460" w:lineRule="exact"/>
        <w:ind w:leftChars="200" w:left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受獎人如有不符基本資格或獎勵條件情事且經查證屬實者，主辦機關得逕予撤銷其獲獎資格，並追回其所獲獎座及獎狀。</w:t>
      </w:r>
    </w:p>
    <w:p w:rsidR="00C210CC" w:rsidRPr="00FD3A0E" w:rsidRDefault="00C210CC" w:rsidP="00C210CC">
      <w:pPr>
        <w:snapToGrid w:val="0"/>
        <w:spacing w:line="460" w:lineRule="exact"/>
        <w:ind w:left="582" w:hangingChars="208" w:hanging="582"/>
        <w:jc w:val="both"/>
        <w:rPr>
          <w:rFonts w:ascii="標楷體" w:eastAsia="標楷體" w:hAnsi="標楷體"/>
          <w:sz w:val="28"/>
          <w:szCs w:val="28"/>
        </w:rPr>
      </w:pPr>
      <w:r w:rsidRPr="00FD3A0E">
        <w:rPr>
          <w:rFonts w:ascii="標楷體" w:eastAsia="標楷體" w:hAnsi="標楷體" w:hint="eastAsia"/>
          <w:sz w:val="28"/>
          <w:szCs w:val="28"/>
        </w:rPr>
        <w:t>八、申請方式：</w:t>
      </w:r>
    </w:p>
    <w:p w:rsidR="00C210CC" w:rsidRPr="00FD3A0E" w:rsidRDefault="00C210CC" w:rsidP="00C210CC">
      <w:pPr>
        <w:snapToGrid w:val="0"/>
        <w:spacing w:line="460" w:lineRule="exact"/>
        <w:ind w:left="1274" w:hangingChars="455" w:hanging="1274"/>
        <w:jc w:val="both"/>
        <w:rPr>
          <w:rFonts w:ascii="標楷體" w:eastAsia="標楷體" w:hAnsi="標楷體"/>
          <w:sz w:val="28"/>
          <w:szCs w:val="28"/>
        </w:rPr>
      </w:pPr>
      <w:r w:rsidRPr="00FD3A0E">
        <w:rPr>
          <w:rFonts w:ascii="標楷體" w:eastAsia="標楷體" w:hAnsi="標楷體" w:hint="eastAsia"/>
          <w:sz w:val="28"/>
          <w:szCs w:val="28"/>
        </w:rPr>
        <w:t xml:space="preserve">    (一)</w:t>
      </w:r>
      <w:r w:rsidRPr="00FD3A0E">
        <w:rPr>
          <w:rFonts w:hint="eastAsia"/>
        </w:rPr>
        <w:t xml:space="preserve"> </w:t>
      </w:r>
      <w:r w:rsidRPr="00FD3A0E">
        <w:rPr>
          <w:rFonts w:ascii="標楷體" w:eastAsia="標楷體" w:hAnsi="標楷體" w:hint="eastAsia"/>
          <w:sz w:val="28"/>
          <w:szCs w:val="28"/>
        </w:rPr>
        <w:t>每年</w:t>
      </w:r>
      <w:r w:rsidR="000662AC" w:rsidRPr="00FD3A0E">
        <w:rPr>
          <w:rFonts w:ascii="標楷體" w:eastAsia="標楷體" w:hAnsi="標楷體" w:hint="eastAsia"/>
          <w:sz w:val="28"/>
          <w:szCs w:val="28"/>
        </w:rPr>
        <w:t>6</w:t>
      </w:r>
      <w:r w:rsidRPr="00FD3A0E">
        <w:rPr>
          <w:rFonts w:ascii="標楷體" w:eastAsia="標楷體" w:hAnsi="標楷體" w:hint="eastAsia"/>
          <w:sz w:val="28"/>
          <w:szCs w:val="28"/>
        </w:rPr>
        <w:t>至8月受理</w:t>
      </w:r>
      <w:r w:rsidRPr="00FD3A0E">
        <w:rPr>
          <w:rFonts w:ascii="微軟正黑體" w:eastAsia="微軟正黑體" w:hAnsi="微軟正黑體" w:hint="eastAsia"/>
          <w:sz w:val="28"/>
          <w:szCs w:val="28"/>
        </w:rPr>
        <w:t>，</w:t>
      </w:r>
      <w:r w:rsidR="00084CCD" w:rsidRPr="00FD3A0E">
        <w:rPr>
          <w:rFonts w:ascii="標楷體" w:eastAsia="標楷體" w:hAnsi="標楷體" w:hint="eastAsia"/>
          <w:sz w:val="28"/>
          <w:szCs w:val="28"/>
        </w:rPr>
        <w:t>地政士符合上開規定者</w:t>
      </w:r>
      <w:r w:rsidR="00084CCD" w:rsidRPr="00FD3A0E">
        <w:rPr>
          <w:rFonts w:ascii="微軟正黑體" w:eastAsia="微軟正黑體" w:hAnsi="微軟正黑體" w:hint="eastAsia"/>
          <w:sz w:val="28"/>
          <w:szCs w:val="28"/>
        </w:rPr>
        <w:t>，</w:t>
      </w:r>
      <w:r w:rsidRPr="00FD3A0E">
        <w:rPr>
          <w:rFonts w:ascii="標楷體" w:eastAsia="標楷體" w:hAnsi="標楷體" w:hint="eastAsia"/>
          <w:sz w:val="28"/>
          <w:szCs w:val="28"/>
        </w:rPr>
        <w:t>由地政士公會推薦，並檢附下列文件向本局提出申請</w:t>
      </w:r>
      <w:r w:rsidRPr="00FD3A0E">
        <w:rPr>
          <w:rFonts w:ascii="微軟正黑體" w:eastAsia="微軟正黑體" w:hAnsi="微軟正黑體" w:hint="eastAsia"/>
          <w:sz w:val="28"/>
          <w:szCs w:val="28"/>
        </w:rPr>
        <w:t>。</w:t>
      </w:r>
      <w:r w:rsidRPr="00FD3A0E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C210CC" w:rsidRPr="00FD3A0E" w:rsidRDefault="00084CCD" w:rsidP="00C210CC">
      <w:pPr>
        <w:snapToGrid w:val="0"/>
        <w:spacing w:line="460" w:lineRule="exact"/>
        <w:ind w:left="582" w:hangingChars="208" w:hanging="582"/>
        <w:jc w:val="both"/>
        <w:rPr>
          <w:rFonts w:ascii="標楷體" w:eastAsia="標楷體" w:hAnsi="標楷體"/>
          <w:sz w:val="28"/>
          <w:szCs w:val="28"/>
        </w:rPr>
      </w:pPr>
      <w:r w:rsidRPr="00FD3A0E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C210CC" w:rsidRPr="00FD3A0E">
        <w:rPr>
          <w:rFonts w:ascii="標楷體" w:eastAsia="標楷體" w:hAnsi="標楷體" w:hint="eastAsia"/>
          <w:sz w:val="28"/>
          <w:szCs w:val="28"/>
        </w:rPr>
        <w:t>1、臺中市優良地政士推薦表（格式如附表1）。</w:t>
      </w:r>
    </w:p>
    <w:p w:rsidR="00C210CC" w:rsidRPr="00FD3A0E" w:rsidRDefault="00084CCD" w:rsidP="00C210CC">
      <w:pPr>
        <w:snapToGrid w:val="0"/>
        <w:spacing w:line="460" w:lineRule="exact"/>
        <w:ind w:left="582" w:hangingChars="208" w:hanging="582"/>
        <w:jc w:val="both"/>
        <w:rPr>
          <w:rFonts w:ascii="標楷體" w:eastAsia="標楷體" w:hAnsi="標楷體"/>
          <w:sz w:val="28"/>
          <w:szCs w:val="28"/>
        </w:rPr>
      </w:pPr>
      <w:r w:rsidRPr="00FD3A0E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C210CC" w:rsidRPr="00FD3A0E">
        <w:rPr>
          <w:rFonts w:ascii="標楷體" w:eastAsia="標楷體" w:hAnsi="標楷體" w:hint="eastAsia"/>
          <w:sz w:val="28"/>
          <w:szCs w:val="28"/>
        </w:rPr>
        <w:t>2、個人自傳及成長奮鬥歷程（格式如附表2）。</w:t>
      </w:r>
    </w:p>
    <w:p w:rsidR="00C210CC" w:rsidRPr="00FD3A0E" w:rsidRDefault="00084CCD" w:rsidP="00C210CC">
      <w:pPr>
        <w:snapToGrid w:val="0"/>
        <w:spacing w:line="460" w:lineRule="exact"/>
        <w:ind w:left="582" w:hangingChars="208" w:hanging="582"/>
        <w:jc w:val="both"/>
        <w:rPr>
          <w:rFonts w:ascii="標楷體" w:eastAsia="標楷體" w:hAnsi="標楷體"/>
          <w:sz w:val="28"/>
          <w:szCs w:val="28"/>
        </w:rPr>
      </w:pPr>
      <w:r w:rsidRPr="00FD3A0E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C210CC" w:rsidRPr="00FD3A0E">
        <w:rPr>
          <w:rFonts w:ascii="標楷體" w:eastAsia="標楷體" w:hAnsi="標楷體" w:hint="eastAsia"/>
          <w:sz w:val="28"/>
          <w:szCs w:val="28"/>
        </w:rPr>
        <w:t>3、參選具體優良事蹟及證明文件（格式如附表3）。</w:t>
      </w:r>
    </w:p>
    <w:p w:rsidR="00C210CC" w:rsidRPr="00FD3A0E" w:rsidRDefault="00084CCD" w:rsidP="00C210CC">
      <w:pPr>
        <w:snapToGrid w:val="0"/>
        <w:spacing w:line="460" w:lineRule="exact"/>
        <w:ind w:left="582" w:hangingChars="208" w:hanging="582"/>
        <w:jc w:val="both"/>
        <w:rPr>
          <w:rFonts w:ascii="標楷體" w:eastAsia="標楷體" w:hAnsi="標楷體"/>
          <w:sz w:val="28"/>
          <w:szCs w:val="28"/>
        </w:rPr>
      </w:pPr>
      <w:r w:rsidRPr="00FD3A0E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C210CC" w:rsidRPr="00FD3A0E">
        <w:rPr>
          <w:rFonts w:ascii="標楷體" w:eastAsia="標楷體" w:hAnsi="標楷體" w:hint="eastAsia"/>
          <w:sz w:val="28"/>
          <w:szCs w:val="28"/>
        </w:rPr>
        <w:t>4</w:t>
      </w:r>
      <w:r w:rsidR="00D35235">
        <w:rPr>
          <w:rFonts w:ascii="標楷體" w:eastAsia="標楷體" w:hAnsi="標楷體" w:hint="eastAsia"/>
          <w:sz w:val="28"/>
          <w:szCs w:val="28"/>
        </w:rPr>
        <w:t>、參選人切結</w:t>
      </w:r>
      <w:r w:rsidR="00C210CC" w:rsidRPr="00FD3A0E">
        <w:rPr>
          <w:rFonts w:ascii="標楷體" w:eastAsia="標楷體" w:hAnsi="標楷體" w:hint="eastAsia"/>
          <w:sz w:val="28"/>
          <w:szCs w:val="28"/>
        </w:rPr>
        <w:t>書（格式如附表4）</w:t>
      </w:r>
    </w:p>
    <w:p w:rsidR="00AD20E9" w:rsidRPr="00FD3A0E" w:rsidRDefault="00AD20E9" w:rsidP="00AD20E9">
      <w:pPr>
        <w:snapToGrid w:val="0"/>
        <w:spacing w:line="460" w:lineRule="exact"/>
        <w:ind w:left="1274" w:hangingChars="455" w:hanging="1274"/>
        <w:jc w:val="both"/>
        <w:rPr>
          <w:rFonts w:ascii="標楷體" w:eastAsia="標楷體" w:hAnsi="標楷體"/>
          <w:sz w:val="28"/>
          <w:szCs w:val="28"/>
        </w:rPr>
      </w:pPr>
      <w:r w:rsidRPr="00FD3A0E">
        <w:rPr>
          <w:rFonts w:ascii="標楷體" w:eastAsia="標楷體" w:hAnsi="標楷體" w:hint="eastAsia"/>
          <w:sz w:val="28"/>
          <w:szCs w:val="28"/>
        </w:rPr>
        <w:t xml:space="preserve">    (二)</w:t>
      </w:r>
      <w:r w:rsidRPr="00FD3A0E">
        <w:rPr>
          <w:rFonts w:hint="eastAsia"/>
        </w:rPr>
        <w:t xml:space="preserve"> </w:t>
      </w:r>
      <w:r w:rsidR="00530260" w:rsidRPr="00FD3A0E">
        <w:rPr>
          <w:rFonts w:ascii="標楷體" w:eastAsia="標楷體" w:hAnsi="標楷體" w:hint="eastAsia"/>
          <w:sz w:val="28"/>
          <w:szCs w:val="28"/>
        </w:rPr>
        <w:t>依</w:t>
      </w:r>
      <w:r w:rsidRPr="00FD3A0E">
        <w:rPr>
          <w:rFonts w:ascii="標楷體" w:eastAsia="標楷體" w:hAnsi="標楷體" w:hint="eastAsia"/>
          <w:sz w:val="28"/>
          <w:szCs w:val="28"/>
        </w:rPr>
        <w:t>本要點第三點規定申請者，應附具參選人代理申請案件統計表及其明細（格式如附表5、6）</w:t>
      </w:r>
    </w:p>
    <w:p w:rsidR="00AD20E9" w:rsidRPr="00FD3A0E" w:rsidRDefault="00AD20E9" w:rsidP="00AD20E9">
      <w:pPr>
        <w:snapToGrid w:val="0"/>
        <w:spacing w:line="460" w:lineRule="exact"/>
        <w:ind w:left="1274" w:hangingChars="455" w:hanging="1274"/>
        <w:jc w:val="both"/>
        <w:rPr>
          <w:rFonts w:ascii="標楷體" w:eastAsia="標楷體" w:hAnsi="標楷體"/>
          <w:sz w:val="28"/>
          <w:szCs w:val="28"/>
        </w:rPr>
      </w:pPr>
      <w:r w:rsidRPr="00FD3A0E">
        <w:rPr>
          <w:rFonts w:ascii="標楷體" w:eastAsia="標楷體" w:hAnsi="標楷體" w:hint="eastAsia"/>
          <w:sz w:val="28"/>
          <w:szCs w:val="28"/>
        </w:rPr>
        <w:t xml:space="preserve">    (三)</w:t>
      </w:r>
      <w:r w:rsidRPr="00FD3A0E">
        <w:rPr>
          <w:rFonts w:hint="eastAsia"/>
        </w:rPr>
        <w:t xml:space="preserve"> </w:t>
      </w:r>
      <w:r w:rsidR="00CC778D" w:rsidRPr="00FD3A0E">
        <w:rPr>
          <w:rFonts w:ascii="標楷體" w:eastAsia="標楷體" w:hAnsi="標楷體" w:hint="eastAsia"/>
          <w:sz w:val="28"/>
          <w:szCs w:val="28"/>
        </w:rPr>
        <w:t>依本要點第四點、第五點及六點規定申請者，應檢附相關具體資料。</w:t>
      </w:r>
    </w:p>
    <w:p w:rsidR="003601A8" w:rsidRPr="00FD3A0E" w:rsidRDefault="003601A8" w:rsidP="00AD20E9">
      <w:pPr>
        <w:snapToGrid w:val="0"/>
        <w:spacing w:line="460" w:lineRule="exact"/>
        <w:ind w:left="1274" w:hangingChars="455" w:hanging="1274"/>
        <w:jc w:val="both"/>
        <w:rPr>
          <w:rFonts w:ascii="標楷體" w:eastAsia="標楷體" w:hAnsi="標楷體"/>
          <w:sz w:val="28"/>
          <w:szCs w:val="28"/>
        </w:rPr>
      </w:pPr>
      <w:r w:rsidRPr="00FD3A0E">
        <w:rPr>
          <w:rFonts w:ascii="標楷體" w:eastAsia="標楷體" w:hAnsi="標楷體" w:hint="eastAsia"/>
          <w:sz w:val="28"/>
          <w:szCs w:val="28"/>
        </w:rPr>
        <w:t xml:space="preserve">    (四)</w:t>
      </w:r>
      <w:r w:rsidRPr="00FD3A0E">
        <w:rPr>
          <w:rFonts w:hint="eastAsia"/>
        </w:rPr>
        <w:t xml:space="preserve"> </w:t>
      </w:r>
      <w:r w:rsidRPr="00FD3A0E">
        <w:rPr>
          <w:rFonts w:ascii="標楷體" w:eastAsia="標楷體" w:hAnsi="標楷體" w:hint="eastAsia"/>
          <w:sz w:val="28"/>
          <w:szCs w:val="28"/>
        </w:rPr>
        <w:t>申請人檢送文件及資料不符規定者，由本局通知其於10日內補正，逾期未補正者，不予受理。</w:t>
      </w:r>
    </w:p>
    <w:p w:rsidR="00B946F2" w:rsidRPr="00FD3A0E" w:rsidRDefault="00C210CC" w:rsidP="00C210CC">
      <w:pPr>
        <w:snapToGrid w:val="0"/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FD3A0E">
        <w:rPr>
          <w:rFonts w:ascii="標楷體" w:eastAsia="標楷體" w:hAnsi="標楷體" w:hint="eastAsia"/>
          <w:sz w:val="28"/>
          <w:szCs w:val="28"/>
        </w:rPr>
        <w:t>九、</w:t>
      </w:r>
      <w:r w:rsidR="00B946F2" w:rsidRPr="00FD3A0E">
        <w:rPr>
          <w:rFonts w:ascii="標楷體" w:eastAsia="標楷體" w:hAnsi="標楷體" w:hint="eastAsia"/>
          <w:sz w:val="28"/>
          <w:szCs w:val="28"/>
        </w:rPr>
        <w:t>評選方式</w:t>
      </w:r>
      <w:r w:rsidR="00553C9D" w:rsidRPr="00FD3A0E">
        <w:rPr>
          <w:rFonts w:ascii="標楷體" w:eastAsia="標楷體" w:hAnsi="標楷體" w:hint="eastAsia"/>
          <w:sz w:val="28"/>
          <w:szCs w:val="28"/>
        </w:rPr>
        <w:t>與獎勵</w:t>
      </w:r>
      <w:r w:rsidR="00B946F2" w:rsidRPr="00FD3A0E">
        <w:rPr>
          <w:rFonts w:ascii="標楷體" w:eastAsia="標楷體" w:hAnsi="標楷體" w:hint="eastAsia"/>
          <w:sz w:val="28"/>
          <w:szCs w:val="28"/>
        </w:rPr>
        <w:t>：</w:t>
      </w:r>
    </w:p>
    <w:p w:rsidR="005003EC" w:rsidRPr="00FD3A0E" w:rsidRDefault="00B946F2" w:rsidP="00FE4F74">
      <w:pPr>
        <w:snapToGrid w:val="0"/>
        <w:spacing w:line="460" w:lineRule="exact"/>
        <w:ind w:left="1982" w:hangingChars="708" w:hanging="1982"/>
        <w:rPr>
          <w:rFonts w:ascii="標楷體" w:eastAsia="標楷體" w:hAnsi="標楷體"/>
          <w:sz w:val="28"/>
          <w:szCs w:val="28"/>
        </w:rPr>
      </w:pPr>
      <w:r w:rsidRPr="00FD3A0E">
        <w:rPr>
          <w:rFonts w:ascii="標楷體" w:eastAsia="標楷體" w:hAnsi="標楷體" w:hint="eastAsia"/>
          <w:sz w:val="28"/>
          <w:szCs w:val="28"/>
        </w:rPr>
        <w:t xml:space="preserve">    (一)</w:t>
      </w:r>
      <w:r w:rsidR="00FE4F74" w:rsidRPr="00FD3A0E">
        <w:rPr>
          <w:rFonts w:ascii="標楷體" w:eastAsia="標楷體" w:hAnsi="標楷體" w:hint="eastAsia"/>
          <w:sz w:val="28"/>
          <w:szCs w:val="28"/>
        </w:rPr>
        <w:t>初評：</w:t>
      </w:r>
    </w:p>
    <w:p w:rsidR="00B946F2" w:rsidRPr="00FD3A0E" w:rsidRDefault="005003EC" w:rsidP="005003EC">
      <w:pPr>
        <w:snapToGrid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 w:rsidRPr="00FD3A0E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FE4F74" w:rsidRPr="00FD3A0E">
        <w:rPr>
          <w:rFonts w:ascii="標楷體" w:eastAsia="標楷體" w:hAnsi="標楷體" w:hint="eastAsia"/>
          <w:sz w:val="28"/>
          <w:szCs w:val="28"/>
        </w:rPr>
        <w:t>本局就推薦單位所送推薦表及證明文件等資料進行</w:t>
      </w:r>
      <w:r w:rsidR="00D946AD" w:rsidRPr="00FD3A0E">
        <w:rPr>
          <w:rFonts w:ascii="標楷體" w:eastAsia="標楷體" w:hAnsi="標楷體" w:hint="eastAsia"/>
          <w:sz w:val="28"/>
          <w:szCs w:val="28"/>
        </w:rPr>
        <w:t>書面</w:t>
      </w:r>
      <w:r w:rsidR="00FE4F74" w:rsidRPr="00FD3A0E">
        <w:rPr>
          <w:rFonts w:ascii="標楷體" w:eastAsia="標楷體" w:hAnsi="標楷體" w:hint="eastAsia"/>
          <w:sz w:val="28"/>
          <w:szCs w:val="28"/>
        </w:rPr>
        <w:t>審</w:t>
      </w:r>
      <w:r w:rsidR="00D946AD" w:rsidRPr="00FD3A0E">
        <w:rPr>
          <w:rFonts w:ascii="標楷體" w:eastAsia="標楷體" w:hAnsi="標楷體" w:hint="eastAsia"/>
          <w:sz w:val="28"/>
          <w:szCs w:val="28"/>
        </w:rPr>
        <w:t>核，並將符合</w:t>
      </w:r>
      <w:r w:rsidR="00FE4F74" w:rsidRPr="00FD3A0E">
        <w:rPr>
          <w:rFonts w:ascii="標楷體" w:eastAsia="標楷體" w:hAnsi="標楷體" w:hint="eastAsia"/>
          <w:sz w:val="28"/>
          <w:szCs w:val="28"/>
        </w:rPr>
        <w:t>資格及獎勵條件之申請人名單於本局網站公告</w:t>
      </w:r>
      <w:r w:rsidR="00FE4F74" w:rsidRPr="00FD3A0E">
        <w:rPr>
          <w:rFonts w:ascii="標楷體" w:eastAsia="標楷體" w:hAnsi="標楷體"/>
          <w:sz w:val="28"/>
          <w:szCs w:val="28"/>
        </w:rPr>
        <w:t>5</w:t>
      </w:r>
      <w:r w:rsidR="00FE4F74" w:rsidRPr="00FD3A0E">
        <w:rPr>
          <w:rFonts w:ascii="標楷體" w:eastAsia="標楷體" w:hAnsi="標楷體" w:hint="eastAsia"/>
          <w:sz w:val="28"/>
          <w:szCs w:val="28"/>
        </w:rPr>
        <w:t>天，公告期間如經人檢舉、異議並經查證其不符合奬勵資格或條件屬實者，取消其參選資格。</w:t>
      </w:r>
    </w:p>
    <w:p w:rsidR="005003EC" w:rsidRPr="00FD3A0E" w:rsidRDefault="00FE4F74" w:rsidP="00FE4F74">
      <w:pPr>
        <w:snapToGrid w:val="0"/>
        <w:spacing w:line="460" w:lineRule="exact"/>
        <w:ind w:left="1982" w:hangingChars="708" w:hanging="1982"/>
        <w:rPr>
          <w:rFonts w:ascii="標楷體" w:eastAsia="標楷體" w:hAnsi="標楷體"/>
          <w:sz w:val="28"/>
          <w:szCs w:val="28"/>
        </w:rPr>
      </w:pPr>
      <w:r w:rsidRPr="00FD3A0E">
        <w:rPr>
          <w:rFonts w:ascii="標楷體" w:eastAsia="標楷體" w:hAnsi="標楷體" w:hint="eastAsia"/>
          <w:sz w:val="28"/>
          <w:szCs w:val="28"/>
        </w:rPr>
        <w:t xml:space="preserve">    (二)複評：</w:t>
      </w:r>
    </w:p>
    <w:p w:rsidR="00FE4F74" w:rsidRPr="00FD3A0E" w:rsidRDefault="005003EC" w:rsidP="005003EC">
      <w:pPr>
        <w:snapToGrid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 w:rsidRPr="00FD3A0E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8F4DDC" w:rsidRPr="00FD3A0E">
        <w:rPr>
          <w:rFonts w:ascii="標楷體" w:eastAsia="標楷體" w:hAnsi="標楷體" w:hint="eastAsia"/>
          <w:sz w:val="28"/>
          <w:szCs w:val="28"/>
        </w:rPr>
        <w:t>由臺中市地政士獎懲委員</w:t>
      </w:r>
      <w:r w:rsidR="00F27E76" w:rsidRPr="00FD3A0E">
        <w:rPr>
          <w:rFonts w:ascii="標楷體" w:eastAsia="標楷體" w:hAnsi="標楷體" w:hint="eastAsia"/>
          <w:sz w:val="28"/>
          <w:szCs w:val="28"/>
        </w:rPr>
        <w:t>會評選</w:t>
      </w:r>
      <w:r w:rsidR="00F27E76" w:rsidRPr="00FD3A0E">
        <w:rPr>
          <w:rFonts w:ascii="微軟正黑體" w:eastAsia="微軟正黑體" w:hAnsi="微軟正黑體" w:hint="eastAsia"/>
          <w:sz w:val="28"/>
          <w:szCs w:val="28"/>
        </w:rPr>
        <w:t>，</w:t>
      </w:r>
      <w:r w:rsidR="00F27E76" w:rsidRPr="00FD3A0E">
        <w:rPr>
          <w:rFonts w:ascii="標楷體" w:eastAsia="標楷體" w:hAnsi="標楷體" w:hint="eastAsia"/>
          <w:sz w:val="28"/>
          <w:szCs w:val="28"/>
        </w:rPr>
        <w:t>以面談方式進行評審</w:t>
      </w:r>
      <w:r w:rsidR="00F27E76" w:rsidRPr="00FD3A0E">
        <w:rPr>
          <w:rFonts w:ascii="微軟正黑體" w:eastAsia="微軟正黑體" w:hAnsi="微軟正黑體" w:hint="eastAsia"/>
          <w:sz w:val="28"/>
          <w:szCs w:val="28"/>
        </w:rPr>
        <w:t>，</w:t>
      </w:r>
      <w:r w:rsidR="00F27E76" w:rsidRPr="00FD3A0E">
        <w:rPr>
          <w:rFonts w:ascii="標楷體" w:eastAsia="標楷體" w:hAnsi="標楷體" w:hint="eastAsia"/>
          <w:sz w:val="28"/>
          <w:szCs w:val="28"/>
        </w:rPr>
        <w:t>並依下列項目評分及加總（格式如附表7</w:t>
      </w:r>
      <w:r w:rsidR="00F27E76" w:rsidRPr="00FD3A0E">
        <w:rPr>
          <w:rFonts w:ascii="標楷體" w:eastAsia="標楷體" w:hAnsi="標楷體"/>
          <w:sz w:val="28"/>
          <w:szCs w:val="28"/>
        </w:rPr>
        <w:t>）</w:t>
      </w:r>
    </w:p>
    <w:p w:rsidR="00463F12" w:rsidRPr="00FD3A0E" w:rsidRDefault="005003EC" w:rsidP="005003EC">
      <w:pPr>
        <w:snapToGrid w:val="0"/>
        <w:spacing w:line="460" w:lineRule="exact"/>
        <w:ind w:left="1560" w:hangingChars="557" w:hanging="1560"/>
        <w:rPr>
          <w:rFonts w:ascii="標楷體" w:eastAsia="標楷體" w:hAnsi="標楷體"/>
          <w:sz w:val="28"/>
          <w:szCs w:val="28"/>
        </w:rPr>
      </w:pPr>
      <w:r w:rsidRPr="00FD3A0E">
        <w:rPr>
          <w:rFonts w:ascii="標楷體" w:eastAsia="標楷體" w:hAnsi="標楷體" w:hint="eastAsia"/>
          <w:sz w:val="28"/>
          <w:szCs w:val="28"/>
        </w:rPr>
        <w:t xml:space="preserve">        1、闡述個人事蹟占總分</w:t>
      </w:r>
      <w:r w:rsidR="000C3FDD" w:rsidRPr="00FD3A0E">
        <w:rPr>
          <w:rFonts w:ascii="標楷體" w:eastAsia="標楷體" w:hAnsi="標楷體" w:hint="eastAsia"/>
          <w:sz w:val="28"/>
          <w:szCs w:val="28"/>
        </w:rPr>
        <w:t>45</w:t>
      </w:r>
      <w:r w:rsidRPr="00FD3A0E">
        <w:rPr>
          <w:rFonts w:ascii="標楷體" w:eastAsia="標楷體" w:hAnsi="標楷體" w:hint="eastAsia"/>
          <w:sz w:val="28"/>
          <w:szCs w:val="28"/>
        </w:rPr>
        <w:t>%（自我介紹、從業歷程、工作理念、成長奮鬥等）。</w:t>
      </w:r>
    </w:p>
    <w:p w:rsidR="005003EC" w:rsidRPr="00FD3A0E" w:rsidRDefault="005003EC" w:rsidP="005003EC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FD3A0E">
        <w:rPr>
          <w:rFonts w:ascii="標楷體" w:eastAsia="標楷體" w:hAnsi="標楷體" w:hint="eastAsia"/>
          <w:sz w:val="28"/>
          <w:szCs w:val="28"/>
        </w:rPr>
        <w:t xml:space="preserve">        2、參選資料占總分</w:t>
      </w:r>
      <w:r w:rsidR="000C3FDD" w:rsidRPr="00FD3A0E">
        <w:rPr>
          <w:rFonts w:ascii="標楷體" w:eastAsia="標楷體" w:hAnsi="標楷體" w:hint="eastAsia"/>
          <w:sz w:val="28"/>
          <w:szCs w:val="28"/>
        </w:rPr>
        <w:t>55</w:t>
      </w:r>
      <w:r w:rsidRPr="00FD3A0E">
        <w:rPr>
          <w:rFonts w:ascii="標楷體" w:eastAsia="標楷體" w:hAnsi="標楷體" w:hint="eastAsia"/>
          <w:sz w:val="28"/>
          <w:szCs w:val="28"/>
        </w:rPr>
        <w:t>%（具體優良事蹟及證明文件）。</w:t>
      </w:r>
    </w:p>
    <w:p w:rsidR="00553C9D" w:rsidRPr="00FD3A0E" w:rsidRDefault="00553C9D" w:rsidP="005003EC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FD3A0E">
        <w:rPr>
          <w:rFonts w:ascii="標楷體" w:eastAsia="標楷體" w:hAnsi="標楷體" w:hint="eastAsia"/>
          <w:sz w:val="28"/>
          <w:szCs w:val="28"/>
        </w:rPr>
        <w:t xml:space="preserve">     (三)獎勵：</w:t>
      </w:r>
    </w:p>
    <w:p w:rsidR="00553C9D" w:rsidRPr="00077B30" w:rsidRDefault="00553C9D" w:rsidP="00077B30">
      <w:pPr>
        <w:snapToGrid w:val="0"/>
        <w:spacing w:line="460" w:lineRule="exact"/>
        <w:ind w:left="1274" w:hangingChars="455" w:hanging="1274"/>
        <w:rPr>
          <w:rFonts w:ascii="標楷體" w:eastAsia="標楷體" w:hAnsi="標楷體"/>
          <w:color w:val="FF0000"/>
          <w:sz w:val="28"/>
          <w:szCs w:val="28"/>
        </w:rPr>
      </w:pPr>
      <w:r w:rsidRPr="00FD3A0E">
        <w:rPr>
          <w:rFonts w:ascii="標楷體" w:eastAsia="標楷體" w:hAnsi="標楷體" w:hint="eastAsia"/>
          <w:sz w:val="28"/>
          <w:szCs w:val="28"/>
        </w:rPr>
        <w:t xml:space="preserve">         由本局將評審結果（分數達80分以上者</w:t>
      </w:r>
      <w:r w:rsidRPr="00FD3A0E">
        <w:rPr>
          <w:rFonts w:ascii="標楷體" w:eastAsia="標楷體" w:hAnsi="標楷體"/>
          <w:sz w:val="28"/>
          <w:szCs w:val="28"/>
        </w:rPr>
        <w:t>）</w:t>
      </w:r>
      <w:r w:rsidRPr="00FD3A0E">
        <w:rPr>
          <w:rFonts w:ascii="標楷體" w:eastAsia="標楷體" w:hAnsi="標楷體" w:hint="eastAsia"/>
          <w:sz w:val="28"/>
          <w:szCs w:val="28"/>
        </w:rPr>
        <w:t>簽報局長核定，於適當公開場合</w:t>
      </w:r>
      <w:r w:rsidR="00D2715B" w:rsidRPr="00FD3A0E">
        <w:rPr>
          <w:rFonts w:ascii="標楷體" w:eastAsia="標楷體" w:hAnsi="標楷體" w:hint="eastAsia"/>
          <w:sz w:val="28"/>
          <w:szCs w:val="28"/>
        </w:rPr>
        <w:t>公開表揚</w:t>
      </w:r>
      <w:r w:rsidRPr="00FD3A0E">
        <w:rPr>
          <w:rFonts w:ascii="標楷體" w:eastAsia="標楷體" w:hAnsi="標楷體" w:hint="eastAsia"/>
          <w:sz w:val="28"/>
          <w:szCs w:val="28"/>
        </w:rPr>
        <w:t>頒贈獎座</w:t>
      </w:r>
      <w:r w:rsidRPr="00FD3A0E">
        <w:rPr>
          <w:rFonts w:ascii="微軟正黑體" w:eastAsia="微軟正黑體" w:hAnsi="微軟正黑體" w:hint="eastAsia"/>
          <w:sz w:val="28"/>
          <w:szCs w:val="28"/>
        </w:rPr>
        <w:t>，</w:t>
      </w:r>
      <w:r w:rsidRPr="00FD3A0E">
        <w:rPr>
          <w:rFonts w:ascii="標楷體" w:eastAsia="標楷體" w:hAnsi="標楷體" w:hint="eastAsia"/>
          <w:sz w:val="28"/>
          <w:szCs w:val="28"/>
        </w:rPr>
        <w:t>並公告於本局網站。</w:t>
      </w:r>
    </w:p>
    <w:p w:rsidR="00C210CC" w:rsidRDefault="00C210CC" w:rsidP="00C210CC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十、本要點所需書表格式，由本局訂定之。</w:t>
      </w:r>
    </w:p>
    <w:p w:rsidR="00221982" w:rsidRDefault="00221982" w:rsidP="00C210CC"/>
    <w:sectPr w:rsidR="0022198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4B69" w:rsidRDefault="002A4B69" w:rsidP="00AD20E9">
      <w:r>
        <w:separator/>
      </w:r>
    </w:p>
  </w:endnote>
  <w:endnote w:type="continuationSeparator" w:id="0">
    <w:p w:rsidR="002A4B69" w:rsidRDefault="002A4B69" w:rsidP="00AD2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4B69" w:rsidRDefault="002A4B69" w:rsidP="00AD20E9">
      <w:r>
        <w:separator/>
      </w:r>
    </w:p>
  </w:footnote>
  <w:footnote w:type="continuationSeparator" w:id="0">
    <w:p w:rsidR="002A4B69" w:rsidRDefault="002A4B69" w:rsidP="00AD20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6209F"/>
    <w:multiLevelType w:val="hybridMultilevel"/>
    <w:tmpl w:val="5D329E62"/>
    <w:lvl w:ilvl="0" w:tplc="1CBEECBA">
      <w:start w:val="1"/>
      <w:numFmt w:val="decimal"/>
      <w:lvlText w:val="%1、"/>
      <w:lvlJc w:val="left"/>
      <w:pPr>
        <w:ind w:left="183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76" w:hanging="480"/>
      </w:pPr>
    </w:lvl>
    <w:lvl w:ilvl="2" w:tplc="0409001B" w:tentative="1">
      <w:start w:val="1"/>
      <w:numFmt w:val="lowerRoman"/>
      <w:lvlText w:val="%3."/>
      <w:lvlJc w:val="right"/>
      <w:pPr>
        <w:ind w:left="2556" w:hanging="480"/>
      </w:pPr>
    </w:lvl>
    <w:lvl w:ilvl="3" w:tplc="0409000F" w:tentative="1">
      <w:start w:val="1"/>
      <w:numFmt w:val="decimal"/>
      <w:lvlText w:val="%4."/>
      <w:lvlJc w:val="left"/>
      <w:pPr>
        <w:ind w:left="30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6" w:hanging="480"/>
      </w:pPr>
    </w:lvl>
    <w:lvl w:ilvl="5" w:tplc="0409001B" w:tentative="1">
      <w:start w:val="1"/>
      <w:numFmt w:val="lowerRoman"/>
      <w:lvlText w:val="%6."/>
      <w:lvlJc w:val="right"/>
      <w:pPr>
        <w:ind w:left="3996" w:hanging="480"/>
      </w:pPr>
    </w:lvl>
    <w:lvl w:ilvl="6" w:tplc="0409000F" w:tentative="1">
      <w:start w:val="1"/>
      <w:numFmt w:val="decimal"/>
      <w:lvlText w:val="%7."/>
      <w:lvlJc w:val="left"/>
      <w:pPr>
        <w:ind w:left="44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6" w:hanging="480"/>
      </w:pPr>
    </w:lvl>
    <w:lvl w:ilvl="8" w:tplc="0409001B" w:tentative="1">
      <w:start w:val="1"/>
      <w:numFmt w:val="lowerRoman"/>
      <w:lvlText w:val="%9."/>
      <w:lvlJc w:val="right"/>
      <w:pPr>
        <w:ind w:left="5436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0CC"/>
    <w:rsid w:val="000662AC"/>
    <w:rsid w:val="00077B30"/>
    <w:rsid w:val="00084CCD"/>
    <w:rsid w:val="000C3FDD"/>
    <w:rsid w:val="000E6F62"/>
    <w:rsid w:val="000F5BBE"/>
    <w:rsid w:val="00206354"/>
    <w:rsid w:val="00221982"/>
    <w:rsid w:val="002343DE"/>
    <w:rsid w:val="002A4B69"/>
    <w:rsid w:val="00322DD0"/>
    <w:rsid w:val="00335122"/>
    <w:rsid w:val="003601A8"/>
    <w:rsid w:val="003D5C00"/>
    <w:rsid w:val="003F643F"/>
    <w:rsid w:val="00414656"/>
    <w:rsid w:val="00463F12"/>
    <w:rsid w:val="00487DC5"/>
    <w:rsid w:val="004A4F65"/>
    <w:rsid w:val="005003EC"/>
    <w:rsid w:val="00530260"/>
    <w:rsid w:val="00553C9D"/>
    <w:rsid w:val="0058430C"/>
    <w:rsid w:val="00601588"/>
    <w:rsid w:val="00694E99"/>
    <w:rsid w:val="007055D3"/>
    <w:rsid w:val="008621AC"/>
    <w:rsid w:val="008F4DDC"/>
    <w:rsid w:val="00905BD6"/>
    <w:rsid w:val="009142C4"/>
    <w:rsid w:val="009E4A0D"/>
    <w:rsid w:val="00A071F7"/>
    <w:rsid w:val="00A61350"/>
    <w:rsid w:val="00AB0A24"/>
    <w:rsid w:val="00AD20E9"/>
    <w:rsid w:val="00B946F2"/>
    <w:rsid w:val="00C210CC"/>
    <w:rsid w:val="00C254DD"/>
    <w:rsid w:val="00CC778D"/>
    <w:rsid w:val="00D2715B"/>
    <w:rsid w:val="00D35235"/>
    <w:rsid w:val="00D946AD"/>
    <w:rsid w:val="00E9163D"/>
    <w:rsid w:val="00F05004"/>
    <w:rsid w:val="00F27E76"/>
    <w:rsid w:val="00F74148"/>
    <w:rsid w:val="00FA7E28"/>
    <w:rsid w:val="00FB3377"/>
    <w:rsid w:val="00FB4FF2"/>
    <w:rsid w:val="00FB6090"/>
    <w:rsid w:val="00FD3A0E"/>
    <w:rsid w:val="00FE4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15C5CEC-1764-4E43-B080-4C0E17786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10C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20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D20E9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D20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D20E9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5003E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94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219</Words>
  <Characters>1250</Characters>
  <Application>Microsoft Office Word</Application>
  <DocSecurity>0</DocSecurity>
  <Lines>10</Lines>
  <Paragraphs>2</Paragraphs>
  <ScaleCrop>false</ScaleCrop>
  <Company/>
  <LinksUpToDate>false</LinksUpToDate>
  <CharactersWithSpaces>1467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羅莉婷</dc:creator>
  <cp:lastModifiedBy>廖惠貞</cp:lastModifiedBy>
  <cp:revision>2</cp:revision>
  <cp:lastPrinted>2015-07-01T03:38:00Z</cp:lastPrinted>
  <dcterms:created xsi:type="dcterms:W3CDTF">2015-09-07T06:02:00Z</dcterms:created>
  <dcterms:modified xsi:type="dcterms:W3CDTF">2015-09-07T06:02:00Z</dcterms:modified>
</cp:coreProperties>
</file>