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54E" w:rsidRPr="00576A30" w:rsidRDefault="0045554E" w:rsidP="00576A30">
      <w:pPr>
        <w:ind w:left="139" w:firstLine="2"/>
        <w:rPr>
          <w:rFonts w:ascii="標楷體" w:eastAsia="標楷體" w:hAnsi="標楷體"/>
          <w:sz w:val="36"/>
          <w:szCs w:val="36"/>
        </w:rPr>
      </w:pPr>
      <w:proofErr w:type="gramStart"/>
      <w:r w:rsidRPr="00576A30">
        <w:rPr>
          <w:rFonts w:ascii="標楷體" w:eastAsia="標楷體" w:hAnsi="標楷體" w:hint="eastAsia"/>
          <w:sz w:val="36"/>
          <w:szCs w:val="36"/>
        </w:rPr>
        <w:t>臺</w:t>
      </w:r>
      <w:proofErr w:type="gramEnd"/>
      <w:r w:rsidRPr="00576A30">
        <w:rPr>
          <w:rFonts w:ascii="標楷體" w:eastAsia="標楷體" w:hAnsi="標楷體" w:hint="eastAsia"/>
          <w:sz w:val="36"/>
          <w:szCs w:val="36"/>
        </w:rPr>
        <w:t>中市政府環境保護局落實檢舉</w:t>
      </w:r>
      <w:r w:rsidR="00864D30" w:rsidRPr="00576A30">
        <w:rPr>
          <w:rFonts w:ascii="標楷體" w:eastAsia="標楷體" w:hAnsi="標楷體" w:hint="eastAsia"/>
          <w:sz w:val="36"/>
          <w:szCs w:val="36"/>
        </w:rPr>
        <w:t>(陳情)</w:t>
      </w:r>
      <w:r w:rsidR="00576A30">
        <w:rPr>
          <w:rFonts w:ascii="標楷體" w:eastAsia="標楷體" w:hAnsi="標楷體" w:hint="eastAsia"/>
          <w:sz w:val="36"/>
          <w:szCs w:val="36"/>
        </w:rPr>
        <w:t>人身分保密要點</w:t>
      </w:r>
      <w:r w:rsidR="00F20931" w:rsidRPr="00576A30">
        <w:rPr>
          <w:rFonts w:ascii="標楷體" w:eastAsia="標楷體" w:hAnsi="標楷體" w:hint="eastAsia"/>
          <w:sz w:val="36"/>
          <w:szCs w:val="36"/>
        </w:rPr>
        <w:t>總說明</w:t>
      </w:r>
    </w:p>
    <w:p w:rsidR="00123DBA" w:rsidRDefault="00CF4840" w:rsidP="00576A30">
      <w:pPr>
        <w:spacing w:line="460" w:lineRule="exact"/>
        <w:ind w:left="139" w:firstLine="712"/>
        <w:jc w:val="both"/>
        <w:rPr>
          <w:rFonts w:ascii="標楷體" w:eastAsia="標楷體" w:hAnsi="標楷體"/>
          <w:sz w:val="28"/>
          <w:szCs w:val="28"/>
        </w:rPr>
      </w:pPr>
      <w:r>
        <w:rPr>
          <w:rFonts w:ascii="標楷體" w:eastAsia="標楷體" w:hAnsi="標楷體" w:hint="eastAsia"/>
          <w:sz w:val="28"/>
          <w:szCs w:val="28"/>
        </w:rPr>
        <w:t>為落實檢舉人或陳情人身分之保密</w:t>
      </w:r>
      <w:r w:rsidRPr="00790D6A">
        <w:rPr>
          <w:rFonts w:eastAsia="標楷體" w:hint="eastAsia"/>
          <w:sz w:val="32"/>
          <w:szCs w:val="32"/>
        </w:rPr>
        <w:t>措施</w:t>
      </w:r>
      <w:r>
        <w:rPr>
          <w:rFonts w:ascii="標楷體" w:eastAsia="標楷體" w:hAnsi="標楷體" w:hint="eastAsia"/>
          <w:sz w:val="28"/>
          <w:szCs w:val="28"/>
        </w:rPr>
        <w:t>，</w:t>
      </w:r>
      <w:r w:rsidR="00F40D31">
        <w:rPr>
          <w:rFonts w:ascii="標楷體" w:eastAsia="標楷體" w:hAnsi="標楷體" w:hint="eastAsia"/>
          <w:sz w:val="28"/>
          <w:szCs w:val="28"/>
        </w:rPr>
        <w:t>確保檢舉</w:t>
      </w:r>
      <w:r w:rsidR="00243581">
        <w:rPr>
          <w:rFonts w:ascii="標楷體" w:eastAsia="標楷體" w:hAnsi="標楷體" w:hint="eastAsia"/>
          <w:sz w:val="28"/>
          <w:szCs w:val="28"/>
        </w:rPr>
        <w:t>(</w:t>
      </w:r>
      <w:r w:rsidR="006C4AF1">
        <w:rPr>
          <w:rFonts w:ascii="標楷體" w:eastAsia="標楷體" w:hAnsi="標楷體" w:hint="eastAsia"/>
          <w:sz w:val="28"/>
          <w:szCs w:val="28"/>
        </w:rPr>
        <w:t>陳情</w:t>
      </w:r>
      <w:r w:rsidR="00243581">
        <w:rPr>
          <w:rFonts w:ascii="標楷體" w:eastAsia="標楷體" w:hAnsi="標楷體" w:hint="eastAsia"/>
          <w:sz w:val="28"/>
          <w:szCs w:val="28"/>
        </w:rPr>
        <w:t>)</w:t>
      </w:r>
      <w:r w:rsidR="00F40D31">
        <w:rPr>
          <w:rFonts w:ascii="標楷體" w:eastAsia="標楷體" w:hAnsi="標楷體" w:hint="eastAsia"/>
          <w:sz w:val="28"/>
          <w:szCs w:val="28"/>
        </w:rPr>
        <w:t>人</w:t>
      </w:r>
      <w:r w:rsidR="00B71CE4">
        <w:rPr>
          <w:rFonts w:ascii="標楷體" w:eastAsia="標楷體" w:hAnsi="標楷體" w:hint="eastAsia"/>
          <w:sz w:val="28"/>
          <w:szCs w:val="28"/>
        </w:rPr>
        <w:t>不致因身分洩漏，</w:t>
      </w:r>
      <w:r w:rsidR="00243581">
        <w:rPr>
          <w:rFonts w:ascii="標楷體" w:eastAsia="標楷體" w:hAnsi="標楷體" w:hint="eastAsia"/>
          <w:sz w:val="28"/>
          <w:szCs w:val="28"/>
        </w:rPr>
        <w:t>影響其人身</w:t>
      </w:r>
      <w:r w:rsidR="004B56CD">
        <w:rPr>
          <w:rFonts w:ascii="標楷體" w:eastAsia="標楷體" w:hAnsi="標楷體" w:hint="eastAsia"/>
          <w:sz w:val="28"/>
          <w:szCs w:val="28"/>
        </w:rPr>
        <w:t>安全</w:t>
      </w:r>
      <w:r w:rsidR="00F40D31">
        <w:rPr>
          <w:rFonts w:ascii="標楷體" w:eastAsia="標楷體" w:hAnsi="標楷體" w:hint="eastAsia"/>
          <w:sz w:val="28"/>
          <w:szCs w:val="28"/>
        </w:rPr>
        <w:t>，</w:t>
      </w:r>
      <w:r w:rsidR="004B56CD">
        <w:rPr>
          <w:rFonts w:ascii="標楷體" w:eastAsia="標楷體" w:hAnsi="標楷體" w:hint="eastAsia"/>
          <w:sz w:val="28"/>
          <w:szCs w:val="28"/>
        </w:rPr>
        <w:t>本府100年1月14日發布</w:t>
      </w:r>
      <w:r>
        <w:rPr>
          <w:rFonts w:ascii="標楷體" w:eastAsia="標楷體" w:hAnsi="標楷體" w:hint="eastAsia"/>
          <w:sz w:val="28"/>
          <w:szCs w:val="28"/>
        </w:rPr>
        <w:t>「</w:t>
      </w:r>
      <w:proofErr w:type="gramStart"/>
      <w:r w:rsidRPr="00CF4840">
        <w:rPr>
          <w:rFonts w:ascii="標楷體" w:eastAsia="標楷體" w:hAnsi="標楷體" w:hint="eastAsia"/>
          <w:sz w:val="28"/>
          <w:szCs w:val="28"/>
        </w:rPr>
        <w:t>臺</w:t>
      </w:r>
      <w:proofErr w:type="gramEnd"/>
      <w:r w:rsidRPr="00CF4840">
        <w:rPr>
          <w:rFonts w:ascii="標楷體" w:eastAsia="標楷體" w:hAnsi="標楷體" w:hint="eastAsia"/>
          <w:sz w:val="28"/>
          <w:szCs w:val="28"/>
        </w:rPr>
        <w:t>中市政府受理檢舉陳情案件保密實施要點</w:t>
      </w:r>
      <w:r>
        <w:rPr>
          <w:rFonts w:ascii="標楷體" w:eastAsia="標楷體" w:hAnsi="標楷體" w:hint="eastAsia"/>
          <w:sz w:val="28"/>
          <w:szCs w:val="28"/>
        </w:rPr>
        <w:t>」</w:t>
      </w:r>
      <w:r w:rsidR="00B71CE4">
        <w:rPr>
          <w:rFonts w:ascii="標楷體" w:eastAsia="標楷體" w:hAnsi="標楷體" w:hint="eastAsia"/>
          <w:sz w:val="28"/>
          <w:szCs w:val="28"/>
        </w:rPr>
        <w:t>本局</w:t>
      </w:r>
      <w:r w:rsidR="007A6741">
        <w:rPr>
          <w:rFonts w:ascii="標楷體" w:eastAsia="標楷體" w:hAnsi="標楷體" w:hint="eastAsia"/>
          <w:sz w:val="28"/>
          <w:szCs w:val="28"/>
        </w:rPr>
        <w:t>因辦理環保業務</w:t>
      </w:r>
      <w:r w:rsidR="00895EF9">
        <w:rPr>
          <w:rFonts w:ascii="標楷體" w:eastAsia="標楷體" w:hAnsi="標楷體" w:hint="eastAsia"/>
          <w:sz w:val="28"/>
          <w:szCs w:val="28"/>
        </w:rPr>
        <w:t>各單位多</w:t>
      </w:r>
      <w:r w:rsidR="007A6741">
        <w:rPr>
          <w:rFonts w:ascii="標楷體" w:eastAsia="標楷體" w:hAnsi="標楷體" w:hint="eastAsia"/>
          <w:sz w:val="28"/>
          <w:szCs w:val="28"/>
        </w:rPr>
        <w:t>持有民眾個人資料，如何防範民眾身分資料洩漏</w:t>
      </w:r>
      <w:r w:rsidR="00405099">
        <w:rPr>
          <w:rFonts w:ascii="標楷體" w:eastAsia="標楷體" w:hAnsi="標楷體" w:hint="eastAsia"/>
          <w:sz w:val="28"/>
          <w:szCs w:val="28"/>
        </w:rPr>
        <w:t>係本局施政應當注意之重要課題</w:t>
      </w:r>
      <w:r w:rsidR="004B56CD">
        <w:rPr>
          <w:rFonts w:ascii="標楷體" w:eastAsia="標楷體" w:hAnsi="標楷體" w:hint="eastAsia"/>
          <w:sz w:val="28"/>
          <w:szCs w:val="28"/>
        </w:rPr>
        <w:t>，</w:t>
      </w:r>
      <w:r w:rsidR="00405099">
        <w:rPr>
          <w:rFonts w:ascii="標楷體" w:eastAsia="標楷體" w:hAnsi="標楷體" w:hint="eastAsia"/>
          <w:sz w:val="28"/>
          <w:szCs w:val="28"/>
        </w:rPr>
        <w:t>本局</w:t>
      </w:r>
      <w:proofErr w:type="gramStart"/>
      <w:r w:rsidR="00C239F6" w:rsidRPr="00C239F6">
        <w:rPr>
          <w:rFonts w:ascii="標楷體" w:eastAsia="標楷體" w:hAnsi="標楷體" w:hint="eastAsia"/>
          <w:sz w:val="28"/>
          <w:szCs w:val="28"/>
        </w:rPr>
        <w:t>爰</w:t>
      </w:r>
      <w:proofErr w:type="gramEnd"/>
      <w:r w:rsidR="00405099">
        <w:rPr>
          <w:rFonts w:ascii="標楷體" w:eastAsia="標楷體" w:hAnsi="標楷體" w:hint="eastAsia"/>
          <w:sz w:val="28"/>
          <w:szCs w:val="28"/>
        </w:rPr>
        <w:t>配合環保業務之特性</w:t>
      </w:r>
      <w:r w:rsidR="00C239F6" w:rsidRPr="00C239F6">
        <w:rPr>
          <w:rFonts w:ascii="標楷體" w:eastAsia="標楷體" w:hAnsi="標楷體" w:hint="eastAsia"/>
          <w:sz w:val="28"/>
          <w:szCs w:val="28"/>
        </w:rPr>
        <w:t>擬具</w:t>
      </w:r>
      <w:r w:rsidR="00B71CE4">
        <w:rPr>
          <w:rFonts w:ascii="標楷體" w:eastAsia="標楷體" w:hAnsi="標楷體" w:hint="eastAsia"/>
          <w:sz w:val="28"/>
          <w:szCs w:val="28"/>
        </w:rPr>
        <w:t>「</w:t>
      </w:r>
      <w:proofErr w:type="gramStart"/>
      <w:r w:rsidR="007C09DE" w:rsidRPr="007C09DE">
        <w:rPr>
          <w:rFonts w:ascii="標楷體" w:eastAsia="標楷體" w:hAnsi="標楷體" w:hint="eastAsia"/>
          <w:sz w:val="28"/>
          <w:szCs w:val="28"/>
        </w:rPr>
        <w:t>臺</w:t>
      </w:r>
      <w:proofErr w:type="gramEnd"/>
      <w:r w:rsidR="007C09DE" w:rsidRPr="007C09DE">
        <w:rPr>
          <w:rFonts w:ascii="標楷體" w:eastAsia="標楷體" w:hAnsi="標楷體" w:hint="eastAsia"/>
          <w:sz w:val="28"/>
          <w:szCs w:val="28"/>
        </w:rPr>
        <w:t>中市政府環境保護局落實檢舉人陳情人身分保密要點</w:t>
      </w:r>
      <w:r w:rsidR="0048477C">
        <w:rPr>
          <w:rFonts w:ascii="標楷體" w:eastAsia="標楷體" w:hAnsi="標楷體" w:hint="eastAsia"/>
          <w:sz w:val="28"/>
          <w:szCs w:val="28"/>
        </w:rPr>
        <w:t>」</w:t>
      </w:r>
      <w:r w:rsidR="00B71CE4">
        <w:rPr>
          <w:rFonts w:ascii="標楷體" w:eastAsia="標楷體" w:hAnsi="標楷體" w:hint="eastAsia"/>
          <w:sz w:val="28"/>
          <w:szCs w:val="28"/>
        </w:rPr>
        <w:t>，其重點</w:t>
      </w:r>
      <w:r w:rsidR="00C239F6" w:rsidRPr="00C239F6">
        <w:rPr>
          <w:rFonts w:ascii="標楷體" w:eastAsia="標楷體" w:hAnsi="標楷體" w:hint="eastAsia"/>
          <w:sz w:val="28"/>
          <w:szCs w:val="28"/>
        </w:rPr>
        <w:t>如下：</w:t>
      </w:r>
    </w:p>
    <w:p w:rsidR="00F40D31" w:rsidRDefault="00F40D31"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本要點之目的</w:t>
      </w:r>
      <w:r w:rsidR="00447122">
        <w:rPr>
          <w:rFonts w:ascii="標楷體" w:eastAsia="標楷體" w:hAnsi="標楷體" w:hint="eastAsia"/>
          <w:sz w:val="28"/>
          <w:szCs w:val="28"/>
        </w:rPr>
        <w:t>(第</w:t>
      </w:r>
      <w:r w:rsidR="00F719A0">
        <w:rPr>
          <w:rFonts w:ascii="標楷體" w:eastAsia="標楷體" w:hAnsi="標楷體" w:hint="eastAsia"/>
          <w:sz w:val="28"/>
          <w:szCs w:val="28"/>
        </w:rPr>
        <w:t>一</w:t>
      </w:r>
      <w:r w:rsidR="00447122">
        <w:rPr>
          <w:rFonts w:ascii="標楷體" w:eastAsia="標楷體" w:hAnsi="標楷體" w:hint="eastAsia"/>
          <w:sz w:val="28"/>
          <w:szCs w:val="28"/>
        </w:rPr>
        <w:t>點)</w:t>
      </w:r>
      <w:r>
        <w:rPr>
          <w:rFonts w:ascii="標楷體" w:eastAsia="標楷體" w:hAnsi="標楷體" w:hint="eastAsia"/>
          <w:sz w:val="28"/>
          <w:szCs w:val="28"/>
        </w:rPr>
        <w:t>。</w:t>
      </w:r>
    </w:p>
    <w:p w:rsidR="00F40D31" w:rsidRDefault="00F40D31"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本要點之</w:t>
      </w:r>
      <w:r w:rsidR="00F719A0">
        <w:rPr>
          <w:rFonts w:ascii="標楷體" w:eastAsia="標楷體" w:hAnsi="標楷體" w:hint="eastAsia"/>
          <w:sz w:val="28"/>
          <w:szCs w:val="28"/>
        </w:rPr>
        <w:t>依據(第二點)。</w:t>
      </w:r>
    </w:p>
    <w:p w:rsidR="0013702F" w:rsidRDefault="0013702F"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受理具名檢舉陳情案件保密注意事項(第</w:t>
      </w:r>
      <w:r w:rsidR="001C4976">
        <w:rPr>
          <w:rFonts w:ascii="標楷體" w:eastAsia="標楷體" w:hAnsi="標楷體" w:hint="eastAsia"/>
          <w:sz w:val="28"/>
          <w:szCs w:val="28"/>
        </w:rPr>
        <w:t>三</w:t>
      </w:r>
      <w:r>
        <w:rPr>
          <w:rFonts w:ascii="標楷體" w:eastAsia="標楷體" w:hAnsi="標楷體" w:hint="eastAsia"/>
          <w:sz w:val="28"/>
          <w:szCs w:val="28"/>
        </w:rPr>
        <w:t>點)。</w:t>
      </w:r>
    </w:p>
    <w:p w:rsidR="0013702F" w:rsidRDefault="0013702F"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現場處理稽查案件保密注意事項(第</w:t>
      </w:r>
      <w:r w:rsidR="001C4976">
        <w:rPr>
          <w:rFonts w:ascii="標楷體" w:eastAsia="標楷體" w:hAnsi="標楷體" w:hint="eastAsia"/>
          <w:sz w:val="28"/>
          <w:szCs w:val="28"/>
        </w:rPr>
        <w:t>四</w:t>
      </w:r>
      <w:r>
        <w:rPr>
          <w:rFonts w:ascii="標楷體" w:eastAsia="標楷體" w:hAnsi="標楷體" w:hint="eastAsia"/>
          <w:sz w:val="28"/>
          <w:szCs w:val="28"/>
        </w:rPr>
        <w:t>點)。</w:t>
      </w:r>
    </w:p>
    <w:p w:rsidR="0013702F" w:rsidRDefault="00885F17"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檢舉</w:t>
      </w:r>
      <w:r w:rsidR="00243581">
        <w:rPr>
          <w:rFonts w:ascii="標楷體" w:eastAsia="標楷體" w:hAnsi="標楷體" w:hint="eastAsia"/>
          <w:sz w:val="28"/>
          <w:szCs w:val="28"/>
        </w:rPr>
        <w:t>(陳情)</w:t>
      </w:r>
      <w:r>
        <w:rPr>
          <w:rFonts w:ascii="標楷體" w:eastAsia="標楷體" w:hAnsi="標楷體" w:hint="eastAsia"/>
          <w:sz w:val="28"/>
          <w:szCs w:val="28"/>
        </w:rPr>
        <w:t>人身分資料保管作業保密注意事項(第</w:t>
      </w:r>
      <w:r w:rsidR="001C4976">
        <w:rPr>
          <w:rFonts w:ascii="標楷體" w:eastAsia="標楷體" w:hAnsi="標楷體" w:hint="eastAsia"/>
          <w:sz w:val="28"/>
          <w:szCs w:val="28"/>
        </w:rPr>
        <w:t>五</w:t>
      </w:r>
      <w:r>
        <w:rPr>
          <w:rFonts w:ascii="標楷體" w:eastAsia="標楷體" w:hAnsi="標楷體" w:hint="eastAsia"/>
          <w:sz w:val="28"/>
          <w:szCs w:val="28"/>
        </w:rPr>
        <w:t>點)。</w:t>
      </w:r>
    </w:p>
    <w:p w:rsidR="00885F17" w:rsidRDefault="00885F17"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發函</w:t>
      </w:r>
      <w:r w:rsidR="003E1ECF">
        <w:rPr>
          <w:rFonts w:ascii="標楷體" w:eastAsia="標楷體" w:hAnsi="標楷體" w:hint="eastAsia"/>
          <w:sz w:val="28"/>
          <w:szCs w:val="28"/>
        </w:rPr>
        <w:t>作業保密注意事項(第</w:t>
      </w:r>
      <w:r w:rsidR="001C4976">
        <w:rPr>
          <w:rFonts w:ascii="標楷體" w:eastAsia="標楷體" w:hAnsi="標楷體" w:hint="eastAsia"/>
          <w:sz w:val="28"/>
          <w:szCs w:val="28"/>
        </w:rPr>
        <w:t>六</w:t>
      </w:r>
      <w:r w:rsidR="003E1ECF">
        <w:rPr>
          <w:rFonts w:ascii="標楷體" w:eastAsia="標楷體" w:hAnsi="標楷體" w:hint="eastAsia"/>
          <w:sz w:val="28"/>
          <w:szCs w:val="28"/>
        </w:rPr>
        <w:t>點)。</w:t>
      </w:r>
    </w:p>
    <w:p w:rsidR="003E1ECF" w:rsidRDefault="009E7E96"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檢舉</w:t>
      </w:r>
      <w:r w:rsidR="00243581">
        <w:rPr>
          <w:rFonts w:ascii="標楷體" w:eastAsia="標楷體" w:hAnsi="標楷體" w:hint="eastAsia"/>
          <w:sz w:val="28"/>
          <w:szCs w:val="28"/>
        </w:rPr>
        <w:t>(</w:t>
      </w:r>
      <w:r>
        <w:rPr>
          <w:rFonts w:ascii="標楷體" w:eastAsia="標楷體" w:hAnsi="標楷體" w:hint="eastAsia"/>
          <w:sz w:val="28"/>
          <w:szCs w:val="28"/>
        </w:rPr>
        <w:t>陳情</w:t>
      </w:r>
      <w:r w:rsidR="00243581">
        <w:rPr>
          <w:rFonts w:ascii="標楷體" w:eastAsia="標楷體" w:hAnsi="標楷體" w:hint="eastAsia"/>
          <w:sz w:val="28"/>
          <w:szCs w:val="28"/>
        </w:rPr>
        <w:t>)</w:t>
      </w:r>
      <w:r>
        <w:rPr>
          <w:rFonts w:ascii="標楷體" w:eastAsia="標楷體" w:hAnsi="標楷體" w:hint="eastAsia"/>
          <w:sz w:val="28"/>
          <w:szCs w:val="28"/>
        </w:rPr>
        <w:t>人身分資訊洩漏之處置(第</w:t>
      </w:r>
      <w:r w:rsidR="001C4976">
        <w:rPr>
          <w:rFonts w:ascii="標楷體" w:eastAsia="標楷體" w:hAnsi="標楷體" w:hint="eastAsia"/>
          <w:sz w:val="28"/>
          <w:szCs w:val="28"/>
        </w:rPr>
        <w:t>七</w:t>
      </w:r>
      <w:r>
        <w:rPr>
          <w:rFonts w:ascii="標楷體" w:eastAsia="標楷體" w:hAnsi="標楷體" w:hint="eastAsia"/>
          <w:sz w:val="28"/>
          <w:szCs w:val="28"/>
        </w:rPr>
        <w:t>點)。</w:t>
      </w:r>
    </w:p>
    <w:p w:rsidR="00576A30" w:rsidRDefault="009E7E96" w:rsidP="00576A30">
      <w:pPr>
        <w:pStyle w:val="a3"/>
        <w:numPr>
          <w:ilvl w:val="0"/>
          <w:numId w:val="2"/>
        </w:numPr>
        <w:spacing w:line="460" w:lineRule="exact"/>
        <w:ind w:leftChars="0"/>
        <w:rPr>
          <w:rFonts w:ascii="標楷體" w:eastAsia="標楷體" w:hAnsi="標楷體"/>
          <w:sz w:val="28"/>
          <w:szCs w:val="28"/>
        </w:rPr>
      </w:pPr>
      <w:r>
        <w:rPr>
          <w:rFonts w:ascii="標楷體" w:eastAsia="標楷體" w:hAnsi="標楷體" w:hint="eastAsia"/>
          <w:sz w:val="28"/>
          <w:szCs w:val="28"/>
        </w:rPr>
        <w:t>本局政</w:t>
      </w:r>
      <w:proofErr w:type="gramStart"/>
      <w:r>
        <w:rPr>
          <w:rFonts w:ascii="標楷體" w:eastAsia="標楷體" w:hAnsi="標楷體" w:hint="eastAsia"/>
          <w:sz w:val="28"/>
          <w:szCs w:val="28"/>
        </w:rPr>
        <w:t>風室得至</w:t>
      </w:r>
      <w:proofErr w:type="gramEnd"/>
      <w:r>
        <w:rPr>
          <w:rFonts w:ascii="標楷體" w:eastAsia="標楷體" w:hAnsi="標楷體" w:hint="eastAsia"/>
          <w:sz w:val="28"/>
          <w:szCs w:val="28"/>
        </w:rPr>
        <w:t>各單位進行保密措施督導檢查(第</w:t>
      </w:r>
      <w:r w:rsidR="001C4976">
        <w:rPr>
          <w:rFonts w:ascii="標楷體" w:eastAsia="標楷體" w:hAnsi="標楷體" w:hint="eastAsia"/>
          <w:sz w:val="28"/>
          <w:szCs w:val="28"/>
        </w:rPr>
        <w:t>八</w:t>
      </w:r>
      <w:r>
        <w:rPr>
          <w:rFonts w:ascii="標楷體" w:eastAsia="標楷體" w:hAnsi="標楷體" w:hint="eastAsia"/>
          <w:sz w:val="28"/>
          <w:szCs w:val="28"/>
        </w:rPr>
        <w:t>點)。</w:t>
      </w:r>
    </w:p>
    <w:p w:rsidR="00576A30" w:rsidRDefault="00576A30" w:rsidP="00576A30">
      <w:pPr>
        <w:ind w:leftChars="58" w:left="139" w:firstLineChars="1" w:firstLine="3"/>
        <w:rPr>
          <w:rFonts w:ascii="標楷體" w:eastAsia="標楷體" w:hAnsi="標楷體"/>
          <w:sz w:val="28"/>
          <w:szCs w:val="28"/>
        </w:rPr>
      </w:pPr>
      <w:r>
        <w:rPr>
          <w:rFonts w:ascii="標楷體" w:eastAsia="標楷體" w:hAnsi="標楷體"/>
          <w:sz w:val="28"/>
          <w:szCs w:val="28"/>
        </w:rPr>
        <w:br w:type="page"/>
      </w:r>
    </w:p>
    <w:p w:rsidR="00576A30" w:rsidRPr="00576A30" w:rsidRDefault="00576A30" w:rsidP="00576A30">
      <w:pPr>
        <w:ind w:left="139" w:firstLine="2"/>
        <w:rPr>
          <w:rFonts w:ascii="標楷體" w:eastAsia="標楷體" w:hAnsi="標楷體"/>
          <w:sz w:val="40"/>
          <w:szCs w:val="40"/>
        </w:rPr>
      </w:pPr>
      <w:proofErr w:type="gramStart"/>
      <w:r w:rsidRPr="00576A30">
        <w:rPr>
          <w:rFonts w:ascii="標楷體" w:eastAsia="標楷體" w:hAnsi="標楷體" w:hint="eastAsia"/>
          <w:sz w:val="40"/>
          <w:szCs w:val="40"/>
        </w:rPr>
        <w:lastRenderedPageBreak/>
        <w:t>臺</w:t>
      </w:r>
      <w:proofErr w:type="gramEnd"/>
      <w:r w:rsidRPr="00576A30">
        <w:rPr>
          <w:rFonts w:ascii="標楷體" w:eastAsia="標楷體" w:hAnsi="標楷體" w:hint="eastAsia"/>
          <w:sz w:val="40"/>
          <w:szCs w:val="40"/>
        </w:rPr>
        <w:t>中市政府環境保護局落實檢舉(陳情)人身分保密要點</w:t>
      </w:r>
    </w:p>
    <w:p w:rsidR="00576A30" w:rsidRDefault="00576A30" w:rsidP="00576A30">
      <w:pPr>
        <w:ind w:left="139" w:firstLine="2"/>
      </w:pPr>
    </w:p>
    <w:tbl>
      <w:tblPr>
        <w:tblW w:w="8961" w:type="dxa"/>
        <w:tblLayout w:type="fixed"/>
        <w:tblCellMar>
          <w:left w:w="30" w:type="dxa"/>
          <w:right w:w="30" w:type="dxa"/>
        </w:tblCellMar>
        <w:tblLook w:val="0000" w:firstRow="0" w:lastRow="0" w:firstColumn="0" w:lastColumn="0" w:noHBand="0" w:noVBand="0"/>
      </w:tblPr>
      <w:tblGrid>
        <w:gridCol w:w="4425"/>
        <w:gridCol w:w="4536"/>
      </w:tblGrid>
      <w:tr w:rsidR="00576A30" w:rsidRPr="00576A30" w:rsidTr="00576A30">
        <w:tc>
          <w:tcPr>
            <w:tcW w:w="4425" w:type="dxa"/>
            <w:tcBorders>
              <w:top w:val="single" w:sz="6" w:space="0" w:color="auto"/>
              <w:left w:val="single" w:sz="6" w:space="0" w:color="auto"/>
              <w:bottom w:val="single" w:sz="6" w:space="0" w:color="auto"/>
              <w:right w:val="single" w:sz="6" w:space="0" w:color="auto"/>
            </w:tcBorders>
            <w:vAlign w:val="center"/>
          </w:tcPr>
          <w:p w:rsidR="00576A30" w:rsidRPr="00576A30" w:rsidRDefault="00576A30" w:rsidP="00576A30">
            <w:pPr>
              <w:spacing w:line="240" w:lineRule="auto"/>
              <w:ind w:left="139" w:firstLine="2"/>
              <w:jc w:val="center"/>
              <w:rPr>
                <w:rFonts w:ascii="標楷體" w:eastAsia="標楷體" w:hAnsi="標楷體"/>
                <w:szCs w:val="24"/>
              </w:rPr>
            </w:pPr>
            <w:r w:rsidRPr="00576A30">
              <w:rPr>
                <w:rFonts w:ascii="標楷體" w:eastAsia="標楷體" w:hAnsi="標楷體" w:hint="eastAsia"/>
                <w:szCs w:val="24"/>
              </w:rPr>
              <w:t>規定</w:t>
            </w:r>
          </w:p>
        </w:tc>
        <w:tc>
          <w:tcPr>
            <w:tcW w:w="4536" w:type="dxa"/>
            <w:tcBorders>
              <w:top w:val="single" w:sz="6" w:space="0" w:color="auto"/>
              <w:left w:val="single" w:sz="6" w:space="0" w:color="auto"/>
              <w:bottom w:val="single" w:sz="6" w:space="0" w:color="auto"/>
              <w:right w:val="single" w:sz="6" w:space="0" w:color="auto"/>
            </w:tcBorders>
            <w:vAlign w:val="center"/>
          </w:tcPr>
          <w:p w:rsidR="00576A30" w:rsidRPr="00576A30" w:rsidRDefault="00576A30" w:rsidP="00576A30">
            <w:pPr>
              <w:spacing w:line="240" w:lineRule="auto"/>
              <w:ind w:left="139" w:rightChars="-12" w:right="-29" w:firstLine="2"/>
              <w:jc w:val="center"/>
              <w:rPr>
                <w:rFonts w:ascii="標楷體" w:eastAsia="標楷體" w:hAnsi="標楷體"/>
                <w:szCs w:val="24"/>
              </w:rPr>
            </w:pPr>
            <w:r w:rsidRPr="00576A30">
              <w:rPr>
                <w:rFonts w:ascii="標楷體" w:eastAsia="標楷體" w:hAnsi="標楷體" w:hint="eastAsia"/>
                <w:szCs w:val="24"/>
              </w:rPr>
              <w:t>說明</w:t>
            </w:r>
          </w:p>
        </w:tc>
      </w:tr>
    </w:tbl>
    <w:tbl>
      <w:tblPr>
        <w:tblStyle w:val="a"/>
        <w:tblW w:w="8961" w:type="dxa"/>
        <w:tblLayout w:type="fixed"/>
        <w:tblCellMar>
          <w:left w:w="30" w:type="dxa"/>
          <w:right w:w="30" w:type="dxa"/>
        </w:tblCellMar>
        <w:tblLook w:val="0000" w:firstRow="0" w:lastRow="0" w:firstColumn="0" w:lastColumn="0" w:noHBand="0" w:noVBand="0"/>
      </w:tblPr>
      <w:tblGrid>
        <w:gridCol w:w="4414"/>
        <w:gridCol w:w="11"/>
        <w:gridCol w:w="4536"/>
      </w:tblGrid>
      <w:tr w:rsidR="00576A30" w:rsidRPr="00576A30" w:rsidTr="00576A30">
        <w:tc>
          <w:tcPr>
            <w:tcW w:w="4425"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一、</w:t>
            </w:r>
            <w:proofErr w:type="gramStart"/>
            <w:r w:rsidRPr="00576A30">
              <w:rPr>
                <w:rFonts w:ascii="標楷體" w:eastAsia="標楷體" w:hAnsi="標楷體" w:hint="eastAsia"/>
                <w:szCs w:val="24"/>
              </w:rPr>
              <w:t>臺</w:t>
            </w:r>
            <w:proofErr w:type="gramEnd"/>
            <w:r w:rsidRPr="00576A30">
              <w:rPr>
                <w:rFonts w:ascii="標楷體" w:eastAsia="標楷體" w:hAnsi="標楷體" w:hint="eastAsia"/>
                <w:szCs w:val="24"/>
              </w:rPr>
              <w:t>中市政府環境保護局（以下簡稱本局）為落實檢舉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人身分保密，使民眾勇於檢舉、陳情不當不法情事或提出相關建言，特訂定本要點。</w:t>
            </w:r>
          </w:p>
        </w:tc>
        <w:tc>
          <w:tcPr>
            <w:tcW w:w="4536" w:type="dxa"/>
            <w:tcBorders>
              <w:top w:val="single" w:sz="6" w:space="0" w:color="auto"/>
              <w:left w:val="single" w:sz="6" w:space="0" w:color="auto"/>
              <w:bottom w:val="single" w:sz="4"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本要點訂定目的。</w:t>
            </w:r>
          </w:p>
        </w:tc>
      </w:tr>
      <w:tr w:rsidR="00576A30" w:rsidRPr="00576A30" w:rsidTr="00576A30">
        <w:tc>
          <w:tcPr>
            <w:tcW w:w="4425"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二、本局各單位處理人民檢舉或陳情案件當事人之身分保密，應依行政程序法第一百七十條第二項、公務員服務法第四條及行政院及所屬各機關處理人民陳情案件要點第十八點、</w:t>
            </w:r>
            <w:proofErr w:type="gramStart"/>
            <w:r w:rsidRPr="00576A30">
              <w:rPr>
                <w:rFonts w:ascii="標楷體" w:eastAsia="標楷體" w:hAnsi="標楷體" w:hint="eastAsia"/>
                <w:szCs w:val="24"/>
              </w:rPr>
              <w:t>臺</w:t>
            </w:r>
            <w:proofErr w:type="gramEnd"/>
            <w:r w:rsidRPr="00576A30">
              <w:rPr>
                <w:rFonts w:ascii="標楷體" w:eastAsia="標楷體" w:hAnsi="標楷體" w:hint="eastAsia"/>
                <w:szCs w:val="24"/>
              </w:rPr>
              <w:t>中市政府及所屬機關處理人民陳情案件作業要點等相關保密規定辦理。</w:t>
            </w:r>
          </w:p>
        </w:tc>
        <w:tc>
          <w:tcPr>
            <w:tcW w:w="4536" w:type="dxa"/>
            <w:tcBorders>
              <w:top w:val="single" w:sz="4"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本要點訂定依據。</w:t>
            </w: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三、受理具名檢舉陳情案件保密注意事項：</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(一)本局受理之具名檢舉或陳情案件，由收發人員登錄、編號後，</w:t>
            </w:r>
            <w:proofErr w:type="gramStart"/>
            <w:r w:rsidRPr="00576A30">
              <w:rPr>
                <w:rFonts w:ascii="標楷體" w:eastAsia="標楷體" w:hAnsi="標楷體" w:hint="eastAsia"/>
                <w:szCs w:val="24"/>
              </w:rPr>
              <w:t>親持或密封</w:t>
            </w:r>
            <w:proofErr w:type="gramEnd"/>
            <w:r w:rsidRPr="00576A30">
              <w:rPr>
                <w:rFonts w:ascii="標楷體" w:eastAsia="標楷體" w:hAnsi="標楷體" w:hint="eastAsia"/>
                <w:szCs w:val="24"/>
              </w:rPr>
              <w:t>交付各單位主管</w:t>
            </w:r>
            <w:r w:rsidRPr="00576A30">
              <w:rPr>
                <w:rFonts w:ascii="標楷體" w:eastAsia="標楷體" w:hAnsi="標楷體"/>
                <w:szCs w:val="24"/>
              </w:rPr>
              <w:t>(</w:t>
            </w:r>
            <w:r w:rsidRPr="00576A30">
              <w:rPr>
                <w:rFonts w:ascii="標楷體" w:eastAsia="標楷體" w:hAnsi="標楷體" w:hint="eastAsia"/>
                <w:szCs w:val="24"/>
              </w:rPr>
              <w:t>以下簡稱專責人員</w:t>
            </w:r>
            <w:r w:rsidRPr="00576A30">
              <w:rPr>
                <w:rFonts w:ascii="標楷體" w:eastAsia="標楷體" w:hAnsi="標楷體"/>
                <w:szCs w:val="24"/>
              </w:rPr>
              <w:t>)</w:t>
            </w:r>
            <w:r w:rsidRPr="00576A30">
              <w:rPr>
                <w:rFonts w:ascii="標楷體" w:eastAsia="標楷體" w:hAnsi="標楷體" w:hint="eastAsia"/>
                <w:szCs w:val="24"/>
              </w:rPr>
              <w:t>處理，由專責人員親自檢視內容，指派承辦人員辦理。如須移請其他單位辦理，應以密件封裝遞送。收發人員登錄之內容不得顯示檢舉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人姓名或其他足資作為身分辨識之資料。</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(二)民眾親至本局或本局所屬各區清潔隊表明檢舉或陳情時，受理人員應選擇適當場所及採取必要隔離措施，並將檢舉或陳情內容製成書面紀錄。必要時並得事先告知檢舉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人全程錄音。</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(三)民眾以電話向本局提出檢舉或陳情者，收話之人員應依照前款規定辦理。</w:t>
            </w:r>
          </w:p>
          <w:p w:rsidR="00576A30" w:rsidRPr="00576A30" w:rsidRDefault="00576A30" w:rsidP="00576A30">
            <w:pPr>
              <w:tabs>
                <w:tab w:val="left" w:pos="3828"/>
              </w:tabs>
              <w:spacing w:line="240" w:lineRule="auto"/>
              <w:ind w:leftChars="59" w:left="507" w:rightChars="46" w:right="110" w:hangingChars="152" w:hanging="365"/>
              <w:rPr>
                <w:rFonts w:ascii="標楷體" w:eastAsia="標楷體" w:hAnsi="標楷體"/>
                <w:szCs w:val="24"/>
              </w:rPr>
            </w:pP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本局受理民眾檢舉陳情主要管道有三</w:t>
            </w:r>
            <w:r w:rsidRPr="00576A30">
              <w:rPr>
                <w:rFonts w:ascii="標楷體" w:eastAsia="標楷體" w:hAnsi="標楷體"/>
                <w:szCs w:val="24"/>
              </w:rPr>
              <w:t>:</w:t>
            </w:r>
            <w:r w:rsidRPr="00576A30">
              <w:rPr>
                <w:rFonts w:ascii="標楷體" w:eastAsia="標楷體" w:hAnsi="標楷體" w:hint="eastAsia"/>
                <w:szCs w:val="24"/>
              </w:rPr>
              <w:t>書面、口頭、電話，本要點依各檢舉陳情方式之性質，分別訂定不同之保密措施。</w:t>
            </w:r>
          </w:p>
          <w:p w:rsidR="00576A30" w:rsidRPr="00576A30" w:rsidRDefault="00576A30" w:rsidP="00576A30">
            <w:pPr>
              <w:spacing w:line="240" w:lineRule="auto"/>
              <w:ind w:left="142" w:rightChars="-12" w:right="-29"/>
              <w:jc w:val="both"/>
              <w:rPr>
                <w:rFonts w:ascii="標楷體" w:eastAsia="標楷體" w:hAnsi="標楷體"/>
                <w:szCs w:val="24"/>
              </w:rPr>
            </w:pP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四、現場處理稽查案件保密注意事項</w:t>
            </w:r>
            <w:r w:rsidRPr="00576A30">
              <w:rPr>
                <w:rFonts w:ascii="標楷體" w:eastAsia="標楷體" w:hAnsi="標楷體"/>
                <w:szCs w:val="24"/>
              </w:rPr>
              <w:t>:</w:t>
            </w:r>
          </w:p>
          <w:p w:rsidR="00576A30" w:rsidRPr="00576A30" w:rsidRDefault="00576A30" w:rsidP="00576A30">
            <w:pPr>
              <w:tabs>
                <w:tab w:val="left" w:pos="3828"/>
              </w:tabs>
              <w:spacing w:line="240" w:lineRule="auto"/>
              <w:ind w:leftChars="177" w:left="790" w:rightChars="46" w:right="110" w:hangingChars="152" w:hanging="365"/>
              <w:rPr>
                <w:rFonts w:ascii="標楷體" w:eastAsia="標楷體" w:hAnsi="標楷體"/>
                <w:szCs w:val="24"/>
              </w:rPr>
            </w:pPr>
            <w:r w:rsidRPr="00576A30">
              <w:rPr>
                <w:rFonts w:ascii="標楷體" w:eastAsia="標楷體" w:hAnsi="標楷體" w:hint="eastAsia"/>
                <w:szCs w:val="24"/>
              </w:rPr>
              <w:t>(一)本局辦理稽查作業，不得向被檢舉人洩漏檢舉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人姓名、地址、聯絡方式或其他足以推測檢舉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人身分之資料，並不得將檢舉內容供被檢舉人觀覽。</w:t>
            </w:r>
          </w:p>
          <w:p w:rsidR="00576A30" w:rsidRPr="00576A30" w:rsidRDefault="00576A30" w:rsidP="00576A30">
            <w:pPr>
              <w:tabs>
                <w:tab w:val="left" w:pos="3828"/>
              </w:tabs>
              <w:spacing w:line="240" w:lineRule="auto"/>
              <w:ind w:leftChars="177" w:left="790" w:rightChars="46" w:right="110" w:hangingChars="152" w:hanging="365"/>
              <w:rPr>
                <w:rFonts w:ascii="標楷體" w:eastAsia="標楷體" w:hAnsi="標楷體"/>
                <w:szCs w:val="24"/>
              </w:rPr>
            </w:pPr>
            <w:r w:rsidRPr="00576A30">
              <w:rPr>
                <w:rFonts w:ascii="標楷體" w:eastAsia="標楷體" w:hAnsi="標楷體" w:hint="eastAsia"/>
                <w:szCs w:val="24"/>
              </w:rPr>
              <w:t>(二)本局辦理稽查作業，應恪遵對事不對人原則，不可</w:t>
            </w:r>
            <w:proofErr w:type="gramStart"/>
            <w:r w:rsidRPr="00576A30">
              <w:rPr>
                <w:rFonts w:ascii="標楷體" w:eastAsia="標楷體" w:hAnsi="標楷體" w:hint="eastAsia"/>
                <w:szCs w:val="24"/>
              </w:rPr>
              <w:t>藉詞係人民</w:t>
            </w:r>
            <w:proofErr w:type="gramEnd"/>
            <w:r w:rsidRPr="00576A30">
              <w:rPr>
                <w:rFonts w:ascii="標楷體" w:eastAsia="標楷體" w:hAnsi="標楷體" w:hint="eastAsia"/>
                <w:szCs w:val="24"/>
              </w:rPr>
              <w:t>檢舉或陳情作為執行稽查之托辭。</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(三)本局辦理公害陳情案件，如檢舉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人會同辦理稽查，應先告知檢舉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人前往稽查地點可能肇致身分曝光之風險，並於稽查紀錄載明告知時間。</w:t>
            </w:r>
          </w:p>
          <w:p w:rsidR="00576A30" w:rsidRPr="00576A30" w:rsidRDefault="00576A30" w:rsidP="00576A30">
            <w:pPr>
              <w:tabs>
                <w:tab w:val="left" w:pos="3828"/>
              </w:tabs>
              <w:spacing w:line="240" w:lineRule="auto"/>
              <w:ind w:leftChars="59" w:left="507" w:rightChars="46" w:right="110" w:hangingChars="152" w:hanging="365"/>
              <w:rPr>
                <w:rFonts w:ascii="標楷體" w:eastAsia="標楷體" w:hAnsi="標楷體"/>
                <w:szCs w:val="24"/>
              </w:rPr>
            </w:pP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Chars="46" w:left="475" w:rightChars="-12" w:right="-29" w:hangingChars="152" w:hanging="365"/>
              <w:jc w:val="both"/>
              <w:rPr>
                <w:rFonts w:ascii="標楷體" w:eastAsia="標楷體" w:hAnsi="標楷體"/>
                <w:szCs w:val="24"/>
              </w:rPr>
            </w:pPr>
            <w:r w:rsidRPr="00576A30">
              <w:rPr>
                <w:rFonts w:ascii="標楷體" w:eastAsia="標楷體" w:hAnsi="標楷體" w:hint="eastAsia"/>
                <w:szCs w:val="24"/>
              </w:rPr>
              <w:t>一、明定辦理稽查作業，不得將檢舉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人資訊透露予被陳情人知悉，並強調本局稽查人員並無義務告知被陳情人發動稽查之原因。</w:t>
            </w:r>
          </w:p>
          <w:p w:rsidR="00576A30" w:rsidRPr="00576A30" w:rsidRDefault="00576A30" w:rsidP="00576A30">
            <w:pPr>
              <w:spacing w:line="240" w:lineRule="auto"/>
              <w:ind w:leftChars="46" w:left="475" w:rightChars="-12" w:right="-29" w:hangingChars="152" w:hanging="365"/>
              <w:jc w:val="both"/>
              <w:rPr>
                <w:rFonts w:ascii="標楷體" w:eastAsia="標楷體" w:hAnsi="標楷體"/>
                <w:szCs w:val="24"/>
              </w:rPr>
            </w:pPr>
            <w:r w:rsidRPr="00576A30">
              <w:rPr>
                <w:rFonts w:ascii="標楷體" w:eastAsia="標楷體" w:hAnsi="標楷體" w:hint="eastAsia"/>
                <w:szCs w:val="24"/>
              </w:rPr>
              <w:t>二、本局辦理公害陳情案件常有會同檢舉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人之需求，</w:t>
            </w:r>
            <w:proofErr w:type="gramStart"/>
            <w:r w:rsidRPr="00576A30">
              <w:rPr>
                <w:rFonts w:ascii="標楷體" w:eastAsia="標楷體" w:hAnsi="標楷體" w:hint="eastAsia"/>
                <w:szCs w:val="24"/>
              </w:rPr>
              <w:t>爰</w:t>
            </w:r>
            <w:proofErr w:type="gramEnd"/>
            <w:r w:rsidRPr="00576A30">
              <w:rPr>
                <w:rFonts w:ascii="標楷體" w:eastAsia="標楷體" w:hAnsi="標楷體" w:hint="eastAsia"/>
                <w:szCs w:val="24"/>
              </w:rPr>
              <w:t>訂定應遵循之保密措施，避免檢舉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人身分曝光。</w:t>
            </w: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五、檢舉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人身分資料保管作業保密注意事項</w:t>
            </w:r>
            <w:r w:rsidRPr="00576A30">
              <w:rPr>
                <w:rFonts w:ascii="標楷體" w:eastAsia="標楷體" w:hAnsi="標楷體"/>
                <w:szCs w:val="24"/>
              </w:rPr>
              <w:t>:</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w:t>
            </w:r>
            <w:proofErr w:type="gramStart"/>
            <w:r w:rsidRPr="00576A30">
              <w:rPr>
                <w:rFonts w:ascii="標楷體" w:eastAsia="標楷體" w:hAnsi="標楷體" w:hint="eastAsia"/>
                <w:szCs w:val="24"/>
              </w:rPr>
              <w:t>一</w:t>
            </w:r>
            <w:proofErr w:type="gramEnd"/>
            <w:r w:rsidRPr="00576A30">
              <w:rPr>
                <w:rFonts w:ascii="標楷體" w:eastAsia="標楷體" w:hAnsi="標楷體" w:hint="eastAsia"/>
                <w:szCs w:val="24"/>
              </w:rPr>
              <w:t>)承辦人辦理檢舉或陳情密件公文處理流程時，應將相關文件放置於專用密件公文夾內，傳遞時，應以本府機密文書</w:t>
            </w:r>
            <w:proofErr w:type="gramStart"/>
            <w:r w:rsidRPr="00576A30">
              <w:rPr>
                <w:rFonts w:ascii="標楷體" w:eastAsia="標楷體" w:hAnsi="標楷體" w:hint="eastAsia"/>
                <w:szCs w:val="24"/>
              </w:rPr>
              <w:t>送文袋封裝</w:t>
            </w:r>
            <w:proofErr w:type="gramEnd"/>
            <w:r w:rsidRPr="00576A30">
              <w:rPr>
                <w:rFonts w:ascii="標楷體" w:eastAsia="標楷體" w:hAnsi="標楷體" w:hint="eastAsia"/>
                <w:szCs w:val="24"/>
              </w:rPr>
              <w:t>；下班後，應</w:t>
            </w:r>
            <w:proofErr w:type="gramStart"/>
            <w:r w:rsidRPr="00576A30">
              <w:rPr>
                <w:rFonts w:ascii="標楷體" w:eastAsia="標楷體" w:hAnsi="標楷體" w:hint="eastAsia"/>
                <w:szCs w:val="24"/>
              </w:rPr>
              <w:t>收妥於</w:t>
            </w:r>
            <w:proofErr w:type="gramEnd"/>
            <w:r w:rsidRPr="00576A30">
              <w:rPr>
                <w:rFonts w:ascii="標楷體" w:eastAsia="標楷體" w:hAnsi="標楷體" w:hint="eastAsia"/>
                <w:szCs w:val="24"/>
              </w:rPr>
              <w:t>辦公桌（櫃）內。</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(二)彌封歸檔之檢舉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人身分辨識資料及檔案，非經本局局長或單位主管之同意，不得閱覽或啟封；經核准閱覽或啟封者，應於申請文件註明原因、發生時間及知悉人員姓名。</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(三)本局報案中心對於公害陳情案件之檢舉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人身分應予保密，並應</w:t>
            </w:r>
            <w:proofErr w:type="gramStart"/>
            <w:r w:rsidRPr="00576A30">
              <w:rPr>
                <w:rFonts w:ascii="標楷體" w:eastAsia="標楷體" w:hAnsi="標楷體" w:hint="eastAsia"/>
                <w:szCs w:val="24"/>
              </w:rPr>
              <w:t>設置附鎖鐵櫃</w:t>
            </w:r>
            <w:proofErr w:type="gramEnd"/>
            <w:r w:rsidRPr="00576A30">
              <w:rPr>
                <w:rFonts w:ascii="標楷體" w:eastAsia="標楷體" w:hAnsi="標楷體" w:hint="eastAsia"/>
                <w:szCs w:val="24"/>
              </w:rPr>
              <w:t>，妥善收存「環保報案中心公害陳情案件管理系統處理管制單」、「</w:t>
            </w:r>
            <w:proofErr w:type="gramStart"/>
            <w:r w:rsidRPr="00576A30">
              <w:rPr>
                <w:rFonts w:ascii="標楷體" w:eastAsia="標楷體" w:hAnsi="標楷體" w:hint="eastAsia"/>
                <w:szCs w:val="24"/>
              </w:rPr>
              <w:t>臺</w:t>
            </w:r>
            <w:proofErr w:type="gramEnd"/>
            <w:r w:rsidRPr="00576A30">
              <w:rPr>
                <w:rFonts w:ascii="標楷體" w:eastAsia="標楷體" w:hAnsi="標楷體" w:hint="eastAsia"/>
                <w:szCs w:val="24"/>
              </w:rPr>
              <w:t>中市政府環境保護局陳情案件處理管制單」或其他登載檢舉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人身分之相關資料。</w:t>
            </w:r>
          </w:p>
          <w:p w:rsidR="00576A30" w:rsidRPr="00576A30" w:rsidRDefault="00576A30" w:rsidP="00576A30">
            <w:pPr>
              <w:tabs>
                <w:tab w:val="left" w:pos="3828"/>
              </w:tabs>
              <w:spacing w:line="240" w:lineRule="auto"/>
              <w:ind w:leftChars="59" w:left="507" w:rightChars="46" w:right="110" w:hangingChars="152" w:hanging="365"/>
              <w:rPr>
                <w:rFonts w:ascii="標楷體" w:eastAsia="標楷體" w:hAnsi="標楷體"/>
                <w:szCs w:val="24"/>
              </w:rPr>
            </w:pP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537" w:rightChars="-12" w:right="-29" w:hanging="425"/>
              <w:jc w:val="both"/>
              <w:rPr>
                <w:rFonts w:ascii="標楷體" w:eastAsia="標楷體" w:hAnsi="標楷體"/>
                <w:szCs w:val="24"/>
              </w:rPr>
            </w:pPr>
            <w:r w:rsidRPr="00576A30">
              <w:rPr>
                <w:rFonts w:ascii="標楷體" w:eastAsia="標楷體" w:hAnsi="標楷體" w:hint="eastAsia"/>
                <w:szCs w:val="24"/>
              </w:rPr>
              <w:t>一、明定民眾檢舉或陳情案件辦理當中遞送及保管之保密措施。</w:t>
            </w:r>
          </w:p>
          <w:p w:rsidR="00576A30" w:rsidRPr="00576A30" w:rsidRDefault="00576A30" w:rsidP="00576A30">
            <w:pPr>
              <w:spacing w:line="240" w:lineRule="auto"/>
              <w:ind w:left="537" w:rightChars="-12" w:right="-29" w:hanging="425"/>
              <w:jc w:val="both"/>
              <w:rPr>
                <w:rFonts w:ascii="標楷體" w:eastAsia="標楷體" w:hAnsi="標楷體"/>
                <w:szCs w:val="24"/>
              </w:rPr>
            </w:pPr>
            <w:r w:rsidRPr="00576A30">
              <w:rPr>
                <w:rFonts w:ascii="標楷體" w:eastAsia="標楷體" w:hAnsi="標楷體" w:hint="eastAsia"/>
                <w:szCs w:val="24"/>
              </w:rPr>
              <w:t>二、明定已處理完畢歸檔之檢舉陳情案件，調閱檢舉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人身分資料之流程。</w:t>
            </w:r>
          </w:p>
          <w:p w:rsidR="00576A30" w:rsidRPr="00576A30" w:rsidRDefault="00576A30" w:rsidP="00576A30">
            <w:pPr>
              <w:spacing w:line="240" w:lineRule="auto"/>
              <w:ind w:left="537" w:rightChars="-12" w:right="-29" w:hanging="425"/>
              <w:jc w:val="both"/>
              <w:rPr>
                <w:rFonts w:ascii="標楷體" w:eastAsia="標楷體" w:hAnsi="標楷體"/>
                <w:szCs w:val="24"/>
              </w:rPr>
            </w:pPr>
            <w:r w:rsidRPr="00576A30">
              <w:rPr>
                <w:rFonts w:ascii="標楷體" w:eastAsia="標楷體" w:hAnsi="標楷體" w:hint="eastAsia"/>
                <w:szCs w:val="24"/>
              </w:rPr>
              <w:t>三、明定本局報案中心檢舉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人身份資料保密措施。</w:t>
            </w: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0" w:rightChars="46" w:right="110"/>
              <w:jc w:val="both"/>
              <w:rPr>
                <w:rFonts w:ascii="標楷體" w:eastAsia="標楷體" w:hAnsi="標楷體"/>
                <w:szCs w:val="24"/>
              </w:rPr>
            </w:pPr>
            <w:r w:rsidRPr="00576A30">
              <w:rPr>
                <w:rFonts w:ascii="標楷體" w:eastAsia="標楷體" w:hAnsi="標楷體" w:hint="eastAsia"/>
                <w:szCs w:val="24"/>
              </w:rPr>
              <w:t>六、發函作業保密注意事項</w:t>
            </w:r>
            <w:r w:rsidRPr="00576A30">
              <w:rPr>
                <w:rFonts w:ascii="標楷體" w:eastAsia="標楷體" w:hAnsi="標楷體"/>
                <w:szCs w:val="24"/>
              </w:rPr>
              <w:t>:</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w:t>
            </w:r>
            <w:proofErr w:type="gramStart"/>
            <w:r w:rsidRPr="00576A30">
              <w:rPr>
                <w:rFonts w:ascii="標楷體" w:eastAsia="標楷體" w:hAnsi="標楷體" w:hint="eastAsia"/>
                <w:szCs w:val="24"/>
              </w:rPr>
              <w:t>一</w:t>
            </w:r>
            <w:proofErr w:type="gramEnd"/>
            <w:r w:rsidRPr="00576A30">
              <w:rPr>
                <w:rFonts w:ascii="標楷體" w:eastAsia="標楷體" w:hAnsi="標楷體" w:hint="eastAsia"/>
                <w:szCs w:val="24"/>
              </w:rPr>
              <w:t>)各單位處理檢舉或陳情案件，函復檢舉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人與被檢舉人或相關單位之文件，不得將檢舉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人與被檢舉人或相關單位</w:t>
            </w:r>
            <w:proofErr w:type="gramStart"/>
            <w:r w:rsidRPr="00576A30">
              <w:rPr>
                <w:rFonts w:ascii="標楷體" w:eastAsia="標楷體" w:hAnsi="標楷體" w:hint="eastAsia"/>
                <w:szCs w:val="24"/>
              </w:rPr>
              <w:t>併</w:t>
            </w:r>
            <w:proofErr w:type="gramEnd"/>
            <w:r w:rsidRPr="00576A30">
              <w:rPr>
                <w:rFonts w:ascii="標楷體" w:eastAsia="標楷體" w:hAnsi="標楷體" w:hint="eastAsia"/>
                <w:szCs w:val="24"/>
              </w:rPr>
              <w:t>列於同一函文。如確有兩者</w:t>
            </w:r>
            <w:proofErr w:type="gramStart"/>
            <w:r w:rsidRPr="00576A30">
              <w:rPr>
                <w:rFonts w:ascii="標楷體" w:eastAsia="標楷體" w:hAnsi="標楷體" w:hint="eastAsia"/>
                <w:szCs w:val="24"/>
              </w:rPr>
              <w:t>併</w:t>
            </w:r>
            <w:proofErr w:type="gramEnd"/>
            <w:r w:rsidRPr="00576A30">
              <w:rPr>
                <w:rFonts w:ascii="標楷體" w:eastAsia="標楷體" w:hAnsi="標楷體" w:hint="eastAsia"/>
                <w:szCs w:val="24"/>
              </w:rPr>
              <w:t>列之必要時，應僅列檢舉人或陳情人字樣。</w:t>
            </w:r>
          </w:p>
          <w:p w:rsidR="00576A30" w:rsidRPr="00576A30" w:rsidRDefault="00576A30" w:rsidP="00576A30">
            <w:pPr>
              <w:tabs>
                <w:tab w:val="left" w:pos="3828"/>
              </w:tabs>
              <w:spacing w:line="240" w:lineRule="auto"/>
              <w:ind w:leftChars="177" w:left="790" w:rightChars="46" w:right="110" w:hangingChars="152" w:hanging="365"/>
              <w:jc w:val="both"/>
              <w:rPr>
                <w:rFonts w:ascii="標楷體" w:eastAsia="標楷體" w:hAnsi="標楷體"/>
                <w:szCs w:val="24"/>
              </w:rPr>
            </w:pPr>
            <w:r w:rsidRPr="00576A30">
              <w:rPr>
                <w:rFonts w:ascii="標楷體" w:eastAsia="標楷體" w:hAnsi="標楷體" w:hint="eastAsia"/>
                <w:szCs w:val="24"/>
              </w:rPr>
              <w:t>(二)函覆檢舉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人之公文應以雙封套封裝掛號寄送，外封套上不得印有本局字樣或標示。</w:t>
            </w:r>
          </w:p>
          <w:p w:rsidR="00576A30" w:rsidRPr="00576A30" w:rsidRDefault="00576A30" w:rsidP="00576A30">
            <w:pPr>
              <w:tabs>
                <w:tab w:val="left" w:pos="3828"/>
              </w:tabs>
              <w:spacing w:line="240" w:lineRule="auto"/>
              <w:ind w:leftChars="59" w:left="507" w:rightChars="46" w:right="110" w:hangingChars="152" w:hanging="365"/>
              <w:rPr>
                <w:rFonts w:ascii="標楷體" w:eastAsia="標楷體" w:hAnsi="標楷體"/>
                <w:szCs w:val="24"/>
              </w:rPr>
            </w:pP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函覆檢舉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人，應注意之保密作為。</w:t>
            </w: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七、專責人員或相關單位發現檢舉或陳情案情外</w:t>
            </w:r>
            <w:proofErr w:type="gramStart"/>
            <w:r w:rsidRPr="00576A30">
              <w:rPr>
                <w:rFonts w:ascii="標楷體" w:eastAsia="標楷體" w:hAnsi="標楷體" w:hint="eastAsia"/>
                <w:szCs w:val="24"/>
              </w:rPr>
              <w:t>洩</w:t>
            </w:r>
            <w:proofErr w:type="gramEnd"/>
            <w:r w:rsidRPr="00576A30">
              <w:rPr>
                <w:rFonts w:ascii="標楷體" w:eastAsia="標楷體" w:hAnsi="標楷體" w:hint="eastAsia"/>
                <w:szCs w:val="24"/>
              </w:rPr>
              <w:t>、案卷遺失及可能洩漏檢舉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人身分等情事，應立即陳報本局局長或授權人員，並通知政風室協助</w:t>
            </w:r>
            <w:proofErr w:type="gramStart"/>
            <w:r w:rsidRPr="00576A30">
              <w:rPr>
                <w:rFonts w:ascii="標楷體" w:eastAsia="標楷體" w:hAnsi="標楷體" w:hint="eastAsia"/>
                <w:szCs w:val="24"/>
              </w:rPr>
              <w:t>研採</w:t>
            </w:r>
            <w:proofErr w:type="gramEnd"/>
            <w:r w:rsidRPr="00576A30">
              <w:rPr>
                <w:rFonts w:ascii="標楷體" w:eastAsia="標楷體" w:hAnsi="標楷體" w:hint="eastAsia"/>
                <w:szCs w:val="24"/>
              </w:rPr>
              <w:t>緊急處理措施，以查明疏失責任歸屬。</w:t>
            </w: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發現檢舉陳情案件外</w:t>
            </w:r>
            <w:proofErr w:type="gramStart"/>
            <w:r w:rsidRPr="00576A30">
              <w:rPr>
                <w:rFonts w:ascii="標楷體" w:eastAsia="標楷體" w:hAnsi="標楷體" w:hint="eastAsia"/>
                <w:szCs w:val="24"/>
              </w:rPr>
              <w:t>洩</w:t>
            </w:r>
            <w:proofErr w:type="gramEnd"/>
            <w:r w:rsidRPr="00576A30">
              <w:rPr>
                <w:rFonts w:ascii="標楷體" w:eastAsia="標楷體" w:hAnsi="標楷體" w:hint="eastAsia"/>
                <w:szCs w:val="24"/>
              </w:rPr>
              <w:t>或有洩漏檢舉</w:t>
            </w:r>
            <w:r w:rsidRPr="00576A30">
              <w:rPr>
                <w:rFonts w:ascii="標楷體" w:eastAsia="標楷體" w:hAnsi="標楷體"/>
                <w:szCs w:val="24"/>
              </w:rPr>
              <w:t>(</w:t>
            </w:r>
            <w:r w:rsidRPr="00576A30">
              <w:rPr>
                <w:rFonts w:ascii="標楷體" w:eastAsia="標楷體" w:hAnsi="標楷體" w:hint="eastAsia"/>
                <w:szCs w:val="24"/>
              </w:rPr>
              <w:t>陳情</w:t>
            </w:r>
            <w:r w:rsidRPr="00576A30">
              <w:rPr>
                <w:rFonts w:ascii="標楷體" w:eastAsia="標楷體" w:hAnsi="標楷體"/>
                <w:szCs w:val="24"/>
              </w:rPr>
              <w:t>)</w:t>
            </w:r>
            <w:r w:rsidRPr="00576A30">
              <w:rPr>
                <w:rFonts w:ascii="標楷體" w:eastAsia="標楷體" w:hAnsi="標楷體" w:hint="eastAsia"/>
                <w:szCs w:val="24"/>
              </w:rPr>
              <w:t>人身分之虞時之處理。</w:t>
            </w:r>
          </w:p>
        </w:tc>
      </w:tr>
      <w:tr w:rsidR="00576A30" w:rsidRPr="00576A30" w:rsidTr="00576A30">
        <w:tc>
          <w:tcPr>
            <w:tcW w:w="4414" w:type="dxa"/>
            <w:tcBorders>
              <w:top w:val="single" w:sz="6" w:space="0" w:color="auto"/>
              <w:left w:val="single" w:sz="6" w:space="0" w:color="auto"/>
              <w:bottom w:val="single" w:sz="6" w:space="0" w:color="auto"/>
              <w:right w:val="single" w:sz="6" w:space="0" w:color="auto"/>
            </w:tcBorders>
          </w:tcPr>
          <w:p w:rsidR="00576A30" w:rsidRPr="00576A30" w:rsidRDefault="00576A30" w:rsidP="00576A30">
            <w:pPr>
              <w:tabs>
                <w:tab w:val="left" w:pos="3828"/>
              </w:tabs>
              <w:spacing w:line="240" w:lineRule="auto"/>
              <w:ind w:leftChars="14" w:left="370" w:rightChars="46" w:right="110" w:hangingChars="140" w:hanging="336"/>
              <w:jc w:val="both"/>
              <w:rPr>
                <w:rFonts w:ascii="標楷體" w:eastAsia="標楷體" w:hAnsi="標楷體"/>
                <w:szCs w:val="24"/>
              </w:rPr>
            </w:pPr>
            <w:r w:rsidRPr="00576A30">
              <w:rPr>
                <w:rFonts w:ascii="標楷體" w:eastAsia="標楷體" w:hAnsi="標楷體" w:hint="eastAsia"/>
                <w:szCs w:val="24"/>
              </w:rPr>
              <w:t>八、政</w:t>
            </w:r>
            <w:proofErr w:type="gramStart"/>
            <w:r w:rsidRPr="00576A30">
              <w:rPr>
                <w:rFonts w:ascii="標楷體" w:eastAsia="標楷體" w:hAnsi="標楷體" w:hint="eastAsia"/>
                <w:szCs w:val="24"/>
              </w:rPr>
              <w:t>風室得不</w:t>
            </w:r>
            <w:proofErr w:type="gramEnd"/>
            <w:r w:rsidRPr="00576A30">
              <w:rPr>
                <w:rFonts w:ascii="標楷體" w:eastAsia="標楷體" w:hAnsi="標楷體" w:hint="eastAsia"/>
                <w:szCs w:val="24"/>
              </w:rPr>
              <w:t>定期會同相關單位至本局各科（室）、大隊及各區清潔隊實施保密措施督導及檢查，以預防相關疏失之發生。</w:t>
            </w:r>
          </w:p>
        </w:tc>
        <w:tc>
          <w:tcPr>
            <w:tcW w:w="4547" w:type="dxa"/>
            <w:gridSpan w:val="2"/>
            <w:tcBorders>
              <w:top w:val="single" w:sz="6" w:space="0" w:color="auto"/>
              <w:left w:val="single" w:sz="6" w:space="0" w:color="auto"/>
              <w:bottom w:val="single" w:sz="6" w:space="0" w:color="auto"/>
              <w:right w:val="single" w:sz="6" w:space="0" w:color="auto"/>
            </w:tcBorders>
          </w:tcPr>
          <w:p w:rsidR="00576A30" w:rsidRPr="00576A30" w:rsidRDefault="00576A30" w:rsidP="00576A30">
            <w:pPr>
              <w:spacing w:line="240" w:lineRule="auto"/>
              <w:ind w:left="142" w:rightChars="-12" w:right="-29"/>
              <w:jc w:val="both"/>
              <w:rPr>
                <w:rFonts w:ascii="標楷體" w:eastAsia="標楷體" w:hAnsi="標楷體"/>
                <w:szCs w:val="24"/>
              </w:rPr>
            </w:pPr>
            <w:r w:rsidRPr="00576A30">
              <w:rPr>
                <w:rFonts w:ascii="標楷體" w:eastAsia="標楷體" w:hAnsi="標楷體" w:hint="eastAsia"/>
                <w:szCs w:val="24"/>
              </w:rPr>
              <w:t>明定本局政風室督導、查核各科室、大隊保密措施之權責。</w:t>
            </w:r>
          </w:p>
        </w:tc>
      </w:tr>
    </w:tbl>
    <w:p w:rsidR="00576A30" w:rsidRPr="00A9743E" w:rsidRDefault="00576A30" w:rsidP="00576A30">
      <w:pPr>
        <w:spacing w:line="460" w:lineRule="exact"/>
        <w:ind w:left="142"/>
        <w:rPr>
          <w:rFonts w:ascii="標楷體" w:eastAsia="標楷體" w:hAnsi="標楷體"/>
          <w:sz w:val="28"/>
          <w:szCs w:val="28"/>
        </w:rPr>
      </w:pPr>
    </w:p>
    <w:p w:rsidR="00576A30" w:rsidRDefault="00576A30" w:rsidP="00576A30">
      <w:pPr>
        <w:ind w:leftChars="58" w:left="139" w:firstLineChars="1" w:firstLine="3"/>
        <w:rPr>
          <w:rFonts w:ascii="標楷體" w:eastAsia="標楷體" w:hAnsi="標楷體"/>
          <w:sz w:val="28"/>
          <w:szCs w:val="28"/>
        </w:rPr>
      </w:pPr>
      <w:r>
        <w:rPr>
          <w:rFonts w:ascii="標楷體" w:eastAsia="標楷體" w:hAnsi="標楷體"/>
          <w:sz w:val="28"/>
          <w:szCs w:val="28"/>
        </w:rPr>
        <w:br w:type="page"/>
      </w:r>
    </w:p>
    <w:p w:rsidR="00576A30" w:rsidRPr="00576A30" w:rsidRDefault="00576A30" w:rsidP="00576A30">
      <w:pPr>
        <w:ind w:left="139" w:firstLine="2"/>
        <w:rPr>
          <w:rFonts w:ascii="標楷體" w:eastAsia="標楷體" w:hAnsi="標楷體"/>
          <w:sz w:val="36"/>
          <w:szCs w:val="36"/>
        </w:rPr>
      </w:pPr>
      <w:bookmarkStart w:id="0" w:name="_GoBack"/>
      <w:proofErr w:type="gramStart"/>
      <w:r w:rsidRPr="00576A30">
        <w:rPr>
          <w:rFonts w:ascii="標楷體" w:eastAsia="標楷體" w:hAnsi="標楷體" w:hint="eastAsia"/>
          <w:sz w:val="36"/>
          <w:szCs w:val="36"/>
        </w:rPr>
        <w:t>臺</w:t>
      </w:r>
      <w:proofErr w:type="gramEnd"/>
      <w:r w:rsidRPr="00576A30">
        <w:rPr>
          <w:rFonts w:ascii="標楷體" w:eastAsia="標楷體" w:hAnsi="標楷體" w:hint="eastAsia"/>
          <w:sz w:val="36"/>
          <w:szCs w:val="36"/>
        </w:rPr>
        <w:t>中市政府環境保護局落實檢舉(陳情)人身分保密要點</w:t>
      </w:r>
      <w:bookmarkEnd w:id="0"/>
    </w:p>
    <w:p w:rsidR="00576A30" w:rsidRDefault="00576A30" w:rsidP="00576A30">
      <w:pPr>
        <w:ind w:left="139" w:firstLine="5673"/>
        <w:rPr>
          <w:rFonts w:ascii="標楷體" w:eastAsia="標楷體" w:hAnsi="標楷體"/>
          <w:sz w:val="28"/>
          <w:szCs w:val="28"/>
        </w:rPr>
      </w:pP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中市政府環境保護局（以下簡稱本局）為落實檢舉(陳情)人身分保密，使民眾勇於檢舉、陳情不當不法情事或提出相關建言，特訂定本要點。</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本局各單位處理人民檢舉或陳情案件當事人之身分保密，應依行政程序法第一百七十條第二項、公務員服務法第四條及行政院及所屬各機關處理人民陳情案件要點第十八點、</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中市政府及所屬機關處理人民陳情案件作業要點等相關保密規定辦理。</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受理具名檢舉陳情案件保密注意事項：</w:t>
      </w:r>
    </w:p>
    <w:p w:rsidR="00576A30" w:rsidRDefault="00576A30" w:rsidP="00576A30">
      <w:pPr>
        <w:pStyle w:val="a3"/>
        <w:numPr>
          <w:ilvl w:val="1"/>
          <w:numId w:val="3"/>
        </w:numPr>
        <w:spacing w:line="50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本局受理之具名檢舉或陳情案件，由收發人員登錄、編號後，</w:t>
      </w:r>
      <w:proofErr w:type="gramStart"/>
      <w:r>
        <w:rPr>
          <w:rFonts w:ascii="標楷體" w:eastAsia="標楷體" w:hAnsi="標楷體" w:hint="eastAsia"/>
          <w:sz w:val="28"/>
          <w:szCs w:val="28"/>
        </w:rPr>
        <w:t>親持或密封</w:t>
      </w:r>
      <w:proofErr w:type="gramEnd"/>
      <w:r>
        <w:rPr>
          <w:rFonts w:ascii="標楷體" w:eastAsia="標楷體" w:hAnsi="標楷體" w:hint="eastAsia"/>
          <w:sz w:val="28"/>
          <w:szCs w:val="28"/>
        </w:rPr>
        <w:t>交付各單位主管(以下簡稱專責人員)處理，由專責人員親自檢視內容，指派承辦人員辦理。如須移請其他單位辦理，應以密件封裝遞送。收發人員登錄之內容不得顯示檢舉(陳情)人姓名或其他足資作為身分辨識之資料。</w:t>
      </w:r>
    </w:p>
    <w:p w:rsidR="00576A30" w:rsidRDefault="00576A30" w:rsidP="00576A30">
      <w:pPr>
        <w:pStyle w:val="a3"/>
        <w:numPr>
          <w:ilvl w:val="1"/>
          <w:numId w:val="3"/>
        </w:numPr>
        <w:spacing w:line="50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民眾親至本局或本局所屬各區清潔隊表明檢舉或陳情時，受理人員應選擇適當場所及採取必要隔離措施，並將檢舉或陳情內容製成書面紀錄。必要時並得事先告知檢舉(陳情)人全程錄音。</w:t>
      </w:r>
    </w:p>
    <w:p w:rsidR="00576A30" w:rsidRDefault="00576A30" w:rsidP="00576A30">
      <w:pPr>
        <w:pStyle w:val="a3"/>
        <w:numPr>
          <w:ilvl w:val="1"/>
          <w:numId w:val="3"/>
        </w:numPr>
        <w:spacing w:line="500" w:lineRule="exact"/>
        <w:ind w:leftChars="0" w:left="1134" w:hanging="850"/>
        <w:jc w:val="both"/>
        <w:rPr>
          <w:rFonts w:ascii="標楷體" w:eastAsia="標楷體" w:hAnsi="標楷體"/>
          <w:sz w:val="28"/>
          <w:szCs w:val="28"/>
        </w:rPr>
      </w:pPr>
      <w:r>
        <w:rPr>
          <w:rFonts w:ascii="標楷體" w:eastAsia="標楷體" w:hAnsi="標楷體" w:hint="eastAsia"/>
          <w:sz w:val="28"/>
          <w:szCs w:val="28"/>
        </w:rPr>
        <w:t>民眾以電話向本局提出檢舉或陳情者，收話之人員應依照前款規定辦理。</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現場處理稽查案件保密注意事項:</w:t>
      </w:r>
    </w:p>
    <w:p w:rsidR="00576A30" w:rsidRDefault="00576A30" w:rsidP="00576A30">
      <w:pPr>
        <w:pStyle w:val="a3"/>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(一)本局辦理稽查作業，不得向被檢舉人洩漏檢舉(陳情)人姓名、地址、聯絡方式或其他足以推測檢舉(陳情)人身分之資料，並不得將檢舉內容供被檢舉人觀覽。</w:t>
      </w:r>
    </w:p>
    <w:p w:rsidR="00576A30" w:rsidRDefault="00576A30" w:rsidP="00576A30">
      <w:pPr>
        <w:pStyle w:val="a3"/>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(二)本局辦理稽查作業，應恪遵對事不對人原則，不可</w:t>
      </w:r>
      <w:proofErr w:type="gramStart"/>
      <w:r>
        <w:rPr>
          <w:rFonts w:ascii="標楷體" w:eastAsia="標楷體" w:hAnsi="標楷體" w:hint="eastAsia"/>
          <w:sz w:val="28"/>
          <w:szCs w:val="28"/>
        </w:rPr>
        <w:t>藉詞係人民</w:t>
      </w:r>
      <w:proofErr w:type="gramEnd"/>
      <w:r>
        <w:rPr>
          <w:rFonts w:ascii="標楷體" w:eastAsia="標楷體" w:hAnsi="標楷體" w:hint="eastAsia"/>
          <w:sz w:val="28"/>
          <w:szCs w:val="28"/>
        </w:rPr>
        <w:t>檢舉或陳情作為執行稽查之托辭。</w:t>
      </w:r>
    </w:p>
    <w:p w:rsidR="00576A30" w:rsidRDefault="00576A30" w:rsidP="00576A30">
      <w:pPr>
        <w:pStyle w:val="a3"/>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(三)本局辦理公害陳情案件，如檢舉(陳情)人會同辦理稽查，應先告知檢舉(陳情)人前往稽查地點可能肇致身分曝光之風險，並於稽查紀錄載明告知時間。</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檢舉(陳情)人身分資料保管作業保密注意事項:</w:t>
      </w:r>
    </w:p>
    <w:p w:rsidR="00576A30" w:rsidRDefault="00576A30" w:rsidP="00576A30">
      <w:pPr>
        <w:spacing w:line="500" w:lineRule="exact"/>
        <w:ind w:leftChars="176" w:left="988" w:hangingChars="202" w:hanging="566"/>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)承辦人辦理檢舉或陳情密件公文處理流程時，應將相關文件放置於專用密件公文夾內，傳遞時，應以本府機密文書</w:t>
      </w:r>
      <w:proofErr w:type="gramStart"/>
      <w:r>
        <w:rPr>
          <w:rFonts w:ascii="標楷體" w:eastAsia="標楷體" w:hAnsi="標楷體" w:hint="eastAsia"/>
          <w:sz w:val="28"/>
          <w:szCs w:val="28"/>
        </w:rPr>
        <w:t>送文袋封裝</w:t>
      </w:r>
      <w:proofErr w:type="gramEnd"/>
      <w:r>
        <w:rPr>
          <w:rFonts w:ascii="標楷體" w:eastAsia="標楷體" w:hAnsi="標楷體" w:hint="eastAsia"/>
          <w:sz w:val="28"/>
          <w:szCs w:val="28"/>
        </w:rPr>
        <w:t>；下班後，應</w:t>
      </w:r>
      <w:proofErr w:type="gramStart"/>
      <w:r>
        <w:rPr>
          <w:rFonts w:ascii="標楷體" w:eastAsia="標楷體" w:hAnsi="標楷體" w:hint="eastAsia"/>
          <w:sz w:val="28"/>
          <w:szCs w:val="28"/>
        </w:rPr>
        <w:t>收妥於</w:t>
      </w:r>
      <w:proofErr w:type="gramEnd"/>
      <w:r>
        <w:rPr>
          <w:rFonts w:ascii="標楷體" w:eastAsia="標楷體" w:hAnsi="標楷體" w:hint="eastAsia"/>
          <w:sz w:val="28"/>
          <w:szCs w:val="28"/>
        </w:rPr>
        <w:t>辦公桌（櫃）內。</w:t>
      </w:r>
    </w:p>
    <w:p w:rsidR="00576A30" w:rsidRDefault="00576A30" w:rsidP="00576A30">
      <w:pPr>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(二)彌封歸檔之檢舉(陳情)人身分辨識資料及檔案，非經本局局長或單位主管之同意，不得閱覽或啟封；經核准閱覽或啟封者，應於申請文件註明原因、發生時間及知悉人員姓名。</w:t>
      </w:r>
    </w:p>
    <w:p w:rsidR="00576A30" w:rsidRDefault="00576A30" w:rsidP="00576A30">
      <w:pPr>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(三)本局報案中心對於公害陳情案件之檢舉(陳情)人身分應予保密，並應</w:t>
      </w:r>
      <w:proofErr w:type="gramStart"/>
      <w:r>
        <w:rPr>
          <w:rFonts w:ascii="標楷體" w:eastAsia="標楷體" w:hAnsi="標楷體" w:hint="eastAsia"/>
          <w:sz w:val="28"/>
          <w:szCs w:val="28"/>
        </w:rPr>
        <w:t>設置附鎖鐵櫃</w:t>
      </w:r>
      <w:proofErr w:type="gramEnd"/>
      <w:r>
        <w:rPr>
          <w:rFonts w:ascii="標楷體" w:eastAsia="標楷體" w:hAnsi="標楷體" w:hint="eastAsia"/>
          <w:sz w:val="28"/>
          <w:szCs w:val="28"/>
        </w:rPr>
        <w:t>，妥善收存「環保報案中心公害陳情案件管理系統處理管制單」、「</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中市政府環境保護局陳情案件處理管制單」或其他登載檢舉(陳情)人身分之相關資料。</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發函作業保密注意事項:</w:t>
      </w:r>
    </w:p>
    <w:p w:rsidR="00576A30" w:rsidRDefault="00576A30" w:rsidP="00576A30">
      <w:pPr>
        <w:pStyle w:val="a3"/>
        <w:spacing w:line="500" w:lineRule="exact"/>
        <w:ind w:leftChars="176" w:left="988" w:hangingChars="202" w:hanging="566"/>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)各單位處理檢舉或陳情案件，函復檢舉(陳情)人與被檢舉人或相關單位之文件，不得將檢舉(陳情)人與被檢舉人或相關單位</w:t>
      </w:r>
      <w:proofErr w:type="gramStart"/>
      <w:r>
        <w:rPr>
          <w:rFonts w:ascii="標楷體" w:eastAsia="標楷體" w:hAnsi="標楷體" w:hint="eastAsia"/>
          <w:sz w:val="28"/>
          <w:szCs w:val="28"/>
        </w:rPr>
        <w:t>併</w:t>
      </w:r>
      <w:proofErr w:type="gramEnd"/>
      <w:r>
        <w:rPr>
          <w:rFonts w:ascii="標楷體" w:eastAsia="標楷體" w:hAnsi="標楷體" w:hint="eastAsia"/>
          <w:sz w:val="28"/>
          <w:szCs w:val="28"/>
        </w:rPr>
        <w:t>列於同一函文。如確有兩者</w:t>
      </w:r>
      <w:proofErr w:type="gramStart"/>
      <w:r>
        <w:rPr>
          <w:rFonts w:ascii="標楷體" w:eastAsia="標楷體" w:hAnsi="標楷體" w:hint="eastAsia"/>
          <w:sz w:val="28"/>
          <w:szCs w:val="28"/>
        </w:rPr>
        <w:t>併</w:t>
      </w:r>
      <w:proofErr w:type="gramEnd"/>
      <w:r>
        <w:rPr>
          <w:rFonts w:ascii="標楷體" w:eastAsia="標楷體" w:hAnsi="標楷體" w:hint="eastAsia"/>
          <w:sz w:val="28"/>
          <w:szCs w:val="28"/>
        </w:rPr>
        <w:t>列之必要時，應僅列檢舉人或陳情人字樣。</w:t>
      </w:r>
    </w:p>
    <w:p w:rsidR="00576A30" w:rsidRDefault="00576A30" w:rsidP="00576A30">
      <w:pPr>
        <w:pStyle w:val="a3"/>
        <w:spacing w:line="500" w:lineRule="exact"/>
        <w:ind w:leftChars="176" w:left="988" w:hangingChars="202" w:hanging="566"/>
        <w:rPr>
          <w:rFonts w:ascii="標楷體" w:eastAsia="標楷體" w:hAnsi="標楷體"/>
          <w:sz w:val="28"/>
          <w:szCs w:val="28"/>
        </w:rPr>
      </w:pPr>
      <w:r>
        <w:rPr>
          <w:rFonts w:ascii="標楷體" w:eastAsia="標楷體" w:hAnsi="標楷體" w:hint="eastAsia"/>
          <w:sz w:val="28"/>
          <w:szCs w:val="28"/>
        </w:rPr>
        <w:t>(二)函覆檢舉(陳情)人之公文應以雙封套封裝掛號寄送，外封套上不得印有本局字樣或標示。</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專責人員或相關單位發現檢舉或陳情案件外</w:t>
      </w:r>
      <w:proofErr w:type="gramStart"/>
      <w:r>
        <w:rPr>
          <w:rFonts w:ascii="標楷體" w:eastAsia="標楷體" w:hAnsi="標楷體" w:hint="eastAsia"/>
          <w:sz w:val="28"/>
          <w:szCs w:val="28"/>
        </w:rPr>
        <w:t>洩</w:t>
      </w:r>
      <w:proofErr w:type="gramEnd"/>
      <w:r>
        <w:rPr>
          <w:rFonts w:ascii="標楷體" w:eastAsia="標楷體" w:hAnsi="標楷體" w:hint="eastAsia"/>
          <w:sz w:val="28"/>
          <w:szCs w:val="28"/>
        </w:rPr>
        <w:t>、案卷遺失及可能洩漏檢舉(陳情)人身分等情事，應立即陳報本局局長或授權人員，並通知政風室協助</w:t>
      </w:r>
      <w:proofErr w:type="gramStart"/>
      <w:r>
        <w:rPr>
          <w:rFonts w:ascii="標楷體" w:eastAsia="標楷體" w:hAnsi="標楷體" w:hint="eastAsia"/>
          <w:sz w:val="28"/>
          <w:szCs w:val="28"/>
        </w:rPr>
        <w:t>研採</w:t>
      </w:r>
      <w:proofErr w:type="gramEnd"/>
      <w:r>
        <w:rPr>
          <w:rFonts w:ascii="標楷體" w:eastAsia="標楷體" w:hAnsi="標楷體" w:hint="eastAsia"/>
          <w:sz w:val="28"/>
          <w:szCs w:val="28"/>
        </w:rPr>
        <w:t>緊急處理措施，以查明疏失責任歸屬。</w:t>
      </w:r>
    </w:p>
    <w:p w:rsidR="00576A30" w:rsidRDefault="00576A30" w:rsidP="00576A30">
      <w:pPr>
        <w:pStyle w:val="a3"/>
        <w:numPr>
          <w:ilvl w:val="0"/>
          <w:numId w:val="3"/>
        </w:numPr>
        <w:spacing w:line="500" w:lineRule="exact"/>
        <w:ind w:leftChars="0" w:left="709" w:hanging="567"/>
        <w:rPr>
          <w:rFonts w:ascii="標楷體" w:eastAsia="標楷體" w:hAnsi="標楷體"/>
          <w:sz w:val="28"/>
          <w:szCs w:val="28"/>
        </w:rPr>
      </w:pPr>
      <w:r>
        <w:rPr>
          <w:rFonts w:ascii="標楷體" w:eastAsia="標楷體" w:hAnsi="標楷體" w:hint="eastAsia"/>
          <w:sz w:val="28"/>
          <w:szCs w:val="28"/>
        </w:rPr>
        <w:t>政</w:t>
      </w:r>
      <w:proofErr w:type="gramStart"/>
      <w:r>
        <w:rPr>
          <w:rFonts w:ascii="標楷體" w:eastAsia="標楷體" w:hAnsi="標楷體" w:hint="eastAsia"/>
          <w:sz w:val="28"/>
          <w:szCs w:val="28"/>
        </w:rPr>
        <w:t>風室得不</w:t>
      </w:r>
      <w:proofErr w:type="gramEnd"/>
      <w:r>
        <w:rPr>
          <w:rFonts w:ascii="標楷體" w:eastAsia="標楷體" w:hAnsi="標楷體" w:hint="eastAsia"/>
          <w:sz w:val="28"/>
          <w:szCs w:val="28"/>
        </w:rPr>
        <w:t>定期會同相關單位至本局各科（室）、大隊及各區清潔隊實施保密措施督導及檢查，以預防相關洩密疏失之發生。</w:t>
      </w:r>
    </w:p>
    <w:p w:rsidR="00576A30" w:rsidRDefault="00576A30" w:rsidP="00576A30">
      <w:pPr>
        <w:pStyle w:val="a3"/>
        <w:spacing w:line="500" w:lineRule="exact"/>
        <w:ind w:leftChars="0" w:left="501"/>
        <w:rPr>
          <w:rFonts w:ascii="標楷體" w:eastAsia="標楷體" w:hAnsi="標楷體"/>
          <w:sz w:val="28"/>
          <w:szCs w:val="28"/>
        </w:rPr>
      </w:pPr>
    </w:p>
    <w:p w:rsidR="009E7E96" w:rsidRPr="00576A30" w:rsidRDefault="009E7E96" w:rsidP="00576A30">
      <w:pPr>
        <w:pStyle w:val="a3"/>
        <w:spacing w:line="460" w:lineRule="exact"/>
        <w:ind w:leftChars="0" w:left="622"/>
        <w:rPr>
          <w:rFonts w:ascii="標楷體" w:eastAsia="標楷體" w:hAnsi="標楷體"/>
          <w:sz w:val="28"/>
          <w:szCs w:val="28"/>
        </w:rPr>
      </w:pPr>
    </w:p>
    <w:sectPr w:rsidR="009E7E96" w:rsidRPr="00576A30" w:rsidSect="00576A30">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45D" w:rsidRDefault="00B9345D" w:rsidP="00F20931">
      <w:pPr>
        <w:spacing w:line="240" w:lineRule="auto"/>
      </w:pPr>
      <w:r>
        <w:separator/>
      </w:r>
    </w:p>
  </w:endnote>
  <w:endnote w:type="continuationSeparator" w:id="0">
    <w:p w:rsidR="00B9345D" w:rsidRDefault="00B9345D" w:rsidP="00F209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45D" w:rsidRDefault="00B9345D" w:rsidP="00F20931">
      <w:pPr>
        <w:spacing w:line="240" w:lineRule="auto"/>
      </w:pPr>
      <w:r>
        <w:separator/>
      </w:r>
    </w:p>
  </w:footnote>
  <w:footnote w:type="continuationSeparator" w:id="0">
    <w:p w:rsidR="00B9345D" w:rsidRDefault="00B9345D" w:rsidP="00F209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931" w:rsidRDefault="00F2093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3302D"/>
    <w:multiLevelType w:val="hybridMultilevel"/>
    <w:tmpl w:val="C7FA5F1E"/>
    <w:lvl w:ilvl="0" w:tplc="3290229A">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15:restartNumberingAfterBreak="0">
    <w:nsid w:val="491C7023"/>
    <w:multiLevelType w:val="hybridMultilevel"/>
    <w:tmpl w:val="979A9786"/>
    <w:lvl w:ilvl="0" w:tplc="731C84BA">
      <w:start w:val="1"/>
      <w:numFmt w:val="taiwaneseCountingThousand"/>
      <w:suff w:val="nothing"/>
      <w:lvlText w:val="%1、"/>
      <w:lvlJc w:val="left"/>
      <w:pPr>
        <w:ind w:left="501" w:hanging="360"/>
      </w:pPr>
      <w:rPr>
        <w:lang w:val="en-US"/>
      </w:rPr>
    </w:lvl>
    <w:lvl w:ilvl="1" w:tplc="3170E184">
      <w:start w:val="1"/>
      <w:numFmt w:val="taiwaneseCountingThousand"/>
      <w:suff w:val="nothing"/>
      <w:lvlText w:val="（%2）"/>
      <w:lvlJc w:val="left"/>
      <w:pPr>
        <w:ind w:left="1341" w:hanging="720"/>
      </w:pPr>
    </w:lvl>
    <w:lvl w:ilvl="2" w:tplc="0409001B">
      <w:start w:val="1"/>
      <w:numFmt w:val="lowerRoman"/>
      <w:lvlText w:val="%3."/>
      <w:lvlJc w:val="right"/>
      <w:pPr>
        <w:ind w:left="1581" w:hanging="480"/>
      </w:pPr>
    </w:lvl>
    <w:lvl w:ilvl="3" w:tplc="0409000F">
      <w:start w:val="1"/>
      <w:numFmt w:val="decimal"/>
      <w:lvlText w:val="%4."/>
      <w:lvlJc w:val="left"/>
      <w:pPr>
        <w:ind w:left="2061" w:hanging="480"/>
      </w:pPr>
    </w:lvl>
    <w:lvl w:ilvl="4" w:tplc="04090019">
      <w:start w:val="1"/>
      <w:numFmt w:val="ideographTraditional"/>
      <w:lvlText w:val="%5、"/>
      <w:lvlJc w:val="left"/>
      <w:pPr>
        <w:ind w:left="2541" w:hanging="480"/>
      </w:pPr>
    </w:lvl>
    <w:lvl w:ilvl="5" w:tplc="0409001B">
      <w:start w:val="1"/>
      <w:numFmt w:val="lowerRoman"/>
      <w:lvlText w:val="%6."/>
      <w:lvlJc w:val="right"/>
      <w:pPr>
        <w:ind w:left="3021" w:hanging="480"/>
      </w:pPr>
    </w:lvl>
    <w:lvl w:ilvl="6" w:tplc="0409000F">
      <w:start w:val="1"/>
      <w:numFmt w:val="decimal"/>
      <w:lvlText w:val="%7."/>
      <w:lvlJc w:val="left"/>
      <w:pPr>
        <w:ind w:left="3501" w:hanging="480"/>
      </w:pPr>
    </w:lvl>
    <w:lvl w:ilvl="7" w:tplc="04090019">
      <w:start w:val="1"/>
      <w:numFmt w:val="ideographTraditional"/>
      <w:lvlText w:val="%8、"/>
      <w:lvlJc w:val="left"/>
      <w:pPr>
        <w:ind w:left="3981" w:hanging="480"/>
      </w:pPr>
    </w:lvl>
    <w:lvl w:ilvl="8" w:tplc="0409001B">
      <w:start w:val="1"/>
      <w:numFmt w:val="lowerRoman"/>
      <w:lvlText w:val="%9."/>
      <w:lvlJc w:val="right"/>
      <w:pPr>
        <w:ind w:left="4461" w:hanging="480"/>
      </w:pPr>
    </w:lvl>
  </w:abstractNum>
  <w:abstractNum w:abstractNumId="2" w15:restartNumberingAfterBreak="0">
    <w:nsid w:val="79D233DD"/>
    <w:multiLevelType w:val="hybridMultilevel"/>
    <w:tmpl w:val="C1EAB8EC"/>
    <w:lvl w:ilvl="0" w:tplc="0409000F">
      <w:start w:val="1"/>
      <w:numFmt w:val="decimal"/>
      <w:lvlText w:val="%1."/>
      <w:lvlJc w:val="left"/>
      <w:pPr>
        <w:ind w:left="620" w:hanging="480"/>
      </w:p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54B"/>
    <w:rsid w:val="00123DBA"/>
    <w:rsid w:val="0013702F"/>
    <w:rsid w:val="001C4976"/>
    <w:rsid w:val="00243581"/>
    <w:rsid w:val="00302EC8"/>
    <w:rsid w:val="00375E49"/>
    <w:rsid w:val="003E1ECF"/>
    <w:rsid w:val="00405099"/>
    <w:rsid w:val="00447122"/>
    <w:rsid w:val="0045554E"/>
    <w:rsid w:val="0048477C"/>
    <w:rsid w:val="004B56CD"/>
    <w:rsid w:val="004C3A25"/>
    <w:rsid w:val="004C654B"/>
    <w:rsid w:val="004F2C9E"/>
    <w:rsid w:val="00576A30"/>
    <w:rsid w:val="0066483B"/>
    <w:rsid w:val="006C4AF1"/>
    <w:rsid w:val="007A6741"/>
    <w:rsid w:val="007C09DE"/>
    <w:rsid w:val="00844E31"/>
    <w:rsid w:val="00864D30"/>
    <w:rsid w:val="00885F17"/>
    <w:rsid w:val="00887A69"/>
    <w:rsid w:val="00895EF9"/>
    <w:rsid w:val="009E7E96"/>
    <w:rsid w:val="00A06447"/>
    <w:rsid w:val="00AC3CE9"/>
    <w:rsid w:val="00B16E88"/>
    <w:rsid w:val="00B30B2E"/>
    <w:rsid w:val="00B71CE4"/>
    <w:rsid w:val="00B9345D"/>
    <w:rsid w:val="00C23544"/>
    <w:rsid w:val="00C239F6"/>
    <w:rsid w:val="00C619DF"/>
    <w:rsid w:val="00CF4840"/>
    <w:rsid w:val="00D23DEB"/>
    <w:rsid w:val="00D341D5"/>
    <w:rsid w:val="00E14C13"/>
    <w:rsid w:val="00E55A87"/>
    <w:rsid w:val="00F20931"/>
    <w:rsid w:val="00F40D31"/>
    <w:rsid w:val="00F719A0"/>
    <w:rsid w:val="00F977CC"/>
    <w:rsid w:val="00FD42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AF591B-82C4-4B60-9438-8171C755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560" w:lineRule="exact"/>
        <w:ind w:leftChars="58" w:left="58" w:firstLineChars="1" w:firstLine="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54E"/>
    <w:pPr>
      <w:ind w:leftChars="0" w:left="1004" w:firstLineChars="0" w:firstLine="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0D31"/>
    <w:pPr>
      <w:ind w:leftChars="200" w:left="480"/>
    </w:pPr>
  </w:style>
  <w:style w:type="paragraph" w:styleId="a4">
    <w:name w:val="header"/>
    <w:basedOn w:val="a"/>
    <w:link w:val="a5"/>
    <w:uiPriority w:val="99"/>
    <w:unhideWhenUsed/>
    <w:rsid w:val="00F20931"/>
    <w:pPr>
      <w:tabs>
        <w:tab w:val="center" w:pos="4153"/>
        <w:tab w:val="right" w:pos="8306"/>
      </w:tabs>
      <w:snapToGrid w:val="0"/>
    </w:pPr>
    <w:rPr>
      <w:sz w:val="20"/>
      <w:szCs w:val="20"/>
    </w:rPr>
  </w:style>
  <w:style w:type="character" w:customStyle="1" w:styleId="a5">
    <w:name w:val="頁首 字元"/>
    <w:basedOn w:val="a0"/>
    <w:link w:val="a4"/>
    <w:uiPriority w:val="99"/>
    <w:rsid w:val="00F20931"/>
    <w:rPr>
      <w:sz w:val="20"/>
      <w:szCs w:val="20"/>
    </w:rPr>
  </w:style>
  <w:style w:type="paragraph" w:styleId="a6">
    <w:name w:val="footer"/>
    <w:basedOn w:val="a"/>
    <w:link w:val="a7"/>
    <w:uiPriority w:val="99"/>
    <w:unhideWhenUsed/>
    <w:rsid w:val="00F20931"/>
    <w:pPr>
      <w:tabs>
        <w:tab w:val="center" w:pos="4153"/>
        <w:tab w:val="right" w:pos="8306"/>
      </w:tabs>
      <w:snapToGrid w:val="0"/>
    </w:pPr>
    <w:rPr>
      <w:sz w:val="20"/>
      <w:szCs w:val="20"/>
    </w:rPr>
  </w:style>
  <w:style w:type="character" w:customStyle="1" w:styleId="a7">
    <w:name w:val="頁尾 字元"/>
    <w:basedOn w:val="a0"/>
    <w:link w:val="a6"/>
    <w:uiPriority w:val="99"/>
    <w:rsid w:val="00F2093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50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491</Words>
  <Characters>2803</Characters>
  <Application>Microsoft Office Word</Application>
  <DocSecurity>0</DocSecurity>
  <Lines>23</Lines>
  <Paragraphs>6</Paragraphs>
  <ScaleCrop>false</ScaleCrop>
  <Company/>
  <LinksUpToDate>false</LinksUpToDate>
  <CharactersWithSpaces>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邱弘霖</dc:creator>
  <cp:lastModifiedBy>廖惠貞</cp:lastModifiedBy>
  <cp:revision>2</cp:revision>
  <cp:lastPrinted>2015-08-05T00:57:00Z</cp:lastPrinted>
  <dcterms:created xsi:type="dcterms:W3CDTF">2015-08-14T05:28:00Z</dcterms:created>
  <dcterms:modified xsi:type="dcterms:W3CDTF">2015-08-14T05:28:00Z</dcterms:modified>
</cp:coreProperties>
</file>