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C5E" w:rsidRDefault="007C0C5E" w:rsidP="001A5A1B">
      <w:pPr>
        <w:spacing w:line="520" w:lineRule="exact"/>
        <w:jc w:val="center"/>
        <w:rPr>
          <w:rFonts w:eastAsia="標楷體" w:hAnsi="標楷體"/>
          <w:b/>
          <w:sz w:val="36"/>
          <w:szCs w:val="36"/>
        </w:rPr>
      </w:pPr>
    </w:p>
    <w:p w:rsidR="001A5A1B" w:rsidRDefault="007141A6" w:rsidP="001A5A1B">
      <w:pPr>
        <w:spacing w:line="520" w:lineRule="exact"/>
        <w:jc w:val="center"/>
        <w:rPr>
          <w:rFonts w:eastAsia="標楷體" w:hAnsi="標楷體"/>
          <w:b/>
          <w:sz w:val="36"/>
          <w:szCs w:val="36"/>
        </w:rPr>
      </w:pPr>
      <w:bookmarkStart w:id="0" w:name="_GoBack"/>
      <w:r w:rsidRPr="00000375">
        <w:rPr>
          <w:rFonts w:eastAsia="標楷體" w:hAnsi="標楷體"/>
          <w:b/>
          <w:sz w:val="36"/>
          <w:szCs w:val="36"/>
        </w:rPr>
        <w:t>臺中市政府</w:t>
      </w:r>
      <w:r>
        <w:rPr>
          <w:rFonts w:eastAsia="標楷體" w:hAnsi="標楷體" w:hint="eastAsia"/>
          <w:b/>
          <w:sz w:val="36"/>
          <w:szCs w:val="36"/>
        </w:rPr>
        <w:t>研究發展考核委員會</w:t>
      </w:r>
      <w:r w:rsidRPr="00000375">
        <w:rPr>
          <w:rFonts w:eastAsia="標楷體" w:hAnsi="標楷體"/>
          <w:b/>
          <w:sz w:val="36"/>
          <w:szCs w:val="36"/>
        </w:rPr>
        <w:t>辦理採購案件保密作業</w:t>
      </w:r>
      <w:r w:rsidR="001A5A1B">
        <w:rPr>
          <w:rFonts w:eastAsia="標楷體" w:hAnsi="標楷體" w:hint="eastAsia"/>
          <w:b/>
          <w:sz w:val="36"/>
          <w:szCs w:val="36"/>
        </w:rPr>
        <w:t>要點</w:t>
      </w:r>
      <w:bookmarkEnd w:id="0"/>
    </w:p>
    <w:p w:rsidR="00AF2D62" w:rsidRPr="0021780A" w:rsidRDefault="0021780A" w:rsidP="0021780A">
      <w:pPr>
        <w:spacing w:line="520" w:lineRule="exact"/>
        <w:rPr>
          <w:rFonts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       </w:t>
      </w:r>
      <w:r w:rsidRPr="0021780A">
        <w:rPr>
          <w:rFonts w:eastAsia="標楷體" w:hint="eastAsia"/>
          <w:sz w:val="28"/>
          <w:szCs w:val="28"/>
        </w:rPr>
        <w:t>中華民國</w:t>
      </w:r>
      <w:r w:rsidRPr="0021780A">
        <w:rPr>
          <w:rFonts w:eastAsia="標楷體" w:hint="eastAsia"/>
          <w:sz w:val="28"/>
          <w:szCs w:val="28"/>
        </w:rPr>
        <w:t>104</w:t>
      </w:r>
      <w:r w:rsidRPr="0021780A">
        <w:rPr>
          <w:rFonts w:eastAsia="標楷體" w:hint="eastAsia"/>
          <w:sz w:val="28"/>
          <w:szCs w:val="28"/>
        </w:rPr>
        <w:t>年</w:t>
      </w:r>
      <w:r w:rsidRPr="0021780A">
        <w:rPr>
          <w:rFonts w:eastAsia="標楷體" w:hint="eastAsia"/>
          <w:sz w:val="28"/>
          <w:szCs w:val="28"/>
        </w:rPr>
        <w:t>7</w:t>
      </w:r>
      <w:r w:rsidRPr="0021780A">
        <w:rPr>
          <w:rFonts w:eastAsia="標楷體" w:hint="eastAsia"/>
          <w:sz w:val="28"/>
          <w:szCs w:val="28"/>
        </w:rPr>
        <w:t>月</w:t>
      </w:r>
      <w:r w:rsidR="00CE280E">
        <w:rPr>
          <w:rFonts w:eastAsia="標楷體"/>
          <w:sz w:val="28"/>
          <w:szCs w:val="28"/>
        </w:rPr>
        <w:t>7</w:t>
      </w:r>
      <w:r w:rsidRPr="0021780A">
        <w:rPr>
          <w:rFonts w:eastAsia="標楷體" w:hint="eastAsia"/>
          <w:sz w:val="28"/>
          <w:szCs w:val="28"/>
        </w:rPr>
        <w:t>日</w:t>
      </w:r>
      <w:r>
        <w:rPr>
          <w:rFonts w:eastAsia="標楷體" w:hint="eastAsia"/>
          <w:sz w:val="28"/>
          <w:szCs w:val="28"/>
        </w:rPr>
        <w:t>中市研政字第</w:t>
      </w:r>
      <w:r>
        <w:rPr>
          <w:rFonts w:eastAsia="標楷體" w:hint="eastAsia"/>
          <w:sz w:val="28"/>
          <w:szCs w:val="28"/>
        </w:rPr>
        <w:t>1040007872</w:t>
      </w:r>
      <w:r>
        <w:rPr>
          <w:rFonts w:eastAsia="標楷體" w:hint="eastAsia"/>
          <w:sz w:val="28"/>
          <w:szCs w:val="28"/>
        </w:rPr>
        <w:t>號函訂定</w:t>
      </w:r>
    </w:p>
    <w:p w:rsidR="00B865A7" w:rsidRPr="007141A6" w:rsidRDefault="007141A6" w:rsidP="00AF2D62">
      <w:pPr>
        <w:pStyle w:val="a3"/>
        <w:numPr>
          <w:ilvl w:val="0"/>
          <w:numId w:val="1"/>
        </w:numPr>
        <w:tabs>
          <w:tab w:val="left" w:pos="709"/>
        </w:tabs>
        <w:spacing w:line="520" w:lineRule="exact"/>
        <w:ind w:leftChars="0" w:left="709" w:hanging="709"/>
        <w:rPr>
          <w:rFonts w:ascii="標楷體" w:eastAsia="標楷體" w:hAnsi="標楷體"/>
          <w:sz w:val="32"/>
          <w:szCs w:val="32"/>
        </w:rPr>
      </w:pPr>
      <w:r w:rsidRPr="007141A6">
        <w:rPr>
          <w:rFonts w:eastAsia="標楷體" w:hAnsi="標楷體" w:hint="eastAsia"/>
          <w:sz w:val="32"/>
          <w:szCs w:val="32"/>
        </w:rPr>
        <w:t>臺中市政府</w:t>
      </w:r>
      <w:r>
        <w:rPr>
          <w:rFonts w:eastAsia="標楷體" w:hAnsi="標楷體" w:hint="eastAsia"/>
          <w:sz w:val="32"/>
          <w:szCs w:val="32"/>
        </w:rPr>
        <w:t>研究發展考核委員會</w:t>
      </w:r>
      <w:r w:rsidRPr="007141A6">
        <w:rPr>
          <w:rFonts w:eastAsia="標楷體" w:hAnsi="標楷體" w:hint="eastAsia"/>
          <w:sz w:val="32"/>
          <w:szCs w:val="32"/>
        </w:rPr>
        <w:t>（以下簡稱本</w:t>
      </w:r>
      <w:r>
        <w:rPr>
          <w:rFonts w:eastAsia="標楷體" w:hAnsi="標楷體" w:hint="eastAsia"/>
          <w:sz w:val="32"/>
          <w:szCs w:val="32"/>
        </w:rPr>
        <w:t>會</w:t>
      </w:r>
      <w:r w:rsidRPr="007141A6">
        <w:rPr>
          <w:rFonts w:eastAsia="標楷體" w:hAnsi="標楷體" w:hint="eastAsia"/>
          <w:sz w:val="32"/>
          <w:szCs w:val="32"/>
        </w:rPr>
        <w:t>）為加強採購程序之保密作業，</w:t>
      </w:r>
      <w:r w:rsidRPr="007141A6">
        <w:rPr>
          <w:rFonts w:eastAsia="標楷體" w:hAnsi="標楷體"/>
          <w:sz w:val="32"/>
          <w:szCs w:val="32"/>
        </w:rPr>
        <w:t>依據政府採購法第</w:t>
      </w:r>
      <w:r w:rsidRPr="007141A6">
        <w:rPr>
          <w:rFonts w:eastAsia="標楷體"/>
          <w:sz w:val="32"/>
          <w:szCs w:val="32"/>
        </w:rPr>
        <w:t>34</w:t>
      </w:r>
      <w:r w:rsidRPr="007141A6">
        <w:rPr>
          <w:rFonts w:eastAsia="標楷體" w:hAnsi="標楷體"/>
          <w:sz w:val="32"/>
          <w:szCs w:val="32"/>
        </w:rPr>
        <w:t>條規定、同法施行細則第</w:t>
      </w:r>
      <w:r w:rsidRPr="007141A6">
        <w:rPr>
          <w:rFonts w:eastAsia="標楷體"/>
          <w:sz w:val="32"/>
          <w:szCs w:val="32"/>
        </w:rPr>
        <w:t>34</w:t>
      </w:r>
      <w:r w:rsidRPr="007141A6">
        <w:rPr>
          <w:rFonts w:eastAsia="標楷體" w:hAnsi="標楷體"/>
          <w:sz w:val="32"/>
          <w:szCs w:val="32"/>
        </w:rPr>
        <w:t>條</w:t>
      </w:r>
      <w:r w:rsidRPr="007141A6">
        <w:rPr>
          <w:rFonts w:eastAsia="標楷體" w:hAnsi="標楷體" w:hint="eastAsia"/>
          <w:sz w:val="32"/>
          <w:szCs w:val="32"/>
        </w:rPr>
        <w:t>、</w:t>
      </w:r>
      <w:r w:rsidRPr="007141A6">
        <w:rPr>
          <w:rFonts w:eastAsia="標楷體"/>
          <w:sz w:val="32"/>
          <w:szCs w:val="32"/>
        </w:rPr>
        <w:t>35</w:t>
      </w:r>
      <w:r w:rsidRPr="007141A6">
        <w:rPr>
          <w:rFonts w:eastAsia="標楷體" w:hAnsi="標楷體"/>
          <w:sz w:val="32"/>
          <w:szCs w:val="32"/>
        </w:rPr>
        <w:t>條規定及採購人員倫理準則，特訂定本</w:t>
      </w:r>
      <w:r w:rsidR="001A5A1B">
        <w:rPr>
          <w:rFonts w:eastAsia="標楷體" w:hAnsi="標楷體" w:hint="eastAsia"/>
          <w:sz w:val="32"/>
          <w:szCs w:val="32"/>
        </w:rPr>
        <w:t>要點</w:t>
      </w:r>
      <w:r w:rsidRPr="007141A6">
        <w:rPr>
          <w:rFonts w:eastAsia="標楷體" w:hAnsi="標楷體"/>
          <w:sz w:val="32"/>
          <w:szCs w:val="32"/>
        </w:rPr>
        <w:t>。</w:t>
      </w:r>
    </w:p>
    <w:p w:rsidR="007141A6" w:rsidRPr="007141A6" w:rsidRDefault="007141A6" w:rsidP="00AF2D62">
      <w:pPr>
        <w:pStyle w:val="a3"/>
        <w:numPr>
          <w:ilvl w:val="0"/>
          <w:numId w:val="1"/>
        </w:numPr>
        <w:tabs>
          <w:tab w:val="left" w:pos="709"/>
        </w:tabs>
        <w:spacing w:line="460" w:lineRule="exact"/>
        <w:ind w:leftChars="0" w:left="709" w:hanging="709"/>
        <w:rPr>
          <w:rFonts w:ascii="標楷體" w:eastAsia="標楷體" w:hAnsi="標楷體"/>
          <w:sz w:val="32"/>
          <w:szCs w:val="32"/>
        </w:rPr>
      </w:pPr>
      <w:r w:rsidRPr="003B0834">
        <w:rPr>
          <w:rFonts w:eastAsia="標楷體" w:hint="eastAsia"/>
          <w:sz w:val="32"/>
          <w:szCs w:val="32"/>
        </w:rPr>
        <w:t>採購案件依規定應予保密，而涉有機密文書之簽（會）辦者，應依文書處理手冊有關文書</w:t>
      </w:r>
      <w:r>
        <w:rPr>
          <w:rFonts w:eastAsia="標楷體" w:hint="eastAsia"/>
          <w:sz w:val="32"/>
          <w:szCs w:val="32"/>
        </w:rPr>
        <w:t>保密</w:t>
      </w:r>
      <w:r w:rsidRPr="003B0834">
        <w:rPr>
          <w:rFonts w:eastAsia="標楷體" w:hint="eastAsia"/>
          <w:sz w:val="32"/>
          <w:szCs w:val="32"/>
        </w:rPr>
        <w:t>之規定辦理。</w:t>
      </w:r>
    </w:p>
    <w:p w:rsidR="007141A6" w:rsidRPr="007141A6" w:rsidRDefault="007141A6" w:rsidP="00AF2D62">
      <w:pPr>
        <w:pStyle w:val="a3"/>
        <w:numPr>
          <w:ilvl w:val="0"/>
          <w:numId w:val="1"/>
        </w:numPr>
        <w:tabs>
          <w:tab w:val="left" w:pos="709"/>
        </w:tabs>
        <w:spacing w:line="460" w:lineRule="exact"/>
        <w:ind w:leftChars="0" w:left="709" w:hanging="709"/>
        <w:rPr>
          <w:rFonts w:ascii="標楷體" w:eastAsia="標楷體" w:hAnsi="標楷體"/>
          <w:sz w:val="32"/>
          <w:szCs w:val="32"/>
        </w:rPr>
      </w:pPr>
      <w:r w:rsidRPr="003B0834">
        <w:rPr>
          <w:rFonts w:eastAsia="標楷體" w:hAnsi="標楷體"/>
          <w:sz w:val="32"/>
          <w:szCs w:val="32"/>
        </w:rPr>
        <w:t>辦理採購案件應嚴守下列保密措施，</w:t>
      </w:r>
      <w:r w:rsidRPr="003B0834">
        <w:rPr>
          <w:rFonts w:eastAsia="標楷體" w:hAnsi="標楷體" w:hint="eastAsia"/>
          <w:sz w:val="32"/>
          <w:szCs w:val="32"/>
        </w:rPr>
        <w:t>以</w:t>
      </w:r>
      <w:r w:rsidRPr="003B0834">
        <w:rPr>
          <w:rFonts w:eastAsia="標楷體" w:hAnsi="標楷體"/>
          <w:sz w:val="32"/>
          <w:szCs w:val="32"/>
        </w:rPr>
        <w:t>防範弊端：</w:t>
      </w:r>
    </w:p>
    <w:p w:rsidR="007141A6" w:rsidRPr="007141A6" w:rsidRDefault="007141A6" w:rsidP="00AF2D62">
      <w:pPr>
        <w:pStyle w:val="a3"/>
        <w:numPr>
          <w:ilvl w:val="0"/>
          <w:numId w:val="2"/>
        </w:numPr>
        <w:tabs>
          <w:tab w:val="left" w:pos="709"/>
        </w:tabs>
        <w:spacing w:line="460" w:lineRule="exact"/>
        <w:ind w:leftChars="0" w:left="993" w:hanging="709"/>
        <w:rPr>
          <w:rFonts w:ascii="標楷體"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擬訂</w:t>
      </w:r>
      <w:r w:rsidRPr="003B0834">
        <w:rPr>
          <w:rFonts w:eastAsia="標楷體" w:hAnsi="標楷體"/>
          <w:sz w:val="32"/>
          <w:szCs w:val="32"/>
        </w:rPr>
        <w:t>招標文件之保密（</w:t>
      </w:r>
      <w:r w:rsidRPr="003B0834">
        <w:rPr>
          <w:rFonts w:eastAsia="標楷體" w:hAnsi="標楷體" w:hint="eastAsia"/>
          <w:sz w:val="32"/>
          <w:szCs w:val="32"/>
        </w:rPr>
        <w:t>招標</w:t>
      </w:r>
      <w:r w:rsidRPr="003B0834">
        <w:rPr>
          <w:rFonts w:eastAsia="標楷體" w:hAnsi="標楷體"/>
          <w:sz w:val="32"/>
          <w:szCs w:val="32"/>
        </w:rPr>
        <w:t>公告前）</w:t>
      </w:r>
    </w:p>
    <w:p w:rsidR="007141A6" w:rsidRPr="007141A6" w:rsidRDefault="007141A6" w:rsidP="00AF2D62">
      <w:pPr>
        <w:pStyle w:val="a3"/>
        <w:numPr>
          <w:ilvl w:val="0"/>
          <w:numId w:val="3"/>
        </w:numPr>
        <w:tabs>
          <w:tab w:val="left" w:pos="709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 w:rsidRPr="00000375">
        <w:rPr>
          <w:rFonts w:eastAsia="標楷體" w:hAnsi="標楷體"/>
          <w:sz w:val="32"/>
          <w:szCs w:val="32"/>
        </w:rPr>
        <w:t>招標文件包含</w:t>
      </w:r>
      <w:r>
        <w:rPr>
          <w:rFonts w:eastAsia="標楷體" w:hAnsi="標楷體" w:hint="eastAsia"/>
          <w:sz w:val="32"/>
          <w:szCs w:val="32"/>
        </w:rPr>
        <w:t>開</w:t>
      </w:r>
      <w:r w:rsidRPr="00000375">
        <w:rPr>
          <w:rFonts w:eastAsia="標楷體" w:hAnsi="標楷體"/>
          <w:sz w:val="32"/>
          <w:szCs w:val="32"/>
        </w:rPr>
        <w:t>標</w:t>
      </w:r>
      <w:r w:rsidRPr="00000375">
        <w:rPr>
          <w:rFonts w:eastAsia="標楷體" w:hAnsi="標楷體"/>
          <w:sz w:val="32"/>
          <w:szCs w:val="32"/>
          <w:shd w:val="clear" w:color="auto" w:fill="FFFFFF"/>
        </w:rPr>
        <w:t>前</w:t>
      </w:r>
      <w:r>
        <w:rPr>
          <w:rFonts w:eastAsia="標楷體" w:hAnsi="標楷體" w:hint="eastAsia"/>
          <w:sz w:val="32"/>
          <w:szCs w:val="32"/>
          <w:shd w:val="clear" w:color="auto" w:fill="FFFFFF"/>
        </w:rPr>
        <w:t>需求單位簽報</w:t>
      </w:r>
      <w:r w:rsidRPr="00000375">
        <w:rPr>
          <w:rFonts w:eastAsia="標楷體" w:hAnsi="標楷體"/>
          <w:sz w:val="32"/>
          <w:szCs w:val="32"/>
          <w:shd w:val="clear" w:color="auto" w:fill="FFFFFF"/>
        </w:rPr>
        <w:t>之</w:t>
      </w:r>
      <w:r w:rsidR="00A75979" w:rsidRPr="00000375">
        <w:rPr>
          <w:rFonts w:eastAsia="標楷體" w:hAnsi="標楷體"/>
          <w:sz w:val="32"/>
          <w:szCs w:val="32"/>
          <w:shd w:val="clear" w:color="auto" w:fill="FFFFFF"/>
        </w:rPr>
        <w:t>「</w:t>
      </w:r>
      <w:r w:rsidR="00A75979">
        <w:rPr>
          <w:rFonts w:eastAsia="標楷體" w:hAnsi="標楷體" w:hint="eastAsia"/>
          <w:sz w:val="32"/>
          <w:szCs w:val="32"/>
          <w:shd w:val="clear" w:color="auto" w:fill="FFFFFF"/>
        </w:rPr>
        <w:t>預算書</w:t>
      </w:r>
      <w:r w:rsidR="00A75979">
        <w:rPr>
          <w:rFonts w:eastAsia="標楷體" w:hAnsi="標楷體" w:hint="eastAsia"/>
          <w:sz w:val="32"/>
          <w:szCs w:val="32"/>
          <w:shd w:val="clear" w:color="auto" w:fill="FFFFFF"/>
        </w:rPr>
        <w:t>(</w:t>
      </w:r>
      <w:r w:rsidR="00A75979">
        <w:rPr>
          <w:rFonts w:eastAsia="標楷體" w:hAnsi="標楷體" w:hint="eastAsia"/>
          <w:sz w:val="32"/>
          <w:szCs w:val="32"/>
          <w:shd w:val="clear" w:color="auto" w:fill="FFFFFF"/>
        </w:rPr>
        <w:t>表</w:t>
      </w:r>
      <w:r w:rsidR="00A75979">
        <w:rPr>
          <w:rFonts w:eastAsia="標楷體" w:hAnsi="標楷體" w:hint="eastAsia"/>
          <w:sz w:val="32"/>
          <w:szCs w:val="32"/>
          <w:shd w:val="clear" w:color="auto" w:fill="FFFFFF"/>
        </w:rPr>
        <w:t>)</w:t>
      </w:r>
      <w:r w:rsidR="00A75979" w:rsidRPr="00000375">
        <w:rPr>
          <w:rFonts w:eastAsia="標楷體" w:hAnsi="標楷體"/>
          <w:sz w:val="32"/>
          <w:szCs w:val="32"/>
          <w:shd w:val="clear" w:color="auto" w:fill="FFFFFF"/>
        </w:rPr>
        <w:t>」、</w:t>
      </w:r>
      <w:r w:rsidRPr="00000375">
        <w:rPr>
          <w:rFonts w:eastAsia="標楷體" w:hAnsi="標楷體"/>
          <w:sz w:val="32"/>
          <w:szCs w:val="32"/>
          <w:shd w:val="clear" w:color="auto" w:fill="FFFFFF"/>
        </w:rPr>
        <w:t>「估價單」、「需求」、「規格」等資訊及資料，其</w:t>
      </w:r>
      <w:r>
        <w:rPr>
          <w:rFonts w:eastAsia="標楷體" w:hAnsi="標楷體" w:hint="eastAsia"/>
          <w:sz w:val="32"/>
          <w:szCs w:val="32"/>
          <w:shd w:val="clear" w:color="auto" w:fill="FFFFFF"/>
        </w:rPr>
        <w:t>保密方式</w:t>
      </w:r>
      <w:r w:rsidRPr="00000375">
        <w:rPr>
          <w:rFonts w:eastAsia="標楷體" w:hAnsi="標楷體"/>
          <w:sz w:val="32"/>
          <w:szCs w:val="32"/>
          <w:shd w:val="clear" w:color="auto" w:fill="FFFFFF"/>
        </w:rPr>
        <w:t>應依政府採購法第</w:t>
      </w:r>
      <w:r w:rsidRPr="00000375">
        <w:rPr>
          <w:rFonts w:eastAsia="標楷體"/>
          <w:sz w:val="32"/>
          <w:szCs w:val="32"/>
          <w:shd w:val="clear" w:color="auto" w:fill="FFFFFF"/>
        </w:rPr>
        <w:t>6</w:t>
      </w:r>
      <w:r w:rsidRPr="00000375">
        <w:rPr>
          <w:rFonts w:eastAsia="標楷體" w:hAnsi="標楷體"/>
          <w:sz w:val="32"/>
          <w:szCs w:val="32"/>
          <w:shd w:val="clear" w:color="auto" w:fill="FFFFFF"/>
        </w:rPr>
        <w:t>條第</w:t>
      </w:r>
      <w:r w:rsidRPr="00000375">
        <w:rPr>
          <w:rFonts w:eastAsia="標楷體"/>
          <w:sz w:val="32"/>
          <w:szCs w:val="32"/>
          <w:shd w:val="clear" w:color="auto" w:fill="FFFFFF"/>
        </w:rPr>
        <w:t>2</w:t>
      </w:r>
      <w:r w:rsidRPr="00000375">
        <w:rPr>
          <w:rFonts w:eastAsia="標楷體" w:hAnsi="標楷體"/>
          <w:sz w:val="32"/>
          <w:szCs w:val="32"/>
          <w:shd w:val="clear" w:color="auto" w:fill="FFFFFF"/>
        </w:rPr>
        <w:t>項規定為適正裁量。</w:t>
      </w:r>
    </w:p>
    <w:p w:rsidR="007141A6" w:rsidRPr="001C0C03" w:rsidRDefault="007141A6" w:rsidP="001C0C03">
      <w:pPr>
        <w:pStyle w:val="a3"/>
        <w:numPr>
          <w:ilvl w:val="0"/>
          <w:numId w:val="3"/>
        </w:numPr>
        <w:tabs>
          <w:tab w:val="left" w:pos="709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 w:rsidRPr="00000375">
        <w:rPr>
          <w:rFonts w:eastAsia="標楷體" w:hAnsi="標楷體"/>
          <w:sz w:val="32"/>
          <w:szCs w:val="32"/>
          <w:shd w:val="clear" w:color="auto" w:fill="FFFFFF"/>
        </w:rPr>
        <w:t>招標文件內容於</w:t>
      </w:r>
      <w:r>
        <w:rPr>
          <w:rFonts w:eastAsia="標楷體" w:hAnsi="標楷體" w:hint="eastAsia"/>
          <w:sz w:val="32"/>
          <w:szCs w:val="32"/>
          <w:shd w:val="clear" w:color="auto" w:fill="FFFFFF"/>
        </w:rPr>
        <w:t>招標</w:t>
      </w:r>
      <w:r w:rsidRPr="00000375">
        <w:rPr>
          <w:rFonts w:eastAsia="標楷體" w:hAnsi="標楷體"/>
          <w:sz w:val="32"/>
          <w:szCs w:val="32"/>
          <w:shd w:val="clear" w:color="auto" w:fill="FFFFFF"/>
        </w:rPr>
        <w:t>公告前必須保密，但須向廠商公開說明或公開徵求廠商提供招標文件之參考資料，其內容可於公告前公開，</w:t>
      </w:r>
      <w:r>
        <w:rPr>
          <w:rFonts w:eastAsia="標楷體" w:hAnsi="標楷體" w:hint="eastAsia"/>
          <w:sz w:val="32"/>
          <w:szCs w:val="32"/>
          <w:shd w:val="clear" w:color="auto" w:fill="FFFFFF"/>
        </w:rPr>
        <w:t>並</w:t>
      </w:r>
      <w:r w:rsidRPr="00000375">
        <w:rPr>
          <w:rFonts w:eastAsia="標楷體" w:hAnsi="標楷體"/>
          <w:sz w:val="32"/>
          <w:szCs w:val="32"/>
          <w:shd w:val="clear" w:color="auto" w:fill="FFFFFF"/>
        </w:rPr>
        <w:t>應刊登政府採購公報或公開於主管機關之資訊網路，使廠商得藉此獲得招標之資料。</w:t>
      </w:r>
    </w:p>
    <w:p w:rsidR="007141A6" w:rsidRPr="007141A6" w:rsidRDefault="007141A6" w:rsidP="00AF2D62">
      <w:pPr>
        <w:pStyle w:val="a3"/>
        <w:numPr>
          <w:ilvl w:val="0"/>
          <w:numId w:val="2"/>
        </w:numPr>
        <w:tabs>
          <w:tab w:val="left" w:pos="709"/>
        </w:tabs>
        <w:spacing w:line="460" w:lineRule="exact"/>
        <w:ind w:leftChars="0" w:left="1134" w:hanging="850"/>
        <w:rPr>
          <w:rFonts w:ascii="標楷體"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等標期之保密（</w:t>
      </w:r>
      <w:r w:rsidRPr="00000375">
        <w:rPr>
          <w:rFonts w:eastAsia="標楷體" w:hAnsi="標楷體"/>
          <w:sz w:val="32"/>
          <w:szCs w:val="32"/>
        </w:rPr>
        <w:t>開標前</w:t>
      </w:r>
      <w:r>
        <w:rPr>
          <w:rFonts w:eastAsia="標楷體" w:hAnsi="標楷體" w:hint="eastAsia"/>
          <w:sz w:val="32"/>
          <w:szCs w:val="32"/>
        </w:rPr>
        <w:t>）</w:t>
      </w:r>
    </w:p>
    <w:p w:rsidR="007141A6" w:rsidRPr="007141A6" w:rsidRDefault="007141A6" w:rsidP="009F7736">
      <w:pPr>
        <w:pStyle w:val="a3"/>
        <w:numPr>
          <w:ilvl w:val="0"/>
          <w:numId w:val="4"/>
        </w:numPr>
        <w:tabs>
          <w:tab w:val="left" w:pos="709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 w:rsidRPr="00000375">
        <w:rPr>
          <w:rFonts w:eastAsia="標楷體" w:hAnsi="標楷體"/>
          <w:sz w:val="32"/>
          <w:szCs w:val="32"/>
        </w:rPr>
        <w:t>對於底價、領標、投標廠商的名稱、家數等相關資料，</w:t>
      </w:r>
      <w:r>
        <w:rPr>
          <w:rFonts w:eastAsia="標楷體" w:hAnsi="標楷體" w:hint="eastAsia"/>
          <w:sz w:val="32"/>
          <w:szCs w:val="32"/>
        </w:rPr>
        <w:t>均應</w:t>
      </w:r>
      <w:r w:rsidRPr="00000375">
        <w:rPr>
          <w:rFonts w:eastAsia="標楷體" w:hAnsi="標楷體"/>
          <w:sz w:val="32"/>
          <w:szCs w:val="32"/>
        </w:rPr>
        <w:t>保密。</w:t>
      </w:r>
    </w:p>
    <w:p w:rsidR="007141A6" w:rsidRPr="007141A6" w:rsidRDefault="007141A6" w:rsidP="009F7736">
      <w:pPr>
        <w:pStyle w:val="a3"/>
        <w:numPr>
          <w:ilvl w:val="0"/>
          <w:numId w:val="4"/>
        </w:numPr>
        <w:tabs>
          <w:tab w:val="left" w:pos="709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本會依</w:t>
      </w:r>
      <w:r w:rsidRPr="00000375">
        <w:rPr>
          <w:rFonts w:eastAsia="標楷體" w:hAnsi="標楷體"/>
          <w:sz w:val="32"/>
          <w:szCs w:val="32"/>
        </w:rPr>
        <w:t>實際需要，</w:t>
      </w:r>
      <w:r>
        <w:rPr>
          <w:rFonts w:eastAsia="標楷體" w:hAnsi="標楷體" w:hint="eastAsia"/>
          <w:sz w:val="32"/>
          <w:szCs w:val="32"/>
        </w:rPr>
        <w:t>得</w:t>
      </w:r>
      <w:r w:rsidRPr="00000375">
        <w:rPr>
          <w:rFonts w:eastAsia="標楷體" w:hAnsi="標楷體"/>
          <w:sz w:val="32"/>
          <w:szCs w:val="32"/>
        </w:rPr>
        <w:t>於招標文件中公告底價。</w:t>
      </w:r>
    </w:p>
    <w:p w:rsidR="007141A6" w:rsidRPr="007141A6" w:rsidRDefault="007141A6" w:rsidP="009F7736">
      <w:pPr>
        <w:pStyle w:val="a3"/>
        <w:numPr>
          <w:ilvl w:val="0"/>
          <w:numId w:val="2"/>
        </w:numPr>
        <w:tabs>
          <w:tab w:val="left" w:pos="709"/>
        </w:tabs>
        <w:spacing w:line="460" w:lineRule="exact"/>
        <w:ind w:leftChars="0" w:left="1134" w:hanging="850"/>
        <w:rPr>
          <w:rFonts w:ascii="標楷體" w:eastAsia="標楷體" w:hAnsi="標楷體"/>
          <w:sz w:val="32"/>
          <w:szCs w:val="32"/>
        </w:rPr>
      </w:pPr>
      <w:r w:rsidRPr="00000375">
        <w:rPr>
          <w:rFonts w:eastAsia="標楷體" w:hAnsi="標楷體"/>
          <w:sz w:val="32"/>
          <w:szCs w:val="32"/>
        </w:rPr>
        <w:t>底價</w:t>
      </w:r>
      <w:r>
        <w:rPr>
          <w:rFonts w:eastAsia="標楷體" w:hAnsi="標楷體" w:hint="eastAsia"/>
          <w:sz w:val="32"/>
          <w:szCs w:val="32"/>
        </w:rPr>
        <w:t>核定作業</w:t>
      </w:r>
      <w:r w:rsidRPr="00000375">
        <w:rPr>
          <w:rFonts w:eastAsia="標楷體" w:hAnsi="標楷體"/>
          <w:sz w:val="32"/>
          <w:szCs w:val="32"/>
        </w:rPr>
        <w:t>之保密</w:t>
      </w:r>
      <w:r>
        <w:rPr>
          <w:rFonts w:eastAsia="標楷體" w:hAnsi="標楷體"/>
          <w:sz w:val="32"/>
          <w:szCs w:val="32"/>
        </w:rPr>
        <w:t>（</w:t>
      </w:r>
      <w:r w:rsidRPr="00000375">
        <w:rPr>
          <w:rFonts w:eastAsia="標楷體" w:hAnsi="標楷體"/>
          <w:sz w:val="32"/>
          <w:szCs w:val="32"/>
        </w:rPr>
        <w:t>決標前</w:t>
      </w:r>
      <w:r>
        <w:rPr>
          <w:rFonts w:eastAsia="標楷體" w:hAnsi="標楷體"/>
          <w:sz w:val="32"/>
          <w:szCs w:val="32"/>
        </w:rPr>
        <w:t>）</w:t>
      </w:r>
    </w:p>
    <w:p w:rsidR="007141A6" w:rsidRPr="007141A6" w:rsidRDefault="007141A6" w:rsidP="009F7736">
      <w:pPr>
        <w:pStyle w:val="a3"/>
        <w:numPr>
          <w:ilvl w:val="0"/>
          <w:numId w:val="5"/>
        </w:numPr>
        <w:tabs>
          <w:tab w:val="left" w:pos="709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 w:rsidRPr="00000375">
        <w:rPr>
          <w:rFonts w:eastAsia="標楷體" w:hAnsi="標楷體"/>
          <w:sz w:val="32"/>
          <w:szCs w:val="32"/>
        </w:rPr>
        <w:t>由需求單位提</w:t>
      </w:r>
      <w:r>
        <w:rPr>
          <w:rFonts w:eastAsia="標楷體" w:hAnsi="標楷體" w:hint="eastAsia"/>
          <w:sz w:val="32"/>
          <w:szCs w:val="32"/>
        </w:rPr>
        <w:t>出</w:t>
      </w:r>
      <w:r w:rsidRPr="00000375">
        <w:rPr>
          <w:rFonts w:eastAsia="標楷體" w:hAnsi="標楷體"/>
          <w:sz w:val="32"/>
          <w:szCs w:val="32"/>
        </w:rPr>
        <w:t>底價表及預估金額分析表</w:t>
      </w:r>
      <w:r>
        <w:rPr>
          <w:rFonts w:eastAsia="標楷體" w:hAnsi="標楷體" w:hint="eastAsia"/>
          <w:sz w:val="32"/>
          <w:szCs w:val="32"/>
        </w:rPr>
        <w:t>，密封送交秘書室簽報主任委員或其授權人員核定</w:t>
      </w:r>
      <w:r w:rsidRPr="00000375">
        <w:rPr>
          <w:rFonts w:eastAsia="標楷體" w:hAnsi="標楷體"/>
          <w:sz w:val="32"/>
          <w:szCs w:val="32"/>
        </w:rPr>
        <w:t>，核定之底價應以密件封存</w:t>
      </w:r>
      <w:r>
        <w:rPr>
          <w:rFonts w:eastAsia="標楷體" w:hAnsi="標楷體" w:hint="eastAsia"/>
          <w:sz w:val="32"/>
          <w:szCs w:val="32"/>
        </w:rPr>
        <w:t>後</w:t>
      </w:r>
      <w:r w:rsidRPr="00000375">
        <w:rPr>
          <w:rFonts w:eastAsia="標楷體" w:hAnsi="標楷體"/>
          <w:sz w:val="32"/>
          <w:szCs w:val="32"/>
        </w:rPr>
        <w:t>，由秘書室採購承辦人保管</w:t>
      </w:r>
      <w:r>
        <w:rPr>
          <w:rFonts w:eastAsia="標楷體" w:hAnsi="標楷體" w:hint="eastAsia"/>
          <w:sz w:val="32"/>
          <w:szCs w:val="32"/>
        </w:rPr>
        <w:t>。</w:t>
      </w:r>
      <w:r w:rsidRPr="00000375">
        <w:rPr>
          <w:rFonts w:eastAsia="標楷體" w:hAnsi="標楷體"/>
          <w:sz w:val="32"/>
          <w:szCs w:val="32"/>
        </w:rPr>
        <w:t>參與底價會核及核定人員均應嚴守保密規定。</w:t>
      </w:r>
    </w:p>
    <w:p w:rsidR="007141A6" w:rsidRPr="007141A6" w:rsidRDefault="007141A6" w:rsidP="009F7736">
      <w:pPr>
        <w:pStyle w:val="a3"/>
        <w:numPr>
          <w:ilvl w:val="0"/>
          <w:numId w:val="5"/>
        </w:numPr>
        <w:tabs>
          <w:tab w:val="left" w:pos="709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 w:rsidRPr="00000375">
        <w:rPr>
          <w:rFonts w:eastAsia="標楷體" w:hAnsi="標楷體"/>
          <w:sz w:val="32"/>
          <w:szCs w:val="32"/>
        </w:rPr>
        <w:t>開標時，開標主持人及監標人員應檢視底價仍密封無誤後始得進行開標，</w:t>
      </w:r>
      <w:r>
        <w:rPr>
          <w:rFonts w:eastAsia="標楷體" w:hAnsi="標楷體" w:hint="eastAsia"/>
          <w:sz w:val="32"/>
          <w:szCs w:val="32"/>
        </w:rPr>
        <w:t>於</w:t>
      </w:r>
      <w:r w:rsidRPr="00000375">
        <w:rPr>
          <w:rFonts w:eastAsia="標楷體" w:hAnsi="標楷體"/>
          <w:sz w:val="32"/>
          <w:szCs w:val="32"/>
        </w:rPr>
        <w:t>決標前應保密。</w:t>
      </w:r>
    </w:p>
    <w:p w:rsidR="007141A6" w:rsidRPr="007141A6" w:rsidRDefault="007141A6" w:rsidP="009F7736">
      <w:pPr>
        <w:pStyle w:val="a3"/>
        <w:numPr>
          <w:ilvl w:val="0"/>
          <w:numId w:val="2"/>
        </w:numPr>
        <w:tabs>
          <w:tab w:val="left" w:pos="709"/>
        </w:tabs>
        <w:spacing w:line="460" w:lineRule="exact"/>
        <w:ind w:leftChars="0" w:left="1134" w:hanging="850"/>
        <w:rPr>
          <w:rFonts w:ascii="標楷體"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採購</w:t>
      </w:r>
      <w:r w:rsidRPr="00000375">
        <w:rPr>
          <w:rFonts w:eastAsia="標楷體" w:hAnsi="標楷體"/>
          <w:sz w:val="32"/>
          <w:szCs w:val="32"/>
        </w:rPr>
        <w:t>評選</w:t>
      </w:r>
      <w:r>
        <w:rPr>
          <w:rFonts w:eastAsia="標楷體" w:hAnsi="標楷體" w:hint="eastAsia"/>
          <w:sz w:val="32"/>
          <w:szCs w:val="32"/>
        </w:rPr>
        <w:t>作業</w:t>
      </w:r>
      <w:r w:rsidRPr="00DA416B">
        <w:rPr>
          <w:rFonts w:eastAsia="標楷體" w:hAnsi="標楷體"/>
          <w:sz w:val="32"/>
          <w:szCs w:val="32"/>
        </w:rPr>
        <w:t>應依「採購評選委員會</w:t>
      </w:r>
      <w:r w:rsidRPr="00DA416B">
        <w:rPr>
          <w:rFonts w:eastAsia="標楷體" w:hAnsi="標楷體" w:hint="eastAsia"/>
          <w:sz w:val="32"/>
          <w:szCs w:val="32"/>
        </w:rPr>
        <w:t>委員名單保密措施一覽表</w:t>
      </w:r>
      <w:r w:rsidRPr="00DA416B">
        <w:rPr>
          <w:rFonts w:eastAsia="標楷體" w:hAnsi="標楷體"/>
          <w:sz w:val="32"/>
          <w:szCs w:val="32"/>
        </w:rPr>
        <w:t>」</w:t>
      </w:r>
      <w:r>
        <w:rPr>
          <w:rFonts w:eastAsia="標楷體" w:hAnsi="標楷體" w:hint="eastAsia"/>
          <w:sz w:val="32"/>
          <w:szCs w:val="32"/>
        </w:rPr>
        <w:t>規定</w:t>
      </w:r>
      <w:r w:rsidRPr="00DA416B">
        <w:rPr>
          <w:rFonts w:eastAsia="標楷體" w:hAnsi="標楷體"/>
          <w:sz w:val="32"/>
          <w:szCs w:val="32"/>
        </w:rPr>
        <w:t>辦理</w:t>
      </w:r>
      <w:r>
        <w:rPr>
          <w:rFonts w:eastAsia="標楷體" w:hAnsi="標楷體" w:hint="eastAsia"/>
          <w:sz w:val="32"/>
          <w:szCs w:val="32"/>
        </w:rPr>
        <w:t>。</w:t>
      </w:r>
    </w:p>
    <w:p w:rsidR="007141A6" w:rsidRDefault="007141A6" w:rsidP="009F7736">
      <w:pPr>
        <w:pStyle w:val="a3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lastRenderedPageBreak/>
        <w:t>成立採購評選委員會：</w:t>
      </w:r>
      <w:r w:rsidRPr="00DA416B">
        <w:rPr>
          <w:rFonts w:eastAsia="標楷體" w:hAnsi="標楷體"/>
          <w:sz w:val="32"/>
          <w:szCs w:val="32"/>
        </w:rPr>
        <w:t>評選委員</w:t>
      </w:r>
      <w:r w:rsidRPr="00DA416B">
        <w:rPr>
          <w:rFonts w:eastAsia="標楷體" w:hAnsi="標楷體" w:hint="eastAsia"/>
          <w:sz w:val="32"/>
          <w:szCs w:val="32"/>
        </w:rPr>
        <w:t>建議</w:t>
      </w:r>
      <w:r w:rsidRPr="00DA416B">
        <w:rPr>
          <w:rFonts w:eastAsia="標楷體" w:hAnsi="標楷體"/>
          <w:sz w:val="32"/>
          <w:szCs w:val="32"/>
        </w:rPr>
        <w:t>名單</w:t>
      </w:r>
      <w:r>
        <w:rPr>
          <w:rFonts w:eastAsia="標楷體" w:hAnsi="標楷體" w:hint="eastAsia"/>
          <w:sz w:val="32"/>
          <w:szCs w:val="32"/>
        </w:rPr>
        <w:t>簽報主任委員或其授權人員核定時</w:t>
      </w:r>
      <w:r>
        <w:rPr>
          <w:rFonts w:ascii="標楷體" w:eastAsia="標楷體" w:hAnsi="標楷體" w:hint="eastAsia"/>
          <w:sz w:val="32"/>
          <w:szCs w:val="32"/>
        </w:rPr>
        <w:t>，應以密封密件簽核或</w:t>
      </w:r>
      <w:r w:rsidRPr="00DA416B">
        <w:rPr>
          <w:rFonts w:ascii="標楷體" w:eastAsia="標楷體" w:hAnsi="標楷體" w:hint="eastAsia"/>
          <w:sz w:val="32"/>
          <w:szCs w:val="32"/>
        </w:rPr>
        <w:t>由承辦人以親持密件處理。</w:t>
      </w:r>
    </w:p>
    <w:p w:rsidR="007141A6" w:rsidRPr="007141A6" w:rsidRDefault="007141A6" w:rsidP="009F7736">
      <w:pPr>
        <w:pStyle w:val="a3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派兼或聘兼採購評選委員會委員：</w:t>
      </w:r>
    </w:p>
    <w:p w:rsidR="007141A6" w:rsidRPr="007141A6" w:rsidRDefault="007141A6" w:rsidP="009F7736">
      <w:pPr>
        <w:pStyle w:val="a3"/>
        <w:numPr>
          <w:ilvl w:val="0"/>
          <w:numId w:val="7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418" w:hanging="567"/>
        <w:rPr>
          <w:rFonts w:ascii="標楷體" w:eastAsia="標楷體" w:hAnsi="標楷體"/>
          <w:sz w:val="32"/>
          <w:szCs w:val="32"/>
        </w:rPr>
      </w:pPr>
      <w:r w:rsidRPr="00BE7208">
        <w:rPr>
          <w:rFonts w:eastAsia="標楷體" w:hAnsi="標楷體"/>
          <w:sz w:val="32"/>
          <w:szCs w:val="32"/>
        </w:rPr>
        <w:t>評選委員之通知，</w:t>
      </w:r>
      <w:r w:rsidR="001C0C03">
        <w:rPr>
          <w:rFonts w:eastAsia="標楷體" w:hAnsi="標楷體" w:hint="eastAsia"/>
          <w:sz w:val="32"/>
          <w:szCs w:val="32"/>
        </w:rPr>
        <w:t>由</w:t>
      </w:r>
      <w:r w:rsidRPr="00BE7208">
        <w:rPr>
          <w:rFonts w:eastAsia="標楷體" w:hAnsi="標楷體"/>
          <w:sz w:val="32"/>
          <w:szCs w:val="32"/>
        </w:rPr>
        <w:t>專人</w:t>
      </w:r>
      <w:r w:rsidR="00121B80">
        <w:rPr>
          <w:rFonts w:eastAsia="標楷體" w:hAnsi="標楷體" w:hint="eastAsia"/>
          <w:sz w:val="32"/>
          <w:szCs w:val="32"/>
        </w:rPr>
        <w:t>依所</w:t>
      </w:r>
      <w:r w:rsidR="00D81878">
        <w:rPr>
          <w:rFonts w:eastAsia="標楷體" w:hAnsi="標楷體" w:hint="eastAsia"/>
          <w:sz w:val="32"/>
          <w:szCs w:val="32"/>
        </w:rPr>
        <w:t>核定之遴聘</w:t>
      </w:r>
      <w:r w:rsidR="00D81878">
        <w:rPr>
          <w:rFonts w:eastAsia="標楷體" w:hAnsi="標楷體" w:hint="eastAsia"/>
          <w:sz w:val="32"/>
          <w:szCs w:val="32"/>
        </w:rPr>
        <w:t>(</w:t>
      </w:r>
      <w:r w:rsidR="00D81878">
        <w:rPr>
          <w:rFonts w:eastAsia="標楷體" w:hAnsi="標楷體" w:hint="eastAsia"/>
          <w:sz w:val="32"/>
          <w:szCs w:val="32"/>
        </w:rPr>
        <w:t>派</w:t>
      </w:r>
      <w:r w:rsidR="00D81878">
        <w:rPr>
          <w:rFonts w:eastAsia="標楷體" w:hAnsi="標楷體" w:hint="eastAsia"/>
          <w:sz w:val="32"/>
          <w:szCs w:val="32"/>
        </w:rPr>
        <w:t>)</w:t>
      </w:r>
      <w:r w:rsidR="00D81878">
        <w:rPr>
          <w:rFonts w:eastAsia="標楷體" w:hAnsi="標楷體" w:hint="eastAsia"/>
          <w:sz w:val="32"/>
          <w:szCs w:val="32"/>
        </w:rPr>
        <w:t>順序，</w:t>
      </w:r>
      <w:r>
        <w:rPr>
          <w:rFonts w:eastAsia="標楷體" w:hAnsi="標楷體" w:hint="eastAsia"/>
          <w:sz w:val="32"/>
          <w:szCs w:val="32"/>
        </w:rPr>
        <w:t>辦理聯繫及徵詢意願作業</w:t>
      </w:r>
      <w:r w:rsidRPr="00BE7208">
        <w:rPr>
          <w:rFonts w:eastAsia="標楷體" w:hAnsi="標楷體"/>
          <w:sz w:val="32"/>
          <w:szCs w:val="32"/>
        </w:rPr>
        <w:t>。</w:t>
      </w:r>
    </w:p>
    <w:p w:rsidR="007141A6" w:rsidRDefault="007141A6" w:rsidP="009F7736">
      <w:pPr>
        <w:pStyle w:val="a3"/>
        <w:numPr>
          <w:ilvl w:val="0"/>
          <w:numId w:val="7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418" w:hanging="567"/>
        <w:rPr>
          <w:rFonts w:ascii="標楷體" w:eastAsia="標楷體" w:hAnsi="標楷體"/>
          <w:sz w:val="32"/>
          <w:szCs w:val="32"/>
        </w:rPr>
      </w:pPr>
      <w:r w:rsidRPr="00DA416B">
        <w:rPr>
          <w:rFonts w:ascii="標楷體" w:eastAsia="標楷體" w:hAnsi="標楷體" w:hint="eastAsia"/>
          <w:sz w:val="32"/>
          <w:szCs w:val="32"/>
        </w:rPr>
        <w:t>發函予派兼或聘兼採購評選委員會委員，全體評選委員名單不於招標文件中公開者，</w:t>
      </w:r>
      <w:r>
        <w:rPr>
          <w:rFonts w:ascii="標楷體" w:eastAsia="標楷體" w:hAnsi="標楷體" w:hint="eastAsia"/>
          <w:sz w:val="32"/>
          <w:szCs w:val="32"/>
        </w:rPr>
        <w:t>應</w:t>
      </w:r>
      <w:r w:rsidRPr="00DA416B">
        <w:rPr>
          <w:rFonts w:ascii="標楷體" w:eastAsia="標楷體" w:hAnsi="標楷體" w:hint="eastAsia"/>
          <w:sz w:val="32"/>
          <w:szCs w:val="32"/>
        </w:rPr>
        <w:t>以密件發函，對各</w:t>
      </w:r>
      <w:r w:rsidRPr="006F1696">
        <w:rPr>
          <w:rFonts w:ascii="標楷體" w:eastAsia="標楷體" w:hAnsi="標楷體" w:hint="eastAsia"/>
          <w:sz w:val="32"/>
          <w:szCs w:val="32"/>
        </w:rPr>
        <w:t>委員分繕發文。</w:t>
      </w:r>
    </w:p>
    <w:p w:rsidR="007141A6" w:rsidRDefault="007141A6" w:rsidP="009F7736">
      <w:pPr>
        <w:pStyle w:val="a3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 w:rsidRPr="007141A6">
        <w:rPr>
          <w:rFonts w:ascii="標楷體" w:eastAsia="標楷體" w:hAnsi="標楷體" w:hint="eastAsia"/>
          <w:sz w:val="32"/>
          <w:szCs w:val="32"/>
        </w:rPr>
        <w:t>廠商投標文件於評選前以密件函送各評選委員審閱，</w:t>
      </w:r>
      <w:r w:rsidRPr="007141A6">
        <w:rPr>
          <w:rFonts w:ascii="標楷體" w:eastAsia="標楷體" w:hAnsi="標楷體"/>
          <w:sz w:val="32"/>
          <w:szCs w:val="32"/>
        </w:rPr>
        <w:t>應註明為密件，對各委員分繕發文，</w:t>
      </w:r>
      <w:r w:rsidR="007A411B">
        <w:rPr>
          <w:rFonts w:ascii="標楷體" w:eastAsia="標楷體" w:hAnsi="標楷體" w:hint="eastAsia"/>
          <w:sz w:val="32"/>
          <w:szCs w:val="32"/>
        </w:rPr>
        <w:t>並</w:t>
      </w:r>
      <w:r w:rsidRPr="007141A6">
        <w:rPr>
          <w:rFonts w:ascii="標楷體" w:eastAsia="標楷體" w:hAnsi="標楷體"/>
          <w:sz w:val="32"/>
          <w:szCs w:val="32"/>
        </w:rPr>
        <w:t>載明下列評選委員應配合事項：</w:t>
      </w:r>
    </w:p>
    <w:p w:rsidR="007141A6" w:rsidRPr="007141A6" w:rsidRDefault="007141A6" w:rsidP="009F7736">
      <w:pPr>
        <w:pStyle w:val="a3"/>
        <w:numPr>
          <w:ilvl w:val="0"/>
          <w:numId w:val="9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418" w:hanging="567"/>
        <w:rPr>
          <w:rFonts w:ascii="標楷體" w:eastAsia="標楷體" w:hAnsi="標楷體"/>
          <w:sz w:val="32"/>
          <w:szCs w:val="32"/>
        </w:rPr>
      </w:pPr>
      <w:r w:rsidRPr="006F1696">
        <w:rPr>
          <w:rFonts w:eastAsia="標楷體" w:hAnsi="標楷體"/>
          <w:sz w:val="32"/>
          <w:szCs w:val="32"/>
        </w:rPr>
        <w:t>評選委員對廠商投標文件內容及所知悉之招標資訊，應予保密，且不得與廠商私下接洽與該採購案有關之事務。</w:t>
      </w:r>
    </w:p>
    <w:p w:rsidR="007141A6" w:rsidRPr="007141A6" w:rsidRDefault="007141A6" w:rsidP="009F7736">
      <w:pPr>
        <w:pStyle w:val="a3"/>
        <w:numPr>
          <w:ilvl w:val="0"/>
          <w:numId w:val="9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418" w:hanging="567"/>
        <w:rPr>
          <w:rFonts w:ascii="標楷體" w:eastAsia="標楷體" w:hAnsi="標楷體"/>
          <w:sz w:val="32"/>
          <w:szCs w:val="32"/>
        </w:rPr>
      </w:pPr>
      <w:r w:rsidRPr="006F1696">
        <w:rPr>
          <w:rFonts w:eastAsia="標楷體" w:hAnsi="標楷體"/>
          <w:sz w:val="32"/>
          <w:szCs w:val="32"/>
        </w:rPr>
        <w:t>廠商之投標文件，</w:t>
      </w:r>
      <w:r w:rsidRPr="006F1696">
        <w:rPr>
          <w:rFonts w:eastAsia="標楷體" w:hAnsi="標楷體" w:hint="eastAsia"/>
          <w:sz w:val="32"/>
          <w:szCs w:val="32"/>
        </w:rPr>
        <w:t>評選</w:t>
      </w:r>
      <w:r w:rsidR="00CA14B1">
        <w:rPr>
          <w:rFonts w:eastAsia="標楷體" w:hAnsi="標楷體" w:hint="eastAsia"/>
          <w:sz w:val="32"/>
          <w:szCs w:val="32"/>
        </w:rPr>
        <w:t>委員出席會議時攜</w:t>
      </w:r>
      <w:r w:rsidRPr="006F1696">
        <w:rPr>
          <w:rFonts w:eastAsia="標楷體" w:hAnsi="標楷體"/>
          <w:sz w:val="32"/>
          <w:szCs w:val="32"/>
        </w:rPr>
        <w:t>回</w:t>
      </w:r>
      <w:r w:rsidR="00CA14B1">
        <w:rPr>
          <w:rFonts w:eastAsia="標楷體" w:hAnsi="標楷體" w:hint="eastAsia"/>
          <w:sz w:val="32"/>
          <w:szCs w:val="32"/>
        </w:rPr>
        <w:t>，</w:t>
      </w:r>
      <w:r w:rsidR="00CA14B1" w:rsidRPr="006F1696">
        <w:rPr>
          <w:rFonts w:eastAsia="標楷體" w:hAnsi="標楷體" w:hint="eastAsia"/>
          <w:sz w:val="32"/>
          <w:szCs w:val="32"/>
        </w:rPr>
        <w:t>評選</w:t>
      </w:r>
      <w:r w:rsidR="00CA14B1">
        <w:rPr>
          <w:rFonts w:eastAsia="標楷體" w:hAnsi="標楷體" w:hint="eastAsia"/>
          <w:sz w:val="32"/>
          <w:szCs w:val="32"/>
        </w:rPr>
        <w:t>後本會應收回</w:t>
      </w:r>
      <w:r w:rsidRPr="006F1696">
        <w:rPr>
          <w:rFonts w:eastAsia="標楷體" w:hAnsi="標楷體"/>
          <w:sz w:val="32"/>
          <w:szCs w:val="32"/>
        </w:rPr>
        <w:t>。</w:t>
      </w:r>
    </w:p>
    <w:p w:rsidR="007141A6" w:rsidRPr="001C0C03" w:rsidRDefault="00612555" w:rsidP="001C0C03">
      <w:pPr>
        <w:pStyle w:val="a3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 w:rsidRPr="00E87248">
        <w:rPr>
          <w:rFonts w:eastAsia="標楷體" w:hAnsi="標楷體"/>
          <w:sz w:val="32"/>
          <w:szCs w:val="32"/>
        </w:rPr>
        <w:t>評選會議</w:t>
      </w:r>
      <w:r>
        <w:rPr>
          <w:rFonts w:eastAsia="標楷體" w:hAnsi="標楷體" w:hint="eastAsia"/>
          <w:sz w:val="32"/>
          <w:szCs w:val="32"/>
        </w:rPr>
        <w:t>屬不公開作業</w:t>
      </w:r>
      <w:r w:rsidRPr="00000375">
        <w:rPr>
          <w:rFonts w:eastAsia="標楷體" w:hAnsi="標楷體"/>
          <w:sz w:val="32"/>
          <w:szCs w:val="32"/>
        </w:rPr>
        <w:t>，</w:t>
      </w:r>
      <w:r>
        <w:rPr>
          <w:rFonts w:eastAsia="標楷體" w:hAnsi="標楷體" w:hint="eastAsia"/>
          <w:sz w:val="32"/>
          <w:szCs w:val="32"/>
        </w:rPr>
        <w:t>仍應嚴守相關保密措施</w:t>
      </w:r>
      <w:r w:rsidRPr="00A94CCC">
        <w:rPr>
          <w:rFonts w:eastAsia="標楷體" w:hAnsi="標楷體"/>
          <w:sz w:val="32"/>
          <w:szCs w:val="32"/>
        </w:rPr>
        <w:t>。</w:t>
      </w:r>
      <w:r w:rsidR="001C0C03">
        <w:rPr>
          <w:rFonts w:eastAsia="標楷體" w:hAnsi="標楷體" w:hint="eastAsia"/>
          <w:sz w:val="32"/>
          <w:szCs w:val="32"/>
        </w:rPr>
        <w:t>採購評選委員會議之開會通知單及會議紀錄註明為密件，對各委員分繕發文，並載明下列事項：</w:t>
      </w:r>
    </w:p>
    <w:p w:rsidR="001C0C03" w:rsidRDefault="001C0C03" w:rsidP="001C0C03">
      <w:pPr>
        <w:pStyle w:val="a3"/>
        <w:numPr>
          <w:ilvl w:val="0"/>
          <w:numId w:val="14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418" w:hanging="567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評選委員對於所知悉之資訊，應予保密，且不得與廠商私下接洽與該採購案有關之事務。</w:t>
      </w:r>
    </w:p>
    <w:p w:rsidR="001C0C03" w:rsidRPr="00612555" w:rsidRDefault="001C0C03" w:rsidP="001C0C03">
      <w:pPr>
        <w:pStyle w:val="a3"/>
        <w:numPr>
          <w:ilvl w:val="0"/>
          <w:numId w:val="14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418" w:hanging="567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評選委員對於受評廠商之投標文件內容及資料，應保守秘密，評選前後均不得挪作他用。評選後亦同。</w:t>
      </w:r>
    </w:p>
    <w:p w:rsidR="00612555" w:rsidRPr="00612555" w:rsidRDefault="00612555" w:rsidP="009F7736">
      <w:pPr>
        <w:pStyle w:val="a3"/>
        <w:numPr>
          <w:ilvl w:val="0"/>
          <w:numId w:val="2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993" w:hanging="709"/>
        <w:rPr>
          <w:rFonts w:ascii="標楷體" w:eastAsia="標楷體" w:hAnsi="標楷體"/>
          <w:sz w:val="32"/>
          <w:szCs w:val="32"/>
        </w:rPr>
      </w:pPr>
      <w:r w:rsidRPr="00000375">
        <w:rPr>
          <w:rFonts w:eastAsia="標楷體" w:hAnsi="標楷體"/>
          <w:sz w:val="32"/>
          <w:szCs w:val="32"/>
        </w:rPr>
        <w:t>廠商的投標文件，因涉及廠商的商業秘密，</w:t>
      </w:r>
      <w:r>
        <w:rPr>
          <w:rFonts w:eastAsia="標楷體" w:hAnsi="標楷體" w:hint="eastAsia"/>
          <w:sz w:val="32"/>
          <w:szCs w:val="32"/>
        </w:rPr>
        <w:t>決標後</w:t>
      </w:r>
      <w:r w:rsidRPr="00000375">
        <w:rPr>
          <w:rFonts w:eastAsia="標楷體" w:hAnsi="標楷體"/>
          <w:sz w:val="32"/>
          <w:szCs w:val="32"/>
        </w:rPr>
        <w:t>除供公務上使用或法令另有規定外，應保守秘密。</w:t>
      </w:r>
    </w:p>
    <w:p w:rsidR="00612555" w:rsidRPr="00612555" w:rsidRDefault="00612555" w:rsidP="009F7736">
      <w:pPr>
        <w:pStyle w:val="a3"/>
        <w:numPr>
          <w:ilvl w:val="0"/>
          <w:numId w:val="2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993" w:hanging="709"/>
        <w:rPr>
          <w:rFonts w:ascii="標楷體"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採購人員應遵守</w:t>
      </w:r>
      <w:r w:rsidRPr="00000375">
        <w:rPr>
          <w:rFonts w:eastAsia="標楷體" w:hAnsi="標楷體"/>
          <w:sz w:val="32"/>
          <w:szCs w:val="32"/>
        </w:rPr>
        <w:t>採購人員倫理準則</w:t>
      </w:r>
      <w:r>
        <w:rPr>
          <w:rFonts w:eastAsia="標楷體" w:hAnsi="標楷體" w:hint="eastAsia"/>
          <w:sz w:val="32"/>
          <w:szCs w:val="32"/>
        </w:rPr>
        <w:t>，並配合下列事項：</w:t>
      </w:r>
    </w:p>
    <w:p w:rsidR="00612555" w:rsidRPr="00612555" w:rsidRDefault="00612555" w:rsidP="009F7736">
      <w:pPr>
        <w:pStyle w:val="a3"/>
        <w:numPr>
          <w:ilvl w:val="0"/>
          <w:numId w:val="10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採購案件之</w:t>
      </w:r>
      <w:r w:rsidRPr="00000375">
        <w:rPr>
          <w:rFonts w:eastAsia="標楷體" w:hAnsi="標楷體"/>
          <w:sz w:val="32"/>
          <w:szCs w:val="32"/>
        </w:rPr>
        <w:t>規劃設計</w:t>
      </w:r>
      <w:r>
        <w:rPr>
          <w:rFonts w:eastAsia="標楷體" w:hAnsi="標楷體" w:hint="eastAsia"/>
          <w:sz w:val="32"/>
          <w:szCs w:val="32"/>
        </w:rPr>
        <w:t>階段</w:t>
      </w:r>
      <w:r w:rsidRPr="00000375">
        <w:rPr>
          <w:rFonts w:eastAsia="標楷體" w:hAnsi="標楷體"/>
          <w:sz w:val="32"/>
          <w:szCs w:val="32"/>
        </w:rPr>
        <w:t>，對應保密</w:t>
      </w:r>
      <w:r>
        <w:rPr>
          <w:rFonts w:eastAsia="標楷體" w:hAnsi="標楷體" w:hint="eastAsia"/>
          <w:sz w:val="32"/>
          <w:szCs w:val="32"/>
        </w:rPr>
        <w:t>事項</w:t>
      </w:r>
      <w:r w:rsidRPr="00000375">
        <w:rPr>
          <w:rFonts w:eastAsia="標楷體" w:hAnsi="標楷體"/>
          <w:sz w:val="32"/>
          <w:szCs w:val="32"/>
        </w:rPr>
        <w:t>，均應確實依照政府採購法及其他相關保密法令規章處理。</w:t>
      </w:r>
    </w:p>
    <w:p w:rsidR="00612555" w:rsidRPr="00612555" w:rsidRDefault="00612555" w:rsidP="009F7736">
      <w:pPr>
        <w:pStyle w:val="a3"/>
        <w:numPr>
          <w:ilvl w:val="0"/>
          <w:numId w:val="10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採購案件保密事項得公開前</w:t>
      </w:r>
      <w:r w:rsidRPr="00000375">
        <w:rPr>
          <w:rFonts w:eastAsia="標楷體" w:hAnsi="標楷體"/>
          <w:sz w:val="32"/>
          <w:szCs w:val="32"/>
        </w:rPr>
        <w:t>如發生洩密或有洩漏之虞時，應立即通知政風室因應處理。</w:t>
      </w:r>
    </w:p>
    <w:p w:rsidR="00612555" w:rsidRPr="00612555" w:rsidRDefault="00612555" w:rsidP="009F7736">
      <w:pPr>
        <w:pStyle w:val="a3"/>
        <w:numPr>
          <w:ilvl w:val="0"/>
          <w:numId w:val="10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 w:rsidRPr="00000375">
        <w:rPr>
          <w:rFonts w:eastAsia="標楷體" w:hAnsi="標楷體"/>
          <w:sz w:val="32"/>
          <w:szCs w:val="32"/>
        </w:rPr>
        <w:t>辦理</w:t>
      </w:r>
      <w:r>
        <w:rPr>
          <w:rFonts w:eastAsia="標楷體" w:hAnsi="標楷體" w:hint="eastAsia"/>
          <w:sz w:val="32"/>
          <w:szCs w:val="32"/>
        </w:rPr>
        <w:t>採購作業</w:t>
      </w:r>
      <w:r w:rsidRPr="00000375">
        <w:rPr>
          <w:rFonts w:eastAsia="標楷體" w:hAnsi="標楷體"/>
          <w:sz w:val="32"/>
          <w:szCs w:val="32"/>
        </w:rPr>
        <w:t>，</w:t>
      </w:r>
      <w:r>
        <w:rPr>
          <w:rFonts w:eastAsia="標楷體" w:hAnsi="標楷體" w:hint="eastAsia"/>
          <w:sz w:val="32"/>
          <w:szCs w:val="32"/>
        </w:rPr>
        <w:t>如</w:t>
      </w:r>
      <w:r w:rsidRPr="00000375">
        <w:rPr>
          <w:rFonts w:eastAsia="標楷體" w:hAnsi="標楷體"/>
          <w:sz w:val="32"/>
          <w:szCs w:val="32"/>
        </w:rPr>
        <w:t>有發現可疑跡象或懷疑，應即通知政風室，並留意保存或採證之可能。</w:t>
      </w:r>
    </w:p>
    <w:p w:rsidR="00612555" w:rsidRPr="00612555" w:rsidRDefault="00612555" w:rsidP="009F7736">
      <w:pPr>
        <w:pStyle w:val="a3"/>
        <w:numPr>
          <w:ilvl w:val="0"/>
          <w:numId w:val="10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 w:rsidRPr="00000375">
        <w:rPr>
          <w:rFonts w:eastAsia="標楷體" w:hAnsi="標楷體"/>
          <w:sz w:val="32"/>
          <w:szCs w:val="32"/>
        </w:rPr>
        <w:t>本</w:t>
      </w:r>
      <w:r w:rsidR="007B5EA9">
        <w:rPr>
          <w:rFonts w:eastAsia="標楷體" w:hAnsi="標楷體" w:hint="eastAsia"/>
          <w:sz w:val="32"/>
          <w:szCs w:val="32"/>
        </w:rPr>
        <w:t>會</w:t>
      </w:r>
      <w:r w:rsidRPr="00000375">
        <w:rPr>
          <w:rFonts w:eastAsia="標楷體" w:hAnsi="標楷體"/>
          <w:sz w:val="32"/>
          <w:szCs w:val="32"/>
        </w:rPr>
        <w:t>各</w:t>
      </w:r>
      <w:r>
        <w:rPr>
          <w:rFonts w:eastAsia="標楷體" w:hAnsi="標楷體" w:hint="eastAsia"/>
          <w:sz w:val="32"/>
          <w:szCs w:val="32"/>
        </w:rPr>
        <w:t>監辦人員（單位）</w:t>
      </w:r>
      <w:r w:rsidRPr="00000375">
        <w:rPr>
          <w:rFonts w:eastAsia="標楷體" w:hAnsi="標楷體"/>
          <w:sz w:val="32"/>
          <w:szCs w:val="32"/>
        </w:rPr>
        <w:t>應確實監督相關作業流程，發現弊端應</w:t>
      </w:r>
      <w:r>
        <w:rPr>
          <w:rFonts w:eastAsia="標楷體" w:hAnsi="標楷體" w:hint="eastAsia"/>
          <w:sz w:val="32"/>
          <w:szCs w:val="32"/>
        </w:rPr>
        <w:t>即</w:t>
      </w:r>
      <w:r w:rsidRPr="00000375">
        <w:rPr>
          <w:rFonts w:eastAsia="標楷體" w:hAnsi="標楷體"/>
          <w:sz w:val="32"/>
          <w:szCs w:val="32"/>
        </w:rPr>
        <w:t>依據法令採取</w:t>
      </w:r>
      <w:r>
        <w:rPr>
          <w:rFonts w:eastAsia="標楷體" w:hAnsi="標楷體" w:hint="eastAsia"/>
          <w:sz w:val="32"/>
          <w:szCs w:val="32"/>
        </w:rPr>
        <w:t>相關</w:t>
      </w:r>
      <w:r w:rsidRPr="00000375">
        <w:rPr>
          <w:rFonts w:eastAsia="標楷體" w:hAnsi="標楷體"/>
          <w:sz w:val="32"/>
          <w:szCs w:val="32"/>
        </w:rPr>
        <w:t>措施。</w:t>
      </w:r>
    </w:p>
    <w:p w:rsidR="00612555" w:rsidRPr="00612555" w:rsidRDefault="00612555" w:rsidP="009F7736">
      <w:pPr>
        <w:pStyle w:val="a3"/>
        <w:numPr>
          <w:ilvl w:val="0"/>
          <w:numId w:val="10"/>
        </w:numPr>
        <w:tabs>
          <w:tab w:val="left" w:pos="709"/>
          <w:tab w:val="left" w:pos="993"/>
          <w:tab w:val="left" w:pos="1134"/>
        </w:tabs>
        <w:spacing w:line="460" w:lineRule="exact"/>
        <w:ind w:leftChars="0" w:left="1134" w:hanging="425"/>
        <w:rPr>
          <w:rFonts w:ascii="標楷體"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lastRenderedPageBreak/>
        <w:t>對於</w:t>
      </w:r>
      <w:r w:rsidRPr="00000375">
        <w:rPr>
          <w:rFonts w:eastAsia="標楷體" w:hAnsi="標楷體"/>
          <w:sz w:val="32"/>
          <w:szCs w:val="32"/>
        </w:rPr>
        <w:t>洩密或勾串圍標資訊，</w:t>
      </w:r>
      <w:r>
        <w:rPr>
          <w:rFonts w:eastAsia="標楷體" w:hAnsi="標楷體" w:hint="eastAsia"/>
          <w:sz w:val="32"/>
          <w:szCs w:val="32"/>
        </w:rPr>
        <w:t>政風室於查察後，</w:t>
      </w:r>
      <w:r w:rsidRPr="00000375">
        <w:rPr>
          <w:rFonts w:eastAsia="標楷體" w:hAnsi="標楷體"/>
          <w:sz w:val="32"/>
          <w:szCs w:val="32"/>
        </w:rPr>
        <w:t>隨時陳報</w:t>
      </w:r>
      <w:r w:rsidR="00C674B2">
        <w:rPr>
          <w:rFonts w:eastAsia="標楷體" w:hAnsi="標楷體" w:hint="eastAsia"/>
          <w:sz w:val="32"/>
          <w:szCs w:val="32"/>
        </w:rPr>
        <w:t>主任委員</w:t>
      </w:r>
      <w:r w:rsidRPr="00000375">
        <w:rPr>
          <w:rFonts w:eastAsia="標楷體" w:hAnsi="標楷體"/>
          <w:sz w:val="32"/>
          <w:szCs w:val="32"/>
        </w:rPr>
        <w:t>核處。</w:t>
      </w:r>
    </w:p>
    <w:p w:rsidR="00612555" w:rsidRPr="00612555" w:rsidRDefault="00612555" w:rsidP="009F7736">
      <w:pPr>
        <w:tabs>
          <w:tab w:val="left" w:pos="709"/>
          <w:tab w:val="left" w:pos="993"/>
          <w:tab w:val="left" w:pos="1134"/>
        </w:tabs>
        <w:spacing w:line="46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四、</w:t>
      </w:r>
      <w:r w:rsidR="001A5A1B">
        <w:rPr>
          <w:rFonts w:eastAsia="標楷體" w:hAnsi="標楷體"/>
          <w:sz w:val="32"/>
          <w:szCs w:val="32"/>
        </w:rPr>
        <w:t>本</w:t>
      </w:r>
      <w:r w:rsidR="001A5A1B">
        <w:rPr>
          <w:rFonts w:eastAsia="標楷體" w:hAnsi="標楷體" w:hint="eastAsia"/>
          <w:sz w:val="32"/>
          <w:szCs w:val="32"/>
        </w:rPr>
        <w:t>要點</w:t>
      </w:r>
      <w:r w:rsidRPr="00000375">
        <w:rPr>
          <w:rFonts w:eastAsia="標楷體" w:hAnsi="標楷體"/>
          <w:sz w:val="32"/>
          <w:szCs w:val="32"/>
        </w:rPr>
        <w:t>奉核定後實施，修正時亦同。</w:t>
      </w:r>
    </w:p>
    <w:sectPr w:rsidR="00612555" w:rsidRPr="00612555" w:rsidSect="007141A6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36E" w:rsidRDefault="0069236E" w:rsidP="00D50A1F">
      <w:r>
        <w:separator/>
      </w:r>
    </w:p>
  </w:endnote>
  <w:endnote w:type="continuationSeparator" w:id="0">
    <w:p w:rsidR="0069236E" w:rsidRDefault="0069236E" w:rsidP="00D5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36E" w:rsidRDefault="0069236E" w:rsidP="00D50A1F">
      <w:r>
        <w:separator/>
      </w:r>
    </w:p>
  </w:footnote>
  <w:footnote w:type="continuationSeparator" w:id="0">
    <w:p w:rsidR="0069236E" w:rsidRDefault="0069236E" w:rsidP="00D50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07148"/>
    <w:multiLevelType w:val="hybridMultilevel"/>
    <w:tmpl w:val="40320EAA"/>
    <w:lvl w:ilvl="0" w:tplc="29621838">
      <w:start w:val="1"/>
      <w:numFmt w:val="decimal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>
    <w:nsid w:val="137D56A5"/>
    <w:multiLevelType w:val="hybridMultilevel"/>
    <w:tmpl w:val="6A5814D0"/>
    <w:lvl w:ilvl="0" w:tplc="29621838">
      <w:start w:val="1"/>
      <w:numFmt w:val="decimal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>
    <w:nsid w:val="17EC5D18"/>
    <w:multiLevelType w:val="hybridMultilevel"/>
    <w:tmpl w:val="5546B17A"/>
    <w:lvl w:ilvl="0" w:tplc="29621838">
      <w:start w:val="1"/>
      <w:numFmt w:val="decimal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>
    <w:nsid w:val="1C831102"/>
    <w:multiLevelType w:val="hybridMultilevel"/>
    <w:tmpl w:val="0BDAF564"/>
    <w:lvl w:ilvl="0" w:tplc="2962183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FB93ED2"/>
    <w:multiLevelType w:val="hybridMultilevel"/>
    <w:tmpl w:val="6472E1B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286A2233"/>
    <w:multiLevelType w:val="hybridMultilevel"/>
    <w:tmpl w:val="62388B7A"/>
    <w:lvl w:ilvl="0" w:tplc="7686635A">
      <w:start w:val="1"/>
      <w:numFmt w:val="taiwaneseCountingThousand"/>
      <w:lvlText w:val="(%1)"/>
      <w:lvlJc w:val="left"/>
      <w:pPr>
        <w:ind w:left="1473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6">
    <w:nsid w:val="2D3162C1"/>
    <w:multiLevelType w:val="hybridMultilevel"/>
    <w:tmpl w:val="ABD8EB76"/>
    <w:lvl w:ilvl="0" w:tplc="45D0D12C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>
    <w:nsid w:val="39855F3B"/>
    <w:multiLevelType w:val="hybridMultilevel"/>
    <w:tmpl w:val="2542D80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442B5841"/>
    <w:multiLevelType w:val="hybridMultilevel"/>
    <w:tmpl w:val="2DC8C056"/>
    <w:lvl w:ilvl="0" w:tplc="2962183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B3152E0"/>
    <w:multiLevelType w:val="hybridMultilevel"/>
    <w:tmpl w:val="50BEF300"/>
    <w:lvl w:ilvl="0" w:tplc="29621838">
      <w:start w:val="1"/>
      <w:numFmt w:val="decimal"/>
      <w:lvlText w:val="%1.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0">
    <w:nsid w:val="5FD837D8"/>
    <w:multiLevelType w:val="hybridMultilevel"/>
    <w:tmpl w:val="6956A66E"/>
    <w:lvl w:ilvl="0" w:tplc="6ACCA284">
      <w:start w:val="1"/>
      <w:numFmt w:val="taiwaneseCountingThousand"/>
      <w:lvlText w:val="%1、"/>
      <w:lvlJc w:val="left"/>
      <w:pPr>
        <w:ind w:left="480" w:hanging="480"/>
      </w:pPr>
      <w:rPr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0172495"/>
    <w:multiLevelType w:val="hybridMultilevel"/>
    <w:tmpl w:val="4124704E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2">
    <w:nsid w:val="6FCF309E"/>
    <w:multiLevelType w:val="hybridMultilevel"/>
    <w:tmpl w:val="A3FC834E"/>
    <w:lvl w:ilvl="0" w:tplc="45D0D12C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3">
    <w:nsid w:val="72DE7A70"/>
    <w:multiLevelType w:val="hybridMultilevel"/>
    <w:tmpl w:val="B594811E"/>
    <w:lvl w:ilvl="0" w:tplc="45D0D12C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1"/>
  </w:num>
  <w:num w:numId="5">
    <w:abstractNumId w:val="2"/>
  </w:num>
  <w:num w:numId="6">
    <w:abstractNumId w:val="8"/>
  </w:num>
  <w:num w:numId="7">
    <w:abstractNumId w:val="12"/>
  </w:num>
  <w:num w:numId="8">
    <w:abstractNumId w:val="0"/>
  </w:num>
  <w:num w:numId="9">
    <w:abstractNumId w:val="6"/>
  </w:num>
  <w:num w:numId="10">
    <w:abstractNumId w:val="3"/>
  </w:num>
  <w:num w:numId="11">
    <w:abstractNumId w:val="11"/>
  </w:num>
  <w:num w:numId="12">
    <w:abstractNumId w:val="7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1A6"/>
    <w:rsid w:val="000240DA"/>
    <w:rsid w:val="00116104"/>
    <w:rsid w:val="00121B80"/>
    <w:rsid w:val="001A5A1B"/>
    <w:rsid w:val="001C0C03"/>
    <w:rsid w:val="0021780A"/>
    <w:rsid w:val="00337190"/>
    <w:rsid w:val="004A63D9"/>
    <w:rsid w:val="004B5A28"/>
    <w:rsid w:val="005C3642"/>
    <w:rsid w:val="00612555"/>
    <w:rsid w:val="006236AA"/>
    <w:rsid w:val="00630A58"/>
    <w:rsid w:val="0069236E"/>
    <w:rsid w:val="006B4A89"/>
    <w:rsid w:val="007141A6"/>
    <w:rsid w:val="007A411B"/>
    <w:rsid w:val="007B5EA9"/>
    <w:rsid w:val="007C0C5E"/>
    <w:rsid w:val="00861C93"/>
    <w:rsid w:val="008E1CEE"/>
    <w:rsid w:val="00972366"/>
    <w:rsid w:val="009D0393"/>
    <w:rsid w:val="009F7736"/>
    <w:rsid w:val="00A75979"/>
    <w:rsid w:val="00AF2D62"/>
    <w:rsid w:val="00B865A7"/>
    <w:rsid w:val="00BC4484"/>
    <w:rsid w:val="00C674B2"/>
    <w:rsid w:val="00CA14B1"/>
    <w:rsid w:val="00CE280E"/>
    <w:rsid w:val="00D50A1F"/>
    <w:rsid w:val="00D81878"/>
    <w:rsid w:val="00D86C5F"/>
    <w:rsid w:val="00DA515D"/>
    <w:rsid w:val="00DF3F43"/>
    <w:rsid w:val="00E76325"/>
    <w:rsid w:val="00F224A0"/>
    <w:rsid w:val="00F77894"/>
    <w:rsid w:val="00F9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5428D4E-0FC7-4111-97A5-20E5B751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1A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1A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DF3F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F3F4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50A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50A1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50A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50A1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208</Words>
  <Characters>1187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vina731</dc:creator>
  <cp:lastModifiedBy>廖惠貞</cp:lastModifiedBy>
  <cp:revision>2</cp:revision>
  <cp:lastPrinted>2015-07-02T08:24:00Z</cp:lastPrinted>
  <dcterms:created xsi:type="dcterms:W3CDTF">2015-07-07T08:13:00Z</dcterms:created>
  <dcterms:modified xsi:type="dcterms:W3CDTF">2015-07-07T08:13:00Z</dcterms:modified>
</cp:coreProperties>
</file>