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445" w:rsidRDefault="00223D63" w:rsidP="0075209F">
      <w:pPr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r w:rsidRPr="00223D63">
        <w:rPr>
          <w:rFonts w:ascii="標楷體" w:eastAsia="標楷體" w:hAnsi="標楷體" w:hint="eastAsia"/>
          <w:sz w:val="40"/>
          <w:szCs w:val="40"/>
        </w:rPr>
        <w:t>臺中市政府教育局資訊</w:t>
      </w:r>
      <w:r w:rsidR="00AF2116">
        <w:rPr>
          <w:rFonts w:ascii="標楷體" w:eastAsia="標楷體" w:hAnsi="標楷體" w:hint="eastAsia"/>
          <w:sz w:val="40"/>
          <w:szCs w:val="40"/>
        </w:rPr>
        <w:t>教育暨</w:t>
      </w:r>
      <w:r w:rsidRPr="00223D63">
        <w:rPr>
          <w:rFonts w:ascii="標楷體" w:eastAsia="標楷體" w:hAnsi="標楷體" w:hint="eastAsia"/>
          <w:sz w:val="40"/>
          <w:szCs w:val="40"/>
        </w:rPr>
        <w:t>網路中心</w:t>
      </w:r>
      <w:r w:rsidR="00527867" w:rsidRPr="00DB68E0">
        <w:rPr>
          <w:rFonts w:ascii="標楷體" w:eastAsia="標楷體" w:hAnsi="標楷體" w:hint="eastAsia"/>
          <w:sz w:val="40"/>
          <w:szCs w:val="40"/>
        </w:rPr>
        <w:t>作業</w:t>
      </w:r>
      <w:r w:rsidRPr="00223D63">
        <w:rPr>
          <w:rFonts w:ascii="標楷體" w:eastAsia="標楷體" w:hAnsi="標楷體" w:hint="eastAsia"/>
          <w:sz w:val="40"/>
          <w:szCs w:val="40"/>
        </w:rPr>
        <w:t>要點</w:t>
      </w:r>
      <w:bookmarkEnd w:id="0"/>
    </w:p>
    <w:p w:rsidR="00223D63" w:rsidRDefault="00223D63">
      <w:pPr>
        <w:rPr>
          <w:rFonts w:ascii="標楷體" w:eastAsia="標楷體" w:hAnsi="標楷體"/>
          <w:sz w:val="40"/>
          <w:szCs w:val="40"/>
        </w:rPr>
      </w:pPr>
    </w:p>
    <w:p w:rsidR="00876522" w:rsidRDefault="00E87496" w:rsidP="00876522">
      <w:pPr>
        <w:pStyle w:val="a7"/>
        <w:numPr>
          <w:ilvl w:val="0"/>
          <w:numId w:val="2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721896">
        <w:rPr>
          <w:rFonts w:ascii="標楷體" w:eastAsia="標楷體" w:hAnsi="標楷體" w:cs="標楷體" w:hint="eastAsia"/>
          <w:color w:val="000000"/>
          <w:sz w:val="28"/>
          <w:szCs w:val="28"/>
        </w:rPr>
        <w:t>臺中</w:t>
      </w: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市政府教育局</w:t>
      </w:r>
      <w:r w:rsidR="00A76EA5">
        <w:rPr>
          <w:rFonts w:ascii="標楷體" w:eastAsia="標楷體" w:hAnsi="標楷體" w:cs="標楷體" w:hint="eastAsia"/>
          <w:color w:val="000000"/>
          <w:sz w:val="28"/>
          <w:szCs w:val="28"/>
        </w:rPr>
        <w:t>（</w:t>
      </w: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以下簡稱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教育局</w:t>
      </w:r>
      <w:r w:rsidR="00A76EA5">
        <w:rPr>
          <w:rFonts w:ascii="標楷體" w:eastAsia="標楷體" w:hAnsi="標楷體" w:cs="標楷體" w:hint="eastAsia"/>
          <w:color w:val="000000"/>
          <w:sz w:val="28"/>
          <w:szCs w:val="28"/>
        </w:rPr>
        <w:t>）</w:t>
      </w: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為</w:t>
      </w:r>
      <w:r w:rsidRPr="00721896">
        <w:rPr>
          <w:rFonts w:ascii="標楷體" w:eastAsia="標楷體" w:hAnsi="標楷體" w:cs="標楷體" w:hint="eastAsia"/>
          <w:color w:val="000000"/>
          <w:sz w:val="28"/>
          <w:szCs w:val="28"/>
        </w:rPr>
        <w:t>數位化教育環境，加強教育行政管理</w:t>
      </w: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，</w:t>
      </w:r>
      <w:r w:rsidRPr="00721896">
        <w:rPr>
          <w:rFonts w:ascii="標楷體" w:eastAsia="標楷體" w:hAnsi="標楷體" w:cs="標楷體" w:hint="eastAsia"/>
          <w:color w:val="000000"/>
          <w:sz w:val="28"/>
          <w:szCs w:val="28"/>
        </w:rPr>
        <w:t>推展校務行政資訊化，提供全市各中小學師生資訊教學資源，推廣網際網路應用及管理，</w:t>
      </w: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特設</w:t>
      </w:r>
      <w:r w:rsidRPr="00721896">
        <w:rPr>
          <w:rFonts w:ascii="標楷體" w:eastAsia="標楷體" w:hAnsi="標楷體" w:cs="標楷體" w:hint="eastAsia"/>
          <w:color w:val="000000"/>
          <w:sz w:val="28"/>
          <w:szCs w:val="28"/>
        </w:rPr>
        <w:t>臺中市政府教育局</w:t>
      </w: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資訊</w:t>
      </w:r>
      <w:r w:rsidR="00070C9D">
        <w:rPr>
          <w:rFonts w:ascii="標楷體" w:eastAsia="標楷體" w:hAnsi="標楷體" w:cs="標楷體" w:hint="eastAsia"/>
          <w:color w:val="000000"/>
          <w:sz w:val="28"/>
          <w:szCs w:val="28"/>
        </w:rPr>
        <w:t>教育暨</w:t>
      </w:r>
      <w:r w:rsidRPr="00721896">
        <w:rPr>
          <w:rFonts w:ascii="標楷體" w:eastAsia="標楷體" w:hAnsi="標楷體" w:cs="標楷體" w:hint="eastAsia"/>
          <w:color w:val="000000"/>
          <w:sz w:val="28"/>
          <w:szCs w:val="28"/>
        </w:rPr>
        <w:t>網路</w:t>
      </w: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中心</w:t>
      </w:r>
      <w:r w:rsidR="00A76EA5">
        <w:rPr>
          <w:rFonts w:ascii="標楷體" w:eastAsia="標楷體" w:hAnsi="標楷體" w:cs="標楷體" w:hint="eastAsia"/>
          <w:color w:val="000000"/>
          <w:sz w:val="28"/>
          <w:szCs w:val="28"/>
        </w:rPr>
        <w:t>（</w:t>
      </w:r>
      <w:r w:rsidRPr="00721896">
        <w:rPr>
          <w:rFonts w:ascii="標楷體" w:eastAsia="標楷體" w:hAnsi="標楷體" w:cs="標楷體" w:hint="eastAsia"/>
          <w:color w:val="000000"/>
          <w:sz w:val="28"/>
          <w:szCs w:val="28"/>
        </w:rPr>
        <w:t>以下簡稱本中心</w:t>
      </w:r>
      <w:r w:rsidR="0026651F">
        <w:rPr>
          <w:rFonts w:ascii="標楷體" w:eastAsia="標楷體" w:hAnsi="標楷體" w:cs="標楷體" w:hint="eastAsia"/>
          <w:color w:val="000000"/>
          <w:sz w:val="28"/>
          <w:szCs w:val="28"/>
        </w:rPr>
        <w:t>）</w:t>
      </w: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，</w:t>
      </w:r>
      <w:r w:rsidRPr="00721896">
        <w:rPr>
          <w:rFonts w:ascii="標楷體" w:eastAsia="標楷體" w:hAnsi="標楷體" w:cs="標楷體" w:hint="eastAsia"/>
          <w:color w:val="000000"/>
          <w:sz w:val="28"/>
          <w:szCs w:val="28"/>
        </w:rPr>
        <w:t>並訂定本要點</w:t>
      </w:r>
      <w:r w:rsidR="00876522">
        <w:rPr>
          <w:rFonts w:eastAsia="標楷體" w:hint="eastAsia"/>
          <w:sz w:val="28"/>
          <w:szCs w:val="28"/>
        </w:rPr>
        <w:t>。</w:t>
      </w:r>
    </w:p>
    <w:p w:rsidR="00E87496" w:rsidRPr="00E87496" w:rsidRDefault="00E87496" w:rsidP="00876522">
      <w:pPr>
        <w:pStyle w:val="a7"/>
        <w:numPr>
          <w:ilvl w:val="0"/>
          <w:numId w:val="2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721896">
        <w:rPr>
          <w:rFonts w:ascii="標楷體" w:eastAsia="標楷體" w:hAnsi="標楷體" w:cs="標楷體" w:hint="eastAsia"/>
          <w:color w:val="000000"/>
          <w:sz w:val="28"/>
          <w:szCs w:val="28"/>
        </w:rPr>
        <w:t>本中心工作任務如下：</w:t>
      </w:r>
    </w:p>
    <w:p w:rsidR="00876522" w:rsidRPr="00772879" w:rsidRDefault="00BE5D53" w:rsidP="00E87496">
      <w:pPr>
        <w:pStyle w:val="a7"/>
        <w:numPr>
          <w:ilvl w:val="1"/>
          <w:numId w:val="2"/>
        </w:numPr>
        <w:spacing w:line="460" w:lineRule="exact"/>
        <w:ind w:leftChars="0"/>
        <w:rPr>
          <w:rFonts w:eastAsia="標楷體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sz w:val="28"/>
          <w:szCs w:val="28"/>
        </w:rPr>
        <w:t>協助規劃臺中市資訊教育及教育</w:t>
      </w:r>
      <w:r w:rsidR="00E87496" w:rsidRPr="00721896">
        <w:rPr>
          <w:rFonts w:ascii="標楷體" w:eastAsia="標楷體" w:hAnsi="標楷體" w:cs="新細明體" w:hint="eastAsia"/>
          <w:color w:val="000000"/>
          <w:sz w:val="28"/>
          <w:szCs w:val="28"/>
        </w:rPr>
        <w:t>科技發展策略。</w:t>
      </w:r>
    </w:p>
    <w:p w:rsidR="00772879" w:rsidRPr="00772879" w:rsidRDefault="00772879" w:rsidP="00E87496">
      <w:pPr>
        <w:pStyle w:val="a7"/>
        <w:numPr>
          <w:ilvl w:val="1"/>
          <w:numId w:val="2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維持並增進</w:t>
      </w:r>
      <w:r w:rsidR="001310C6">
        <w:rPr>
          <w:rFonts w:ascii="標楷體" w:eastAsia="標楷體" w:hAnsi="標楷體" w:cs="標楷體" w:hint="eastAsia"/>
          <w:color w:val="000000"/>
          <w:sz w:val="28"/>
          <w:szCs w:val="28"/>
        </w:rPr>
        <w:t>教育</w:t>
      </w: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局及所屬機關學校學術網路及行政網路之運作。</w:t>
      </w:r>
    </w:p>
    <w:p w:rsidR="00772879" w:rsidRPr="00772879" w:rsidRDefault="00772879" w:rsidP="00E87496">
      <w:pPr>
        <w:pStyle w:val="a7"/>
        <w:numPr>
          <w:ilvl w:val="1"/>
          <w:numId w:val="2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規劃、建置教育相關網站及中心服務網站。</w:t>
      </w:r>
    </w:p>
    <w:p w:rsidR="00772879" w:rsidRPr="00772879" w:rsidRDefault="00772879" w:rsidP="00E87496">
      <w:pPr>
        <w:pStyle w:val="a7"/>
        <w:numPr>
          <w:ilvl w:val="1"/>
          <w:numId w:val="2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規劃</w:t>
      </w:r>
      <w:r w:rsidR="001D4FB3">
        <w:rPr>
          <w:rFonts w:ascii="標楷體" w:eastAsia="標楷體" w:hAnsi="標楷體" w:cs="標楷體" w:hint="eastAsia"/>
          <w:color w:val="000000"/>
          <w:sz w:val="28"/>
          <w:szCs w:val="28"/>
        </w:rPr>
        <w:t>、推動及辦理</w:t>
      </w: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資訊教育之教育訓練。</w:t>
      </w:r>
    </w:p>
    <w:p w:rsidR="00772879" w:rsidRPr="00772879" w:rsidRDefault="00772879" w:rsidP="00E87496">
      <w:pPr>
        <w:pStyle w:val="a7"/>
        <w:numPr>
          <w:ilvl w:val="1"/>
          <w:numId w:val="2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配合推動資訊融入學科教學方案。</w:t>
      </w:r>
    </w:p>
    <w:p w:rsidR="00772879" w:rsidRPr="00772879" w:rsidRDefault="001D4FB3" w:rsidP="00E87496">
      <w:pPr>
        <w:pStyle w:val="a7"/>
        <w:numPr>
          <w:ilvl w:val="1"/>
          <w:numId w:val="2"/>
        </w:numPr>
        <w:spacing w:line="460" w:lineRule="exact"/>
        <w:ind w:leftChars="0"/>
        <w:rPr>
          <w:rFonts w:eastAsia="標楷體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規劃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、</w:t>
      </w:r>
      <w:r w:rsidR="00772879" w:rsidRPr="00721896">
        <w:rPr>
          <w:rFonts w:ascii="標楷體" w:eastAsia="標楷體" w:hAnsi="標楷體" w:cs="標楷體"/>
          <w:color w:val="000000"/>
          <w:sz w:val="28"/>
          <w:szCs w:val="28"/>
        </w:rPr>
        <w:t>推廣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及辦理</w:t>
      </w:r>
      <w:r>
        <w:rPr>
          <w:rFonts w:ascii="標楷體" w:eastAsia="標楷體" w:hAnsi="標楷體" w:cs="標楷體"/>
          <w:color w:val="000000"/>
          <w:sz w:val="28"/>
          <w:szCs w:val="28"/>
        </w:rPr>
        <w:t>資訊相關活動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與</w:t>
      </w:r>
      <w:r w:rsidR="00772879" w:rsidRPr="00721896">
        <w:rPr>
          <w:rFonts w:ascii="標楷體" w:eastAsia="標楷體" w:hAnsi="標楷體" w:cs="標楷體"/>
          <w:color w:val="000000"/>
          <w:sz w:val="28"/>
          <w:szCs w:val="28"/>
        </w:rPr>
        <w:t>競賽。</w:t>
      </w:r>
    </w:p>
    <w:p w:rsidR="00772879" w:rsidRDefault="00772879" w:rsidP="00E87496">
      <w:pPr>
        <w:pStyle w:val="a7"/>
        <w:numPr>
          <w:ilvl w:val="1"/>
          <w:numId w:val="2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行政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數位</w:t>
      </w: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化之規劃及推展。</w:t>
      </w:r>
    </w:p>
    <w:p w:rsidR="00876522" w:rsidRDefault="002F331A" w:rsidP="0000248A">
      <w:pPr>
        <w:pStyle w:val="a7"/>
        <w:numPr>
          <w:ilvl w:val="0"/>
          <w:numId w:val="2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2F331A">
        <w:rPr>
          <w:rFonts w:ascii="標楷體" w:eastAsia="標楷體" w:hAnsi="標楷體" w:cs="標楷體" w:hint="eastAsia"/>
          <w:color w:val="000000"/>
          <w:sz w:val="28"/>
          <w:szCs w:val="24"/>
        </w:rPr>
        <w:t>本</w:t>
      </w:r>
      <w:r w:rsidRPr="002F331A">
        <w:rPr>
          <w:rFonts w:ascii="標楷體" w:eastAsia="標楷體" w:hAnsi="標楷體" w:cs="標楷體"/>
          <w:color w:val="000000"/>
          <w:sz w:val="28"/>
          <w:szCs w:val="24"/>
        </w:rPr>
        <w:t>中心採任務編組，並依業務需要置召集人</w:t>
      </w:r>
      <w:r w:rsidR="00F6514B" w:rsidRPr="00F6514B">
        <w:rPr>
          <w:rFonts w:ascii="標楷體" w:eastAsia="標楷體" w:hAnsi="標楷體" w:cs="標楷體" w:hint="eastAsia"/>
          <w:color w:val="000000"/>
          <w:sz w:val="28"/>
          <w:szCs w:val="24"/>
        </w:rPr>
        <w:t>一</w:t>
      </w:r>
      <w:r w:rsidR="00F6514B" w:rsidRPr="00F6514B">
        <w:rPr>
          <w:rFonts w:ascii="標楷體" w:eastAsia="標楷體" w:hAnsi="標楷體" w:cs="標楷體"/>
          <w:color w:val="000000"/>
          <w:sz w:val="28"/>
          <w:szCs w:val="24"/>
        </w:rPr>
        <w:t>人</w:t>
      </w:r>
      <w:r w:rsidR="00F6514B" w:rsidRPr="00F6514B">
        <w:rPr>
          <w:rFonts w:ascii="標楷體" w:eastAsia="標楷體" w:hAnsi="標楷體" w:cs="標楷體" w:hint="eastAsia"/>
          <w:color w:val="000000"/>
          <w:sz w:val="28"/>
          <w:szCs w:val="24"/>
        </w:rPr>
        <w:t>，由教育局局長兼任；副召集人一人，由召集人指派本局副局長、主任秘書或專門委員兼任；主任一人，由召集人指派本局科室主管或學校校長兼任；執行秘書一人，由本局遴聘教師兼任，本項人員應隨其本職進退</w:t>
      </w:r>
      <w:r w:rsidRPr="002F331A">
        <w:rPr>
          <w:rFonts w:ascii="標楷體" w:eastAsia="標楷體" w:hAnsi="標楷體" w:cs="標楷體" w:hint="eastAsia"/>
          <w:color w:val="000000"/>
          <w:sz w:val="28"/>
          <w:szCs w:val="24"/>
        </w:rPr>
        <w:t>。</w:t>
      </w:r>
      <w:r w:rsidR="00B4242B">
        <w:rPr>
          <w:rFonts w:ascii="標楷體" w:eastAsia="標楷體" w:hAnsi="標楷體" w:cs="標楷體"/>
          <w:color w:val="000000"/>
          <w:sz w:val="28"/>
          <w:szCs w:val="28"/>
        </w:rPr>
        <w:br/>
      </w:r>
      <w:r w:rsidR="00A8265A" w:rsidRPr="00A8265A">
        <w:rPr>
          <w:rFonts w:ascii="標楷體" w:eastAsia="標楷體" w:hAnsi="標楷體" w:cs="標楷體" w:hint="eastAsia"/>
          <w:color w:val="000000"/>
          <w:sz w:val="28"/>
          <w:szCs w:val="24"/>
        </w:rPr>
        <w:t>本中心下設</w:t>
      </w:r>
      <w:r w:rsidR="004A094C" w:rsidRPr="0031736C">
        <w:rPr>
          <w:rFonts w:ascii="標楷體" w:eastAsia="標楷體" w:hAnsi="標楷體" w:cs="標楷體"/>
          <w:color w:val="000000"/>
          <w:sz w:val="28"/>
          <w:szCs w:val="24"/>
        </w:rPr>
        <w:t>行政</w:t>
      </w:r>
      <w:r w:rsidR="004A094C" w:rsidRPr="0031736C">
        <w:rPr>
          <w:rFonts w:ascii="標楷體" w:eastAsia="標楷體" w:hAnsi="標楷體" w:cs="標楷體" w:hint="eastAsia"/>
          <w:color w:val="000000"/>
          <w:sz w:val="28"/>
          <w:szCs w:val="24"/>
        </w:rPr>
        <w:t>管理組</w:t>
      </w:r>
      <w:r w:rsidR="00A8265A" w:rsidRPr="00A8265A">
        <w:rPr>
          <w:rFonts w:ascii="標楷體" w:eastAsia="標楷體" w:hAnsi="標楷體" w:cs="標楷體"/>
          <w:color w:val="000000"/>
          <w:sz w:val="28"/>
          <w:szCs w:val="24"/>
        </w:rPr>
        <w:t>、</w:t>
      </w:r>
      <w:r w:rsidR="004A094C" w:rsidRPr="0031736C">
        <w:rPr>
          <w:rFonts w:ascii="標楷體" w:eastAsia="標楷體" w:hAnsi="標楷體" w:cs="標楷體"/>
          <w:color w:val="000000"/>
          <w:sz w:val="28"/>
          <w:szCs w:val="24"/>
        </w:rPr>
        <w:t>網路</w:t>
      </w:r>
      <w:r w:rsidR="004A094C" w:rsidRPr="0031736C">
        <w:rPr>
          <w:rFonts w:ascii="標楷體" w:eastAsia="標楷體" w:hAnsi="標楷體" w:cs="標楷體" w:hint="eastAsia"/>
          <w:color w:val="000000"/>
          <w:sz w:val="28"/>
          <w:szCs w:val="24"/>
        </w:rPr>
        <w:t>機電組</w:t>
      </w:r>
      <w:r w:rsidR="00A8265A" w:rsidRPr="00A8265A">
        <w:rPr>
          <w:rFonts w:ascii="標楷體" w:eastAsia="標楷體" w:hAnsi="標楷體" w:cs="標楷體"/>
          <w:color w:val="000000"/>
          <w:sz w:val="28"/>
          <w:szCs w:val="24"/>
        </w:rPr>
        <w:t>、</w:t>
      </w:r>
      <w:r w:rsidR="004A094C" w:rsidRPr="0031736C">
        <w:rPr>
          <w:rFonts w:ascii="標楷體" w:eastAsia="標楷體" w:hAnsi="標楷體" w:cs="標楷體" w:hint="eastAsia"/>
          <w:color w:val="000000"/>
          <w:sz w:val="28"/>
          <w:szCs w:val="24"/>
        </w:rPr>
        <w:t>系統發展組</w:t>
      </w:r>
      <w:r w:rsidR="00A8265A" w:rsidRPr="00A8265A">
        <w:rPr>
          <w:rFonts w:ascii="標楷體" w:eastAsia="標楷體" w:hAnsi="標楷體" w:cs="標楷體"/>
          <w:color w:val="000000"/>
          <w:sz w:val="28"/>
          <w:szCs w:val="24"/>
        </w:rPr>
        <w:t>、</w:t>
      </w:r>
      <w:r w:rsidR="004A094C" w:rsidRPr="0031736C">
        <w:rPr>
          <w:rFonts w:ascii="標楷體" w:eastAsia="標楷體" w:hAnsi="標楷體" w:cs="標楷體" w:hint="eastAsia"/>
          <w:color w:val="000000"/>
          <w:sz w:val="28"/>
          <w:szCs w:val="24"/>
        </w:rPr>
        <w:t>資通安全組</w:t>
      </w:r>
      <w:r w:rsidR="00A8265A" w:rsidRPr="00A8265A">
        <w:rPr>
          <w:rFonts w:ascii="標楷體" w:eastAsia="標楷體" w:hAnsi="標楷體" w:cs="標楷體"/>
          <w:color w:val="000000"/>
          <w:sz w:val="28"/>
          <w:szCs w:val="24"/>
        </w:rPr>
        <w:t>、</w:t>
      </w:r>
      <w:r w:rsidR="004A094C" w:rsidRPr="0031736C">
        <w:rPr>
          <w:rFonts w:ascii="標楷體" w:eastAsia="標楷體" w:hAnsi="標楷體" w:cs="標楷體" w:hint="eastAsia"/>
          <w:color w:val="000000"/>
          <w:sz w:val="28"/>
          <w:szCs w:val="24"/>
        </w:rPr>
        <w:t>資訊教育組</w:t>
      </w:r>
      <w:r w:rsidR="00A8265A" w:rsidRPr="00A8265A">
        <w:rPr>
          <w:rFonts w:ascii="標楷體" w:eastAsia="標楷體" w:hAnsi="標楷體" w:cs="標楷體"/>
          <w:color w:val="000000"/>
          <w:sz w:val="28"/>
          <w:szCs w:val="24"/>
        </w:rPr>
        <w:t>，各置組長</w:t>
      </w:r>
      <w:r w:rsidR="00A8265A" w:rsidRPr="00A8265A">
        <w:rPr>
          <w:rFonts w:ascii="標楷體" w:eastAsia="標楷體" w:hAnsi="標楷體" w:cs="標楷體" w:hint="eastAsia"/>
          <w:color w:val="000000"/>
          <w:sz w:val="28"/>
          <w:szCs w:val="24"/>
        </w:rPr>
        <w:t>一</w:t>
      </w:r>
      <w:r w:rsidR="00A8265A" w:rsidRPr="00A8265A">
        <w:rPr>
          <w:rFonts w:ascii="標楷體" w:eastAsia="標楷體" w:hAnsi="標楷體" w:cs="標楷體"/>
          <w:color w:val="000000"/>
          <w:sz w:val="28"/>
          <w:szCs w:val="24"/>
        </w:rPr>
        <w:t>人，</w:t>
      </w:r>
      <w:r w:rsidR="00D903B1" w:rsidRPr="00D903B1">
        <w:rPr>
          <w:rFonts w:ascii="標楷體" w:eastAsia="標楷體" w:hAnsi="標楷體" w:cs="標楷體"/>
          <w:color w:val="000000"/>
          <w:sz w:val="28"/>
          <w:szCs w:val="24"/>
        </w:rPr>
        <w:t>組員若干人</w:t>
      </w:r>
      <w:r w:rsidR="00B13F76">
        <w:rPr>
          <w:rFonts w:ascii="標楷體" w:eastAsia="標楷體" w:hAnsi="標楷體" w:cs="標楷體" w:hint="eastAsia"/>
          <w:color w:val="000000"/>
          <w:sz w:val="28"/>
          <w:szCs w:val="24"/>
        </w:rPr>
        <w:t>，本中心</w:t>
      </w:r>
      <w:r w:rsidR="00B13F76" w:rsidRPr="00D903B1">
        <w:rPr>
          <w:rFonts w:ascii="標楷體" w:eastAsia="標楷體" w:hAnsi="標楷體" w:cs="標楷體" w:hint="eastAsia"/>
          <w:color w:val="000000"/>
          <w:sz w:val="28"/>
          <w:szCs w:val="24"/>
        </w:rPr>
        <w:t>組織架構及</w:t>
      </w:r>
      <w:r w:rsidR="00B13F76" w:rsidRPr="00D903B1">
        <w:rPr>
          <w:rFonts w:ascii="標楷體" w:eastAsia="標楷體" w:hAnsi="標楷體" w:cs="標楷體"/>
          <w:color w:val="000000"/>
          <w:sz w:val="28"/>
          <w:szCs w:val="24"/>
        </w:rPr>
        <w:t>任務編組如附</w:t>
      </w:r>
      <w:r w:rsidR="00B13F76" w:rsidRPr="00D903B1">
        <w:rPr>
          <w:rFonts w:ascii="標楷體" w:eastAsia="標楷體" w:hAnsi="標楷體" w:cs="標楷體" w:hint="eastAsia"/>
          <w:color w:val="000000"/>
          <w:sz w:val="28"/>
          <w:szCs w:val="24"/>
        </w:rPr>
        <w:t>件</w:t>
      </w:r>
      <w:r w:rsidR="00B13F76" w:rsidRPr="00721896">
        <w:rPr>
          <w:rFonts w:ascii="標楷體" w:eastAsia="標楷體" w:hAnsi="標楷體" w:cs="標楷體"/>
          <w:color w:val="000000"/>
          <w:sz w:val="28"/>
          <w:szCs w:val="28"/>
        </w:rPr>
        <w:t>。</w:t>
      </w:r>
      <w:r w:rsidR="001E1AF1">
        <w:rPr>
          <w:rFonts w:ascii="標楷體" w:eastAsia="標楷體" w:hAnsi="標楷體" w:cs="標楷體"/>
          <w:color w:val="000000"/>
          <w:sz w:val="28"/>
          <w:szCs w:val="24"/>
        </w:rPr>
        <w:br/>
      </w:r>
      <w:r w:rsidR="00D903B1" w:rsidRPr="00D903B1">
        <w:rPr>
          <w:rFonts w:ascii="標楷體" w:eastAsia="標楷體" w:hAnsi="標楷體" w:cs="標楷體" w:hint="eastAsia"/>
          <w:color w:val="000000"/>
          <w:sz w:val="28"/>
          <w:szCs w:val="24"/>
        </w:rPr>
        <w:t>前項人員</w:t>
      </w:r>
      <w:r w:rsidR="00CD3049">
        <w:rPr>
          <w:rFonts w:ascii="標楷體" w:eastAsia="標楷體" w:hAnsi="標楷體" w:cs="標楷體" w:hint="eastAsia"/>
          <w:color w:val="000000"/>
          <w:sz w:val="28"/>
          <w:szCs w:val="24"/>
        </w:rPr>
        <w:t>由</w:t>
      </w:r>
      <w:r w:rsidR="00D903B1" w:rsidRPr="00D903B1">
        <w:rPr>
          <w:rFonts w:ascii="標楷體" w:eastAsia="標楷體" w:hAnsi="標楷體" w:cs="標楷體"/>
          <w:color w:val="000000"/>
          <w:sz w:val="28"/>
          <w:szCs w:val="24"/>
        </w:rPr>
        <w:t>資訊專長教師</w:t>
      </w:r>
      <w:r w:rsidR="00D903B1" w:rsidRPr="00D903B1">
        <w:rPr>
          <w:rFonts w:ascii="標楷體" w:eastAsia="標楷體" w:hAnsi="標楷體" w:cs="標楷體" w:hint="eastAsia"/>
          <w:color w:val="000000"/>
          <w:sz w:val="28"/>
          <w:szCs w:val="24"/>
        </w:rPr>
        <w:t>、</w:t>
      </w:r>
      <w:r w:rsidR="00D903B1" w:rsidRPr="00D903B1">
        <w:rPr>
          <w:rFonts w:ascii="標楷體" w:eastAsia="標楷體" w:hAnsi="標楷體" w:cs="新細明體" w:hint="eastAsia"/>
          <w:sz w:val="28"/>
          <w:szCs w:val="24"/>
        </w:rPr>
        <w:t>一般教師</w:t>
      </w:r>
      <w:r w:rsidR="00D903B1" w:rsidRPr="00D903B1">
        <w:rPr>
          <w:rFonts w:ascii="標楷體" w:eastAsia="標楷體" w:hAnsi="標楷體" w:cs="標楷體"/>
          <w:color w:val="000000"/>
          <w:sz w:val="28"/>
          <w:szCs w:val="24"/>
        </w:rPr>
        <w:t>聘</w:t>
      </w:r>
      <w:r w:rsidR="00D903B1" w:rsidRPr="00D903B1">
        <w:rPr>
          <w:rFonts w:ascii="標楷體" w:eastAsia="標楷體" w:hAnsi="標楷體" w:cs="標楷體" w:hint="eastAsia"/>
          <w:color w:val="000000"/>
          <w:sz w:val="28"/>
          <w:szCs w:val="24"/>
        </w:rPr>
        <w:t>(</w:t>
      </w:r>
      <w:r w:rsidR="00D903B1" w:rsidRPr="00D903B1">
        <w:rPr>
          <w:rFonts w:ascii="標楷體" w:eastAsia="標楷體" w:hAnsi="標楷體" w:cs="標楷體"/>
          <w:color w:val="000000"/>
          <w:sz w:val="28"/>
          <w:szCs w:val="24"/>
        </w:rPr>
        <w:t>兼</w:t>
      </w:r>
      <w:r w:rsidR="00D903B1" w:rsidRPr="00D903B1">
        <w:rPr>
          <w:rFonts w:ascii="標楷體" w:eastAsia="標楷體" w:hAnsi="標楷體" w:cs="標楷體" w:hint="eastAsia"/>
          <w:color w:val="000000"/>
          <w:sz w:val="28"/>
          <w:szCs w:val="24"/>
        </w:rPr>
        <w:t>)</w:t>
      </w:r>
      <w:r w:rsidR="00D903B1" w:rsidRPr="00D903B1">
        <w:rPr>
          <w:rFonts w:ascii="標楷體" w:eastAsia="標楷體" w:hAnsi="標楷體" w:cs="標楷體"/>
          <w:color w:val="000000"/>
          <w:sz w:val="28"/>
          <w:szCs w:val="24"/>
        </w:rPr>
        <w:t>之，</w:t>
      </w:r>
      <w:r w:rsidR="00527867" w:rsidRPr="00DB68E0">
        <w:rPr>
          <w:rFonts w:ascii="標楷體" w:eastAsia="標楷體" w:hAnsi="標楷體" w:cs="標楷體" w:hint="eastAsia"/>
          <w:sz w:val="28"/>
          <w:szCs w:val="24"/>
        </w:rPr>
        <w:t>且兼任人員為無給職</w:t>
      </w:r>
      <w:r w:rsidR="00527867">
        <w:rPr>
          <w:rFonts w:ascii="標楷體" w:eastAsia="標楷體" w:hAnsi="標楷體" w:cs="標楷體" w:hint="eastAsia"/>
          <w:color w:val="000000"/>
          <w:sz w:val="28"/>
          <w:szCs w:val="24"/>
        </w:rPr>
        <w:t>，</w:t>
      </w:r>
      <w:r w:rsidR="00D903B1" w:rsidRPr="00D903B1">
        <w:rPr>
          <w:rFonts w:ascii="標楷體" w:eastAsia="標楷體" w:hAnsi="標楷體" w:cs="標楷體"/>
          <w:color w:val="000000"/>
          <w:sz w:val="28"/>
          <w:szCs w:val="24"/>
        </w:rPr>
        <w:t>必要時</w:t>
      </w:r>
      <w:r w:rsidR="00D903B1" w:rsidRPr="00D903B1">
        <w:rPr>
          <w:rFonts w:ascii="標楷體" w:eastAsia="標楷體" w:hAnsi="標楷體" w:cs="標楷體" w:hint="eastAsia"/>
          <w:color w:val="000000"/>
          <w:sz w:val="28"/>
          <w:szCs w:val="24"/>
        </w:rPr>
        <w:t>得視</w:t>
      </w:r>
      <w:r w:rsidR="00D903B1" w:rsidRPr="00D903B1">
        <w:rPr>
          <w:rFonts w:ascii="標楷體" w:eastAsia="標楷體" w:hAnsi="標楷體" w:cs="標楷體"/>
          <w:color w:val="000000"/>
          <w:sz w:val="28"/>
          <w:szCs w:val="24"/>
        </w:rPr>
        <w:t>業務需要聘用約聘(僱)人員</w:t>
      </w:r>
      <w:r w:rsidR="00A81F2C" w:rsidRPr="00087F3A">
        <w:rPr>
          <w:rFonts w:ascii="標楷體" w:eastAsia="標楷體" w:hAnsi="標楷體" w:cs="標楷體" w:hint="eastAsia"/>
          <w:sz w:val="28"/>
          <w:szCs w:val="24"/>
        </w:rPr>
        <w:t>或約用人員</w:t>
      </w:r>
      <w:r w:rsidR="00B13F76">
        <w:rPr>
          <w:rFonts w:ascii="標楷體" w:eastAsia="標楷體" w:hAnsi="標楷體" w:cs="標楷體" w:hint="eastAsia"/>
          <w:color w:val="000000"/>
          <w:sz w:val="28"/>
          <w:szCs w:val="24"/>
        </w:rPr>
        <w:t>。</w:t>
      </w:r>
    </w:p>
    <w:p w:rsidR="00F70980" w:rsidRPr="00CC430A" w:rsidRDefault="005D0BD5" w:rsidP="00CC430A">
      <w:pPr>
        <w:pStyle w:val="a7"/>
        <w:numPr>
          <w:ilvl w:val="0"/>
          <w:numId w:val="2"/>
        </w:numPr>
        <w:spacing w:line="460" w:lineRule="exact"/>
        <w:ind w:leftChars="0"/>
        <w:rPr>
          <w:rFonts w:eastAsia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本中心</w:t>
      </w:r>
      <w:r w:rsidR="00CC430A" w:rsidRPr="00721896">
        <w:rPr>
          <w:rFonts w:ascii="標楷體" w:eastAsia="標楷體" w:hAnsi="標楷體" w:cs="標楷體" w:hint="eastAsia"/>
          <w:color w:val="000000"/>
          <w:sz w:val="28"/>
          <w:szCs w:val="28"/>
        </w:rPr>
        <w:t>支援</w:t>
      </w:r>
      <w:r w:rsidR="00CC430A" w:rsidRPr="00721896">
        <w:rPr>
          <w:rFonts w:ascii="標楷體" w:eastAsia="標楷體" w:hAnsi="標楷體" w:cs="標楷體"/>
          <w:color w:val="000000"/>
          <w:sz w:val="28"/>
          <w:szCs w:val="28"/>
        </w:rPr>
        <w:t>教師</w:t>
      </w:r>
      <w:r w:rsidR="00CC430A" w:rsidRPr="00721896">
        <w:rPr>
          <w:rFonts w:ascii="標楷體" w:eastAsia="標楷體" w:hAnsi="標楷體" w:cs="標楷體" w:hint="eastAsia"/>
          <w:color w:val="000000"/>
          <w:sz w:val="28"/>
          <w:szCs w:val="28"/>
        </w:rPr>
        <w:t>依臺中市政府教育局調用市立中小學教師服務實施要點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規定</w:t>
      </w:r>
      <w:r w:rsidR="00CC430A" w:rsidRPr="00721896">
        <w:rPr>
          <w:rFonts w:ascii="標楷體" w:eastAsia="標楷體" w:hAnsi="標楷體" w:cs="標楷體" w:hint="eastAsia"/>
          <w:color w:val="000000"/>
          <w:sz w:val="28"/>
          <w:szCs w:val="28"/>
        </w:rPr>
        <w:t>辦理</w:t>
      </w:r>
      <w:r w:rsidR="00CD3049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876522" w:rsidRPr="00876522" w:rsidRDefault="001310C6" w:rsidP="001310C6">
      <w:pPr>
        <w:pStyle w:val="a7"/>
        <w:numPr>
          <w:ilvl w:val="0"/>
          <w:numId w:val="2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721896">
        <w:rPr>
          <w:rFonts w:ascii="標楷體" w:eastAsia="標楷體" w:hAnsi="標楷體" w:cs="新細明體" w:hint="eastAsia"/>
          <w:color w:val="000000"/>
          <w:sz w:val="28"/>
          <w:szCs w:val="28"/>
        </w:rPr>
        <w:t>本中心所需經費除</w:t>
      </w:r>
      <w:r w:rsidRPr="00721896">
        <w:rPr>
          <w:rFonts w:ascii="標楷體" w:eastAsia="標楷體" w:hAnsi="標楷體" w:cs="新細明體"/>
          <w:color w:val="000000"/>
          <w:sz w:val="28"/>
          <w:szCs w:val="28"/>
        </w:rPr>
        <w:t>由教育部</w:t>
      </w:r>
      <w:r w:rsidRPr="00721896">
        <w:rPr>
          <w:rFonts w:ascii="標楷體" w:eastAsia="標楷體" w:hAnsi="標楷體" w:cs="新細明體" w:hint="eastAsia"/>
          <w:color w:val="000000"/>
          <w:sz w:val="28"/>
          <w:szCs w:val="28"/>
        </w:rPr>
        <w:t>專款</w:t>
      </w:r>
      <w:r w:rsidRPr="00721896">
        <w:rPr>
          <w:rFonts w:ascii="標楷體" w:eastAsia="標楷體" w:hAnsi="標楷體" w:cs="新細明體"/>
          <w:color w:val="000000"/>
          <w:sz w:val="28"/>
          <w:szCs w:val="28"/>
        </w:rPr>
        <w:t>補助外，另由</w:t>
      </w:r>
      <w:r>
        <w:rPr>
          <w:rFonts w:ascii="標楷體" w:eastAsia="標楷體" w:hAnsi="標楷體" w:cs="新細明體" w:hint="eastAsia"/>
          <w:color w:val="000000"/>
          <w:sz w:val="28"/>
          <w:szCs w:val="28"/>
        </w:rPr>
        <w:t>教育</w:t>
      </w:r>
      <w:r w:rsidRPr="00721896">
        <w:rPr>
          <w:rFonts w:ascii="標楷體" w:eastAsia="標楷體" w:hAnsi="標楷體" w:cs="新細明體"/>
          <w:color w:val="000000"/>
          <w:sz w:val="28"/>
          <w:szCs w:val="28"/>
        </w:rPr>
        <w:t>局編列</w:t>
      </w:r>
      <w:r w:rsidRPr="00721896">
        <w:rPr>
          <w:rFonts w:ascii="標楷體" w:eastAsia="標楷體" w:hAnsi="標楷體" w:cs="新細明體" w:hint="eastAsia"/>
          <w:color w:val="000000"/>
          <w:sz w:val="28"/>
          <w:szCs w:val="28"/>
        </w:rPr>
        <w:t>年度相關</w:t>
      </w:r>
      <w:r w:rsidRPr="00721896">
        <w:rPr>
          <w:rFonts w:ascii="標楷體" w:eastAsia="標楷體" w:hAnsi="標楷體" w:cs="新細明體"/>
          <w:color w:val="000000"/>
          <w:sz w:val="28"/>
          <w:szCs w:val="28"/>
        </w:rPr>
        <w:t>預算</w:t>
      </w:r>
      <w:r w:rsidRPr="00721896">
        <w:rPr>
          <w:rFonts w:ascii="標楷體" w:eastAsia="標楷體" w:hAnsi="標楷體" w:cs="新細明體" w:hint="eastAsia"/>
          <w:color w:val="000000"/>
          <w:sz w:val="28"/>
          <w:szCs w:val="28"/>
        </w:rPr>
        <w:t>支應</w:t>
      </w: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之</w:t>
      </w:r>
      <w:r>
        <w:rPr>
          <w:rFonts w:eastAsia="標楷體" w:hint="eastAsia"/>
          <w:sz w:val="28"/>
          <w:szCs w:val="28"/>
        </w:rPr>
        <w:t>。</w:t>
      </w:r>
    </w:p>
    <w:sectPr w:rsidR="00876522" w:rsidRPr="00876522" w:rsidSect="00223D6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7CA9" w:rsidRDefault="00137CA9" w:rsidP="00223D63">
      <w:r>
        <w:separator/>
      </w:r>
    </w:p>
  </w:endnote>
  <w:endnote w:type="continuationSeparator" w:id="0">
    <w:p w:rsidR="00137CA9" w:rsidRDefault="00137CA9" w:rsidP="00223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7CA9" w:rsidRDefault="00137CA9" w:rsidP="00223D63">
      <w:r>
        <w:separator/>
      </w:r>
    </w:p>
  </w:footnote>
  <w:footnote w:type="continuationSeparator" w:id="0">
    <w:p w:rsidR="00137CA9" w:rsidRDefault="00137CA9" w:rsidP="00223D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391019"/>
    <w:multiLevelType w:val="hybridMultilevel"/>
    <w:tmpl w:val="FCB2FDDA"/>
    <w:lvl w:ilvl="0" w:tplc="EB1296A4">
      <w:start w:val="1"/>
      <w:numFmt w:val="taiwaneseCountingThousand"/>
      <w:suff w:val="nothing"/>
      <w:lvlText w:val="%1、"/>
      <w:lvlJc w:val="left"/>
      <w:pPr>
        <w:ind w:left="567" w:hanging="567"/>
      </w:pPr>
      <w:rPr>
        <w:rFonts w:hint="eastAsia"/>
      </w:rPr>
    </w:lvl>
    <w:lvl w:ilvl="1" w:tplc="62E09986">
      <w:start w:val="1"/>
      <w:numFmt w:val="taiwaneseCountingThousand"/>
      <w:suff w:val="nothing"/>
      <w:lvlText w:val="(%2)"/>
      <w:lvlJc w:val="left"/>
      <w:pPr>
        <w:ind w:left="1134" w:hanging="567"/>
      </w:pPr>
      <w:rPr>
        <w:rFonts w:ascii="標楷體" w:eastAsia="標楷體" w:hAnsi="標楷體" w:hint="eastAsia"/>
        <w:color w:val="000000"/>
      </w:rPr>
    </w:lvl>
    <w:lvl w:ilvl="2" w:tplc="5F248280">
      <w:start w:val="1"/>
      <w:numFmt w:val="decimal"/>
      <w:lvlText w:val="%3、"/>
      <w:lvlJc w:val="left"/>
      <w:pPr>
        <w:ind w:left="1701" w:hanging="567"/>
      </w:pPr>
      <w:rPr>
        <w:rFonts w:ascii="標楷體" w:eastAsia="標楷體" w:hAnsi="標楷體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3201C1F"/>
    <w:multiLevelType w:val="hybridMultilevel"/>
    <w:tmpl w:val="EBF6DF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096"/>
    <w:rsid w:val="0000248A"/>
    <w:rsid w:val="00006344"/>
    <w:rsid w:val="000355CC"/>
    <w:rsid w:val="00064E31"/>
    <w:rsid w:val="00070C9D"/>
    <w:rsid w:val="00087F3A"/>
    <w:rsid w:val="00090592"/>
    <w:rsid w:val="000B3664"/>
    <w:rsid w:val="0011567A"/>
    <w:rsid w:val="001310C6"/>
    <w:rsid w:val="00137CA9"/>
    <w:rsid w:val="00142586"/>
    <w:rsid w:val="0015068A"/>
    <w:rsid w:val="001D4FB3"/>
    <w:rsid w:val="001E1AF1"/>
    <w:rsid w:val="001F4909"/>
    <w:rsid w:val="00223D63"/>
    <w:rsid w:val="0026651F"/>
    <w:rsid w:val="00280539"/>
    <w:rsid w:val="002B2367"/>
    <w:rsid w:val="002B5465"/>
    <w:rsid w:val="002F331A"/>
    <w:rsid w:val="002F36C8"/>
    <w:rsid w:val="00305230"/>
    <w:rsid w:val="0031736C"/>
    <w:rsid w:val="003224B9"/>
    <w:rsid w:val="0034628E"/>
    <w:rsid w:val="00363106"/>
    <w:rsid w:val="0037788E"/>
    <w:rsid w:val="003778A8"/>
    <w:rsid w:val="003C12CD"/>
    <w:rsid w:val="003C7434"/>
    <w:rsid w:val="003D4ACC"/>
    <w:rsid w:val="00402445"/>
    <w:rsid w:val="00411397"/>
    <w:rsid w:val="00493795"/>
    <w:rsid w:val="004A094C"/>
    <w:rsid w:val="004B0314"/>
    <w:rsid w:val="004B1C5A"/>
    <w:rsid w:val="00527867"/>
    <w:rsid w:val="00592449"/>
    <w:rsid w:val="005C05A2"/>
    <w:rsid w:val="005D0BD5"/>
    <w:rsid w:val="005E765E"/>
    <w:rsid w:val="00650096"/>
    <w:rsid w:val="00663ACB"/>
    <w:rsid w:val="006803D4"/>
    <w:rsid w:val="006841F1"/>
    <w:rsid w:val="006A6FA0"/>
    <w:rsid w:val="0075209F"/>
    <w:rsid w:val="00772879"/>
    <w:rsid w:val="007A273E"/>
    <w:rsid w:val="007C18C2"/>
    <w:rsid w:val="007E3548"/>
    <w:rsid w:val="00846B21"/>
    <w:rsid w:val="00876522"/>
    <w:rsid w:val="008E7E8F"/>
    <w:rsid w:val="00905EF0"/>
    <w:rsid w:val="0099493C"/>
    <w:rsid w:val="009D5B64"/>
    <w:rsid w:val="009F7720"/>
    <w:rsid w:val="00A03376"/>
    <w:rsid w:val="00A16E71"/>
    <w:rsid w:val="00A269CF"/>
    <w:rsid w:val="00A479EC"/>
    <w:rsid w:val="00A76EA5"/>
    <w:rsid w:val="00A81F2C"/>
    <w:rsid w:val="00A8265A"/>
    <w:rsid w:val="00A8331F"/>
    <w:rsid w:val="00A95160"/>
    <w:rsid w:val="00AF2116"/>
    <w:rsid w:val="00B04FFB"/>
    <w:rsid w:val="00B13F76"/>
    <w:rsid w:val="00B4242B"/>
    <w:rsid w:val="00B601F0"/>
    <w:rsid w:val="00B721BC"/>
    <w:rsid w:val="00BE5D53"/>
    <w:rsid w:val="00C26A85"/>
    <w:rsid w:val="00C41FFF"/>
    <w:rsid w:val="00C47E45"/>
    <w:rsid w:val="00CC430A"/>
    <w:rsid w:val="00CD3049"/>
    <w:rsid w:val="00CF312B"/>
    <w:rsid w:val="00D36D85"/>
    <w:rsid w:val="00D5191A"/>
    <w:rsid w:val="00D56160"/>
    <w:rsid w:val="00D5687A"/>
    <w:rsid w:val="00D65C58"/>
    <w:rsid w:val="00D903B1"/>
    <w:rsid w:val="00DA2358"/>
    <w:rsid w:val="00DB68E0"/>
    <w:rsid w:val="00E037B0"/>
    <w:rsid w:val="00E20B8B"/>
    <w:rsid w:val="00E54536"/>
    <w:rsid w:val="00E556BE"/>
    <w:rsid w:val="00E6290B"/>
    <w:rsid w:val="00E73F16"/>
    <w:rsid w:val="00E87496"/>
    <w:rsid w:val="00EA2DFA"/>
    <w:rsid w:val="00EC2CEF"/>
    <w:rsid w:val="00EC5F32"/>
    <w:rsid w:val="00ED5432"/>
    <w:rsid w:val="00F256E6"/>
    <w:rsid w:val="00F63FF2"/>
    <w:rsid w:val="00F6514B"/>
    <w:rsid w:val="00F70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206D3F6-D81D-4442-A6D5-908EAEDC2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3D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23D6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23D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23D63"/>
    <w:rPr>
      <w:sz w:val="20"/>
      <w:szCs w:val="20"/>
    </w:rPr>
  </w:style>
  <w:style w:type="paragraph" w:styleId="a7">
    <w:name w:val="List Paragraph"/>
    <w:basedOn w:val="a"/>
    <w:uiPriority w:val="34"/>
    <w:qFormat/>
    <w:rsid w:val="0087652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7B7A8-E153-4ECA-97FF-CFD0BA4AF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507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王凱琳</dc:creator>
  <cp:lastModifiedBy>廖惠貞</cp:lastModifiedBy>
  <cp:revision>2</cp:revision>
  <cp:lastPrinted>2015-04-23T12:22:00Z</cp:lastPrinted>
  <dcterms:created xsi:type="dcterms:W3CDTF">2015-05-21T08:31:00Z</dcterms:created>
  <dcterms:modified xsi:type="dcterms:W3CDTF">2015-05-21T08:31:00Z</dcterms:modified>
</cp:coreProperties>
</file>