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664A" w:rsidRPr="000F664A" w:rsidRDefault="000F664A" w:rsidP="000F664A">
      <w:pPr>
        <w:rPr>
          <w:rFonts w:ascii="標楷體" w:eastAsia="標楷體" w:hAnsi="標楷體" w:cs="Arial Unicode MS"/>
        </w:rPr>
      </w:pPr>
      <w:bookmarkStart w:id="0" w:name="_GoBack"/>
      <w:bookmarkEnd w:id="0"/>
      <w:r w:rsidRPr="000F664A">
        <w:rPr>
          <w:rFonts w:ascii="標楷體" w:eastAsia="標楷體" w:hAnsi="標楷體" w:cs="Arial Unicode MS" w:hint="eastAsia"/>
        </w:rPr>
        <w:t>附件1</w:t>
      </w:r>
    </w:p>
    <w:p w:rsidR="000F664A" w:rsidRDefault="000F664A" w:rsidP="000F664A">
      <w:pPr>
        <w:spacing w:afterLines="50" w:after="120"/>
        <w:jc w:val="center"/>
        <w:rPr>
          <w:rFonts w:eastAsia="標楷體"/>
          <w:b/>
          <w:sz w:val="40"/>
          <w:szCs w:val="40"/>
        </w:rPr>
      </w:pPr>
      <w:r w:rsidRPr="00BA28D3">
        <w:rPr>
          <w:rFonts w:eastAsia="標楷體" w:hint="eastAsia"/>
          <w:b/>
          <w:sz w:val="40"/>
          <w:szCs w:val="40"/>
        </w:rPr>
        <w:t>臺中市簡化評定房屋標準價格及房屋現值作業要點</w:t>
      </w:r>
    </w:p>
    <w:p w:rsidR="000F664A" w:rsidRPr="00E5687B" w:rsidRDefault="000F664A" w:rsidP="000F664A">
      <w:pPr>
        <w:ind w:left="480" w:hangingChars="200" w:hanging="480"/>
        <w:jc w:val="both"/>
        <w:rPr>
          <w:rFonts w:ascii="標楷體" w:eastAsia="標楷體" w:hAnsi="標楷體"/>
        </w:rPr>
      </w:pPr>
      <w:r>
        <w:rPr>
          <w:rFonts w:ascii="標楷體" w:eastAsia="標楷體" w:hAnsi="標楷體" w:cs="新細明體" w:hint="eastAsia"/>
          <w:szCs w:val="28"/>
        </w:rPr>
        <w:t>一、</w:t>
      </w:r>
      <w:r w:rsidRPr="00E5687B">
        <w:rPr>
          <w:rFonts w:ascii="標楷體" w:eastAsia="標楷體" w:hAnsi="標楷體" w:cs="新細明體" w:hint="eastAsia"/>
          <w:szCs w:val="28"/>
        </w:rPr>
        <w:t>臺中市政府為簡化房屋標準價格之評定及房屋現值之核計作業，特依房屋稅條例第二條、第三條及第十一條第一項規定，訂定本要點。</w:t>
      </w:r>
    </w:p>
    <w:p w:rsidR="000F664A" w:rsidRPr="00E5687B" w:rsidRDefault="000F664A" w:rsidP="0030174C">
      <w:pPr>
        <w:ind w:left="480" w:hangingChars="200" w:hanging="480"/>
        <w:jc w:val="both"/>
        <w:rPr>
          <w:rFonts w:ascii="標楷體" w:eastAsia="標楷體" w:hAnsi="標楷體"/>
        </w:rPr>
      </w:pPr>
      <w:r>
        <w:rPr>
          <w:rFonts w:ascii="標楷體" w:eastAsia="標楷體" w:hAnsi="標楷體" w:cs="新細明體" w:hint="eastAsia"/>
          <w:szCs w:val="28"/>
        </w:rPr>
        <w:t>二、</w:t>
      </w:r>
      <w:r w:rsidRPr="00E5687B">
        <w:rPr>
          <w:rFonts w:ascii="標楷體" w:eastAsia="標楷體" w:hAnsi="標楷體" w:cs="新細明體" w:hint="eastAsia"/>
          <w:szCs w:val="28"/>
        </w:rPr>
        <w:t>房屋現值之核計，以「臺中市三十層以下房屋標準單價表」、「臺中市三十一層以上超高大樓房屋標準單價表」、「臺中市地下建築物標準單價表」、「</w:t>
      </w:r>
      <w:r w:rsidRPr="00E5687B">
        <w:rPr>
          <w:rFonts w:eastAsia="標楷體" w:hint="eastAsia"/>
          <w:bCs/>
        </w:rPr>
        <w:t>臺中市各類房屋構造別代號暨折舊率對照表</w:t>
      </w:r>
      <w:r>
        <w:rPr>
          <w:rFonts w:ascii="標楷體" w:eastAsia="標楷體" w:hAnsi="標楷體" w:cs="新細明體" w:hint="eastAsia"/>
          <w:szCs w:val="28"/>
        </w:rPr>
        <w:t>」、「臺中市房屋地段等級調整率標準</w:t>
      </w:r>
      <w:r w:rsidRPr="00E5687B">
        <w:rPr>
          <w:rFonts w:ascii="標楷體" w:eastAsia="標楷體" w:hAnsi="標楷體" w:cs="新細明體" w:hint="eastAsia"/>
          <w:szCs w:val="28"/>
        </w:rPr>
        <w:t>」、「臺中市特殊構造物現值評價方式」、「臺中市電梯設備工程費概算表」、「臺中市無電梯設備之五層以下分層所有樓房價值分擔標準表」及本要點規定為準據。</w:t>
      </w:r>
    </w:p>
    <w:p w:rsidR="000F664A" w:rsidRPr="00E5687B" w:rsidRDefault="000F664A" w:rsidP="0030174C">
      <w:pPr>
        <w:ind w:left="480" w:hangingChars="200" w:hanging="480"/>
        <w:jc w:val="both"/>
        <w:rPr>
          <w:rFonts w:ascii="標楷體" w:eastAsia="標楷體" w:hAnsi="標楷體" w:cs="新細明體"/>
          <w:szCs w:val="28"/>
        </w:rPr>
      </w:pPr>
      <w:r>
        <w:rPr>
          <w:rFonts w:ascii="標楷體" w:eastAsia="標楷體" w:hAnsi="標楷體" w:hint="eastAsia"/>
        </w:rPr>
        <w:t>三、</w:t>
      </w:r>
      <w:r w:rsidRPr="00E5687B">
        <w:rPr>
          <w:rFonts w:ascii="標楷體" w:eastAsia="標楷體" w:hAnsi="標楷體" w:hint="eastAsia"/>
        </w:rPr>
        <w:t>「</w:t>
      </w:r>
      <w:r w:rsidRPr="00E5687B">
        <w:rPr>
          <w:rFonts w:ascii="標楷體" w:eastAsia="標楷體" w:hAnsi="標楷體" w:cs="新細明體" w:hint="eastAsia"/>
          <w:szCs w:val="28"/>
        </w:rPr>
        <w:t>臺中市房屋標準單價表」內用途別之歸類，依「臺中市房屋用途類別及用途細類別代號對照表」定之。</w:t>
      </w:r>
    </w:p>
    <w:p w:rsidR="000F664A" w:rsidRPr="00E5687B" w:rsidRDefault="000F664A" w:rsidP="0030174C">
      <w:pPr>
        <w:ind w:left="480" w:hangingChars="200" w:hanging="480"/>
        <w:jc w:val="both"/>
        <w:rPr>
          <w:rFonts w:ascii="標楷體" w:eastAsia="標楷體" w:hAnsi="標楷體" w:cs="新細明體"/>
          <w:szCs w:val="28"/>
        </w:rPr>
      </w:pPr>
      <w:r>
        <w:rPr>
          <w:rFonts w:ascii="標楷體" w:eastAsia="標楷體" w:hAnsi="標楷體" w:cs="新細明體" w:hint="eastAsia"/>
          <w:szCs w:val="28"/>
        </w:rPr>
        <w:t>四、</w:t>
      </w:r>
      <w:r w:rsidRPr="00E5687B">
        <w:rPr>
          <w:rFonts w:ascii="標楷體" w:eastAsia="標楷體" w:hAnsi="標楷體" w:cs="新細明體" w:hint="eastAsia"/>
          <w:szCs w:val="28"/>
        </w:rPr>
        <w:t>適用「臺中市房屋標準單價表」核計房屋現值時，對房屋之構造別、用途及總層數等，應依建築管理機關核發之使用執照 (未領使用執照者依建造執照) 所載之資料為準。面積則以地政機關核發之建物測量成果圖為準，但不得低於使用執照所載之資料；已領使用執照未辦理所有權第一次登記者，以使用執照所載資料為準。未領使用執照 (或建造執照) 之房屋，以現場勘定調查之資料為準。</w:t>
      </w:r>
    </w:p>
    <w:p w:rsidR="000F664A" w:rsidRPr="00E5687B" w:rsidRDefault="000F664A" w:rsidP="0030174C">
      <w:pPr>
        <w:ind w:leftChars="200" w:left="480"/>
        <w:rPr>
          <w:rFonts w:ascii="標楷體" w:eastAsia="標楷體" w:hAnsi="標楷體" w:cs="新細明體"/>
          <w:szCs w:val="28"/>
        </w:rPr>
      </w:pPr>
      <w:r w:rsidRPr="00E5687B">
        <w:rPr>
          <w:rFonts w:ascii="標楷體" w:eastAsia="標楷體" w:hAnsi="標楷體" w:cs="新細明體" w:hint="eastAsia"/>
          <w:szCs w:val="28"/>
        </w:rPr>
        <w:t>前項房屋總層數之計算，不包括地下室或地下層之層數。</w:t>
      </w:r>
      <w:r w:rsidRPr="00E5687B">
        <w:rPr>
          <w:rFonts w:ascii="標楷體" w:eastAsia="標楷體" w:hAnsi="標楷體" w:hint="eastAsia"/>
          <w:szCs w:val="28"/>
        </w:rPr>
        <w:t>但同一使用執照有數棟建物且使用機能完全獨立者，按各棟實際層數評定房屋現值。</w:t>
      </w:r>
    </w:p>
    <w:p w:rsidR="000F664A" w:rsidRPr="00E5687B" w:rsidRDefault="000F664A" w:rsidP="0030174C">
      <w:pPr>
        <w:ind w:leftChars="200" w:left="480"/>
        <w:jc w:val="both"/>
        <w:rPr>
          <w:rFonts w:ascii="標楷體" w:eastAsia="標楷體" w:hAnsi="標楷體"/>
          <w:szCs w:val="28"/>
        </w:rPr>
      </w:pPr>
      <w:r w:rsidRPr="00E5687B">
        <w:rPr>
          <w:rFonts w:ascii="標楷體" w:eastAsia="標楷體" w:hAnsi="標楷體" w:hint="eastAsia"/>
          <w:szCs w:val="28"/>
        </w:rPr>
        <w:t>地上樓層數等於或小於地下樓層數者，應適用地下建築物之單價評定，其標準單價不適用本要點第十點之規定。</w:t>
      </w:r>
    </w:p>
    <w:p w:rsidR="000F664A" w:rsidRPr="00E5687B" w:rsidRDefault="000F664A" w:rsidP="0030174C">
      <w:pPr>
        <w:widowControl/>
        <w:ind w:left="480" w:hangingChars="200" w:hanging="480"/>
        <w:rPr>
          <w:rFonts w:ascii="標楷體" w:eastAsia="標楷體" w:hAnsi="標楷體" w:cs="新細明體"/>
          <w:szCs w:val="28"/>
        </w:rPr>
      </w:pPr>
      <w:r w:rsidRPr="00E5687B">
        <w:rPr>
          <w:rFonts w:ascii="標楷體" w:eastAsia="標楷體" w:hAnsi="標楷體" w:cs="新細明體" w:hint="eastAsia"/>
          <w:szCs w:val="28"/>
        </w:rPr>
        <w:t>五、未領建造執照者，其構造別依下列規定認定：</w:t>
      </w:r>
    </w:p>
    <w:p w:rsidR="000F664A" w:rsidRPr="00E5687B" w:rsidRDefault="000F664A" w:rsidP="0030174C">
      <w:pPr>
        <w:ind w:left="960" w:hangingChars="400" w:hanging="960"/>
        <w:rPr>
          <w:rFonts w:ascii="標楷體" w:eastAsia="標楷體" w:hAnsi="標楷體" w:cs="新細明體"/>
          <w:szCs w:val="28"/>
        </w:rPr>
      </w:pPr>
      <w:r>
        <w:rPr>
          <w:rFonts w:ascii="標楷體" w:eastAsia="標楷體" w:hAnsi="標楷體" w:hint="eastAsia"/>
        </w:rPr>
        <w:t xml:space="preserve">   </w:t>
      </w:r>
      <w:r>
        <w:rPr>
          <w:rFonts w:ascii="標楷體" w:eastAsia="標楷體" w:hAnsi="標楷體" w:cs="新細明體" w:hint="eastAsia"/>
          <w:szCs w:val="28"/>
        </w:rPr>
        <w:t>（一）</w:t>
      </w:r>
      <w:r w:rsidRPr="00E5687B">
        <w:rPr>
          <w:rFonts w:ascii="標楷體" w:eastAsia="標楷體" w:hAnsi="標楷體" w:cs="新細明體" w:hint="eastAsia"/>
          <w:szCs w:val="28"/>
        </w:rPr>
        <w:t>鋼骨造：建築物之樑柱構架以各種型鋼組合而成，以支承垂直及水平載重。</w:t>
      </w:r>
    </w:p>
    <w:p w:rsidR="000F664A" w:rsidRDefault="000F664A" w:rsidP="0030174C">
      <w:pPr>
        <w:ind w:left="1080" w:hangingChars="450" w:hanging="1080"/>
        <w:jc w:val="both"/>
        <w:rPr>
          <w:rFonts w:ascii="標楷體" w:eastAsia="標楷體" w:hAnsi="標楷體" w:cs="新細明體"/>
          <w:szCs w:val="28"/>
        </w:rPr>
      </w:pPr>
      <w:r>
        <w:rPr>
          <w:rFonts w:ascii="標楷體" w:eastAsia="標楷體" w:hAnsi="標楷體" w:hint="eastAsia"/>
        </w:rPr>
        <w:t xml:space="preserve">   </w:t>
      </w:r>
      <w:r>
        <w:rPr>
          <w:rFonts w:ascii="標楷體" w:eastAsia="標楷體" w:hAnsi="標楷體" w:cs="新細明體" w:hint="eastAsia"/>
          <w:szCs w:val="28"/>
        </w:rPr>
        <w:t>（二）</w:t>
      </w:r>
      <w:r w:rsidRPr="00E5687B">
        <w:rPr>
          <w:rFonts w:ascii="標楷體" w:eastAsia="標楷體" w:hAnsi="標楷體" w:cs="新細明體" w:hint="eastAsia"/>
          <w:szCs w:val="28"/>
        </w:rPr>
        <w:t>鋼骨混凝土造：柱樑使用鋼骨為主筋，澆灌混凝土之房屋，其牆壁及床板大部分為鋼筋混凝土造。</w:t>
      </w:r>
    </w:p>
    <w:p w:rsidR="000F664A" w:rsidRDefault="000F664A" w:rsidP="0030174C">
      <w:pPr>
        <w:ind w:left="1080" w:hangingChars="450" w:hanging="1080"/>
        <w:jc w:val="both"/>
        <w:rPr>
          <w:rFonts w:ascii="標楷體" w:eastAsia="標楷體" w:hAnsi="標楷體" w:cs="新細明體"/>
          <w:szCs w:val="28"/>
        </w:rPr>
      </w:pPr>
      <w:r>
        <w:rPr>
          <w:rFonts w:ascii="標楷體" w:eastAsia="標楷體" w:hAnsi="標楷體" w:cs="新細明體" w:hint="eastAsia"/>
          <w:szCs w:val="28"/>
        </w:rPr>
        <w:t xml:space="preserve">   （三）</w:t>
      </w:r>
      <w:r w:rsidRPr="00E5687B">
        <w:rPr>
          <w:rFonts w:ascii="標楷體" w:eastAsia="標楷體" w:hAnsi="標楷體" w:cs="新細明體" w:hint="eastAsia"/>
          <w:szCs w:val="28"/>
        </w:rPr>
        <w:t>鋼骨鋼筋混凝土造：柱樑使用鋼骨，間有部分使用鋼筋為主筋，澆灌混凝土之房屋，其牆壁及床板大部分為鋼筋混凝土造。</w:t>
      </w:r>
    </w:p>
    <w:p w:rsidR="000F664A" w:rsidRPr="00E5687B" w:rsidRDefault="000F664A" w:rsidP="0030174C">
      <w:pPr>
        <w:ind w:left="1080" w:hangingChars="450" w:hanging="1080"/>
        <w:rPr>
          <w:rFonts w:ascii="標楷體" w:eastAsia="標楷體" w:hAnsi="標楷體" w:cs="新細明體"/>
          <w:szCs w:val="28"/>
        </w:rPr>
      </w:pPr>
      <w:r>
        <w:rPr>
          <w:rFonts w:ascii="標楷體" w:eastAsia="標楷體" w:hAnsi="標楷體" w:cs="新細明體" w:hint="eastAsia"/>
          <w:szCs w:val="28"/>
        </w:rPr>
        <w:t xml:space="preserve">   （四）</w:t>
      </w:r>
      <w:r w:rsidRPr="00E5687B">
        <w:rPr>
          <w:rFonts w:ascii="標楷體" w:eastAsia="標楷體" w:hAnsi="標楷體" w:cs="新細明體" w:hint="eastAsia"/>
          <w:szCs w:val="28"/>
        </w:rPr>
        <w:t>鋼筋混凝土造：建築物以混凝土配以鋼筋或鋼材建造。</w:t>
      </w:r>
    </w:p>
    <w:p w:rsidR="000F664A" w:rsidRPr="00E5687B" w:rsidRDefault="000F664A" w:rsidP="0030174C">
      <w:pPr>
        <w:ind w:left="1080" w:hangingChars="450" w:hanging="1080"/>
        <w:jc w:val="both"/>
        <w:rPr>
          <w:rFonts w:ascii="標楷體" w:eastAsia="標楷體" w:hAnsi="標楷體" w:cs="新細明體"/>
          <w:szCs w:val="28"/>
        </w:rPr>
      </w:pPr>
      <w:r>
        <w:rPr>
          <w:rFonts w:ascii="標楷體" w:eastAsia="標楷體" w:hAnsi="標楷體" w:cs="新細明體" w:hint="eastAsia"/>
          <w:szCs w:val="28"/>
        </w:rPr>
        <w:t xml:space="preserve">   （五）</w:t>
      </w:r>
      <w:r w:rsidRPr="00E5687B">
        <w:rPr>
          <w:rFonts w:ascii="標楷體" w:eastAsia="標楷體" w:hAnsi="標楷體" w:cs="新細明體" w:hint="eastAsia"/>
          <w:szCs w:val="28"/>
        </w:rPr>
        <w:t>預鑄混凝土造：房屋之樑、柱、樓板、牆面等預先在工廠依設計尺寸灌鑄，養護後再運至工地併裝組立而成。</w:t>
      </w:r>
    </w:p>
    <w:p w:rsidR="000F664A" w:rsidRPr="00E5687B" w:rsidRDefault="000F664A" w:rsidP="0030174C">
      <w:pPr>
        <w:ind w:left="1080" w:hangingChars="450" w:hanging="1080"/>
        <w:jc w:val="both"/>
        <w:rPr>
          <w:rFonts w:ascii="標楷體" w:eastAsia="標楷體" w:hAnsi="標楷體" w:cs="新細明體"/>
          <w:szCs w:val="28"/>
        </w:rPr>
      </w:pPr>
      <w:r>
        <w:rPr>
          <w:rFonts w:ascii="標楷體" w:eastAsia="標楷體" w:hAnsi="標楷體" w:cs="新細明體" w:hint="eastAsia"/>
          <w:szCs w:val="28"/>
        </w:rPr>
        <w:t xml:space="preserve">   （六）</w:t>
      </w:r>
      <w:r w:rsidRPr="00E5687B">
        <w:rPr>
          <w:rFonts w:ascii="標楷體" w:eastAsia="標楷體" w:hAnsi="標楷體" w:cs="新細明體" w:hint="eastAsia"/>
          <w:szCs w:val="28"/>
        </w:rPr>
        <w:t>加強磚造：構造主體為磚造，而其柱樑使用鋼筋混凝土補強，但其牆壁仍承載垂直荷重，其床板大部分為鋼筋混凝土，屋頂大部分為鋼筋混凝土或山形木造屋架。</w:t>
      </w:r>
    </w:p>
    <w:p w:rsidR="000F664A" w:rsidRPr="00E5687B" w:rsidRDefault="000F664A" w:rsidP="0030174C">
      <w:pPr>
        <w:ind w:left="1080" w:hangingChars="450" w:hanging="1080"/>
        <w:jc w:val="both"/>
        <w:rPr>
          <w:rFonts w:ascii="標楷體" w:eastAsia="標楷體" w:hAnsi="標楷體" w:cs="新細明體"/>
          <w:szCs w:val="28"/>
        </w:rPr>
      </w:pPr>
      <w:r>
        <w:rPr>
          <w:rFonts w:ascii="標楷體" w:eastAsia="標楷體" w:hAnsi="標楷體" w:cs="新細明體" w:hint="eastAsia"/>
          <w:szCs w:val="28"/>
        </w:rPr>
        <w:t xml:space="preserve">   （七）</w:t>
      </w:r>
      <w:r w:rsidRPr="00330518">
        <w:rPr>
          <w:rFonts w:ascii="標楷體" w:eastAsia="標楷體" w:hAnsi="標楷體" w:cs="新細明體" w:hint="eastAsia"/>
        </w:rPr>
        <w:t>鋼鐵(架)造：柱樑使用各型鐵材，其牆壁大部分為鐵骨，屋頂為鐵造屋架；以H型鋼</w:t>
      </w:r>
      <w:r w:rsidRPr="00FA0193">
        <w:rPr>
          <w:rFonts w:ascii="標楷體" w:eastAsia="標楷體" w:hAnsi="標楷體" w:cs="新細明體" w:hint="eastAsia"/>
          <w:color w:val="000000"/>
        </w:rPr>
        <w:t>(中央腹板高度250公釐以下*兩端翼板寬度250公釐以下者)</w:t>
      </w:r>
      <w:r w:rsidRPr="00330518">
        <w:rPr>
          <w:rFonts w:ascii="標楷體" w:eastAsia="標楷體" w:hAnsi="標楷體" w:cs="新細明體" w:hint="eastAsia"/>
        </w:rPr>
        <w:t>為樑柱或以C型鋼鐵、角鋼鐵及圓鋼條組成之桁架式架構</w:t>
      </w:r>
      <w:r w:rsidRPr="00FA0193">
        <w:rPr>
          <w:rFonts w:ascii="標楷體" w:eastAsia="標楷體" w:hAnsi="標楷體" w:cs="新細明體" w:hint="eastAsia"/>
          <w:color w:val="000000"/>
        </w:rPr>
        <w:t>等</w:t>
      </w:r>
      <w:r w:rsidRPr="00330518">
        <w:rPr>
          <w:rFonts w:ascii="標楷體" w:eastAsia="標楷體" w:hAnsi="標楷體" w:cs="新細明體" w:hint="eastAsia"/>
        </w:rPr>
        <w:t>，牆壁及屋頂為鋼浪版或石綿瓦</w:t>
      </w:r>
      <w:r w:rsidRPr="00FA0193">
        <w:rPr>
          <w:rFonts w:ascii="標楷體" w:eastAsia="標楷體" w:hAnsi="標楷體" w:cs="新細明體" w:hint="eastAsia"/>
          <w:color w:val="000000"/>
        </w:rPr>
        <w:t>等</w:t>
      </w:r>
      <w:r w:rsidRPr="00330518">
        <w:rPr>
          <w:rFonts w:ascii="標楷體" w:eastAsia="標楷體" w:hAnsi="標楷體" w:cs="新細明體" w:hint="eastAsia"/>
        </w:rPr>
        <w:t>。</w:t>
      </w:r>
    </w:p>
    <w:p w:rsidR="000F664A" w:rsidRPr="00E5687B" w:rsidRDefault="000F664A" w:rsidP="0030174C">
      <w:pPr>
        <w:jc w:val="both"/>
        <w:rPr>
          <w:rFonts w:ascii="標楷體" w:eastAsia="標楷體" w:hAnsi="標楷體" w:cs="新細明體"/>
          <w:szCs w:val="28"/>
        </w:rPr>
      </w:pPr>
      <w:r>
        <w:rPr>
          <w:rFonts w:ascii="標楷體" w:eastAsia="標楷體" w:hAnsi="標楷體" w:cs="新細明體" w:hint="eastAsia"/>
          <w:szCs w:val="28"/>
        </w:rPr>
        <w:t xml:space="preserve">   （八）</w:t>
      </w:r>
      <w:r w:rsidRPr="00E5687B">
        <w:rPr>
          <w:rFonts w:ascii="標楷體" w:eastAsia="標楷體" w:hAnsi="標楷體" w:cs="新細明體" w:hint="eastAsia"/>
          <w:szCs w:val="28"/>
        </w:rPr>
        <w:t>木造：柱、樑、牆壁使用木材之房屋，其屋頂大部分使用木造，或竹造屋架。</w:t>
      </w:r>
    </w:p>
    <w:p w:rsidR="000F664A" w:rsidRDefault="000F664A" w:rsidP="0030174C">
      <w:pPr>
        <w:ind w:left="1080" w:hangingChars="450" w:hanging="1080"/>
        <w:jc w:val="both"/>
        <w:rPr>
          <w:rFonts w:ascii="標楷體" w:eastAsia="標楷體" w:hAnsi="標楷體" w:cs="新細明體"/>
          <w:szCs w:val="28"/>
        </w:rPr>
      </w:pPr>
      <w:r>
        <w:rPr>
          <w:rFonts w:ascii="標楷體" w:eastAsia="標楷體" w:hAnsi="標楷體" w:cs="新細明體" w:hint="eastAsia"/>
          <w:szCs w:val="28"/>
        </w:rPr>
        <w:t xml:space="preserve">   （九）</w:t>
      </w:r>
      <w:r w:rsidRPr="00E5687B">
        <w:rPr>
          <w:rFonts w:ascii="標楷體" w:eastAsia="標楷體" w:hAnsi="標楷體" w:cs="新細明體" w:hint="eastAsia"/>
          <w:szCs w:val="28"/>
        </w:rPr>
        <w:t>石造：柱、牆壁使用石塊之房屋，樑大部分使用木造，屋頂大部分為山形木造或竹造屋架。</w:t>
      </w:r>
    </w:p>
    <w:p w:rsidR="000F664A" w:rsidRPr="00E5687B" w:rsidRDefault="000F664A" w:rsidP="0030174C">
      <w:pPr>
        <w:ind w:left="1080" w:hangingChars="450" w:hanging="1080"/>
        <w:jc w:val="both"/>
        <w:rPr>
          <w:rFonts w:ascii="標楷體" w:eastAsia="標楷體" w:hAnsi="標楷體" w:cs="新細明體"/>
          <w:szCs w:val="28"/>
        </w:rPr>
      </w:pPr>
      <w:r>
        <w:rPr>
          <w:rFonts w:ascii="標楷體" w:eastAsia="標楷體" w:hAnsi="標楷體" w:cs="新細明體" w:hint="eastAsia"/>
          <w:szCs w:val="28"/>
        </w:rPr>
        <w:t xml:space="preserve">   （</w:t>
      </w:r>
      <w:r w:rsidRPr="00E5687B">
        <w:rPr>
          <w:rFonts w:ascii="標楷體" w:eastAsia="標楷體" w:hAnsi="標楷體" w:cs="新細明體" w:hint="eastAsia"/>
          <w:szCs w:val="28"/>
        </w:rPr>
        <w:t>十</w:t>
      </w:r>
      <w:r>
        <w:rPr>
          <w:rFonts w:ascii="標楷體" w:eastAsia="標楷體" w:hAnsi="標楷體" w:cs="新細明體" w:hint="eastAsia"/>
          <w:szCs w:val="28"/>
        </w:rPr>
        <w:t>）</w:t>
      </w:r>
      <w:r w:rsidRPr="00E5687B">
        <w:rPr>
          <w:rFonts w:ascii="標楷體" w:eastAsia="標楷體" w:hAnsi="標楷體" w:cs="新細明體" w:hint="eastAsia"/>
          <w:szCs w:val="28"/>
        </w:rPr>
        <w:t>磚造：柱、牆壁使用紅磚之房屋，樑大部分使用木造，屋頂大部分為山形木造或竹造屋架。</w:t>
      </w:r>
    </w:p>
    <w:p w:rsidR="000F664A" w:rsidRPr="00E5687B" w:rsidRDefault="000F664A" w:rsidP="0030174C">
      <w:pPr>
        <w:jc w:val="both"/>
        <w:rPr>
          <w:rFonts w:ascii="標楷體" w:eastAsia="標楷體" w:hAnsi="標楷體" w:cs="新細明體"/>
          <w:szCs w:val="28"/>
        </w:rPr>
      </w:pPr>
      <w:r>
        <w:rPr>
          <w:rFonts w:ascii="標楷體" w:eastAsia="標楷體" w:hAnsi="標楷體" w:cs="新細明體" w:hint="eastAsia"/>
          <w:szCs w:val="28"/>
        </w:rPr>
        <w:t xml:space="preserve">   （十一）</w:t>
      </w:r>
      <w:r w:rsidRPr="00E5687B">
        <w:rPr>
          <w:rFonts w:ascii="標楷體" w:eastAsia="標楷體" w:hAnsi="標楷體" w:cs="新細明體" w:hint="eastAsia"/>
          <w:szCs w:val="28"/>
        </w:rPr>
        <w:t>土造：房屋之柱、牆壁使用土塊砌成，屋頂大部分使用木造或竹造屋架。</w:t>
      </w:r>
    </w:p>
    <w:p w:rsidR="000F664A" w:rsidRDefault="000F664A" w:rsidP="0030174C">
      <w:pPr>
        <w:rPr>
          <w:rFonts w:ascii="標楷體" w:eastAsia="標楷體" w:hAnsi="標楷體" w:cs="新細明體"/>
          <w:szCs w:val="28"/>
        </w:rPr>
      </w:pPr>
      <w:r>
        <w:rPr>
          <w:rFonts w:ascii="標楷體" w:eastAsia="標楷體" w:hAnsi="標楷體" w:cs="新細明體" w:hint="eastAsia"/>
          <w:szCs w:val="28"/>
        </w:rPr>
        <w:t xml:space="preserve">   （十二）</w:t>
      </w:r>
      <w:r w:rsidRPr="00E5687B">
        <w:rPr>
          <w:rFonts w:ascii="標楷體" w:eastAsia="標楷體" w:hAnsi="標楷體" w:cs="新細明體" w:hint="eastAsia"/>
          <w:szCs w:val="28"/>
        </w:rPr>
        <w:t>竹造：房屋之柱、牆壁使用竹材，屋頂大部分為竹造屋架。</w:t>
      </w:r>
    </w:p>
    <w:p w:rsidR="000F664A" w:rsidRPr="00AD25D9" w:rsidRDefault="000F664A" w:rsidP="0030174C">
      <w:pPr>
        <w:ind w:left="1320" w:hangingChars="550" w:hanging="1320"/>
        <w:jc w:val="both"/>
        <w:rPr>
          <w:rFonts w:ascii="標楷體" w:eastAsia="標楷體" w:hAnsi="標楷體" w:cs="新細明體"/>
          <w:szCs w:val="28"/>
        </w:rPr>
      </w:pPr>
      <w:r>
        <w:rPr>
          <w:rFonts w:ascii="標楷體" w:eastAsia="標楷體" w:hAnsi="標楷體" w:cs="新細明體" w:hint="eastAsia"/>
          <w:szCs w:val="28"/>
        </w:rPr>
        <w:t xml:space="preserve">   （十三）</w:t>
      </w:r>
      <w:r w:rsidRPr="00E5687B">
        <w:rPr>
          <w:rFonts w:ascii="標楷體" w:eastAsia="標楷體" w:hAnsi="標楷體" w:cs="新細明體" w:hint="eastAsia"/>
          <w:szCs w:val="28"/>
        </w:rPr>
        <w:t>特殊構造物：加油站地下油槽、充氣膜造房屋</w:t>
      </w:r>
      <w:r>
        <w:rPr>
          <w:rFonts w:ascii="標楷體" w:eastAsia="標楷體" w:hAnsi="標楷體" w:cs="新細明體" w:hint="eastAsia"/>
          <w:szCs w:val="28"/>
        </w:rPr>
        <w:t>、</w:t>
      </w:r>
      <w:r w:rsidRPr="00E5687B">
        <w:rPr>
          <w:rFonts w:ascii="標楷體" w:eastAsia="標楷體" w:hAnsi="標楷體" w:cs="新細明體" w:hint="eastAsia"/>
        </w:rPr>
        <w:t>地上油槽及加氣站地下儲氣槽等</w:t>
      </w:r>
      <w:r w:rsidRPr="00E5687B">
        <w:rPr>
          <w:rFonts w:ascii="標楷體" w:eastAsia="標楷體" w:hAnsi="標楷體" w:cs="新細明體" w:hint="eastAsia"/>
          <w:szCs w:val="28"/>
        </w:rPr>
        <w:t>。</w:t>
      </w:r>
    </w:p>
    <w:p w:rsidR="000F664A" w:rsidRPr="00E5687B" w:rsidRDefault="000F664A" w:rsidP="0030174C">
      <w:pPr>
        <w:widowControl/>
        <w:ind w:left="480" w:hangingChars="200" w:hanging="480"/>
        <w:jc w:val="both"/>
        <w:rPr>
          <w:rFonts w:ascii="標楷體" w:eastAsia="標楷體" w:hAnsi="標楷體"/>
          <w:szCs w:val="28"/>
        </w:rPr>
      </w:pPr>
      <w:r w:rsidRPr="00E5687B">
        <w:rPr>
          <w:rFonts w:ascii="標楷體" w:eastAsia="標楷體" w:hAnsi="標楷體" w:hint="eastAsia"/>
        </w:rPr>
        <w:t>六、</w:t>
      </w:r>
      <w:r w:rsidRPr="00E5687B">
        <w:rPr>
          <w:rFonts w:ascii="標楷體" w:eastAsia="標楷體" w:hAnsi="標楷體" w:cs="新細明體" w:hint="eastAsia"/>
          <w:szCs w:val="28"/>
        </w:rPr>
        <w:t>下列房屋，除依據使用執照 (未領使用執照者依建造執照) 或建物測量成果圖所載之資料為準外，得派員至現場勘查後，依本要點規定，增減其房屋標準單價：</w:t>
      </w:r>
    </w:p>
    <w:p w:rsidR="000F664A" w:rsidRPr="00E5687B" w:rsidRDefault="000F664A" w:rsidP="0030174C">
      <w:pPr>
        <w:widowControl/>
        <w:rPr>
          <w:rFonts w:ascii="標楷體" w:eastAsia="標楷體" w:hAnsi="標楷體" w:cs="新細明體"/>
          <w:szCs w:val="28"/>
        </w:rPr>
      </w:pPr>
      <w:r>
        <w:rPr>
          <w:rFonts w:ascii="標楷體" w:eastAsia="標楷體" w:hAnsi="標楷體" w:cs="新細明體" w:hint="eastAsia"/>
          <w:szCs w:val="28"/>
        </w:rPr>
        <w:lastRenderedPageBreak/>
        <w:t xml:space="preserve">   </w:t>
      </w:r>
      <w:r w:rsidRPr="00E5687B">
        <w:rPr>
          <w:rFonts w:ascii="標楷體" w:eastAsia="標楷體" w:hAnsi="標楷體" w:cs="新細明體" w:hint="eastAsia"/>
          <w:szCs w:val="28"/>
        </w:rPr>
        <w:t>（一）國際觀光旅館。</w:t>
      </w:r>
    </w:p>
    <w:p w:rsidR="000F664A" w:rsidRPr="00E5687B" w:rsidRDefault="000F664A" w:rsidP="0030174C">
      <w:pPr>
        <w:widowControl/>
        <w:rPr>
          <w:rFonts w:ascii="標楷體" w:eastAsia="標楷體" w:hAnsi="標楷體" w:cs="新細明體"/>
          <w:szCs w:val="28"/>
        </w:rPr>
      </w:pPr>
      <w:r>
        <w:rPr>
          <w:rFonts w:ascii="標楷體" w:eastAsia="標楷體" w:hAnsi="標楷體" w:cs="新細明體" w:hint="eastAsia"/>
          <w:szCs w:val="28"/>
        </w:rPr>
        <w:t xml:space="preserve">   </w:t>
      </w:r>
      <w:r w:rsidRPr="00E5687B">
        <w:rPr>
          <w:rFonts w:ascii="標楷體" w:eastAsia="標楷體" w:hAnsi="標楷體" w:cs="新細明體" w:hint="eastAsia"/>
          <w:szCs w:val="28"/>
        </w:rPr>
        <w:t>（二）百貨公司及大型商場。</w:t>
      </w:r>
    </w:p>
    <w:p w:rsidR="000F664A" w:rsidRPr="00E5687B" w:rsidRDefault="000F664A" w:rsidP="0030174C">
      <w:pPr>
        <w:widowControl/>
        <w:rPr>
          <w:rFonts w:ascii="標楷體" w:eastAsia="標楷體" w:hAnsi="標楷體" w:cs="新細明體"/>
          <w:szCs w:val="28"/>
        </w:rPr>
      </w:pPr>
      <w:r>
        <w:rPr>
          <w:rFonts w:ascii="標楷體" w:eastAsia="標楷體" w:hAnsi="標楷體" w:cs="新細明體" w:hint="eastAsia"/>
          <w:szCs w:val="28"/>
        </w:rPr>
        <w:t xml:space="preserve">   </w:t>
      </w:r>
      <w:r w:rsidRPr="00E5687B">
        <w:rPr>
          <w:rFonts w:ascii="標楷體" w:eastAsia="標楷體" w:hAnsi="標楷體" w:cs="新細明體" w:hint="eastAsia"/>
          <w:szCs w:val="28"/>
        </w:rPr>
        <w:t>（三）影劇院及遊藝場所。</w:t>
      </w:r>
    </w:p>
    <w:p w:rsidR="000F664A" w:rsidRPr="00E5687B" w:rsidRDefault="000F664A" w:rsidP="0030174C">
      <w:pPr>
        <w:widowControl/>
        <w:rPr>
          <w:rFonts w:ascii="標楷體" w:eastAsia="標楷體" w:hAnsi="標楷體" w:cs="新細明體"/>
          <w:szCs w:val="28"/>
        </w:rPr>
      </w:pPr>
      <w:r>
        <w:rPr>
          <w:rFonts w:ascii="標楷體" w:eastAsia="標楷體" w:hAnsi="標楷體" w:cs="新細明體" w:hint="eastAsia"/>
          <w:szCs w:val="28"/>
        </w:rPr>
        <w:t xml:space="preserve">   </w:t>
      </w:r>
      <w:r w:rsidRPr="00E5687B">
        <w:rPr>
          <w:rFonts w:ascii="標楷體" w:eastAsia="標楷體" w:hAnsi="標楷體" w:cs="新細明體" w:hint="eastAsia"/>
          <w:szCs w:val="28"/>
        </w:rPr>
        <w:t>（四）十層樓以上之房屋。</w:t>
      </w:r>
    </w:p>
    <w:p w:rsidR="000F664A" w:rsidRPr="00E5687B" w:rsidRDefault="000F664A" w:rsidP="0030174C">
      <w:pPr>
        <w:widowControl/>
        <w:rPr>
          <w:rFonts w:ascii="標楷體" w:eastAsia="標楷體" w:hAnsi="標楷體" w:cs="新細明體"/>
          <w:szCs w:val="28"/>
        </w:rPr>
      </w:pPr>
      <w:r>
        <w:rPr>
          <w:rFonts w:ascii="標楷體" w:eastAsia="標楷體" w:hAnsi="標楷體" w:cs="新細明體" w:hint="eastAsia"/>
          <w:szCs w:val="28"/>
        </w:rPr>
        <w:t xml:space="preserve">   </w:t>
      </w:r>
      <w:r w:rsidRPr="00E5687B">
        <w:rPr>
          <w:rFonts w:ascii="標楷體" w:eastAsia="標楷體" w:hAnsi="標楷體" w:cs="新細明體" w:hint="eastAsia"/>
          <w:szCs w:val="28"/>
        </w:rPr>
        <w:t>（五）第十三點規定簡陋房屋經納稅義務人提出申請者。</w:t>
      </w:r>
    </w:p>
    <w:p w:rsidR="000F664A" w:rsidRPr="00E5687B" w:rsidRDefault="000F664A" w:rsidP="0030174C">
      <w:r>
        <w:rPr>
          <w:rFonts w:ascii="標楷體" w:eastAsia="標楷體" w:hAnsi="標楷體" w:cs="新細明體" w:hint="eastAsia"/>
          <w:szCs w:val="28"/>
        </w:rPr>
        <w:t xml:space="preserve">   （六）</w:t>
      </w:r>
      <w:r w:rsidRPr="00E5687B">
        <w:rPr>
          <w:rFonts w:ascii="標楷體" w:eastAsia="標楷體" w:hAnsi="標楷體" w:cs="新細明體" w:hint="eastAsia"/>
          <w:szCs w:val="28"/>
        </w:rPr>
        <w:t>第十四點規定專供農業生產用之房屋。</w:t>
      </w:r>
    </w:p>
    <w:p w:rsidR="000F664A" w:rsidRPr="00E5687B" w:rsidRDefault="000F664A" w:rsidP="0030174C">
      <w:pPr>
        <w:ind w:left="480" w:hangingChars="200" w:hanging="480"/>
        <w:rPr>
          <w:rFonts w:ascii="標楷體" w:eastAsia="標楷體" w:hAnsi="標楷體"/>
        </w:rPr>
      </w:pPr>
      <w:r w:rsidRPr="00E5687B">
        <w:rPr>
          <w:rFonts w:ascii="標楷體" w:eastAsia="標楷體" w:hAnsi="標楷體" w:hint="eastAsia"/>
        </w:rPr>
        <w:t>七、臺中市三十層以下房屋標準單價表內未列者，</w:t>
      </w:r>
      <w:r w:rsidRPr="00E5687B">
        <w:rPr>
          <w:rFonts w:ascii="標楷體" w:eastAsia="標楷體" w:hAnsi="標楷體" w:cs="新細明體" w:hint="eastAsia"/>
          <w:szCs w:val="28"/>
        </w:rPr>
        <w:t>其標準單價按表內最高樓層與次高樓層之標準單價之差額逐層遞增計算。三十一層以上超高樓層之房屋，以每三層為一級距，以三十層與二十九層之差額逐級遞增，並以每十五層為範圍，第四十六層起每一範圍增加之單價按前一範圍之加價減二十元。</w:t>
      </w:r>
    </w:p>
    <w:p w:rsidR="000F664A" w:rsidRPr="00E5687B" w:rsidRDefault="000F664A" w:rsidP="0030174C">
      <w:pPr>
        <w:outlineLvl w:val="0"/>
        <w:rPr>
          <w:rFonts w:ascii="標楷體" w:eastAsia="標楷體" w:hAnsi="標楷體"/>
          <w:szCs w:val="28"/>
        </w:rPr>
      </w:pPr>
      <w:r w:rsidRPr="00E5687B">
        <w:rPr>
          <w:rFonts w:ascii="標楷體" w:eastAsia="標楷體" w:hAnsi="標楷體" w:hint="eastAsia"/>
          <w:szCs w:val="28"/>
        </w:rPr>
        <w:t>八、添加樓層之認定：</w:t>
      </w:r>
    </w:p>
    <w:p w:rsidR="000F664A" w:rsidRPr="00E5687B" w:rsidRDefault="000F664A" w:rsidP="0030174C">
      <w:pPr>
        <w:widowControl/>
        <w:ind w:leftChars="150" w:left="1080" w:hangingChars="300" w:hanging="720"/>
        <w:jc w:val="both"/>
        <w:rPr>
          <w:rFonts w:ascii="標楷體" w:eastAsia="標楷體" w:hAnsi="標楷體"/>
          <w:szCs w:val="28"/>
        </w:rPr>
      </w:pPr>
      <w:r w:rsidRPr="00E5687B">
        <w:rPr>
          <w:rFonts w:ascii="標楷體" w:eastAsia="標楷體" w:hAnsi="標楷體" w:hint="eastAsia"/>
          <w:szCs w:val="28"/>
        </w:rPr>
        <w:t>（一）原有房屋屋頂增建樓房時，其構造與原有房屋不同者，該增建之樓房，以該增建構造種類之層數計算。</w:t>
      </w:r>
    </w:p>
    <w:p w:rsidR="000F664A" w:rsidRPr="00E5687B" w:rsidRDefault="000F664A" w:rsidP="0030174C">
      <w:pPr>
        <w:ind w:leftChars="150" w:left="1080" w:hangingChars="300" w:hanging="720"/>
        <w:jc w:val="both"/>
        <w:rPr>
          <w:rFonts w:ascii="標楷體" w:eastAsia="標楷體" w:hAnsi="標楷體"/>
          <w:szCs w:val="28"/>
        </w:rPr>
      </w:pPr>
      <w:r w:rsidRPr="00E5687B">
        <w:rPr>
          <w:rFonts w:ascii="標楷體" w:eastAsia="標楷體" w:hAnsi="標楷體" w:hint="eastAsia"/>
          <w:szCs w:val="28"/>
        </w:rPr>
        <w:t>（二）原有房屋屋頂增建同構造樓房時，該增建樓房之層數，應以加計原有房屋樓層數合併計算。</w:t>
      </w:r>
    </w:p>
    <w:p w:rsidR="000F664A" w:rsidRPr="00E5687B" w:rsidRDefault="000F664A" w:rsidP="0030174C">
      <w:pPr>
        <w:ind w:leftChars="200" w:left="480"/>
        <w:jc w:val="both"/>
      </w:pPr>
      <w:r w:rsidRPr="00E5687B">
        <w:rPr>
          <w:rFonts w:ascii="標楷體" w:eastAsia="標楷體" w:hAnsi="標楷體" w:hint="eastAsia"/>
          <w:szCs w:val="28"/>
        </w:rPr>
        <w:t>例：原構造為鋼筋混凝土造五層樓房時，添建鋼筋混凝土造之第六層，第六層應適用六層樓之房屋標準單價，原有樓層仍適用五層樓之房屋標準單價。</w:t>
      </w:r>
    </w:p>
    <w:p w:rsidR="000F664A" w:rsidRPr="00E5687B" w:rsidRDefault="000F664A" w:rsidP="0030174C">
      <w:pPr>
        <w:ind w:left="480" w:hangingChars="200" w:hanging="480"/>
        <w:rPr>
          <w:rFonts w:ascii="標楷體" w:eastAsia="標楷體" w:hAnsi="標楷體" w:cs="新細明體"/>
          <w:szCs w:val="28"/>
        </w:rPr>
      </w:pPr>
      <w:r w:rsidRPr="00E5687B">
        <w:rPr>
          <w:rFonts w:ascii="標楷體" w:eastAsia="標楷體" w:hAnsi="標楷體" w:cs="新細明體" w:hint="eastAsia"/>
          <w:szCs w:val="28"/>
        </w:rPr>
        <w:t>九、房屋樓層之高度在</w:t>
      </w:r>
      <w:smartTag w:uri="urn:schemas-microsoft-com:office:smarttags" w:element="chmetcnv">
        <w:smartTagPr>
          <w:attr w:name="TCSC" w:val="1"/>
          <w:attr w:name="NumberType" w:val="3"/>
          <w:attr w:name="Negative" w:val="False"/>
          <w:attr w:name="HasSpace" w:val="False"/>
          <w:attr w:name="SourceValue" w:val="4"/>
          <w:attr w:name="UnitName" w:val="公尺"/>
        </w:smartTagPr>
        <w:r w:rsidRPr="00E5687B">
          <w:rPr>
            <w:rFonts w:ascii="標楷體" w:eastAsia="標楷體" w:hAnsi="標楷體" w:cs="新細明體" w:hint="eastAsia"/>
            <w:szCs w:val="28"/>
          </w:rPr>
          <w:t>四公尺</w:t>
        </w:r>
      </w:smartTag>
      <w:r w:rsidRPr="00E5687B">
        <w:rPr>
          <w:rFonts w:ascii="標楷體" w:eastAsia="標楷體" w:hAnsi="標楷體" w:cs="新細明體" w:hint="eastAsia"/>
          <w:szCs w:val="28"/>
        </w:rPr>
        <w:t>以上者，其超出部分，以每十公分為一單位，增加標準單價百分之一點二五，未達</w:t>
      </w:r>
      <w:smartTag w:uri="urn:schemas-microsoft-com:office:smarttags" w:element="chmetcnv">
        <w:smartTagPr>
          <w:attr w:name="TCSC" w:val="1"/>
          <w:attr w:name="NumberType" w:val="3"/>
          <w:attr w:name="Negative" w:val="False"/>
          <w:attr w:name="HasSpace" w:val="False"/>
          <w:attr w:name="SourceValue" w:val="10"/>
          <w:attr w:name="UnitName" w:val="公分"/>
        </w:smartTagPr>
        <w:r w:rsidRPr="00E5687B">
          <w:rPr>
            <w:rFonts w:ascii="標楷體" w:eastAsia="標楷體" w:hAnsi="標楷體" w:cs="新細明體" w:hint="eastAsia"/>
            <w:szCs w:val="28"/>
          </w:rPr>
          <w:t>十公分</w:t>
        </w:r>
      </w:smartTag>
      <w:r w:rsidRPr="00E5687B">
        <w:rPr>
          <w:rFonts w:ascii="標楷體" w:eastAsia="標楷體" w:hAnsi="標楷體" w:cs="新細明體" w:hint="eastAsia"/>
          <w:szCs w:val="28"/>
        </w:rPr>
        <w:t>者不計；高度在</w:t>
      </w:r>
      <w:smartTag w:uri="urn:schemas-microsoft-com:office:smarttags" w:element="chmetcnv">
        <w:smartTagPr>
          <w:attr w:name="TCSC" w:val="1"/>
          <w:attr w:name="NumberType" w:val="3"/>
          <w:attr w:name="Negative" w:val="False"/>
          <w:attr w:name="HasSpace" w:val="False"/>
          <w:attr w:name="SourceValue" w:val="2"/>
          <w:attr w:name="UnitName" w:val="公尺"/>
        </w:smartTagPr>
        <w:r w:rsidRPr="00E5687B">
          <w:rPr>
            <w:rFonts w:ascii="標楷體" w:eastAsia="標楷體" w:hAnsi="標楷體" w:cs="新細明體" w:hint="eastAsia"/>
            <w:szCs w:val="28"/>
          </w:rPr>
          <w:t>二公尺</w:t>
        </w:r>
      </w:smartTag>
      <w:r w:rsidRPr="00E5687B">
        <w:rPr>
          <w:rFonts w:ascii="標楷體" w:eastAsia="標楷體" w:hAnsi="標楷體" w:cs="新細明體" w:hint="eastAsia"/>
          <w:szCs w:val="28"/>
        </w:rPr>
        <w:t>以下者，其減價計算公式如下：</w:t>
      </w:r>
    </w:p>
    <w:tbl>
      <w:tblPr>
        <w:tblpPr w:leftFromText="180" w:rightFromText="180" w:vertAnchor="text" w:horzAnchor="margin" w:tblpXSpec="center" w:tblpY="242"/>
        <w:tblW w:w="0" w:type="auto"/>
        <w:tblBorders>
          <w:bottom w:val="single" w:sz="4" w:space="0" w:color="auto"/>
        </w:tblBorders>
        <w:tblLook w:val="01E0" w:firstRow="1" w:lastRow="1" w:firstColumn="1" w:lastColumn="1" w:noHBand="0" w:noVBand="0"/>
      </w:tblPr>
      <w:tblGrid>
        <w:gridCol w:w="1629"/>
        <w:gridCol w:w="550"/>
        <w:gridCol w:w="2324"/>
        <w:gridCol w:w="2625"/>
      </w:tblGrid>
      <w:tr w:rsidR="000F664A" w:rsidRPr="00E5687B" w:rsidTr="0030174C">
        <w:trPr>
          <w:cantSplit/>
          <w:trHeight w:val="380"/>
        </w:trPr>
        <w:tc>
          <w:tcPr>
            <w:tcW w:w="1629" w:type="dxa"/>
            <w:vMerge w:val="restart"/>
            <w:tcBorders>
              <w:top w:val="nil"/>
              <w:left w:val="nil"/>
              <w:bottom w:val="nil"/>
              <w:right w:val="nil"/>
            </w:tcBorders>
            <w:shd w:val="clear" w:color="auto" w:fill="auto"/>
            <w:vAlign w:val="center"/>
          </w:tcPr>
          <w:p w:rsidR="000F664A" w:rsidRPr="00E5687B" w:rsidRDefault="000F664A" w:rsidP="0030174C">
            <w:pPr>
              <w:jc w:val="center"/>
              <w:rPr>
                <w:rFonts w:ascii="標楷體" w:eastAsia="標楷體" w:hAnsi="標楷體"/>
                <w:szCs w:val="28"/>
              </w:rPr>
            </w:pPr>
            <w:r w:rsidRPr="00E5687B">
              <w:rPr>
                <w:rFonts w:ascii="標楷體" w:eastAsia="標楷體" w:hAnsi="標楷體" w:hint="eastAsia"/>
                <w:szCs w:val="28"/>
              </w:rPr>
              <w:t>偏低減價額</w:t>
            </w:r>
          </w:p>
        </w:tc>
        <w:tc>
          <w:tcPr>
            <w:tcW w:w="550" w:type="dxa"/>
            <w:vMerge w:val="restart"/>
            <w:tcBorders>
              <w:top w:val="nil"/>
              <w:left w:val="nil"/>
              <w:bottom w:val="nil"/>
              <w:right w:val="nil"/>
            </w:tcBorders>
            <w:shd w:val="clear" w:color="auto" w:fill="auto"/>
            <w:vAlign w:val="center"/>
          </w:tcPr>
          <w:p w:rsidR="000F664A" w:rsidRPr="00E5687B" w:rsidRDefault="000F664A" w:rsidP="0030174C">
            <w:pPr>
              <w:rPr>
                <w:rFonts w:ascii="標楷體" w:eastAsia="標楷體" w:hAnsi="標楷體"/>
                <w:szCs w:val="28"/>
              </w:rPr>
            </w:pPr>
            <w:r w:rsidRPr="00E5687B">
              <w:rPr>
                <w:rFonts w:ascii="標楷體" w:eastAsia="標楷體" w:hAnsi="標楷體" w:hint="eastAsia"/>
                <w:szCs w:val="28"/>
              </w:rPr>
              <w:t>＝</w:t>
            </w:r>
          </w:p>
        </w:tc>
        <w:tc>
          <w:tcPr>
            <w:tcW w:w="2324" w:type="dxa"/>
            <w:tcBorders>
              <w:top w:val="nil"/>
              <w:left w:val="nil"/>
              <w:bottom w:val="single" w:sz="4" w:space="0" w:color="auto"/>
              <w:right w:val="nil"/>
            </w:tcBorders>
            <w:shd w:val="clear" w:color="auto" w:fill="auto"/>
            <w:vAlign w:val="center"/>
          </w:tcPr>
          <w:p w:rsidR="000F664A" w:rsidRPr="00E5687B" w:rsidRDefault="000F664A" w:rsidP="0030174C">
            <w:pPr>
              <w:jc w:val="center"/>
              <w:rPr>
                <w:rFonts w:ascii="標楷體" w:eastAsia="標楷體" w:hAnsi="標楷體"/>
                <w:szCs w:val="28"/>
              </w:rPr>
            </w:pPr>
            <w:r w:rsidRPr="00E5687B">
              <w:rPr>
                <w:rFonts w:ascii="標楷體" w:eastAsia="標楷體" w:hAnsi="標楷體" w:hint="eastAsia"/>
                <w:szCs w:val="28"/>
              </w:rPr>
              <w:t>3公尺-樓板高度</w:t>
            </w:r>
          </w:p>
        </w:tc>
        <w:tc>
          <w:tcPr>
            <w:tcW w:w="2625" w:type="dxa"/>
            <w:vMerge w:val="restart"/>
            <w:tcBorders>
              <w:top w:val="nil"/>
              <w:left w:val="nil"/>
              <w:bottom w:val="nil"/>
              <w:right w:val="nil"/>
            </w:tcBorders>
            <w:shd w:val="clear" w:color="auto" w:fill="auto"/>
            <w:vAlign w:val="center"/>
          </w:tcPr>
          <w:p w:rsidR="000F664A" w:rsidRPr="00E5687B" w:rsidRDefault="000F664A" w:rsidP="0030174C">
            <w:pPr>
              <w:rPr>
                <w:rFonts w:ascii="標楷體" w:eastAsia="標楷體" w:hAnsi="標楷體"/>
                <w:szCs w:val="28"/>
              </w:rPr>
            </w:pPr>
            <w:r w:rsidRPr="00E5687B">
              <w:rPr>
                <w:rFonts w:ascii="標楷體" w:eastAsia="標楷體" w:hAnsi="標楷體" w:hint="eastAsia"/>
                <w:szCs w:val="28"/>
              </w:rPr>
              <w:t>×50％×標準單價</w:t>
            </w:r>
          </w:p>
        </w:tc>
      </w:tr>
      <w:tr w:rsidR="000F664A" w:rsidRPr="00E5687B" w:rsidTr="0030174C">
        <w:trPr>
          <w:cantSplit/>
          <w:trHeight w:val="381"/>
        </w:trPr>
        <w:tc>
          <w:tcPr>
            <w:tcW w:w="0" w:type="auto"/>
            <w:vMerge/>
            <w:tcBorders>
              <w:top w:val="nil"/>
              <w:left w:val="nil"/>
              <w:bottom w:val="nil"/>
              <w:right w:val="nil"/>
            </w:tcBorders>
            <w:shd w:val="clear" w:color="auto" w:fill="auto"/>
            <w:vAlign w:val="center"/>
          </w:tcPr>
          <w:p w:rsidR="000F664A" w:rsidRPr="00E5687B" w:rsidRDefault="000F664A" w:rsidP="0030174C">
            <w:pPr>
              <w:widowControl/>
              <w:rPr>
                <w:rFonts w:ascii="標楷體" w:eastAsia="標楷體" w:hAnsi="標楷體"/>
                <w:szCs w:val="28"/>
              </w:rPr>
            </w:pPr>
          </w:p>
        </w:tc>
        <w:tc>
          <w:tcPr>
            <w:tcW w:w="0" w:type="auto"/>
            <w:vMerge/>
            <w:tcBorders>
              <w:top w:val="nil"/>
              <w:left w:val="nil"/>
              <w:bottom w:val="nil"/>
              <w:right w:val="nil"/>
            </w:tcBorders>
            <w:shd w:val="clear" w:color="auto" w:fill="auto"/>
            <w:vAlign w:val="center"/>
          </w:tcPr>
          <w:p w:rsidR="000F664A" w:rsidRPr="00E5687B" w:rsidRDefault="000F664A" w:rsidP="0030174C">
            <w:pPr>
              <w:widowControl/>
              <w:rPr>
                <w:rFonts w:ascii="標楷體" w:eastAsia="標楷體" w:hAnsi="標楷體"/>
                <w:szCs w:val="28"/>
              </w:rPr>
            </w:pPr>
          </w:p>
        </w:tc>
        <w:tc>
          <w:tcPr>
            <w:tcW w:w="2324" w:type="dxa"/>
            <w:tcBorders>
              <w:top w:val="single" w:sz="4" w:space="0" w:color="auto"/>
              <w:left w:val="nil"/>
              <w:bottom w:val="nil"/>
              <w:right w:val="nil"/>
            </w:tcBorders>
            <w:shd w:val="clear" w:color="auto" w:fill="auto"/>
            <w:vAlign w:val="center"/>
          </w:tcPr>
          <w:p w:rsidR="000F664A" w:rsidRPr="00E5687B" w:rsidRDefault="000F664A" w:rsidP="0030174C">
            <w:pPr>
              <w:jc w:val="center"/>
              <w:rPr>
                <w:rFonts w:ascii="標楷體" w:eastAsia="標楷體" w:hAnsi="標楷體"/>
                <w:szCs w:val="28"/>
              </w:rPr>
            </w:pPr>
            <w:r w:rsidRPr="00E5687B">
              <w:rPr>
                <w:rFonts w:ascii="標楷體" w:eastAsia="標楷體" w:hAnsi="標楷體" w:hint="eastAsia"/>
                <w:szCs w:val="28"/>
              </w:rPr>
              <w:t>3公尺</w:t>
            </w:r>
          </w:p>
        </w:tc>
        <w:tc>
          <w:tcPr>
            <w:tcW w:w="0" w:type="auto"/>
            <w:vMerge/>
            <w:tcBorders>
              <w:top w:val="nil"/>
              <w:left w:val="nil"/>
              <w:bottom w:val="nil"/>
              <w:right w:val="nil"/>
            </w:tcBorders>
            <w:shd w:val="clear" w:color="auto" w:fill="auto"/>
            <w:vAlign w:val="center"/>
          </w:tcPr>
          <w:p w:rsidR="000F664A" w:rsidRPr="00E5687B" w:rsidRDefault="000F664A" w:rsidP="0030174C">
            <w:pPr>
              <w:widowControl/>
              <w:rPr>
                <w:rFonts w:ascii="標楷體" w:eastAsia="標楷體" w:hAnsi="標楷體"/>
                <w:szCs w:val="28"/>
              </w:rPr>
            </w:pPr>
          </w:p>
        </w:tc>
      </w:tr>
    </w:tbl>
    <w:p w:rsidR="000F664A" w:rsidRPr="00E5687B" w:rsidRDefault="000F664A" w:rsidP="0030174C"/>
    <w:p w:rsidR="000F664A" w:rsidRPr="00E5687B" w:rsidRDefault="000F664A" w:rsidP="0030174C"/>
    <w:p w:rsidR="000F664A" w:rsidRPr="00E5687B" w:rsidRDefault="000F664A" w:rsidP="0030174C"/>
    <w:p w:rsidR="000F664A" w:rsidRDefault="000F664A" w:rsidP="0030174C">
      <w:pPr>
        <w:ind w:leftChars="200" w:left="480"/>
        <w:rPr>
          <w:rFonts w:ascii="標楷體" w:eastAsia="標楷體" w:hAnsi="標楷體" w:cs="新細明體"/>
          <w:szCs w:val="28"/>
        </w:rPr>
      </w:pPr>
    </w:p>
    <w:p w:rsidR="000F664A" w:rsidRPr="00E5687B" w:rsidRDefault="000F664A" w:rsidP="0030174C">
      <w:pPr>
        <w:ind w:leftChars="200" w:left="480"/>
        <w:jc w:val="both"/>
        <w:rPr>
          <w:rFonts w:ascii="標楷體" w:eastAsia="標楷體" w:hAnsi="標楷體" w:cs="新細明體"/>
          <w:szCs w:val="28"/>
        </w:rPr>
      </w:pPr>
      <w:r w:rsidRPr="00E5687B">
        <w:rPr>
          <w:rFonts w:ascii="標楷體" w:eastAsia="標楷體" w:hAnsi="標楷體" w:cs="新細明體" w:hint="eastAsia"/>
          <w:szCs w:val="28"/>
        </w:rPr>
        <w:t>前項計算超高或偏低之標準單價，於標準單價應予加價或減成時，仍應按未加價或減成之標準單價計算，但符合第十三點及第十四點規定應予減成之簡陋房屋及專供農業生產用之房屋有超高或偏低情形者，其標準單價應先減成後再計算超高或偏低單價。</w:t>
      </w:r>
    </w:p>
    <w:p w:rsidR="000F664A" w:rsidRPr="00E5687B" w:rsidRDefault="000F664A" w:rsidP="0030174C">
      <w:pPr>
        <w:widowControl/>
        <w:ind w:left="480" w:hangingChars="200" w:hanging="480"/>
        <w:jc w:val="both"/>
        <w:rPr>
          <w:rFonts w:ascii="標楷體" w:eastAsia="標楷體" w:hAnsi="標楷體"/>
          <w:szCs w:val="28"/>
        </w:rPr>
      </w:pPr>
      <w:r w:rsidRPr="00E5687B">
        <w:rPr>
          <w:rFonts w:ascii="標楷體" w:eastAsia="標楷體" w:hAnsi="標楷體" w:cs="新細明體" w:hint="eastAsia"/>
          <w:szCs w:val="28"/>
        </w:rPr>
        <w:t>十、房屋之夾層、地下室或地下層，按該房屋所適用之標準單價八成核計。夾層面積之和超過</w:t>
      </w:r>
      <w:smartTag w:uri="urn:schemas-microsoft-com:office:smarttags" w:element="chmetcnv">
        <w:smartTagPr>
          <w:attr w:name="TCSC" w:val="1"/>
          <w:attr w:name="NumberType" w:val="3"/>
          <w:attr w:name="Negative" w:val="False"/>
          <w:attr w:name="HasSpace" w:val="False"/>
          <w:attr w:name="SourceValue" w:val="100"/>
          <w:attr w:name="UnitName" w:val="平方公尺"/>
        </w:smartTagPr>
        <w:r w:rsidRPr="00E5687B">
          <w:rPr>
            <w:rFonts w:ascii="標楷體" w:eastAsia="標楷體" w:hAnsi="標楷體" w:cs="新細明體" w:hint="eastAsia"/>
            <w:szCs w:val="28"/>
          </w:rPr>
          <w:t>一百平方公尺</w:t>
        </w:r>
      </w:smartTag>
      <w:r w:rsidRPr="00E5687B">
        <w:rPr>
          <w:rFonts w:ascii="標楷體" w:eastAsia="標楷體" w:hAnsi="標楷體" w:cs="新細明體" w:hint="eastAsia"/>
          <w:szCs w:val="28"/>
        </w:rPr>
        <w:t>或超過該層樓地板面積三分之一者，按使用執照所載總層數適用之標準單價核計。</w:t>
      </w:r>
    </w:p>
    <w:p w:rsidR="000F664A" w:rsidRDefault="000F664A" w:rsidP="0030174C">
      <w:pPr>
        <w:widowControl/>
        <w:ind w:left="672" w:hangingChars="280" w:hanging="672"/>
        <w:rPr>
          <w:rFonts w:ascii="標楷體" w:eastAsia="標楷體" w:hAnsi="標楷體" w:cs="新細明體"/>
          <w:szCs w:val="28"/>
        </w:rPr>
      </w:pPr>
      <w:r w:rsidRPr="00E5687B">
        <w:rPr>
          <w:rFonts w:ascii="標楷體" w:eastAsia="標楷體" w:hAnsi="標楷體" w:cs="新細明體" w:hint="eastAsia"/>
          <w:szCs w:val="28"/>
        </w:rPr>
        <w:t>十一、政府直接興建之六層樓以上之國民住宅，按同構造住宅類之房屋標準單價逐層遞減百分之二，以遞減至百分之三十為限。</w:t>
      </w:r>
    </w:p>
    <w:p w:rsidR="000F664A" w:rsidRPr="00BB4FA5" w:rsidRDefault="000F664A" w:rsidP="0030174C">
      <w:pPr>
        <w:widowControl/>
        <w:ind w:leftChars="30" w:left="744" w:hangingChars="280" w:hanging="672"/>
        <w:rPr>
          <w:rFonts w:ascii="標楷體" w:eastAsia="標楷體" w:hAnsi="標楷體" w:cs="新細明體"/>
          <w:szCs w:val="28"/>
        </w:rPr>
      </w:pPr>
      <w:r>
        <w:rPr>
          <w:rFonts w:ascii="標楷體" w:eastAsia="標楷體" w:hAnsi="標楷體" w:cs="新細明體" w:hint="eastAsia"/>
          <w:szCs w:val="28"/>
        </w:rPr>
        <w:t xml:space="preserve">     </w:t>
      </w:r>
      <w:r w:rsidRPr="00E5687B">
        <w:rPr>
          <w:rFonts w:ascii="標楷體" w:eastAsia="標楷體" w:hAnsi="標楷體" w:cs="新細明體" w:hint="eastAsia"/>
          <w:szCs w:val="28"/>
        </w:rPr>
        <w:t>例：總層數為六層，各層均折減百分之二；總層數為七層，各層均折減百分之四。</w:t>
      </w:r>
    </w:p>
    <w:p w:rsidR="000F664A" w:rsidRPr="00E5687B" w:rsidRDefault="000F664A" w:rsidP="0030174C">
      <w:pPr>
        <w:widowControl/>
        <w:ind w:left="720" w:hangingChars="300" w:hanging="720"/>
        <w:jc w:val="both"/>
        <w:rPr>
          <w:rFonts w:ascii="標楷體" w:eastAsia="標楷體" w:hAnsi="標楷體"/>
          <w:szCs w:val="28"/>
        </w:rPr>
      </w:pPr>
      <w:r w:rsidRPr="00E5687B">
        <w:rPr>
          <w:rFonts w:ascii="標楷體" w:eastAsia="標楷體" w:hAnsi="標楷體" w:cs="新細明體" w:hint="eastAsia"/>
          <w:szCs w:val="28"/>
        </w:rPr>
        <w:t>十二、第六點第</w:t>
      </w:r>
      <w:r w:rsidRPr="00FA0193">
        <w:rPr>
          <w:rFonts w:ascii="標楷體" w:eastAsia="標楷體" w:hAnsi="標楷體" w:cs="新細明體" w:hint="eastAsia"/>
          <w:color w:val="000000"/>
          <w:szCs w:val="28"/>
        </w:rPr>
        <w:t>二</w:t>
      </w:r>
      <w:r w:rsidRPr="00E5687B">
        <w:rPr>
          <w:rFonts w:ascii="標楷體" w:eastAsia="標楷體" w:hAnsi="標楷體" w:cs="新細明體" w:hint="eastAsia"/>
          <w:szCs w:val="28"/>
        </w:rPr>
        <w:t>款至第四款之房屋有下列設備者，按所應適用之標準單價另予加價如下：</w:t>
      </w:r>
    </w:p>
    <w:p w:rsidR="000F664A" w:rsidRPr="00E5687B" w:rsidRDefault="000F664A" w:rsidP="0030174C">
      <w:pPr>
        <w:rPr>
          <w:rFonts w:ascii="標楷體" w:eastAsia="標楷體" w:hAnsi="標楷體"/>
          <w:szCs w:val="28"/>
        </w:rPr>
      </w:pPr>
      <w:r>
        <w:rPr>
          <w:rFonts w:ascii="標楷體" w:eastAsia="標楷體" w:hAnsi="標楷體" w:cs="新細明體" w:hint="eastAsia"/>
          <w:szCs w:val="28"/>
        </w:rPr>
        <w:t xml:space="preserve">     （一）</w:t>
      </w:r>
      <w:r w:rsidRPr="00E5687B">
        <w:rPr>
          <w:rFonts w:ascii="標楷體" w:eastAsia="標楷體" w:hAnsi="標楷體" w:cs="新細明體" w:hint="eastAsia"/>
          <w:szCs w:val="28"/>
        </w:rPr>
        <w:t>中央系統型冷氣機：加價百分之五。</w:t>
      </w:r>
    </w:p>
    <w:p w:rsidR="000F664A" w:rsidRPr="00E5687B" w:rsidRDefault="000F664A" w:rsidP="0030174C">
      <w:pPr>
        <w:rPr>
          <w:rFonts w:ascii="標楷體" w:eastAsia="標楷體" w:hAnsi="標楷體"/>
          <w:szCs w:val="28"/>
        </w:rPr>
      </w:pPr>
      <w:r>
        <w:rPr>
          <w:rFonts w:ascii="標楷體" w:eastAsia="標楷體" w:hAnsi="標楷體" w:cs="新細明體" w:hint="eastAsia"/>
          <w:szCs w:val="28"/>
        </w:rPr>
        <w:t xml:space="preserve">     （二）</w:t>
      </w:r>
      <w:r w:rsidRPr="00E5687B">
        <w:rPr>
          <w:rFonts w:ascii="標楷體" w:eastAsia="標楷體" w:hAnsi="標楷體" w:cs="新細明體" w:hint="eastAsia"/>
          <w:szCs w:val="28"/>
        </w:rPr>
        <w:t>電扶梯：每部加價百分之二(以裝設之樓層為限) 。</w:t>
      </w:r>
    </w:p>
    <w:p w:rsidR="000F664A" w:rsidRPr="00E5687B" w:rsidRDefault="000F664A" w:rsidP="0030174C">
      <w:pPr>
        <w:widowControl/>
        <w:ind w:left="720" w:hangingChars="300" w:hanging="720"/>
        <w:jc w:val="both"/>
        <w:rPr>
          <w:rFonts w:ascii="標楷體" w:eastAsia="標楷體" w:hAnsi="標楷體"/>
          <w:szCs w:val="28"/>
        </w:rPr>
      </w:pPr>
      <w:r w:rsidRPr="00E5687B">
        <w:rPr>
          <w:rFonts w:ascii="標楷體" w:eastAsia="標楷體" w:hAnsi="標楷體" w:cs="新細明體" w:hint="eastAsia"/>
          <w:szCs w:val="28"/>
        </w:rPr>
        <w:t>十三、房屋有下列情形達三項者，為簡陋房屋，按該房屋所應適用之標準單價之七成核計，有四項者按六成核計，有五項者按五成核計，有六項者按四成核計，有七項者按三成核計：</w:t>
      </w:r>
    </w:p>
    <w:p w:rsidR="000F664A" w:rsidRDefault="000F664A" w:rsidP="0030174C">
      <w:pPr>
        <w:widowControl/>
        <w:ind w:firstLineChars="250" w:firstLine="600"/>
        <w:rPr>
          <w:rFonts w:ascii="標楷體" w:eastAsia="標楷體" w:hAnsi="標楷體" w:cs="新細明體"/>
          <w:szCs w:val="28"/>
        </w:rPr>
      </w:pPr>
      <w:r w:rsidRPr="00E5687B">
        <w:rPr>
          <w:rFonts w:ascii="標楷體" w:eastAsia="標楷體" w:hAnsi="標楷體" w:cs="新細明體" w:hint="eastAsia"/>
          <w:szCs w:val="28"/>
        </w:rPr>
        <w:t>（一）高度未達二點五公尺。</w:t>
      </w:r>
    </w:p>
    <w:p w:rsidR="000F664A" w:rsidRDefault="000F664A" w:rsidP="0030174C">
      <w:pPr>
        <w:widowControl/>
        <w:ind w:firstLineChars="250" w:firstLine="600"/>
        <w:rPr>
          <w:rFonts w:ascii="標楷體" w:eastAsia="標楷體" w:hAnsi="標楷體" w:cs="新細明體"/>
          <w:szCs w:val="28"/>
        </w:rPr>
      </w:pPr>
      <w:r w:rsidRPr="00E5687B">
        <w:rPr>
          <w:rFonts w:ascii="標楷體" w:eastAsia="標楷體" w:hAnsi="標楷體" w:cs="新細明體" w:hint="eastAsia"/>
          <w:szCs w:val="28"/>
        </w:rPr>
        <w:t>（二）無天花板(鋼骨造、鋼鐵造、木、石、磚造及土、竹造之房屋適用) 。</w:t>
      </w:r>
    </w:p>
    <w:p w:rsidR="000F664A" w:rsidRDefault="000F664A" w:rsidP="0030174C">
      <w:pPr>
        <w:widowControl/>
        <w:ind w:firstLineChars="250" w:firstLine="600"/>
        <w:rPr>
          <w:rFonts w:ascii="標楷體" w:eastAsia="標楷體" w:hAnsi="標楷體" w:cs="新細明體"/>
          <w:szCs w:val="28"/>
        </w:rPr>
      </w:pPr>
      <w:r>
        <w:rPr>
          <w:rFonts w:ascii="標楷體" w:eastAsia="標楷體" w:hAnsi="標楷體" w:cs="新細明體" w:hint="eastAsia"/>
          <w:szCs w:val="28"/>
        </w:rPr>
        <w:t>（三）</w:t>
      </w:r>
      <w:r w:rsidRPr="00E5687B">
        <w:rPr>
          <w:rFonts w:ascii="標楷體" w:eastAsia="標楷體" w:hAnsi="標楷體" w:cs="新細明體" w:hint="eastAsia"/>
          <w:szCs w:val="28"/>
        </w:rPr>
        <w:t>地板為泥土、石灰三合土或水泥地。</w:t>
      </w:r>
    </w:p>
    <w:p w:rsidR="000F664A" w:rsidRDefault="000F664A" w:rsidP="0030174C">
      <w:pPr>
        <w:widowControl/>
        <w:ind w:firstLineChars="250" w:firstLine="600"/>
        <w:rPr>
          <w:rFonts w:ascii="標楷體" w:eastAsia="標楷體" w:hAnsi="標楷體" w:cs="新細明體"/>
          <w:szCs w:val="28"/>
        </w:rPr>
      </w:pPr>
      <w:r w:rsidRPr="00E5687B">
        <w:rPr>
          <w:rFonts w:ascii="標楷體" w:eastAsia="標楷體" w:hAnsi="標楷體" w:hint="eastAsia"/>
          <w:szCs w:val="28"/>
        </w:rPr>
        <w:t>（四）無窗戶或窗戶為水泥框窗。</w:t>
      </w:r>
    </w:p>
    <w:p w:rsidR="000F664A" w:rsidRDefault="000F664A" w:rsidP="0030174C">
      <w:pPr>
        <w:widowControl/>
        <w:ind w:firstLineChars="250" w:firstLine="600"/>
        <w:rPr>
          <w:rFonts w:ascii="標楷體" w:eastAsia="標楷體" w:hAnsi="標楷體" w:cs="新細明體"/>
          <w:szCs w:val="28"/>
        </w:rPr>
      </w:pPr>
      <w:r w:rsidRPr="00E5687B">
        <w:rPr>
          <w:rFonts w:ascii="標楷體" w:eastAsia="標楷體" w:hAnsi="標楷體" w:hint="eastAsia"/>
          <w:szCs w:val="28"/>
        </w:rPr>
        <w:t>（五）無衛生設備</w:t>
      </w:r>
      <w:r>
        <w:rPr>
          <w:rFonts w:ascii="標楷體" w:eastAsia="標楷體" w:hAnsi="標楷體" w:hint="eastAsia"/>
          <w:szCs w:val="28"/>
        </w:rPr>
        <w:t>。</w:t>
      </w:r>
    </w:p>
    <w:p w:rsidR="000F664A" w:rsidRPr="0060045E" w:rsidRDefault="000F664A" w:rsidP="0030174C">
      <w:pPr>
        <w:widowControl/>
        <w:ind w:left="1320" w:hangingChars="550" w:hanging="1320"/>
        <w:jc w:val="both"/>
        <w:rPr>
          <w:rFonts w:ascii="標楷體" w:eastAsia="標楷體" w:hAnsi="標楷體" w:cs="新細明體"/>
          <w:szCs w:val="28"/>
        </w:rPr>
      </w:pPr>
      <w:r>
        <w:rPr>
          <w:rFonts w:ascii="標楷體" w:eastAsia="標楷體" w:hAnsi="標楷體" w:hint="eastAsia"/>
          <w:szCs w:val="28"/>
        </w:rPr>
        <w:t xml:space="preserve">     （六）</w:t>
      </w:r>
      <w:r w:rsidRPr="00E5687B">
        <w:rPr>
          <w:rFonts w:ascii="標楷體" w:eastAsia="標楷體" w:hAnsi="標楷體" w:hint="eastAsia"/>
          <w:szCs w:val="28"/>
        </w:rPr>
        <w:t>無內牆或內牆為粗造紅磚面（內牆面積超過全部面積二分之一者，視為有內牆）。</w:t>
      </w:r>
    </w:p>
    <w:p w:rsidR="000F664A" w:rsidRPr="00E5687B" w:rsidRDefault="000F664A" w:rsidP="0030174C">
      <w:pPr>
        <w:widowControl/>
        <w:ind w:right="339"/>
        <w:rPr>
          <w:rFonts w:ascii="標楷體" w:eastAsia="標楷體" w:hAnsi="標楷體"/>
          <w:szCs w:val="28"/>
        </w:rPr>
      </w:pPr>
      <w:r>
        <w:rPr>
          <w:rFonts w:ascii="標楷體" w:eastAsia="標楷體" w:hAnsi="標楷體" w:hint="eastAsia"/>
          <w:szCs w:val="28"/>
        </w:rPr>
        <w:t xml:space="preserve">     </w:t>
      </w:r>
      <w:r w:rsidRPr="00E5687B">
        <w:rPr>
          <w:rFonts w:ascii="標楷體" w:eastAsia="標楷體" w:hAnsi="標楷體" w:hint="eastAsia"/>
          <w:szCs w:val="28"/>
        </w:rPr>
        <w:t>（七）無牆壁。</w:t>
      </w:r>
    </w:p>
    <w:p w:rsidR="000F664A" w:rsidRPr="00E5687B" w:rsidRDefault="000F664A" w:rsidP="0030174C">
      <w:pPr>
        <w:ind w:left="720" w:hangingChars="300" w:hanging="720"/>
        <w:jc w:val="both"/>
        <w:rPr>
          <w:rFonts w:ascii="標楷體" w:eastAsia="標楷體" w:hAnsi="標楷體"/>
        </w:rPr>
      </w:pPr>
      <w:r>
        <w:rPr>
          <w:rFonts w:ascii="標楷體" w:eastAsia="標楷體" w:hAnsi="標楷體" w:cs="新細明體" w:hint="eastAsia"/>
          <w:szCs w:val="28"/>
        </w:rPr>
        <w:t>十</w:t>
      </w:r>
      <w:r w:rsidRPr="006A72B3">
        <w:rPr>
          <w:rFonts w:ascii="標楷體" w:eastAsia="標楷體" w:hAnsi="標楷體" w:cs="新細明體" w:hint="eastAsia"/>
          <w:color w:val="000000"/>
          <w:szCs w:val="28"/>
        </w:rPr>
        <w:t>四</w:t>
      </w:r>
      <w:r w:rsidRPr="00E5687B">
        <w:rPr>
          <w:rFonts w:ascii="標楷體" w:eastAsia="標楷體" w:hAnsi="標楷體" w:cs="新細明體" w:hint="eastAsia"/>
          <w:szCs w:val="28"/>
        </w:rPr>
        <w:t>、專供農業生產用之花卉或蔬菜溫室、堆肥舍、水稻育苗中心作業室、燻菸房、農機倉</w:t>
      </w:r>
      <w:r w:rsidRPr="00E5687B">
        <w:rPr>
          <w:rFonts w:ascii="標楷體" w:eastAsia="標楷體" w:hAnsi="標楷體" w:cs="新細明體" w:hint="eastAsia"/>
          <w:szCs w:val="28"/>
        </w:rPr>
        <w:lastRenderedPageBreak/>
        <w:t>庫、柑桔貯藏庫及其他相近性質之房屋，按該房屋所應適用之標準單價五成核計房屋現值。</w:t>
      </w:r>
    </w:p>
    <w:p w:rsidR="000F664A" w:rsidRDefault="000F664A" w:rsidP="0030174C">
      <w:pPr>
        <w:widowControl/>
        <w:ind w:left="720" w:hangingChars="300" w:hanging="720"/>
        <w:rPr>
          <w:rFonts w:ascii="標楷體" w:eastAsia="標楷體" w:hAnsi="標楷體" w:cs="新細明體"/>
          <w:szCs w:val="28"/>
        </w:rPr>
      </w:pPr>
      <w:r>
        <w:rPr>
          <w:rFonts w:ascii="標楷體" w:eastAsia="標楷體" w:hAnsi="標楷體" w:cs="新細明體" w:hint="eastAsia"/>
          <w:szCs w:val="28"/>
        </w:rPr>
        <w:t>十</w:t>
      </w:r>
      <w:r w:rsidRPr="006A72B3">
        <w:rPr>
          <w:rFonts w:ascii="標楷體" w:eastAsia="標楷體" w:hAnsi="標楷體" w:cs="新細明體" w:hint="eastAsia"/>
          <w:color w:val="000000"/>
          <w:szCs w:val="28"/>
        </w:rPr>
        <w:t>五</w:t>
      </w:r>
      <w:r w:rsidRPr="00E5687B">
        <w:rPr>
          <w:rFonts w:ascii="標楷體" w:eastAsia="標楷體" w:hAnsi="標楷體" w:cs="新細明體" w:hint="eastAsia"/>
          <w:szCs w:val="28"/>
        </w:rPr>
        <w:t>、頂層樓梯房面積未超過</w:t>
      </w:r>
      <w:smartTag w:uri="urn:schemas-microsoft-com:office:smarttags" w:element="chmetcnv">
        <w:smartTagPr>
          <w:attr w:name="TCSC" w:val="1"/>
          <w:attr w:name="NumberType" w:val="3"/>
          <w:attr w:name="Negative" w:val="False"/>
          <w:attr w:name="HasSpace" w:val="False"/>
          <w:attr w:name="SourceValue" w:val="20"/>
          <w:attr w:name="UnitName" w:val="平方公尺"/>
        </w:smartTagPr>
        <w:r w:rsidRPr="00E5687B">
          <w:rPr>
            <w:rFonts w:ascii="標楷體" w:eastAsia="標楷體" w:hAnsi="標楷體" w:cs="新細明體" w:hint="eastAsia"/>
            <w:szCs w:val="28"/>
          </w:rPr>
          <w:t>二十平方公尺</w:t>
        </w:r>
      </w:smartTag>
      <w:r w:rsidRPr="00E5687B">
        <w:rPr>
          <w:rFonts w:ascii="標楷體" w:eastAsia="標楷體" w:hAnsi="標楷體" w:cs="新細明體" w:hint="eastAsia"/>
          <w:szCs w:val="28"/>
        </w:rPr>
        <w:t>者，不予計課。但與頂層其他建物合計面積超過</w:t>
      </w:r>
      <w:smartTag w:uri="urn:schemas-microsoft-com:office:smarttags" w:element="chmetcnv">
        <w:smartTagPr>
          <w:attr w:name="TCSC" w:val="1"/>
          <w:attr w:name="NumberType" w:val="3"/>
          <w:attr w:name="Negative" w:val="False"/>
          <w:attr w:name="HasSpace" w:val="False"/>
          <w:attr w:name="SourceValue" w:val="20"/>
          <w:attr w:name="UnitName" w:val="平方公尺"/>
        </w:smartTagPr>
        <w:r w:rsidRPr="00E5687B">
          <w:rPr>
            <w:rFonts w:ascii="標楷體" w:eastAsia="標楷體" w:hAnsi="標楷體" w:cs="新細明體" w:hint="eastAsia"/>
            <w:szCs w:val="28"/>
          </w:rPr>
          <w:t>二十平方公尺</w:t>
        </w:r>
      </w:smartTag>
      <w:r w:rsidRPr="00E5687B">
        <w:rPr>
          <w:rFonts w:ascii="標楷體" w:eastAsia="標楷體" w:hAnsi="標楷體" w:cs="新細明體" w:hint="eastAsia"/>
          <w:szCs w:val="28"/>
        </w:rPr>
        <w:t>者，仍應依各構造別分別計課。</w:t>
      </w:r>
    </w:p>
    <w:p w:rsidR="000F664A" w:rsidRPr="00FA0193" w:rsidRDefault="000F664A" w:rsidP="0030174C">
      <w:pPr>
        <w:widowControl/>
        <w:ind w:left="720" w:hangingChars="300" w:hanging="720"/>
        <w:jc w:val="both"/>
        <w:rPr>
          <w:rFonts w:ascii="標楷體" w:eastAsia="標楷體" w:hAnsi="標楷體"/>
          <w:color w:val="000000"/>
          <w:szCs w:val="28"/>
        </w:rPr>
      </w:pPr>
      <w:r w:rsidRPr="00FA0193">
        <w:rPr>
          <w:rFonts w:ascii="標楷體" w:eastAsia="標楷體" w:hAnsi="標楷體" w:cs="新細明體" w:hint="eastAsia"/>
          <w:color w:val="000000"/>
          <w:szCs w:val="28"/>
        </w:rPr>
        <w:t>十六、取得綠建築標章建築物，除地下層依第十點規定，按該房屋所適用</w:t>
      </w:r>
      <w:r w:rsidR="006A72B3" w:rsidRPr="00FA0193">
        <w:rPr>
          <w:rFonts w:ascii="標楷體" w:eastAsia="標楷體" w:hAnsi="標楷體" w:cs="新細明體" w:hint="eastAsia"/>
          <w:color w:val="000000"/>
          <w:szCs w:val="28"/>
        </w:rPr>
        <w:t>之標準單價八成核計外，地上層各層均按所適用之標準單價折減百分之五</w:t>
      </w:r>
      <w:r w:rsidRPr="00FA0193">
        <w:rPr>
          <w:rFonts w:ascii="標楷體" w:eastAsia="標楷體" w:hAnsi="標楷體" w:cs="新細明體" w:hint="eastAsia"/>
          <w:color w:val="000000"/>
          <w:szCs w:val="28"/>
        </w:rPr>
        <w:t>。</w:t>
      </w:r>
    </w:p>
    <w:p w:rsidR="000F664A" w:rsidRPr="00E5687B" w:rsidRDefault="000F664A" w:rsidP="0030174C">
      <w:pPr>
        <w:ind w:left="720" w:hangingChars="300" w:hanging="720"/>
        <w:jc w:val="both"/>
        <w:rPr>
          <w:rFonts w:ascii="標楷體" w:eastAsia="標楷體" w:hAnsi="標楷體"/>
        </w:rPr>
      </w:pPr>
      <w:r w:rsidRPr="00E5687B">
        <w:rPr>
          <w:rFonts w:ascii="標楷體" w:eastAsia="標楷體" w:hAnsi="標楷體" w:cs="新細明體" w:hint="eastAsia"/>
        </w:rPr>
        <w:t>十</w:t>
      </w:r>
      <w:r w:rsidRPr="00FA0193">
        <w:rPr>
          <w:rFonts w:ascii="標楷體" w:eastAsia="標楷體" w:hAnsi="標楷體" w:cs="新細明體" w:hint="eastAsia"/>
          <w:color w:val="000000"/>
        </w:rPr>
        <w:t>七</w:t>
      </w:r>
      <w:r w:rsidRPr="00E5687B">
        <w:rPr>
          <w:rFonts w:ascii="標楷體" w:eastAsia="標楷體" w:hAnsi="標楷體" w:cs="新細明體" w:hint="eastAsia"/>
        </w:rPr>
        <w:t>、房屋構造別或用途別，在「臺中市房屋標準單價表」內未列入者，準用「臺中市房屋用途相近歸類表」已列有之類似類目評定課徵，無類似類目可資準用時，則按實際之工料評估。</w:t>
      </w:r>
    </w:p>
    <w:p w:rsidR="000F664A" w:rsidRPr="00E5687B" w:rsidRDefault="000F664A" w:rsidP="0030174C">
      <w:pPr>
        <w:widowControl/>
        <w:ind w:left="720" w:hangingChars="300" w:hanging="720"/>
        <w:rPr>
          <w:rFonts w:ascii="標楷體" w:eastAsia="標楷體" w:hAnsi="標楷體"/>
        </w:rPr>
      </w:pPr>
      <w:r w:rsidRPr="00E5687B">
        <w:rPr>
          <w:rFonts w:ascii="標楷體" w:eastAsia="標楷體" w:hAnsi="標楷體" w:cs="新細明體" w:hint="eastAsia"/>
        </w:rPr>
        <w:t>十</w:t>
      </w:r>
      <w:r w:rsidRPr="00FA0193">
        <w:rPr>
          <w:rFonts w:ascii="標楷體" w:eastAsia="標楷體" w:hAnsi="標楷體" w:cs="新細明體" w:hint="eastAsia"/>
          <w:color w:val="000000"/>
        </w:rPr>
        <w:t>八</w:t>
      </w:r>
      <w:r w:rsidRPr="00E5687B">
        <w:rPr>
          <w:rFonts w:ascii="標楷體" w:eastAsia="標楷體" w:hAnsi="標楷體" w:cs="新細明體" w:hint="eastAsia"/>
        </w:rPr>
        <w:t>、新建、增建、改建房屋其完成日期之認定，應以使用執照所載日期為準，無使用執照者，以完工證明所載日期為準，無使用執照及完工證明者，則以申報日為準，無使用執照及完工證明亦未申報者，即以調查日為準。</w:t>
      </w:r>
    </w:p>
    <w:p w:rsidR="000F664A" w:rsidRPr="00E5687B" w:rsidRDefault="000F664A" w:rsidP="0030174C">
      <w:pPr>
        <w:widowControl/>
        <w:ind w:left="720" w:hangingChars="300" w:hanging="720"/>
        <w:jc w:val="both"/>
        <w:rPr>
          <w:rFonts w:ascii="標楷體" w:eastAsia="標楷體" w:hAnsi="標楷體" w:cs="新細明體"/>
        </w:rPr>
      </w:pPr>
      <w:r w:rsidRPr="00FA0193">
        <w:rPr>
          <w:rFonts w:ascii="標楷體" w:eastAsia="標楷體" w:hAnsi="標楷體" w:cs="新細明體" w:hint="eastAsia"/>
          <w:color w:val="000000"/>
        </w:rPr>
        <w:t>十九</w:t>
      </w:r>
      <w:r>
        <w:rPr>
          <w:rFonts w:ascii="標楷體" w:eastAsia="標楷體" w:hAnsi="標楷體" w:cs="新細明體" w:hint="eastAsia"/>
        </w:rPr>
        <w:t>、自</w:t>
      </w:r>
      <w:r w:rsidRPr="00E5687B">
        <w:rPr>
          <w:rFonts w:ascii="標楷體" w:eastAsia="標楷體" w:hAnsi="標楷體" w:cs="新細明體" w:hint="eastAsia"/>
        </w:rPr>
        <w:t>九十九年十二月二十五日起至</w:t>
      </w:r>
      <w:smartTag w:uri="urn:schemas-microsoft-com:office:smarttags" w:element="chsdate">
        <w:smartTagPr>
          <w:attr w:name="IsROCDate" w:val="False"/>
          <w:attr w:name="IsLunarDate" w:val="False"/>
          <w:attr w:name="Day" w:val="30"/>
          <w:attr w:name="Month" w:val="6"/>
          <w:attr w:name="Year" w:val="19100"/>
        </w:smartTagPr>
        <w:r w:rsidRPr="00E5687B">
          <w:rPr>
            <w:rFonts w:ascii="標楷體" w:eastAsia="標楷體" w:hAnsi="標楷體" w:cs="新細明體" w:hint="eastAsia"/>
          </w:rPr>
          <w:t>一百年六月三十日</w:t>
        </w:r>
      </w:smartTag>
      <w:r w:rsidRPr="00E5687B">
        <w:rPr>
          <w:rFonts w:ascii="標楷體" w:eastAsia="標楷體" w:hAnsi="標楷體" w:cs="新細明體" w:hint="eastAsia"/>
        </w:rPr>
        <w:t>止各行政區域坐落房屋之標準價格分別沿用合併前臺中縣、市不動產評價委員會評定之標準。</w:t>
      </w:r>
    </w:p>
    <w:p w:rsidR="000F664A" w:rsidRPr="00FA0193" w:rsidRDefault="000F664A" w:rsidP="000F664A">
      <w:pPr>
        <w:ind w:left="720" w:hangingChars="300" w:hanging="720"/>
        <w:rPr>
          <w:color w:val="000000"/>
        </w:rPr>
      </w:pPr>
      <w:r w:rsidRPr="00FA0193">
        <w:rPr>
          <w:rFonts w:ascii="標楷體" w:eastAsia="標楷體" w:hAnsi="標楷體" w:cs="新細明體" w:hint="eastAsia"/>
          <w:color w:val="000000"/>
        </w:rPr>
        <w:t>二十、本要點第六點第一款房屋，設有中央系統型冷氣機及電扶梯設備，免依第十二點另予加價規定及第十</w:t>
      </w:r>
      <w:r w:rsidR="006A72B3" w:rsidRPr="00FA0193">
        <w:rPr>
          <w:rFonts w:ascii="標楷體" w:eastAsia="標楷體" w:hAnsi="標楷體" w:cs="新細明體" w:hint="eastAsia"/>
          <w:color w:val="000000"/>
        </w:rPr>
        <w:t>六</w:t>
      </w:r>
      <w:r w:rsidRPr="00FA0193">
        <w:rPr>
          <w:rFonts w:ascii="標楷體" w:eastAsia="標楷體" w:hAnsi="標楷體" w:cs="新細明體" w:hint="eastAsia"/>
          <w:color w:val="000000"/>
        </w:rPr>
        <w:t>點折減之規定，自一百零三年七月一日起實施。</w:t>
      </w:r>
    </w:p>
    <w:p w:rsidR="000F664A" w:rsidRDefault="000F664A" w:rsidP="0030174C">
      <w:pPr>
        <w:ind w:left="960" w:hangingChars="400" w:hanging="960"/>
        <w:rPr>
          <w:rFonts w:ascii="標楷體" w:eastAsia="標楷體" w:hAnsi="標楷體" w:cs="新細明體"/>
        </w:rPr>
      </w:pPr>
      <w:r w:rsidRPr="00FA0193">
        <w:rPr>
          <w:rFonts w:ascii="標楷體" w:eastAsia="標楷體" w:hAnsi="標楷體" w:cs="新細明體" w:hint="eastAsia"/>
          <w:color w:val="000000"/>
        </w:rPr>
        <w:t>二十一、</w:t>
      </w:r>
      <w:r w:rsidRPr="00DD2831">
        <w:rPr>
          <w:rFonts w:ascii="標楷體" w:eastAsia="標楷體" w:hAnsi="標楷體" w:cs="新細明體" w:hint="eastAsia"/>
          <w:color w:val="000000"/>
        </w:rPr>
        <w:t>本</w:t>
      </w:r>
      <w:r w:rsidRPr="00E5687B">
        <w:rPr>
          <w:rFonts w:ascii="標楷體" w:eastAsia="標楷體" w:hAnsi="標楷體" w:cs="新細明體" w:hint="eastAsia"/>
        </w:rPr>
        <w:t>要點所規定評價作業之房屋，以新建、增建、改建之房屋為範圍，並自一百</w:t>
      </w:r>
      <w:r w:rsidRPr="00FA0193">
        <w:rPr>
          <w:rFonts w:ascii="標楷體" w:eastAsia="標楷體" w:hAnsi="標楷體" w:cs="新細明體" w:hint="eastAsia"/>
          <w:color w:val="000000"/>
        </w:rPr>
        <w:t>零三</w:t>
      </w:r>
      <w:r w:rsidRPr="00E5687B">
        <w:rPr>
          <w:rFonts w:ascii="標楷體" w:eastAsia="標楷體" w:hAnsi="標楷體" w:cs="新細明體" w:hint="eastAsia"/>
        </w:rPr>
        <w:t>年七月一日起實施</w:t>
      </w:r>
      <w:r w:rsidRPr="00E5687B">
        <w:rPr>
          <w:rFonts w:ascii="標楷體" w:eastAsia="標楷體" w:hAnsi="標楷體" w:cs="新細明體"/>
        </w:rPr>
        <w:t>。</w:t>
      </w:r>
    </w:p>
    <w:p w:rsidR="000F664A" w:rsidRDefault="000F664A" w:rsidP="000F664A">
      <w:pPr>
        <w:pStyle w:val="a3"/>
        <w:spacing w:line="400" w:lineRule="exact"/>
        <w:ind w:leftChars="0" w:left="0" w:firstLineChars="0" w:firstLine="0"/>
        <w:sectPr w:rsidR="000F664A" w:rsidSect="0030174C">
          <w:footerReference w:type="even" r:id="rId8"/>
          <w:footerReference w:type="default" r:id="rId9"/>
          <w:pgSz w:w="11907" w:h="16840" w:code="9"/>
          <w:pgMar w:top="1134" w:right="1134" w:bottom="1134" w:left="1134" w:header="851" w:footer="992" w:gutter="0"/>
          <w:pgNumType w:start="1"/>
          <w:cols w:space="425"/>
          <w:docGrid w:linePitch="360"/>
        </w:sectPr>
      </w:pPr>
    </w:p>
    <w:p w:rsidR="00FB767F" w:rsidRPr="00E5687B" w:rsidRDefault="0098395A" w:rsidP="00D26F74">
      <w:pPr>
        <w:tabs>
          <w:tab w:val="center" w:pos="7512"/>
          <w:tab w:val="left" w:pos="13070"/>
        </w:tabs>
        <w:jc w:val="center"/>
      </w:pPr>
      <w:r>
        <w:rPr>
          <w:rFonts w:ascii="標楷體" w:eastAsia="標楷體" w:hAnsi="標楷體" w:cs="新細明體"/>
          <w:b/>
          <w:bCs/>
          <w:noProof/>
          <w:kern w:val="0"/>
          <w:sz w:val="40"/>
          <w:szCs w:val="40"/>
        </w:rPr>
        <w:lastRenderedPageBreak/>
        <mc:AlternateContent>
          <mc:Choice Requires="wps">
            <w:drawing>
              <wp:anchor distT="0" distB="0" distL="114300" distR="114300" simplePos="0" relativeHeight="251656704" behindDoc="0" locked="0" layoutInCell="1" allowOverlap="1">
                <wp:simplePos x="0" y="0"/>
                <wp:positionH relativeFrom="column">
                  <wp:posOffset>-1270</wp:posOffset>
                </wp:positionH>
                <wp:positionV relativeFrom="paragraph">
                  <wp:posOffset>40640</wp:posOffset>
                </wp:positionV>
                <wp:extent cx="796925" cy="241300"/>
                <wp:effectExtent l="3175" t="0" r="0" b="0"/>
                <wp:wrapNone/>
                <wp:docPr id="1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6925" cy="241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44CFA" w:rsidRPr="00E5687B" w:rsidRDefault="00244CFA" w:rsidP="00D26F74">
                            <w:pPr>
                              <w:widowControl/>
                              <w:ind w:right="226"/>
                              <w:rPr>
                                <w:rFonts w:ascii="標楷體" w:eastAsia="標楷體" w:hAnsi="標楷體" w:cs="新細明體"/>
                              </w:rPr>
                            </w:pPr>
                            <w:r w:rsidRPr="00E5687B">
                              <w:rPr>
                                <w:rFonts w:ascii="標楷體" w:eastAsia="標楷體" w:hAnsi="標楷體" w:cs="新細明體" w:hint="eastAsia"/>
                                <w:bCs/>
                                <w:kern w:val="0"/>
                              </w:rPr>
                              <w:t>附件2</w:t>
                            </w:r>
                          </w:p>
                          <w:p w:rsidR="00244CFA" w:rsidRDefault="00244CF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7" o:spid="_x0000_s1026" type="#_x0000_t202" style="position:absolute;left:0;text-align:left;margin-left:-.1pt;margin-top:3.2pt;width:62.75pt;height:1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6fWgwIAABA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A+7O&#10;MVKkA44e+ODRtR5QMQ/16Y2rwO3egKMfYB98Y67O3Gn6xSGlb1qiNvzKWt23nDCILwsnk5OjI44L&#10;IOv+vWZwD9l6HYGGxnaheFAOBOjA0+ORmxALhc15OSvzKUYUTHmRnaeRu4RUh8PGOv+W6w6FSY0t&#10;UB/Bye7O+RAMqQ4u4S6npWArIWVc2M36Rlq0IyCTVfxi/C/cpArOSodjI+K4AzHCHcEWoo20P5VZ&#10;XqTXeTlZzRbzSbEqppNyni4maVZel7O0KIvb1fcQYFZUrWCMqzuh+EGCWfF3FO+bYRRPFCHqa1xO&#10;oVIxrz8mmcbvd0l2wkNHStHVeHF0IlXg9Y1ikDapPBFynCc/hx+rDDU4/GNVogoC8aME/LAeACVI&#10;Y63ZI+jBauALSIdnBCattt8w6qEla+y+bonlGMl3CjRVZkURejguiuk8h4U9taxPLURRgKqxx2ic&#10;3vix77fGik0LN40qVvoKdNiIqJHnqPbqhbaLyeyfiNDXp+vo9fyQLX8AAAD//wMAUEsDBBQABgAI&#10;AAAAIQD8uZjJ2gAAAAYBAAAPAAAAZHJzL2Rvd25yZXYueG1sTI7BTsMwEETvSPyDtUhcUOsQ3BRC&#10;nAqQQFxb+gGbeJtExOsodpv073FP9Dia0ZtXbGbbixONvnOs4XGZgCCunem40bD/+Vw8g/AB2WDv&#10;mDScycOmvL0pMDdu4i2ddqEREcI+Rw1tCEMupa9bsuiXbiCO3cGNFkOMYyPNiFOE216mSZJJix3H&#10;hxYH+mip/t0drYbD9/Swepmqr7Bfb1X2jt26cmet7+/mt1cQgebwP4aLflSHMjpV7sjGi17DIo1D&#10;DZkCcWnT1ROISoNSCmRZyGv98g8AAP//AwBQSwECLQAUAAYACAAAACEAtoM4kv4AAADhAQAAEwAA&#10;AAAAAAAAAAAAAAAAAAAAW0NvbnRlbnRfVHlwZXNdLnhtbFBLAQItABQABgAIAAAAIQA4/SH/1gAA&#10;AJQBAAALAAAAAAAAAAAAAAAAAC8BAABfcmVscy8ucmVsc1BLAQItABQABgAIAAAAIQBZS6fWgwIA&#10;ABAFAAAOAAAAAAAAAAAAAAAAAC4CAABkcnMvZTJvRG9jLnhtbFBLAQItABQABgAIAAAAIQD8uZjJ&#10;2gAAAAYBAAAPAAAAAAAAAAAAAAAAAN0EAABkcnMvZG93bnJldi54bWxQSwUGAAAAAAQABADzAAAA&#10;5AUAAAAA&#10;" stroked="f">
                <v:textbox>
                  <w:txbxContent>
                    <w:p w:rsidR="00244CFA" w:rsidRPr="00E5687B" w:rsidRDefault="00244CFA" w:rsidP="00D26F74">
                      <w:pPr>
                        <w:widowControl/>
                        <w:ind w:right="226"/>
                        <w:rPr>
                          <w:rFonts w:ascii="標楷體" w:eastAsia="標楷體" w:hAnsi="標楷體" w:cs="新細明體"/>
                        </w:rPr>
                      </w:pPr>
                      <w:r w:rsidRPr="00E5687B">
                        <w:rPr>
                          <w:rFonts w:ascii="標楷體" w:eastAsia="標楷體" w:hAnsi="標楷體" w:cs="新細明體" w:hint="eastAsia"/>
                          <w:bCs/>
                          <w:kern w:val="0"/>
                        </w:rPr>
                        <w:t>附件2</w:t>
                      </w:r>
                    </w:p>
                    <w:p w:rsidR="00244CFA" w:rsidRDefault="00244CFA"/>
                  </w:txbxContent>
                </v:textbox>
              </v:shape>
            </w:pict>
          </mc:Fallback>
        </mc:AlternateContent>
      </w:r>
      <w:r>
        <w:rPr>
          <w:rFonts w:ascii="標楷體" w:eastAsia="標楷體" w:hAnsi="標楷體" w:cs="新細明體"/>
          <w:b/>
          <w:bCs/>
          <w:noProof/>
          <w:kern w:val="0"/>
          <w:sz w:val="40"/>
          <w:szCs w:val="40"/>
        </w:rPr>
        <mc:AlternateContent>
          <mc:Choice Requires="wps">
            <w:drawing>
              <wp:anchor distT="0" distB="0" distL="114300" distR="114300" simplePos="0" relativeHeight="251655680" behindDoc="0" locked="0" layoutInCell="1" allowOverlap="1">
                <wp:simplePos x="0" y="0"/>
                <wp:positionH relativeFrom="column">
                  <wp:posOffset>8427720</wp:posOffset>
                </wp:positionH>
                <wp:positionV relativeFrom="paragraph">
                  <wp:posOffset>40640</wp:posOffset>
                </wp:positionV>
                <wp:extent cx="1380490" cy="262890"/>
                <wp:effectExtent l="2540" t="0" r="0" b="0"/>
                <wp:wrapNone/>
                <wp:docPr id="12"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0490" cy="2628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44CFA" w:rsidRDefault="00244CFA">
                            <w:r w:rsidRPr="00E5687B">
                              <w:rPr>
                                <w:rFonts w:ascii="標楷體" w:eastAsia="標楷體" w:hAnsi="標楷體" w:cs="新細明體" w:hint="eastAsia"/>
                                <w:bCs/>
                                <w:kern w:val="0"/>
                                <w:sz w:val="22"/>
                                <w:szCs w:val="22"/>
                              </w:rPr>
                              <w:t>單位：元/平方公尺</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6" o:spid="_x0000_s1027" type="#_x0000_t202" style="position:absolute;left:0;text-align:left;margin-left:663.6pt;margin-top:3.2pt;width:108.7pt;height:20.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k/wggIAABgFAAAOAAAAZHJzL2Uyb0RvYy54bWysVFtv2yAUfp+0/4B4T32Zk8ZWnapNlmlS&#10;d5Ha/QACOEazgQGJ3U377ztAkqa7SNM0P9jgc/jO5fsOV9dj36E9N1YoWePsIsWIS6qYkNsaf3pY&#10;T+YYWUckI52SvMaP3OLrxcsXV4OueK5a1TFuEIBIWw26xq1zukoSS1veE3uhNJdgbJTpiYOt2SbM&#10;kAHQ+y7J03SWDMowbRTl1sLfVTTiRcBvGk7dh6ax3KGuxpCbC28T3hv/ThZXpNoaoltBD2mQf8ii&#10;J0JC0BPUijiCdkb8AtULapRVjbugqk9U0wjKQw1QTZb+VM19SzQPtUBzrD61yf4/WPp+/9EgwYC7&#10;HCNJeuDogY8O3aoRFTPfn0HbCtzuNTi6Ef6Db6jV6jtFP1sk1bIlcstvjFFDywmD/DJ/Mjk7GnGs&#10;B9kM7xSDOGTnVAAaG9P75kE7EKADT48nbnwu1Id8NU+LEkwUbPksn8PahyDV8bQ21r3hqkd+UWMD&#10;3Ad0sr+zLroeXXwwqzrB1qLrwsZsN8vOoD0BnazDc0B/5tZJ7yyVPxYR4x9IEmJ4m0838P6tzPIi&#10;vc3LyXo2v5wU62I6KS/T+STNyttyBrUUq/V3n2BWVK1gjMs7IflRg1nxdxwfpiGqJ6gQDTUup/k0&#10;UvTHItPw/K7IXjgYyU70NZ6fnEjliX0tGZRNKkdEF9fJ8/QDIdCD4zd0JcjAMx814MbNGBXno3uJ&#10;bBR7BF0YBbQBw3CdwKJV5itGA4xmje2XHTEco+6tBG2VWVH4WQ6bYnqZw8acWzbnFiIpQNXYYRSX&#10;Sxfnf6eN2LYQKapZqhvQYyOCVJ6yOqgYxi/UdLgq/Hyf74PX04W2+AEAAP//AwBQSwMEFAAGAAgA&#10;AAAhAGzIUbbeAAAACgEAAA8AAABkcnMvZG93bnJldi54bWxMj9FOg0AQRd9N/IfNmPhi7CJSqJSl&#10;URONr639gIGdAik7S9htoX/v9sk+3szJvWeKzWx6cabRdZYVvCwiEMS11R03Cva/X88rEM4ja+wt&#10;k4ILOdiU93cF5tpOvKXzzjcilLDLUUHr/ZBL6eqWDLqFHYjD7WBHgz7EsZF6xCmUm17GUZRKgx2H&#10;hRYH+mypPu5ORsHhZ3pavk3Vt99n2yT9wC6r7EWpx4f5fQ3C0+z/YbjqB3Uog1NlT6yd6EN+jbM4&#10;sArSBMQVWCZJCqJSkGQrkGUhb18o/wAAAP//AwBQSwECLQAUAAYACAAAACEAtoM4kv4AAADhAQAA&#10;EwAAAAAAAAAAAAAAAAAAAAAAW0NvbnRlbnRfVHlwZXNdLnhtbFBLAQItABQABgAIAAAAIQA4/SH/&#10;1gAAAJQBAAALAAAAAAAAAAAAAAAAAC8BAABfcmVscy8ucmVsc1BLAQItABQABgAIAAAAIQC25k/w&#10;ggIAABgFAAAOAAAAAAAAAAAAAAAAAC4CAABkcnMvZTJvRG9jLnhtbFBLAQItABQABgAIAAAAIQBs&#10;yFG23gAAAAoBAAAPAAAAAAAAAAAAAAAAANwEAABkcnMvZG93bnJldi54bWxQSwUGAAAAAAQABADz&#10;AAAA5wUAAAAA&#10;" stroked="f">
                <v:textbox>
                  <w:txbxContent>
                    <w:p w:rsidR="00244CFA" w:rsidRDefault="00244CFA">
                      <w:r w:rsidRPr="00E5687B">
                        <w:rPr>
                          <w:rFonts w:ascii="標楷體" w:eastAsia="標楷體" w:hAnsi="標楷體" w:cs="新細明體" w:hint="eastAsia"/>
                          <w:bCs/>
                          <w:kern w:val="0"/>
                          <w:sz w:val="22"/>
                          <w:szCs w:val="22"/>
                        </w:rPr>
                        <w:t>單位：元/平方公尺</w:t>
                      </w:r>
                    </w:p>
                  </w:txbxContent>
                </v:textbox>
              </v:shape>
            </w:pict>
          </mc:Fallback>
        </mc:AlternateContent>
      </w:r>
      <w:r w:rsidR="00FB767F" w:rsidRPr="00BA28D3">
        <w:rPr>
          <w:rFonts w:ascii="標楷體" w:eastAsia="標楷體" w:hAnsi="標楷體" w:cs="新細明體" w:hint="eastAsia"/>
          <w:b/>
          <w:bCs/>
          <w:kern w:val="0"/>
          <w:sz w:val="40"/>
          <w:szCs w:val="40"/>
        </w:rPr>
        <w:t>臺中市三十層以下房屋標準單價</w:t>
      </w:r>
      <w:r w:rsidR="00D26F74">
        <w:rPr>
          <w:rFonts w:ascii="標楷體" w:eastAsia="標楷體" w:hAnsi="標楷體" w:cs="新細明體" w:hint="eastAsia"/>
          <w:b/>
          <w:bCs/>
          <w:kern w:val="0"/>
          <w:sz w:val="40"/>
          <w:szCs w:val="40"/>
        </w:rPr>
        <w:t>表</w:t>
      </w:r>
    </w:p>
    <w:tbl>
      <w:tblPr>
        <w:tblW w:w="15602" w:type="dxa"/>
        <w:tblCellMar>
          <w:left w:w="28" w:type="dxa"/>
          <w:right w:w="28" w:type="dxa"/>
        </w:tblCellMar>
        <w:tblLook w:val="0000" w:firstRow="0" w:lastRow="0" w:firstColumn="0" w:lastColumn="0" w:noHBand="0" w:noVBand="0"/>
      </w:tblPr>
      <w:tblGrid>
        <w:gridCol w:w="1270"/>
        <w:gridCol w:w="907"/>
        <w:gridCol w:w="1088"/>
        <w:gridCol w:w="907"/>
        <w:gridCol w:w="907"/>
        <w:gridCol w:w="907"/>
        <w:gridCol w:w="907"/>
        <w:gridCol w:w="843"/>
        <w:gridCol w:w="790"/>
        <w:gridCol w:w="726"/>
        <w:gridCol w:w="726"/>
        <w:gridCol w:w="726"/>
        <w:gridCol w:w="726"/>
        <w:gridCol w:w="1270"/>
        <w:gridCol w:w="1632"/>
        <w:gridCol w:w="726"/>
        <w:gridCol w:w="544"/>
      </w:tblGrid>
      <w:tr w:rsidR="00FB767F" w:rsidRPr="00E5687B" w:rsidTr="000F38B8">
        <w:trPr>
          <w:trHeight w:val="361"/>
        </w:trPr>
        <w:tc>
          <w:tcPr>
            <w:tcW w:w="1270" w:type="dxa"/>
            <w:vMerge w:val="restart"/>
            <w:tcBorders>
              <w:top w:val="single" w:sz="4" w:space="0" w:color="auto"/>
              <w:left w:val="single" w:sz="4" w:space="0" w:color="auto"/>
              <w:right w:val="single" w:sz="4" w:space="0" w:color="auto"/>
            </w:tcBorders>
            <w:shd w:val="clear" w:color="auto" w:fill="auto"/>
            <w:vAlign w:val="center"/>
          </w:tcPr>
          <w:p w:rsidR="00FB767F" w:rsidRPr="00E5687B" w:rsidRDefault="00FB767F" w:rsidP="00526B83">
            <w:pPr>
              <w:widowControl/>
              <w:spacing w:line="320" w:lineRule="exact"/>
              <w:jc w:val="both"/>
              <w:rPr>
                <w:rFonts w:ascii="標楷體" w:eastAsia="標楷體" w:hAnsi="標楷體" w:cs="新細明體"/>
                <w:kern w:val="0"/>
              </w:rPr>
            </w:pPr>
            <w:r w:rsidRPr="00E5687B">
              <w:rPr>
                <w:rFonts w:ascii="標楷體" w:eastAsia="標楷體" w:hAnsi="標楷體" w:cs="新細明體" w:hint="eastAsia"/>
                <w:kern w:val="0"/>
              </w:rPr>
              <w:t>構  造</w:t>
            </w:r>
          </w:p>
        </w:tc>
        <w:tc>
          <w:tcPr>
            <w:tcW w:w="3809" w:type="dxa"/>
            <w:gridSpan w:val="4"/>
            <w:vMerge w:val="restart"/>
            <w:tcBorders>
              <w:top w:val="single" w:sz="4" w:space="0" w:color="auto"/>
              <w:left w:val="single" w:sz="4" w:space="0" w:color="auto"/>
              <w:right w:val="single" w:sz="4" w:space="0" w:color="000000"/>
            </w:tcBorders>
            <w:shd w:val="clear" w:color="auto" w:fill="auto"/>
            <w:vAlign w:val="center"/>
          </w:tcPr>
          <w:p w:rsidR="00FB767F" w:rsidRPr="00E5687B" w:rsidRDefault="00FB767F" w:rsidP="00526B83">
            <w:pPr>
              <w:widowControl/>
              <w:spacing w:line="280" w:lineRule="exact"/>
              <w:jc w:val="both"/>
              <w:rPr>
                <w:rFonts w:ascii="標楷體" w:eastAsia="標楷體" w:hAnsi="標楷體" w:cs="新細明體"/>
                <w:kern w:val="0"/>
              </w:rPr>
            </w:pPr>
            <w:r w:rsidRPr="00E5687B">
              <w:rPr>
                <w:rFonts w:ascii="標楷體" w:eastAsia="標楷體" w:hAnsi="標楷體" w:cs="新細明體" w:hint="eastAsia"/>
                <w:kern w:val="0"/>
              </w:rPr>
              <w:t>鋼骨造</w:t>
            </w:r>
          </w:p>
          <w:p w:rsidR="00FB767F" w:rsidRPr="00E5687B" w:rsidRDefault="00FB767F" w:rsidP="00526B83">
            <w:pPr>
              <w:widowControl/>
              <w:spacing w:line="280" w:lineRule="exact"/>
              <w:jc w:val="both"/>
              <w:rPr>
                <w:rFonts w:ascii="標楷體" w:eastAsia="標楷體" w:hAnsi="標楷體" w:cs="新細明體"/>
                <w:kern w:val="0"/>
              </w:rPr>
            </w:pPr>
            <w:r w:rsidRPr="00E5687B">
              <w:rPr>
                <w:rFonts w:ascii="標楷體" w:eastAsia="標楷體" w:hAnsi="標楷體" w:cs="新細明體" w:hint="eastAsia"/>
                <w:kern w:val="0"/>
              </w:rPr>
              <w:t>鋼骨混凝土造</w:t>
            </w:r>
          </w:p>
          <w:p w:rsidR="00FB767F" w:rsidRPr="00E5687B" w:rsidRDefault="00FB767F" w:rsidP="00526B83">
            <w:pPr>
              <w:widowControl/>
              <w:spacing w:line="280" w:lineRule="exact"/>
              <w:jc w:val="both"/>
              <w:rPr>
                <w:rFonts w:ascii="標楷體" w:eastAsia="標楷體" w:hAnsi="標楷體" w:cs="新細明體"/>
                <w:kern w:val="0"/>
              </w:rPr>
            </w:pPr>
            <w:r w:rsidRPr="00E5687B">
              <w:rPr>
                <w:rFonts w:ascii="標楷體" w:eastAsia="標楷體" w:hAnsi="標楷體" w:cs="新細明體" w:hint="eastAsia"/>
                <w:kern w:val="0"/>
              </w:rPr>
              <w:t>鋼骨鋼筋混凝土造</w:t>
            </w:r>
          </w:p>
        </w:tc>
        <w:tc>
          <w:tcPr>
            <w:tcW w:w="3447" w:type="dxa"/>
            <w:gridSpan w:val="4"/>
            <w:vMerge w:val="restart"/>
            <w:tcBorders>
              <w:top w:val="single" w:sz="4" w:space="0" w:color="auto"/>
              <w:left w:val="single" w:sz="4" w:space="0" w:color="auto"/>
              <w:right w:val="single" w:sz="4" w:space="0" w:color="000000"/>
            </w:tcBorders>
            <w:shd w:val="clear" w:color="auto" w:fill="auto"/>
            <w:vAlign w:val="center"/>
          </w:tcPr>
          <w:p w:rsidR="00FB767F" w:rsidRPr="00E5687B" w:rsidRDefault="00FB767F" w:rsidP="00526B83">
            <w:pPr>
              <w:widowControl/>
              <w:spacing w:line="280" w:lineRule="exact"/>
              <w:rPr>
                <w:rFonts w:ascii="標楷體" w:eastAsia="標楷體" w:hAnsi="標楷體" w:cs="新細明體"/>
                <w:kern w:val="0"/>
              </w:rPr>
            </w:pPr>
            <w:r w:rsidRPr="00E5687B">
              <w:rPr>
                <w:rFonts w:ascii="標楷體" w:eastAsia="標楷體" w:hAnsi="標楷體" w:cs="新細明體" w:hint="eastAsia"/>
                <w:kern w:val="0"/>
              </w:rPr>
              <w:t>鋼筋混凝土造</w:t>
            </w:r>
          </w:p>
          <w:p w:rsidR="00FB767F" w:rsidRPr="00E5687B" w:rsidRDefault="00FB767F" w:rsidP="00526B83">
            <w:pPr>
              <w:widowControl/>
              <w:spacing w:line="280" w:lineRule="exact"/>
              <w:rPr>
                <w:rFonts w:ascii="標楷體" w:eastAsia="標楷體" w:hAnsi="標楷體" w:cs="新細明體"/>
                <w:kern w:val="0"/>
              </w:rPr>
            </w:pPr>
            <w:r w:rsidRPr="00E5687B">
              <w:rPr>
                <w:rFonts w:ascii="標楷體" w:eastAsia="標楷體" w:hAnsi="標楷體" w:cs="新細明體" w:hint="eastAsia"/>
                <w:kern w:val="0"/>
              </w:rPr>
              <w:t>預鑄混凝土造</w:t>
            </w:r>
          </w:p>
        </w:tc>
        <w:tc>
          <w:tcPr>
            <w:tcW w:w="2904" w:type="dxa"/>
            <w:gridSpan w:val="4"/>
            <w:vMerge w:val="restart"/>
            <w:tcBorders>
              <w:top w:val="single" w:sz="4" w:space="0" w:color="auto"/>
              <w:left w:val="single" w:sz="4" w:space="0" w:color="auto"/>
              <w:right w:val="single" w:sz="4" w:space="0" w:color="auto"/>
            </w:tcBorders>
            <w:shd w:val="clear" w:color="auto" w:fill="auto"/>
            <w:vAlign w:val="center"/>
          </w:tcPr>
          <w:p w:rsidR="00FB767F" w:rsidRPr="00E5687B" w:rsidRDefault="00FB767F" w:rsidP="00526B83">
            <w:pPr>
              <w:widowControl/>
              <w:spacing w:line="280" w:lineRule="exact"/>
              <w:jc w:val="center"/>
              <w:rPr>
                <w:rFonts w:ascii="標楷體" w:eastAsia="標楷體" w:hAnsi="標楷體" w:cs="新細明體"/>
                <w:kern w:val="0"/>
              </w:rPr>
            </w:pPr>
            <w:r w:rsidRPr="00E5687B">
              <w:rPr>
                <w:rFonts w:ascii="標楷體" w:eastAsia="標楷體" w:hAnsi="標楷體" w:cs="新細明體" w:hint="eastAsia"/>
                <w:kern w:val="0"/>
              </w:rPr>
              <w:t>加強磚造</w:t>
            </w:r>
          </w:p>
        </w:tc>
        <w:tc>
          <w:tcPr>
            <w:tcW w:w="2902" w:type="dxa"/>
            <w:gridSpan w:val="2"/>
            <w:tcBorders>
              <w:top w:val="single" w:sz="4" w:space="0" w:color="auto"/>
              <w:left w:val="single" w:sz="4" w:space="0" w:color="auto"/>
              <w:right w:val="single" w:sz="4" w:space="0" w:color="auto"/>
            </w:tcBorders>
            <w:shd w:val="clear" w:color="auto" w:fill="auto"/>
            <w:vAlign w:val="center"/>
          </w:tcPr>
          <w:p w:rsidR="00FB767F" w:rsidRPr="00E5687B" w:rsidRDefault="00FB767F" w:rsidP="00526B83">
            <w:pPr>
              <w:widowControl/>
              <w:spacing w:line="280" w:lineRule="exact"/>
              <w:jc w:val="center"/>
              <w:rPr>
                <w:rFonts w:ascii="標楷體" w:eastAsia="標楷體" w:hAnsi="標楷體" w:cs="新細明體"/>
                <w:kern w:val="0"/>
                <w:sz w:val="20"/>
                <w:szCs w:val="20"/>
                <w:shd w:val="pct15" w:color="auto" w:fill="FFFFFF"/>
              </w:rPr>
            </w:pPr>
            <w:r w:rsidRPr="00F62E87">
              <w:rPr>
                <w:rFonts w:ascii="標楷體" w:eastAsia="標楷體" w:hAnsi="標楷體" w:cs="新細明體" w:hint="eastAsia"/>
                <w:kern w:val="0"/>
                <w:sz w:val="20"/>
                <w:szCs w:val="20"/>
              </w:rPr>
              <w:t>鋼鐵造</w:t>
            </w:r>
          </w:p>
        </w:tc>
        <w:tc>
          <w:tcPr>
            <w:tcW w:w="726" w:type="dxa"/>
            <w:vMerge w:val="restart"/>
            <w:tcBorders>
              <w:top w:val="single" w:sz="4" w:space="0" w:color="auto"/>
              <w:left w:val="single" w:sz="4" w:space="0" w:color="auto"/>
              <w:right w:val="single" w:sz="4" w:space="0" w:color="auto"/>
            </w:tcBorders>
            <w:shd w:val="clear" w:color="auto" w:fill="auto"/>
            <w:vAlign w:val="center"/>
          </w:tcPr>
          <w:p w:rsidR="00FB767F" w:rsidRPr="00E5687B" w:rsidRDefault="00FB767F" w:rsidP="00526B83">
            <w:pPr>
              <w:widowControl/>
              <w:spacing w:line="280" w:lineRule="exact"/>
              <w:jc w:val="center"/>
              <w:rPr>
                <w:rFonts w:ascii="標楷體" w:eastAsia="標楷體" w:hAnsi="標楷體" w:cs="新細明體"/>
                <w:kern w:val="0"/>
                <w:sz w:val="22"/>
                <w:szCs w:val="22"/>
              </w:rPr>
            </w:pPr>
            <w:r w:rsidRPr="00E5687B">
              <w:rPr>
                <w:rFonts w:ascii="標楷體" w:eastAsia="標楷體" w:hAnsi="標楷體" w:cs="新細明體" w:hint="eastAsia"/>
                <w:kern w:val="0"/>
                <w:sz w:val="22"/>
                <w:szCs w:val="22"/>
              </w:rPr>
              <w:t>木造     石造     磚造</w:t>
            </w:r>
          </w:p>
        </w:tc>
        <w:tc>
          <w:tcPr>
            <w:tcW w:w="544" w:type="dxa"/>
            <w:vMerge w:val="restart"/>
            <w:tcBorders>
              <w:top w:val="single" w:sz="4" w:space="0" w:color="auto"/>
              <w:left w:val="single" w:sz="4" w:space="0" w:color="auto"/>
              <w:right w:val="single" w:sz="4" w:space="0" w:color="auto"/>
            </w:tcBorders>
            <w:shd w:val="clear" w:color="auto" w:fill="auto"/>
            <w:vAlign w:val="center"/>
          </w:tcPr>
          <w:p w:rsidR="00FB767F" w:rsidRPr="00E5687B" w:rsidRDefault="00FB767F" w:rsidP="00526B83">
            <w:pPr>
              <w:widowControl/>
              <w:spacing w:line="280" w:lineRule="exact"/>
              <w:jc w:val="center"/>
              <w:rPr>
                <w:rFonts w:ascii="標楷體" w:eastAsia="標楷體" w:hAnsi="標楷體" w:cs="新細明體"/>
                <w:kern w:val="0"/>
                <w:sz w:val="22"/>
                <w:szCs w:val="22"/>
              </w:rPr>
            </w:pPr>
            <w:r w:rsidRPr="00E5687B">
              <w:rPr>
                <w:rFonts w:ascii="標楷體" w:eastAsia="標楷體" w:hAnsi="標楷體" w:cs="新細明體" w:hint="eastAsia"/>
                <w:kern w:val="0"/>
                <w:sz w:val="22"/>
                <w:szCs w:val="22"/>
              </w:rPr>
              <w:t>土造     竹造</w:t>
            </w:r>
          </w:p>
        </w:tc>
      </w:tr>
      <w:tr w:rsidR="00FB767F" w:rsidRPr="00E5687B" w:rsidTr="000F38B8">
        <w:trPr>
          <w:trHeight w:val="622"/>
        </w:trPr>
        <w:tc>
          <w:tcPr>
            <w:tcW w:w="1270" w:type="dxa"/>
            <w:vMerge/>
            <w:tcBorders>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320" w:lineRule="exact"/>
              <w:jc w:val="both"/>
              <w:rPr>
                <w:rFonts w:ascii="標楷體" w:eastAsia="標楷體" w:hAnsi="標楷體" w:cs="新細明體"/>
                <w:kern w:val="0"/>
              </w:rPr>
            </w:pPr>
          </w:p>
        </w:tc>
        <w:tc>
          <w:tcPr>
            <w:tcW w:w="3809" w:type="dxa"/>
            <w:gridSpan w:val="4"/>
            <w:vMerge/>
            <w:tcBorders>
              <w:left w:val="single" w:sz="4" w:space="0" w:color="auto"/>
              <w:bottom w:val="single" w:sz="4" w:space="0" w:color="000000"/>
              <w:right w:val="single" w:sz="4" w:space="0" w:color="000000"/>
            </w:tcBorders>
            <w:shd w:val="clear" w:color="auto" w:fill="auto"/>
            <w:vAlign w:val="center"/>
          </w:tcPr>
          <w:p w:rsidR="00FB767F" w:rsidRPr="00E5687B" w:rsidRDefault="00FB767F" w:rsidP="00526B83">
            <w:pPr>
              <w:widowControl/>
              <w:spacing w:line="280" w:lineRule="exact"/>
              <w:jc w:val="both"/>
              <w:rPr>
                <w:rFonts w:ascii="標楷體" w:eastAsia="標楷體" w:hAnsi="標楷體" w:cs="新細明體"/>
                <w:kern w:val="0"/>
              </w:rPr>
            </w:pPr>
          </w:p>
        </w:tc>
        <w:tc>
          <w:tcPr>
            <w:tcW w:w="3447" w:type="dxa"/>
            <w:gridSpan w:val="4"/>
            <w:vMerge/>
            <w:tcBorders>
              <w:left w:val="single" w:sz="4" w:space="0" w:color="auto"/>
              <w:bottom w:val="single" w:sz="4" w:space="0" w:color="000000"/>
              <w:right w:val="single" w:sz="4" w:space="0" w:color="000000"/>
            </w:tcBorders>
            <w:shd w:val="clear" w:color="auto" w:fill="auto"/>
            <w:vAlign w:val="center"/>
          </w:tcPr>
          <w:p w:rsidR="00FB767F" w:rsidRPr="00E5687B" w:rsidRDefault="00FB767F" w:rsidP="00526B83">
            <w:pPr>
              <w:widowControl/>
              <w:spacing w:line="280" w:lineRule="exact"/>
              <w:rPr>
                <w:rFonts w:ascii="標楷體" w:eastAsia="標楷體" w:hAnsi="標楷體" w:cs="新細明體"/>
                <w:kern w:val="0"/>
              </w:rPr>
            </w:pPr>
          </w:p>
        </w:tc>
        <w:tc>
          <w:tcPr>
            <w:tcW w:w="2904" w:type="dxa"/>
            <w:gridSpan w:val="4"/>
            <w:vMerge/>
            <w:tcBorders>
              <w:left w:val="single" w:sz="4" w:space="0" w:color="auto"/>
              <w:bottom w:val="single" w:sz="4" w:space="0" w:color="000000"/>
              <w:right w:val="single" w:sz="4" w:space="0" w:color="auto"/>
            </w:tcBorders>
            <w:shd w:val="clear" w:color="auto" w:fill="auto"/>
            <w:vAlign w:val="center"/>
          </w:tcPr>
          <w:p w:rsidR="00FB767F" w:rsidRPr="00E5687B" w:rsidRDefault="00FB767F" w:rsidP="00526B83">
            <w:pPr>
              <w:widowControl/>
              <w:spacing w:line="280" w:lineRule="exact"/>
              <w:jc w:val="center"/>
              <w:rPr>
                <w:rFonts w:ascii="標楷體" w:eastAsia="標楷體" w:hAnsi="標楷體" w:cs="新細明體"/>
                <w:kern w:val="0"/>
              </w:rPr>
            </w:pPr>
          </w:p>
        </w:tc>
        <w:tc>
          <w:tcPr>
            <w:tcW w:w="1270" w:type="dxa"/>
            <w:tcBorders>
              <w:top w:val="single" w:sz="4" w:space="0" w:color="auto"/>
              <w:left w:val="single" w:sz="4" w:space="0" w:color="auto"/>
              <w:right w:val="single" w:sz="4" w:space="0" w:color="auto"/>
            </w:tcBorders>
            <w:shd w:val="clear" w:color="auto" w:fill="auto"/>
            <w:vAlign w:val="center"/>
          </w:tcPr>
          <w:p w:rsidR="00FB767F" w:rsidRPr="00E5687B" w:rsidRDefault="00FB767F" w:rsidP="00526B83">
            <w:pPr>
              <w:widowControl/>
              <w:spacing w:line="280" w:lineRule="exact"/>
              <w:jc w:val="both"/>
              <w:rPr>
                <w:rFonts w:ascii="標楷體" w:eastAsia="標楷體" w:hAnsi="標楷體" w:cs="新細明體"/>
                <w:kern w:val="0"/>
                <w:sz w:val="20"/>
                <w:szCs w:val="20"/>
                <w:shd w:val="pct15" w:color="auto" w:fill="FFFFFF"/>
              </w:rPr>
            </w:pPr>
            <w:r w:rsidRPr="00F62E87">
              <w:rPr>
                <w:rFonts w:ascii="標楷體" w:eastAsia="標楷體" w:hAnsi="標楷體" w:hint="eastAsia"/>
                <w:sz w:val="20"/>
                <w:szCs w:val="20"/>
              </w:rPr>
              <w:t>以Ｈ型鋼為樑柱，牆壁及屋頂為鋼浪版或石綿瓦</w:t>
            </w:r>
          </w:p>
        </w:tc>
        <w:tc>
          <w:tcPr>
            <w:tcW w:w="1632" w:type="dxa"/>
            <w:tcBorders>
              <w:top w:val="single" w:sz="4" w:space="0" w:color="auto"/>
              <w:left w:val="single" w:sz="4" w:space="0" w:color="auto"/>
              <w:right w:val="single" w:sz="4" w:space="0" w:color="auto"/>
            </w:tcBorders>
            <w:shd w:val="clear" w:color="auto" w:fill="auto"/>
            <w:vAlign w:val="center"/>
          </w:tcPr>
          <w:p w:rsidR="00FB767F" w:rsidRPr="00E5687B" w:rsidRDefault="00FB767F" w:rsidP="00526B83">
            <w:pPr>
              <w:widowControl/>
              <w:spacing w:line="280" w:lineRule="exact"/>
              <w:jc w:val="both"/>
              <w:rPr>
                <w:rFonts w:ascii="標楷體" w:eastAsia="標楷體" w:hAnsi="標楷體" w:cs="新細明體"/>
                <w:kern w:val="0"/>
                <w:sz w:val="20"/>
                <w:szCs w:val="20"/>
                <w:shd w:val="pct15" w:color="auto" w:fill="FFFFFF"/>
              </w:rPr>
            </w:pPr>
            <w:r w:rsidRPr="00F62E87">
              <w:rPr>
                <w:rFonts w:ascii="標楷體" w:eastAsia="標楷體" w:hAnsi="標楷體" w:hint="eastAsia"/>
                <w:sz w:val="20"/>
                <w:szCs w:val="20"/>
              </w:rPr>
              <w:t>以Ｃ型鋼、角鋼及圓鋼條組成之桁架式架構，牆壁及屋頂為鋼浪版或石綿瓦</w:t>
            </w:r>
          </w:p>
        </w:tc>
        <w:tc>
          <w:tcPr>
            <w:tcW w:w="726" w:type="dxa"/>
            <w:vMerge/>
            <w:tcBorders>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280" w:lineRule="exact"/>
              <w:jc w:val="center"/>
              <w:rPr>
                <w:rFonts w:ascii="標楷體" w:eastAsia="標楷體" w:hAnsi="標楷體" w:cs="新細明體"/>
                <w:kern w:val="0"/>
              </w:rPr>
            </w:pPr>
          </w:p>
        </w:tc>
        <w:tc>
          <w:tcPr>
            <w:tcW w:w="544" w:type="dxa"/>
            <w:vMerge/>
            <w:tcBorders>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280" w:lineRule="exact"/>
              <w:jc w:val="center"/>
              <w:rPr>
                <w:rFonts w:ascii="標楷體" w:eastAsia="標楷體" w:hAnsi="標楷體" w:cs="新細明體"/>
                <w:kern w:val="0"/>
              </w:rPr>
            </w:pPr>
          </w:p>
        </w:tc>
      </w:tr>
      <w:tr w:rsidR="00FB767F" w:rsidRPr="00E5687B" w:rsidTr="000F38B8">
        <w:trPr>
          <w:trHeight w:val="746"/>
        </w:trPr>
        <w:tc>
          <w:tcPr>
            <w:tcW w:w="1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767F" w:rsidRPr="00E5687B" w:rsidRDefault="0098395A" w:rsidP="00526B83">
            <w:pPr>
              <w:widowControl/>
              <w:spacing w:line="200" w:lineRule="exact"/>
              <w:rPr>
                <w:rFonts w:ascii="標楷體" w:eastAsia="標楷體" w:hAnsi="標楷體" w:cs="新細明體"/>
                <w:kern w:val="0"/>
                <w:sz w:val="18"/>
                <w:szCs w:val="18"/>
              </w:rPr>
            </w:pPr>
            <w:r>
              <w:rPr>
                <w:rFonts w:ascii="標楷體" w:eastAsia="標楷體" w:hAnsi="標楷體" w:cs="新細明體"/>
                <w:noProof/>
                <w:kern w:val="0"/>
                <w:sz w:val="18"/>
                <w:szCs w:val="18"/>
              </w:rPr>
              <mc:AlternateContent>
                <mc:Choice Requires="wps">
                  <w:drawing>
                    <wp:anchor distT="0" distB="0" distL="114300" distR="114300" simplePos="0" relativeHeight="251652608" behindDoc="0" locked="0" layoutInCell="1" allowOverlap="1">
                      <wp:simplePos x="0" y="0"/>
                      <wp:positionH relativeFrom="column">
                        <wp:posOffset>459740</wp:posOffset>
                      </wp:positionH>
                      <wp:positionV relativeFrom="paragraph">
                        <wp:posOffset>1905</wp:posOffset>
                      </wp:positionV>
                      <wp:extent cx="318135" cy="450215"/>
                      <wp:effectExtent l="6985" t="6985" r="8255" b="9525"/>
                      <wp:wrapNone/>
                      <wp:docPr id="11"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18135" cy="4502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ECE8AD3" id="_x0000_t32" coordsize="21600,21600" o:spt="32" o:oned="t" path="m,l21600,21600e" filled="f">
                      <v:path arrowok="t" fillok="f" o:connecttype="none"/>
                      <o:lock v:ext="edit" shapetype="t"/>
                    </v:shapetype>
                    <v:shape id="AutoShape 39" o:spid="_x0000_s1026" type="#_x0000_t32" style="position:absolute;margin-left:36.2pt;margin-top:.15pt;width:25.05pt;height:35.45pt;flip:x y;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7LgIAAFUEAAAOAAAAZHJzL2Uyb0RvYy54bWysVE2P2jAQvVfqf7B8hyQQKESE1SqB9rBt&#10;kXbbu7EdYtWxLdsQUNX/3rH56NJeqqo5OON45s2bmecsHo6dRAdundCqxNkwxYgrqplQuxJ/eVkP&#10;Zhg5TxQjUite4hN3+GH59s2iNwUf6VZLxi0CEOWK3pS49d4USeJoyzvihtpwBYeNth3xsLW7hFnS&#10;A3onk1GaTpNeW2asptw5+FqfD/Ey4jcNp/5z0zjukSwxcPNxtXHdhjVZLkixs8S0gl5okH9g0RGh&#10;IOkNqiaeoL0Vf0B1glrtdOOHVHeJbhpBeawBqsnS36p5bonhsRZojjO3Nrn/B0s/HTYWCQazyzBS&#10;pIMZPe69jqnReB4a1BtXgF+lNjaUSI/q2Txp+s0hpauWqB2P3i8nA8FZiEjuQsLGGUiz7T9qBj4E&#10;EsRuHRvboUYK8yEERutrsEIa6A06xkGdboPiR48ofBxns2w8wYjCUT5JR9kkZiVFAAzBxjr/nusO&#10;BaPEzlsidq2vtFIgCW3PKcjhyflA91dACFZ6LaSMypAK9SWeT0aTyMlpKVg4DG7O7raVtOhAgrbi&#10;c2Fx52b1XrEI1nLCVhfbEyHPNiSXKuBBcUDnYp3F832ezlez1Swf5KPpapCndT14XFf5YLrO3k3q&#10;cV1VdfYjUMvyohWMcRXYXYWc5X8nlMuVOkvwJuVbG5J79NgvIHt9R9Jx4mHIZ7lsNTtt7FUJoN3o&#10;fLln4XK83oP9+m+w/AkAAP//AwBQSwMEFAAGAAgAAAAhABXwVuLdAAAABgEAAA8AAABkcnMvZG93&#10;bnJldi54bWxMjs1Kw0AUhfeC7zBcwY3YScfaSppJKYLF4kJsxfUkc5uEZu6EzLSJPr23K12eH875&#10;stXoWnHGPjSeNEwnCQik0tuGKg2f+5f7JxAhGrKm9YQavjHAKr++ykxq/UAfeN7FSvAIhdRoqGPs&#10;UilDWaMzYeI7JM4OvncmsuwraXsz8LhrpUqSuXSmIX6oTYfPNZbH3clpmM33xWYocbuQ7z+DfXv9&#10;2mzvnNa3N+N6CSLiGP/KcMFndMiZqfAnskG0GhZqxk0NDyAuqVKPIAq2pwpknsn/+PkvAAAA//8D&#10;AFBLAQItABQABgAIAAAAIQC2gziS/gAAAOEBAAATAAAAAAAAAAAAAAAAAAAAAABbQ29udGVudF9U&#10;eXBlc10ueG1sUEsBAi0AFAAGAAgAAAAhADj9If/WAAAAlAEAAAsAAAAAAAAAAAAAAAAALwEAAF9y&#10;ZWxzLy5yZWxzUEsBAi0AFAAGAAgAAAAhAOb59rsuAgAAVQQAAA4AAAAAAAAAAAAAAAAALgIAAGRy&#10;cy9lMm9Eb2MueG1sUEsBAi0AFAAGAAgAAAAhABXwVuLdAAAABgEAAA8AAAAAAAAAAAAAAAAAiAQA&#10;AGRycy9kb3ducmV2LnhtbFBLBQYAAAAABAAEAPMAAACSBQAAAAA=&#10;"/>
                  </w:pict>
                </mc:Fallback>
              </mc:AlternateContent>
            </w:r>
            <w:r>
              <w:rPr>
                <w:rFonts w:ascii="標楷體" w:eastAsia="標楷體" w:hAnsi="標楷體" w:cs="新細明體"/>
                <w:noProof/>
                <w:kern w:val="0"/>
                <w:sz w:val="18"/>
                <w:szCs w:val="18"/>
              </w:rPr>
              <mc:AlternateContent>
                <mc:Choice Requires="wps">
                  <w:drawing>
                    <wp:anchor distT="0" distB="0" distL="114300" distR="114300" simplePos="0" relativeHeight="251651584" behindDoc="0" locked="0" layoutInCell="1" allowOverlap="1">
                      <wp:simplePos x="0" y="0"/>
                      <wp:positionH relativeFrom="column">
                        <wp:posOffset>-19050</wp:posOffset>
                      </wp:positionH>
                      <wp:positionV relativeFrom="paragraph">
                        <wp:posOffset>101600</wp:posOffset>
                      </wp:positionV>
                      <wp:extent cx="796925" cy="350520"/>
                      <wp:effectExtent l="13970" t="11430" r="8255" b="9525"/>
                      <wp:wrapNone/>
                      <wp:docPr id="10"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96925" cy="3505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90585F" id="AutoShape 38" o:spid="_x0000_s1026" type="#_x0000_t32" style="position:absolute;margin-left:-1.5pt;margin-top:8pt;width:62.75pt;height:27.6pt;flip:x y;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LnBLgIAAFUEAAAOAAAAZHJzL2Uyb0RvYy54bWysVE2P2jAQvVfqf7ByhyQQWIgIq1UC7WHb&#10;Iu22d2M7iVXHtmxDQFX/e8cO0N3tpaqagzOTmXnz9ZzV/akT6MiM5UoWUTpOIsQkUZTLpoi+Pm9H&#10;iwhZhyXFQklWRGdmo/v1+3erXudsololKDMIQKTNe11ErXM6j2NLWtZhO1aaSTDWynTYgWqamBrc&#10;A3on4kmSzONeGaqNIsxa+FoNxmgd8OuaEfelri1zSBQR1ObCacK592e8XuG8MVi3nFzKwP9QRYe5&#10;hKQ3qAo7jA6G/wHVcWKUVbUbE9XFqq45YaEH6CZN3nTz1GLNQi8wHKtvY7L/D5Z8Pu4M4hR2B+OR&#10;uIMdPRycCqnRdOEH1Gubg18pd8a3SE7yST8q8t0iqcoWy4YF7+ezhuDUR8SvQrxiNaTZ958UBR8M&#10;CcK0TrXpUC24/ugDg/TNSz4NzAadwqLOt0Wxk0MEPt4t58vJLEIETNNZMpuERcY494A+WBvrPjDV&#10;IS8UkXUG86Z1pZISKKHMkAIfH63z5f4O8MFSbbkQgRlCor6IljNI5i1WCU69MSim2ZfCoCP23ApP&#10;6P2Nm1EHSQNYyzDdXGSHuRhkSC6kx4PmoJyLNJDnxzJZbhabRTbKJvPNKEuqavSwLbPRfJvezapp&#10;VZZV+tOXlmZ5yyll0ld3JXKa/R1RLldqoOCNyrcxxK/Rw7yg2Os7FB027pc80GWv6HlnrkwA7gbn&#10;yz3zl+OlDvLLv8H6FwAAAP//AwBQSwMEFAAGAAgAAAAhAPvIZffgAAAACAEAAA8AAABkcnMvZG93&#10;bnJldi54bWxMj0FLw0AQhe+C/2GZghdpN42aljSbIoKlxYPYiudNdpoEs7Mhu21if73Tk56Gmfd4&#10;871sPdpWnLH3jSMF81kEAql0pqFKwefhdboE4YMmo1tHqOAHPazz25tMp8YN9IHnfagEh5BPtYI6&#10;hC6V0pc1Wu1nrkNi7eh6qwOvfSVNrwcOt62MoyiRVjfEH2rd4UuN5ff+ZBU8JodiM5S4W8j3y2De&#10;tl+b3b1V6m4yPq9ABBzDnxmu+IwOOTMV7kTGi1bB9IGrBL4nPK96HD+BKBQs5jHIPJP/C+S/AAAA&#10;//8DAFBLAQItABQABgAIAAAAIQC2gziS/gAAAOEBAAATAAAAAAAAAAAAAAAAAAAAAABbQ29udGVu&#10;dF9UeXBlc10ueG1sUEsBAi0AFAAGAAgAAAAhADj9If/WAAAAlAEAAAsAAAAAAAAAAAAAAAAALwEA&#10;AF9yZWxzLy5yZWxzUEsBAi0AFAAGAAgAAAAhAGcUucEuAgAAVQQAAA4AAAAAAAAAAAAAAAAALgIA&#10;AGRycy9lMm9Eb2MueG1sUEsBAi0AFAAGAAgAAAAhAPvIZffgAAAACAEAAA8AAAAAAAAAAAAAAAAA&#10;iAQAAGRycy9kb3ducmV2LnhtbFBLBQYAAAAABAAEAPMAAACVBQAAAAA=&#10;"/>
                  </w:pict>
                </mc:Fallback>
              </mc:AlternateContent>
            </w:r>
            <w:r w:rsidR="00FB767F" w:rsidRPr="00E5687B">
              <w:rPr>
                <w:rFonts w:ascii="新細明體" w:hAnsi="新細明體" w:cs="新細明體" w:hint="eastAsia"/>
                <w:kern w:val="0"/>
              </w:rPr>
              <w:t xml:space="preserve">       </w:t>
            </w:r>
            <w:r w:rsidR="00FB767F" w:rsidRPr="00E5687B">
              <w:rPr>
                <w:rFonts w:ascii="標楷體" w:eastAsia="標楷體" w:hAnsi="標楷體" w:cs="新細明體" w:hint="eastAsia"/>
                <w:kern w:val="0"/>
                <w:sz w:val="18"/>
                <w:szCs w:val="18"/>
              </w:rPr>
              <w:t xml:space="preserve">用途                                 </w:t>
            </w:r>
          </w:p>
          <w:p w:rsidR="00FB767F" w:rsidRPr="00E5687B" w:rsidRDefault="003161EA" w:rsidP="00526B83">
            <w:pPr>
              <w:widowControl/>
              <w:spacing w:line="200" w:lineRule="exact"/>
              <w:rPr>
                <w:rFonts w:ascii="標楷體" w:eastAsia="標楷體" w:hAnsi="標楷體" w:cs="新細明體"/>
                <w:kern w:val="0"/>
                <w:sz w:val="18"/>
                <w:szCs w:val="18"/>
              </w:rPr>
            </w:pPr>
            <w:r>
              <w:rPr>
                <w:rFonts w:ascii="標楷體" w:eastAsia="標楷體" w:hAnsi="標楷體" w:cs="新細明體" w:hint="eastAsia"/>
                <w:kern w:val="0"/>
                <w:sz w:val="18"/>
                <w:szCs w:val="18"/>
              </w:rPr>
              <w:t xml:space="preserve">     </w:t>
            </w:r>
            <w:r w:rsidR="00FB767F" w:rsidRPr="00E5687B">
              <w:rPr>
                <w:rFonts w:ascii="標楷體" w:eastAsia="標楷體" w:hAnsi="標楷體" w:cs="新細明體" w:hint="eastAsia"/>
                <w:kern w:val="0"/>
                <w:sz w:val="18"/>
                <w:szCs w:val="18"/>
              </w:rPr>
              <w:t>單價</w:t>
            </w:r>
          </w:p>
          <w:p w:rsidR="00FB767F" w:rsidRPr="00E5687B" w:rsidRDefault="00FB767F" w:rsidP="00526B83">
            <w:pPr>
              <w:widowControl/>
              <w:spacing w:line="200" w:lineRule="exact"/>
              <w:rPr>
                <w:rFonts w:ascii="標楷體" w:eastAsia="標楷體" w:hAnsi="標楷體" w:cs="新細明體"/>
                <w:kern w:val="0"/>
                <w:sz w:val="12"/>
                <w:szCs w:val="12"/>
              </w:rPr>
            </w:pPr>
            <w:r w:rsidRPr="00E5687B">
              <w:rPr>
                <w:rFonts w:ascii="標楷體" w:eastAsia="標楷體" w:hAnsi="標楷體" w:cs="新細明體" w:hint="eastAsia"/>
                <w:kern w:val="0"/>
                <w:sz w:val="18"/>
                <w:szCs w:val="18"/>
              </w:rPr>
              <w:t>總層數</w:t>
            </w:r>
          </w:p>
        </w:tc>
        <w:tc>
          <w:tcPr>
            <w:tcW w:w="907"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第一類</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第二類</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第三類</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第四類</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第一類</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第二類</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第三類</w:t>
            </w:r>
          </w:p>
        </w:tc>
        <w:tc>
          <w:tcPr>
            <w:tcW w:w="79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第四類</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第一類</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第二類</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第三類</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第四類</w:t>
            </w:r>
          </w:p>
        </w:tc>
        <w:tc>
          <w:tcPr>
            <w:tcW w:w="2902" w:type="dxa"/>
            <w:gridSpan w:val="2"/>
            <w:tcBorders>
              <w:top w:val="single" w:sz="4" w:space="0" w:color="auto"/>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各種用途</w:t>
            </w:r>
          </w:p>
        </w:tc>
        <w:tc>
          <w:tcPr>
            <w:tcW w:w="726" w:type="dxa"/>
            <w:tcBorders>
              <w:top w:val="single" w:sz="4" w:space="0" w:color="auto"/>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各種</w:t>
            </w:r>
          </w:p>
          <w:p w:rsidR="00FB767F" w:rsidRPr="00E5687B" w:rsidRDefault="00FB767F" w:rsidP="00526B83">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用途</w:t>
            </w:r>
          </w:p>
        </w:tc>
        <w:tc>
          <w:tcPr>
            <w:tcW w:w="544" w:type="dxa"/>
            <w:tcBorders>
              <w:top w:val="single" w:sz="4" w:space="0" w:color="auto"/>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各種用途</w:t>
            </w:r>
          </w:p>
        </w:tc>
      </w:tr>
      <w:tr w:rsidR="00FB767F" w:rsidRPr="00E5687B" w:rsidTr="000F38B8">
        <w:trPr>
          <w:trHeight w:hRule="exact" w:val="239"/>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9,540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9,240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8,550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7,890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8,760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8,460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8,200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7,640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新細明體"/>
                <w:b/>
                <w:kern w:val="0"/>
                <w:sz w:val="16"/>
                <w:szCs w:val="16"/>
              </w:rPr>
            </w:pPr>
            <w:r w:rsidRPr="00E5687B">
              <w:rPr>
                <w:rFonts w:ascii="標楷體" w:eastAsia="標楷體" w:hAnsi="標楷體" w:cs="新細明體" w:hint="eastAsia"/>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新細明體"/>
                <w:b/>
                <w:kern w:val="0"/>
                <w:sz w:val="16"/>
                <w:szCs w:val="16"/>
              </w:rPr>
            </w:pPr>
            <w:r w:rsidRPr="00E5687B">
              <w:rPr>
                <w:rFonts w:ascii="標楷體" w:eastAsia="標楷體" w:hAnsi="標楷體" w:cs="新細明體" w:hint="eastAsia"/>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新細明體"/>
                <w:b/>
                <w:kern w:val="0"/>
                <w:sz w:val="16"/>
                <w:szCs w:val="16"/>
              </w:rPr>
            </w:pPr>
            <w:r w:rsidRPr="00E5687B">
              <w:rPr>
                <w:rFonts w:ascii="標楷體" w:eastAsia="標楷體" w:hAnsi="標楷體" w:cs="新細明體" w:hint="eastAsia"/>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新細明體"/>
                <w:b/>
                <w:kern w:val="0"/>
                <w:sz w:val="16"/>
                <w:szCs w:val="16"/>
              </w:rPr>
            </w:pPr>
            <w:r w:rsidRPr="00E5687B">
              <w:rPr>
                <w:rFonts w:ascii="標楷體" w:eastAsia="標楷體" w:hAnsi="標楷體" w:cs="新細明體" w:hint="eastAsia"/>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新細明體"/>
                <w:b/>
                <w:kern w:val="0"/>
                <w:sz w:val="16"/>
                <w:szCs w:val="16"/>
              </w:rPr>
            </w:pPr>
            <w:r w:rsidRPr="00E5687B">
              <w:rPr>
                <w:rFonts w:ascii="標楷體" w:eastAsia="標楷體" w:hAnsi="標楷體" w:cs="新細明體" w:hint="eastAsia"/>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新細明體"/>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新細明體"/>
                <w:b/>
                <w:kern w:val="0"/>
                <w:sz w:val="16"/>
                <w:szCs w:val="16"/>
              </w:rPr>
            </w:pPr>
            <w:r w:rsidRPr="00E5687B">
              <w:rPr>
                <w:rFonts w:ascii="標楷體" w:eastAsia="標楷體" w:hAnsi="標楷體" w:cs="新細明體" w:hint="eastAsia"/>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新細明體"/>
                <w:b/>
                <w:kern w:val="0"/>
                <w:sz w:val="16"/>
                <w:szCs w:val="16"/>
              </w:rPr>
            </w:pPr>
            <w:r w:rsidRPr="00E5687B">
              <w:rPr>
                <w:rFonts w:ascii="標楷體" w:eastAsia="標楷體" w:hAnsi="標楷體" w:cs="新細明體" w:hint="eastAsia"/>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29</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9,340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9,040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8,350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7,690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8,560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8,260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8,000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7,440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28</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9,140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8,840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8,150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7,490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8,360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8,060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7,800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7,240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27</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8,940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8,640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7,950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7,290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8,160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7,860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7,600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7,040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26</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8,740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8,440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7,750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7,090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7,960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7,660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7,400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6,840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25</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8,540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8,240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7,550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6,890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7,760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7,460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7,200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6,640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24</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8,340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8,040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7,350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6,690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7,560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7,260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7,000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6,440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23</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8,140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7,840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7,150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6,490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7,360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7,060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6,800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6,240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22</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7,940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7,640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6,950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6,290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7,160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6,860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6,600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6,040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21</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7,740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7,440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6,750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6,090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6,960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6,660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6,400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5,840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7,540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7,240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6,550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5,890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6,760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6,460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6,200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5,640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19</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7,340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7,040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6,350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5,690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6,560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6,260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6,000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5,440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18</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7,140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6,840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6,150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5,490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6,360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6,060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5,800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5,240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17</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6,940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6,640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5,950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5,290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6,160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5,860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5,600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5,040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16</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6,740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6,440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5,750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5,090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5,960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5,660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5,400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4,840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15</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6,540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6,240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5,550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4,890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5,760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5,460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5,200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4,640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14</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6,290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5,990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5,300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4,640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5,510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5,210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4,950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4,390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13</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6,040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5,740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5,050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4,390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5,260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4,960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4,700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4,140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12</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5,790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5,490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4,800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4,140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5,010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4,710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4,450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3,890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11</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5,540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5,240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4,550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3,890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4,760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4,460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4,200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3,640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10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5,290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4,990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4,300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3,640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4,510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4,210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3,950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3,390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9</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5,040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4,740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4,050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3,390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4,260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3,960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3,700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3,140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8</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4,790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4,490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3,800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3,140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4,010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3,710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3,450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2,890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7</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4,540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4,240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3,550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2,890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3,760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3,460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3,200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2,640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632"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4,290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3,990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3,300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2,640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3,510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3,210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2,950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2,390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1270" w:type="dxa"/>
            <w:tcBorders>
              <w:top w:val="nil"/>
              <w:left w:val="nil"/>
              <w:bottom w:val="single" w:sz="4" w:space="0" w:color="auto"/>
              <w:right w:val="single" w:sz="4" w:space="0" w:color="auto"/>
            </w:tcBorders>
            <w:shd w:val="clear" w:color="auto" w:fill="auto"/>
            <w:vAlign w:val="center"/>
          </w:tcPr>
          <w:p w:rsidR="00FB767F" w:rsidRPr="00F62E87" w:rsidRDefault="00FB767F" w:rsidP="00526B83">
            <w:pPr>
              <w:widowControl/>
              <w:spacing w:line="180" w:lineRule="exact"/>
              <w:jc w:val="center"/>
              <w:rPr>
                <w:rFonts w:ascii="標楷體" w:eastAsia="標楷體" w:hAnsi="標楷體" w:cs="Courier New"/>
                <w:b/>
                <w:kern w:val="0"/>
                <w:sz w:val="16"/>
                <w:szCs w:val="16"/>
              </w:rPr>
            </w:pPr>
            <w:r w:rsidRPr="00F62E87">
              <w:rPr>
                <w:rFonts w:ascii="標楷體" w:eastAsia="標楷體" w:hAnsi="標楷體" w:cs="Courier New" w:hint="eastAsia"/>
                <w:b/>
                <w:kern w:val="0"/>
                <w:sz w:val="16"/>
                <w:szCs w:val="16"/>
              </w:rPr>
              <w:t>1,700</w:t>
            </w:r>
          </w:p>
        </w:tc>
        <w:tc>
          <w:tcPr>
            <w:tcW w:w="1632" w:type="dxa"/>
            <w:tcBorders>
              <w:top w:val="nil"/>
              <w:left w:val="nil"/>
              <w:bottom w:val="single" w:sz="4" w:space="0" w:color="auto"/>
              <w:right w:val="single" w:sz="4" w:space="0" w:color="auto"/>
            </w:tcBorders>
            <w:shd w:val="clear" w:color="auto" w:fill="auto"/>
            <w:vAlign w:val="center"/>
          </w:tcPr>
          <w:p w:rsidR="00FB767F" w:rsidRPr="00F62E87" w:rsidRDefault="00FB767F" w:rsidP="00526B83">
            <w:pPr>
              <w:widowControl/>
              <w:spacing w:line="180" w:lineRule="exact"/>
              <w:jc w:val="center"/>
              <w:rPr>
                <w:rFonts w:ascii="標楷體" w:eastAsia="標楷體" w:hAnsi="標楷體" w:cs="Courier New"/>
                <w:b/>
                <w:kern w:val="0"/>
                <w:sz w:val="16"/>
                <w:szCs w:val="16"/>
              </w:rPr>
            </w:pPr>
            <w:r w:rsidRPr="00F62E87">
              <w:rPr>
                <w:rFonts w:ascii="標楷體" w:eastAsia="標楷體" w:hAnsi="標楷體" w:cs="Courier New" w:hint="eastAsia"/>
                <w:b/>
                <w:kern w:val="0"/>
                <w:sz w:val="16"/>
                <w:szCs w:val="16"/>
              </w:rPr>
              <w:t>1,200</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4,140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3,840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3,150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2,490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3,360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3,060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2,800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2,240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2,840</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2,540</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2,400</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1,960</w:t>
            </w:r>
          </w:p>
        </w:tc>
        <w:tc>
          <w:tcPr>
            <w:tcW w:w="1270" w:type="dxa"/>
            <w:tcBorders>
              <w:top w:val="nil"/>
              <w:left w:val="nil"/>
              <w:bottom w:val="single" w:sz="4" w:space="0" w:color="auto"/>
              <w:right w:val="single" w:sz="4" w:space="0" w:color="auto"/>
            </w:tcBorders>
            <w:shd w:val="clear" w:color="auto" w:fill="auto"/>
            <w:vAlign w:val="center"/>
          </w:tcPr>
          <w:p w:rsidR="00FB767F" w:rsidRPr="00F62E87" w:rsidRDefault="00FB767F" w:rsidP="00526B83">
            <w:pPr>
              <w:widowControl/>
              <w:spacing w:line="180" w:lineRule="exact"/>
              <w:jc w:val="center"/>
              <w:rPr>
                <w:rFonts w:ascii="標楷體" w:eastAsia="標楷體" w:hAnsi="標楷體" w:cs="Courier New"/>
                <w:b/>
                <w:kern w:val="0"/>
                <w:sz w:val="16"/>
                <w:szCs w:val="16"/>
              </w:rPr>
            </w:pPr>
            <w:r w:rsidRPr="00F62E87">
              <w:rPr>
                <w:rFonts w:ascii="標楷體" w:eastAsia="標楷體" w:hAnsi="標楷體" w:cs="Courier New" w:hint="eastAsia"/>
                <w:b/>
                <w:kern w:val="0"/>
                <w:sz w:val="16"/>
                <w:szCs w:val="16"/>
              </w:rPr>
              <w:t>1,600</w:t>
            </w:r>
          </w:p>
        </w:tc>
        <w:tc>
          <w:tcPr>
            <w:tcW w:w="1632" w:type="dxa"/>
            <w:tcBorders>
              <w:top w:val="nil"/>
              <w:left w:val="nil"/>
              <w:bottom w:val="single" w:sz="4" w:space="0" w:color="auto"/>
              <w:right w:val="single" w:sz="4" w:space="0" w:color="auto"/>
            </w:tcBorders>
            <w:shd w:val="clear" w:color="auto" w:fill="auto"/>
            <w:vAlign w:val="center"/>
          </w:tcPr>
          <w:p w:rsidR="00FB767F" w:rsidRPr="00F62E87" w:rsidRDefault="00FB767F" w:rsidP="00526B83">
            <w:pPr>
              <w:widowControl/>
              <w:spacing w:line="180" w:lineRule="exact"/>
              <w:jc w:val="center"/>
              <w:rPr>
                <w:rFonts w:ascii="標楷體" w:eastAsia="標楷體" w:hAnsi="標楷體" w:cs="Courier New"/>
                <w:b/>
                <w:kern w:val="0"/>
                <w:sz w:val="16"/>
                <w:szCs w:val="16"/>
              </w:rPr>
            </w:pPr>
            <w:r w:rsidRPr="00F62E87">
              <w:rPr>
                <w:rFonts w:ascii="標楷體" w:eastAsia="標楷體" w:hAnsi="標楷體" w:cs="Courier New" w:hint="eastAsia"/>
                <w:b/>
                <w:kern w:val="0"/>
                <w:sz w:val="16"/>
                <w:szCs w:val="16"/>
              </w:rPr>
              <w:t>1,100</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4,040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3,740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3,050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2,390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3,260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2,960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2,700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2,140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2,740</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2,440</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2,300</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1,860</w:t>
            </w:r>
          </w:p>
        </w:tc>
        <w:tc>
          <w:tcPr>
            <w:tcW w:w="1270" w:type="dxa"/>
            <w:tcBorders>
              <w:top w:val="nil"/>
              <w:left w:val="nil"/>
              <w:bottom w:val="single" w:sz="4" w:space="0" w:color="auto"/>
              <w:right w:val="single" w:sz="4" w:space="0" w:color="auto"/>
            </w:tcBorders>
            <w:shd w:val="clear" w:color="auto" w:fill="auto"/>
            <w:vAlign w:val="center"/>
          </w:tcPr>
          <w:p w:rsidR="00FB767F" w:rsidRPr="00F62E87" w:rsidRDefault="00FB767F" w:rsidP="00526B83">
            <w:pPr>
              <w:widowControl/>
              <w:spacing w:line="180" w:lineRule="exact"/>
              <w:jc w:val="center"/>
              <w:rPr>
                <w:rFonts w:ascii="標楷體" w:eastAsia="標楷體" w:hAnsi="標楷體" w:cs="Courier New"/>
                <w:b/>
                <w:kern w:val="0"/>
                <w:sz w:val="16"/>
                <w:szCs w:val="16"/>
              </w:rPr>
            </w:pPr>
            <w:r w:rsidRPr="00F62E87">
              <w:rPr>
                <w:rFonts w:ascii="標楷體" w:eastAsia="標楷體" w:hAnsi="標楷體" w:cs="Courier New" w:hint="eastAsia"/>
                <w:b/>
                <w:kern w:val="0"/>
                <w:sz w:val="16"/>
                <w:szCs w:val="16"/>
              </w:rPr>
              <w:t>1,500</w:t>
            </w:r>
          </w:p>
        </w:tc>
        <w:tc>
          <w:tcPr>
            <w:tcW w:w="1632" w:type="dxa"/>
            <w:tcBorders>
              <w:top w:val="nil"/>
              <w:left w:val="nil"/>
              <w:bottom w:val="single" w:sz="4" w:space="0" w:color="auto"/>
              <w:right w:val="single" w:sz="4" w:space="0" w:color="auto"/>
            </w:tcBorders>
            <w:shd w:val="clear" w:color="auto" w:fill="auto"/>
            <w:vAlign w:val="center"/>
          </w:tcPr>
          <w:p w:rsidR="00FB767F" w:rsidRPr="00F62E87" w:rsidRDefault="00FB767F" w:rsidP="00526B83">
            <w:pPr>
              <w:widowControl/>
              <w:spacing w:line="180" w:lineRule="exact"/>
              <w:jc w:val="center"/>
              <w:rPr>
                <w:rFonts w:ascii="標楷體" w:eastAsia="標楷體" w:hAnsi="標楷體" w:cs="Courier New"/>
                <w:b/>
                <w:kern w:val="0"/>
                <w:sz w:val="16"/>
                <w:szCs w:val="16"/>
              </w:rPr>
            </w:pPr>
            <w:r w:rsidRPr="00F62E87">
              <w:rPr>
                <w:rFonts w:ascii="標楷體" w:eastAsia="標楷體" w:hAnsi="標楷體" w:cs="Courier New" w:hint="eastAsia"/>
                <w:b/>
                <w:kern w:val="0"/>
                <w:sz w:val="16"/>
                <w:szCs w:val="16"/>
              </w:rPr>
              <w:t>1,000</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3,940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3,640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2,950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2,290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3,160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2,860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2,600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2,040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2,640</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2,340</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2,200</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1,760</w:t>
            </w:r>
          </w:p>
        </w:tc>
        <w:tc>
          <w:tcPr>
            <w:tcW w:w="1270" w:type="dxa"/>
            <w:tcBorders>
              <w:top w:val="nil"/>
              <w:left w:val="nil"/>
              <w:bottom w:val="single" w:sz="4" w:space="0" w:color="auto"/>
              <w:right w:val="single" w:sz="4" w:space="0" w:color="auto"/>
            </w:tcBorders>
            <w:shd w:val="clear" w:color="auto" w:fill="auto"/>
            <w:vAlign w:val="center"/>
          </w:tcPr>
          <w:p w:rsidR="00FB767F" w:rsidRPr="00F62E87" w:rsidRDefault="00FB767F" w:rsidP="00526B83">
            <w:pPr>
              <w:widowControl/>
              <w:spacing w:line="180" w:lineRule="exact"/>
              <w:jc w:val="center"/>
              <w:rPr>
                <w:rFonts w:ascii="標楷體" w:eastAsia="標楷體" w:hAnsi="標楷體" w:cs="Courier New"/>
                <w:b/>
                <w:kern w:val="0"/>
                <w:sz w:val="16"/>
                <w:szCs w:val="16"/>
              </w:rPr>
            </w:pPr>
            <w:r w:rsidRPr="00F62E87">
              <w:rPr>
                <w:rFonts w:ascii="標楷體" w:eastAsia="標楷體" w:hAnsi="標楷體" w:cs="Courier New" w:hint="eastAsia"/>
                <w:b/>
                <w:kern w:val="0"/>
                <w:sz w:val="16"/>
                <w:szCs w:val="16"/>
              </w:rPr>
              <w:t>1,400</w:t>
            </w:r>
          </w:p>
        </w:tc>
        <w:tc>
          <w:tcPr>
            <w:tcW w:w="1632" w:type="dxa"/>
            <w:tcBorders>
              <w:top w:val="nil"/>
              <w:left w:val="nil"/>
              <w:bottom w:val="single" w:sz="4" w:space="0" w:color="auto"/>
              <w:right w:val="single" w:sz="4" w:space="0" w:color="auto"/>
            </w:tcBorders>
            <w:shd w:val="clear" w:color="auto" w:fill="auto"/>
            <w:vAlign w:val="center"/>
          </w:tcPr>
          <w:p w:rsidR="00FB767F" w:rsidRPr="00F62E87" w:rsidRDefault="00FB767F" w:rsidP="00526B83">
            <w:pPr>
              <w:widowControl/>
              <w:spacing w:line="180" w:lineRule="exact"/>
              <w:jc w:val="center"/>
              <w:rPr>
                <w:rFonts w:ascii="標楷體" w:eastAsia="標楷體" w:hAnsi="標楷體" w:cs="Courier New"/>
                <w:b/>
                <w:kern w:val="0"/>
                <w:sz w:val="16"/>
                <w:szCs w:val="16"/>
              </w:rPr>
            </w:pPr>
            <w:r w:rsidRPr="00F62E87">
              <w:rPr>
                <w:rFonts w:ascii="標楷體" w:eastAsia="標楷體" w:hAnsi="標楷體" w:cs="Courier New" w:hint="eastAsia"/>
                <w:b/>
                <w:kern w:val="0"/>
                <w:sz w:val="16"/>
                <w:szCs w:val="16"/>
              </w:rPr>
              <w:t>900</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1,200</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 xml:space="preserve">　</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3,840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3,540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2,850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2,190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3,060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2,760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2,500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1,940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2,540</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2,240</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2,100</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1,660</w:t>
            </w:r>
          </w:p>
        </w:tc>
        <w:tc>
          <w:tcPr>
            <w:tcW w:w="1270" w:type="dxa"/>
            <w:tcBorders>
              <w:top w:val="nil"/>
              <w:left w:val="nil"/>
              <w:bottom w:val="single" w:sz="4" w:space="0" w:color="auto"/>
              <w:right w:val="single" w:sz="4" w:space="0" w:color="auto"/>
            </w:tcBorders>
            <w:shd w:val="clear" w:color="auto" w:fill="auto"/>
            <w:vAlign w:val="center"/>
          </w:tcPr>
          <w:p w:rsidR="00FB767F" w:rsidRPr="00F62E87" w:rsidRDefault="00FB767F" w:rsidP="00526B83">
            <w:pPr>
              <w:widowControl/>
              <w:spacing w:line="180" w:lineRule="exact"/>
              <w:jc w:val="center"/>
              <w:rPr>
                <w:rFonts w:ascii="標楷體" w:eastAsia="標楷體" w:hAnsi="標楷體" w:cs="Courier New"/>
                <w:b/>
                <w:kern w:val="0"/>
                <w:sz w:val="16"/>
                <w:szCs w:val="16"/>
              </w:rPr>
            </w:pPr>
            <w:r w:rsidRPr="00F62E87">
              <w:rPr>
                <w:rFonts w:ascii="標楷體" w:eastAsia="標楷體" w:hAnsi="標楷體" w:cs="Courier New" w:hint="eastAsia"/>
                <w:b/>
                <w:kern w:val="0"/>
                <w:sz w:val="16"/>
                <w:szCs w:val="16"/>
              </w:rPr>
              <w:t>1,300</w:t>
            </w:r>
          </w:p>
        </w:tc>
        <w:tc>
          <w:tcPr>
            <w:tcW w:w="1632" w:type="dxa"/>
            <w:tcBorders>
              <w:top w:val="nil"/>
              <w:left w:val="nil"/>
              <w:bottom w:val="single" w:sz="4" w:space="0" w:color="auto"/>
              <w:right w:val="single" w:sz="4" w:space="0" w:color="auto"/>
            </w:tcBorders>
            <w:shd w:val="clear" w:color="auto" w:fill="auto"/>
            <w:vAlign w:val="center"/>
          </w:tcPr>
          <w:p w:rsidR="00FB767F" w:rsidRPr="00F62E87" w:rsidRDefault="00FB767F" w:rsidP="00526B83">
            <w:pPr>
              <w:widowControl/>
              <w:spacing w:line="180" w:lineRule="exact"/>
              <w:jc w:val="center"/>
              <w:rPr>
                <w:rFonts w:ascii="標楷體" w:eastAsia="標楷體" w:hAnsi="標楷體" w:cs="Courier New"/>
                <w:b/>
                <w:kern w:val="0"/>
                <w:sz w:val="16"/>
                <w:szCs w:val="16"/>
              </w:rPr>
            </w:pPr>
            <w:r w:rsidRPr="00F62E87">
              <w:rPr>
                <w:rFonts w:ascii="標楷體" w:eastAsia="標楷體" w:hAnsi="標楷體" w:cs="Courier New" w:hint="eastAsia"/>
                <w:b/>
                <w:kern w:val="0"/>
                <w:sz w:val="16"/>
                <w:szCs w:val="16"/>
              </w:rPr>
              <w:t>800</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1,100</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600</w:t>
            </w:r>
          </w:p>
        </w:tc>
      </w:tr>
      <w:tr w:rsidR="00FB767F" w:rsidRPr="00E5687B" w:rsidTr="000F38B8">
        <w:trPr>
          <w:trHeight w:hRule="exact" w:val="239"/>
        </w:trPr>
        <w:tc>
          <w:tcPr>
            <w:tcW w:w="1270"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1</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3,740</w:t>
            </w:r>
          </w:p>
        </w:tc>
        <w:tc>
          <w:tcPr>
            <w:tcW w:w="1088"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3,440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2,750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2,090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2,960</w:t>
            </w:r>
          </w:p>
        </w:tc>
        <w:tc>
          <w:tcPr>
            <w:tcW w:w="907"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2,660</w:t>
            </w:r>
          </w:p>
        </w:tc>
        <w:tc>
          <w:tcPr>
            <w:tcW w:w="843"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2,400</w:t>
            </w:r>
          </w:p>
        </w:tc>
        <w:tc>
          <w:tcPr>
            <w:tcW w:w="790" w:type="dxa"/>
            <w:tcBorders>
              <w:top w:val="nil"/>
              <w:left w:val="nil"/>
              <w:bottom w:val="single" w:sz="4" w:space="0" w:color="auto"/>
              <w:right w:val="nil"/>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1,840</w:t>
            </w:r>
          </w:p>
        </w:tc>
        <w:tc>
          <w:tcPr>
            <w:tcW w:w="726" w:type="dxa"/>
            <w:tcBorders>
              <w:top w:val="nil"/>
              <w:left w:val="single" w:sz="4" w:space="0" w:color="auto"/>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2,440</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2,140</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2,000</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1,560</w:t>
            </w:r>
          </w:p>
        </w:tc>
        <w:tc>
          <w:tcPr>
            <w:tcW w:w="1270" w:type="dxa"/>
            <w:tcBorders>
              <w:top w:val="nil"/>
              <w:left w:val="nil"/>
              <w:bottom w:val="single" w:sz="4" w:space="0" w:color="auto"/>
              <w:right w:val="single" w:sz="4" w:space="0" w:color="auto"/>
            </w:tcBorders>
            <w:shd w:val="clear" w:color="auto" w:fill="auto"/>
            <w:vAlign w:val="center"/>
          </w:tcPr>
          <w:p w:rsidR="00FB767F" w:rsidRPr="00F62E87" w:rsidRDefault="00FB767F" w:rsidP="00526B83">
            <w:pPr>
              <w:widowControl/>
              <w:spacing w:line="180" w:lineRule="exact"/>
              <w:jc w:val="center"/>
              <w:rPr>
                <w:rFonts w:ascii="標楷體" w:eastAsia="標楷體" w:hAnsi="標楷體" w:cs="Courier New"/>
                <w:b/>
                <w:kern w:val="0"/>
                <w:sz w:val="16"/>
                <w:szCs w:val="16"/>
              </w:rPr>
            </w:pPr>
            <w:r w:rsidRPr="00F62E87">
              <w:rPr>
                <w:rFonts w:ascii="標楷體" w:eastAsia="標楷體" w:hAnsi="標楷體" w:cs="Courier New" w:hint="eastAsia"/>
                <w:b/>
                <w:kern w:val="0"/>
                <w:sz w:val="16"/>
                <w:szCs w:val="16"/>
              </w:rPr>
              <w:t>1,200</w:t>
            </w:r>
          </w:p>
        </w:tc>
        <w:tc>
          <w:tcPr>
            <w:tcW w:w="1632" w:type="dxa"/>
            <w:tcBorders>
              <w:top w:val="nil"/>
              <w:left w:val="nil"/>
              <w:bottom w:val="single" w:sz="4" w:space="0" w:color="auto"/>
              <w:right w:val="single" w:sz="4" w:space="0" w:color="auto"/>
            </w:tcBorders>
            <w:shd w:val="clear" w:color="auto" w:fill="auto"/>
            <w:vAlign w:val="center"/>
          </w:tcPr>
          <w:p w:rsidR="00FB767F" w:rsidRPr="00F62E87" w:rsidRDefault="00FB767F" w:rsidP="00526B83">
            <w:pPr>
              <w:widowControl/>
              <w:spacing w:line="180" w:lineRule="exact"/>
              <w:jc w:val="center"/>
              <w:rPr>
                <w:rFonts w:ascii="標楷體" w:eastAsia="標楷體" w:hAnsi="標楷體" w:cs="Courier New"/>
                <w:b/>
                <w:kern w:val="0"/>
                <w:sz w:val="16"/>
                <w:szCs w:val="16"/>
              </w:rPr>
            </w:pPr>
            <w:r w:rsidRPr="00F62E87">
              <w:rPr>
                <w:rFonts w:ascii="標楷體" w:eastAsia="標楷體" w:hAnsi="標楷體" w:cs="Courier New" w:hint="eastAsia"/>
                <w:b/>
                <w:kern w:val="0"/>
                <w:sz w:val="16"/>
                <w:szCs w:val="16"/>
              </w:rPr>
              <w:t>700</w:t>
            </w:r>
          </w:p>
        </w:tc>
        <w:tc>
          <w:tcPr>
            <w:tcW w:w="726"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1,000</w:t>
            </w:r>
          </w:p>
        </w:tc>
        <w:tc>
          <w:tcPr>
            <w:tcW w:w="544" w:type="dxa"/>
            <w:tcBorders>
              <w:top w:val="nil"/>
              <w:left w:val="nil"/>
              <w:bottom w:val="single" w:sz="4" w:space="0" w:color="auto"/>
              <w:right w:val="single" w:sz="4" w:space="0" w:color="auto"/>
            </w:tcBorders>
            <w:shd w:val="clear" w:color="auto" w:fill="auto"/>
            <w:vAlign w:val="center"/>
          </w:tcPr>
          <w:p w:rsidR="00FB767F" w:rsidRPr="00E5687B" w:rsidRDefault="00FB767F" w:rsidP="00526B83">
            <w:pPr>
              <w:widowControl/>
              <w:spacing w:line="180" w:lineRule="exact"/>
              <w:jc w:val="center"/>
              <w:rPr>
                <w:rFonts w:ascii="標楷體" w:eastAsia="標楷體" w:hAnsi="標楷體" w:cs="Courier New"/>
                <w:b/>
                <w:kern w:val="0"/>
                <w:sz w:val="16"/>
                <w:szCs w:val="16"/>
              </w:rPr>
            </w:pPr>
            <w:r w:rsidRPr="00E5687B">
              <w:rPr>
                <w:rFonts w:ascii="標楷體" w:eastAsia="標楷體" w:hAnsi="標楷體" w:cs="Courier New"/>
                <w:b/>
                <w:kern w:val="0"/>
                <w:sz w:val="16"/>
                <w:szCs w:val="16"/>
              </w:rPr>
              <w:t>500</w:t>
            </w:r>
          </w:p>
        </w:tc>
      </w:tr>
    </w:tbl>
    <w:p w:rsidR="009A5C5B" w:rsidRPr="00E5687B" w:rsidRDefault="009A5C5B" w:rsidP="00F25DD2">
      <w:pPr>
        <w:sectPr w:rsidR="009A5C5B" w:rsidRPr="00E5687B" w:rsidSect="00D26F74">
          <w:footerReference w:type="even" r:id="rId10"/>
          <w:footerReference w:type="default" r:id="rId11"/>
          <w:pgSz w:w="16840" w:h="11907" w:orient="landscape" w:code="9"/>
          <w:pgMar w:top="624" w:right="907" w:bottom="624" w:left="907" w:header="851" w:footer="680" w:gutter="0"/>
          <w:cols w:space="425"/>
          <w:docGrid w:linePitch="360"/>
        </w:sectPr>
      </w:pPr>
    </w:p>
    <w:p w:rsidR="00BA28D3" w:rsidRDefault="00D26F74" w:rsidP="00FE572D">
      <w:pPr>
        <w:rPr>
          <w:rFonts w:ascii="標楷體" w:eastAsia="標楷體" w:hAnsi="標楷體"/>
        </w:rPr>
      </w:pPr>
      <w:r w:rsidRPr="00E5687B">
        <w:rPr>
          <w:rFonts w:ascii="標楷體" w:eastAsia="標楷體" w:hAnsi="標楷體" w:hint="eastAsia"/>
        </w:rPr>
        <w:lastRenderedPageBreak/>
        <w:t>附件3</w:t>
      </w:r>
    </w:p>
    <w:p w:rsidR="00F70B70" w:rsidRPr="00E5687B" w:rsidRDefault="00F70B70" w:rsidP="00D26F74">
      <w:pPr>
        <w:jc w:val="center"/>
        <w:rPr>
          <w:rFonts w:ascii="標楷體" w:eastAsia="標楷體" w:hAnsi="標楷體"/>
          <w:b/>
          <w:sz w:val="28"/>
          <w:szCs w:val="28"/>
        </w:rPr>
      </w:pPr>
      <w:r w:rsidRPr="00BA28D3">
        <w:rPr>
          <w:rFonts w:ascii="標楷體" w:eastAsia="標楷體" w:hAnsi="標楷體" w:hint="eastAsia"/>
          <w:b/>
          <w:sz w:val="40"/>
          <w:szCs w:val="40"/>
        </w:rPr>
        <w:t>臺中市三十一層以上超高大樓房屋標準單價表</w:t>
      </w:r>
    </w:p>
    <w:p w:rsidR="00F70B70" w:rsidRPr="00E5687B" w:rsidRDefault="00F70B70">
      <w:pPr>
        <w:rPr>
          <w:rFonts w:ascii="標楷體" w:eastAsia="標楷體" w:hAnsi="標楷體"/>
        </w:rPr>
      </w:pPr>
      <w:r w:rsidRPr="00E5687B">
        <w:rPr>
          <w:rFonts w:hint="eastAsia"/>
        </w:rPr>
        <w:t xml:space="preserve">                               </w:t>
      </w:r>
      <w:r w:rsidR="00D26F74">
        <w:rPr>
          <w:rFonts w:hint="eastAsia"/>
        </w:rPr>
        <w:t xml:space="preserve">                            </w:t>
      </w:r>
      <w:r w:rsidRPr="00E5687B">
        <w:rPr>
          <w:rFonts w:ascii="標楷體" w:eastAsia="標楷體" w:hAnsi="標楷體" w:hint="eastAsia"/>
        </w:rPr>
        <w:t>單位：元/平方公尺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7"/>
        <w:gridCol w:w="1860"/>
        <w:gridCol w:w="1860"/>
        <w:gridCol w:w="1860"/>
        <w:gridCol w:w="1860"/>
      </w:tblGrid>
      <w:tr w:rsidR="00F70B70" w:rsidRPr="00AA696E">
        <w:tc>
          <w:tcPr>
            <w:tcW w:w="1972" w:type="dxa"/>
            <w:vAlign w:val="center"/>
          </w:tcPr>
          <w:p w:rsidR="00F70B70" w:rsidRPr="00AA696E" w:rsidRDefault="00F70B70" w:rsidP="00AA696E">
            <w:pPr>
              <w:jc w:val="center"/>
              <w:rPr>
                <w:rFonts w:ascii="標楷體" w:eastAsia="標楷體" w:hAnsi="標楷體"/>
              </w:rPr>
            </w:pPr>
            <w:r w:rsidRPr="00AA696E">
              <w:rPr>
                <w:rFonts w:ascii="標楷體" w:eastAsia="標楷體" w:hAnsi="標楷體" w:hint="eastAsia"/>
              </w:rPr>
              <w:t>構造</w:t>
            </w:r>
          </w:p>
        </w:tc>
        <w:tc>
          <w:tcPr>
            <w:tcW w:w="7892" w:type="dxa"/>
            <w:gridSpan w:val="4"/>
          </w:tcPr>
          <w:p w:rsidR="00F70B70" w:rsidRPr="00AA696E" w:rsidRDefault="00F70B70" w:rsidP="00AA696E">
            <w:pPr>
              <w:jc w:val="center"/>
              <w:rPr>
                <w:rFonts w:ascii="標楷體" w:eastAsia="標楷體" w:hAnsi="標楷體"/>
              </w:rPr>
            </w:pPr>
            <w:r w:rsidRPr="00AA696E">
              <w:rPr>
                <w:rFonts w:ascii="標楷體" w:eastAsia="標楷體" w:hAnsi="標楷體" w:hint="eastAsia"/>
              </w:rPr>
              <w:t>鋼         骨        造（P）</w:t>
            </w:r>
          </w:p>
          <w:p w:rsidR="00F70B70" w:rsidRPr="00AA696E" w:rsidRDefault="00F70B70" w:rsidP="00AA696E">
            <w:pPr>
              <w:jc w:val="center"/>
              <w:rPr>
                <w:rFonts w:ascii="標楷體" w:eastAsia="標楷體" w:hAnsi="標楷體"/>
              </w:rPr>
            </w:pPr>
            <w:r w:rsidRPr="00AA696E">
              <w:rPr>
                <w:rFonts w:ascii="標楷體" w:eastAsia="標楷體" w:hAnsi="標楷體" w:hint="eastAsia"/>
              </w:rPr>
              <w:t>鋼  骨  混  凝  土  造 （A）</w:t>
            </w:r>
          </w:p>
          <w:p w:rsidR="00F70B70" w:rsidRPr="00AA696E" w:rsidRDefault="00F70B70" w:rsidP="00AA696E">
            <w:pPr>
              <w:jc w:val="center"/>
              <w:rPr>
                <w:rFonts w:ascii="標楷體" w:eastAsia="標楷體" w:hAnsi="標楷體"/>
              </w:rPr>
            </w:pPr>
            <w:r w:rsidRPr="00AA696E">
              <w:rPr>
                <w:rFonts w:ascii="標楷體" w:eastAsia="標楷體" w:hAnsi="標楷體" w:hint="eastAsia"/>
              </w:rPr>
              <w:t>鋼 骨 鋼 筋 混 凝 土 造（S）</w:t>
            </w:r>
          </w:p>
        </w:tc>
      </w:tr>
      <w:tr w:rsidR="00F70B70" w:rsidRPr="00AA696E">
        <w:tc>
          <w:tcPr>
            <w:tcW w:w="1972" w:type="dxa"/>
          </w:tcPr>
          <w:p w:rsidR="00F70B70" w:rsidRPr="00AA696E" w:rsidRDefault="0098395A">
            <w:pPr>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63872" behindDoc="0" locked="0" layoutInCell="1" allowOverlap="1">
                      <wp:simplePos x="0" y="0"/>
                      <wp:positionH relativeFrom="column">
                        <wp:posOffset>377190</wp:posOffset>
                      </wp:positionH>
                      <wp:positionV relativeFrom="paragraph">
                        <wp:posOffset>-1270</wp:posOffset>
                      </wp:positionV>
                      <wp:extent cx="725805" cy="596265"/>
                      <wp:effectExtent l="10795" t="5080" r="6350" b="8255"/>
                      <wp:wrapNone/>
                      <wp:docPr id="9"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25805" cy="5962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D37E8D" id="AutoShape 55" o:spid="_x0000_s1026" type="#_x0000_t32" style="position:absolute;margin-left:29.7pt;margin-top:-.1pt;width:57.15pt;height:46.95pt;flip:x 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qIzLwIAAFQEAAAOAAAAZHJzL2Uyb0RvYy54bWysVMGO2jAQvVfqP1i+QxJKWIgIq1UC7WHb&#10;Iu22d2M7xKpjW7aXgKr+e8cOULa9VFVzcMbxzJs3M89Z3h87iQ7cOqFVibNxihFXVDOh9iX+8rwZ&#10;zTFynihGpFa8xCfu8P3q7Ztlbwo+0a2WjFsEIMoVvSlx670pksTRlnfEjbXhCg4bbTviYWv3CbOk&#10;B/ROJpM0nSW9tsxYTblz8LUeDvEq4jcNp/5z0zjukSwxcPNxtXHdhTVZLUmxt8S0gp5pkH9g0RGh&#10;IOkVqiaeoBcr/oDqBLXa6caPqe4S3TSC8lgDVJOlv1Xz1BLDYy3QHGeubXL/D5Z+OmwtEqzEC4wU&#10;6WBEDy9ex8woz0N/euMKcKvU1oYK6VE9mUdNvzmkdNUStefR+/lkIDgLEcmrkLBxBrLs+o+agQ+B&#10;BLFZx8Z2qJHCfAiB0foarJAGWoOOcU6n65z40SMKH+8m+TzNMaJwlC9mk1nkmZAiAIZgY51/z3WH&#10;glFi5y0R+9ZXWilQhLZDCnJ4dD7Q/RUQgpXeCCmjMKRCPXQmn+SRk9NSsHAY3Jzd7ypp0YEEacUn&#10;1g4nt25WvygWwVpO2PpseyLkYENyqQIeFAd0ztagne+LdLGer+fT0XQyW4+maV2PHjbVdDTbZHd5&#10;/a6uqjr7Eahl06IVjHEV2F10nE3/TifnGzUo8KrkaxuS1+ixX0D28o6k48TDkAe57DQ7be1FCSDd&#10;6Hy+ZuFu3O7Bvv0ZrH4CAAD//wMAUEsDBBQABgAIAAAAIQA9Zfrx3gAAAAcBAAAPAAAAZHJzL2Rv&#10;d25yZXYueG1sTI5BT8JAFITvJv6HzSPxYmArApXSV2JMJBIPRjCet91n29h923QXWvj1Lic5TSYz&#10;mfnS9WAacaTO1ZYRHiYRCOLC6ppLhK/96/gJhPOKtWosE8KJHKyz25tUJdr2/EnHnS9FGGGXKITK&#10;+zaR0hUVGeUmtiUO2Y/tjPLBdqXUnerDuGnkNIoW0qiaw0OlWnqpqPjdHQzCbLHPN31B21h+nHv9&#10;/va92d4bxLvR8LwC4Wnw/2W44Ad0yAJTbg+snWgQ5stZaCKMpyAucfwYg8gRlkFllspr/uwPAAD/&#10;/wMAUEsBAi0AFAAGAAgAAAAhALaDOJL+AAAA4QEAABMAAAAAAAAAAAAAAAAAAAAAAFtDb250ZW50&#10;X1R5cGVzXS54bWxQSwECLQAUAAYACAAAACEAOP0h/9YAAACUAQAACwAAAAAAAAAAAAAAAAAvAQAA&#10;X3JlbHMvLnJlbHNQSwECLQAUAAYACAAAACEAd0KiMy8CAABUBAAADgAAAAAAAAAAAAAAAAAuAgAA&#10;ZHJzL2Uyb0RvYy54bWxQSwECLQAUAAYACAAAACEAPWX68d4AAAAHAQAADwAAAAAAAAAAAAAAAACJ&#10;BAAAZHJzL2Rvd25yZXYueG1sUEsFBgAAAAAEAAQA8wAAAJQFAAAAAA==&#10;"/>
                  </w:pict>
                </mc:Fallback>
              </mc:AlternateContent>
            </w:r>
            <w:r w:rsidR="00F70B70" w:rsidRPr="00AA696E">
              <w:rPr>
                <w:rFonts w:ascii="標楷體" w:eastAsia="標楷體" w:hAnsi="標楷體" w:hint="eastAsia"/>
              </w:rPr>
              <w:t xml:space="preserve">        用途</w:t>
            </w:r>
          </w:p>
          <w:p w:rsidR="00F70B70" w:rsidRPr="00AA696E" w:rsidRDefault="0098395A">
            <w:pPr>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62848" behindDoc="0" locked="0" layoutInCell="1" allowOverlap="1">
                      <wp:simplePos x="0" y="0"/>
                      <wp:positionH relativeFrom="column">
                        <wp:posOffset>-66675</wp:posOffset>
                      </wp:positionH>
                      <wp:positionV relativeFrom="paragraph">
                        <wp:posOffset>96520</wp:posOffset>
                      </wp:positionV>
                      <wp:extent cx="1169670" cy="300355"/>
                      <wp:effectExtent l="5080" t="5715" r="6350" b="8255"/>
                      <wp:wrapNone/>
                      <wp:docPr id="8"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69670" cy="3003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C12452" id="AutoShape 54" o:spid="_x0000_s1026" type="#_x0000_t32" style="position:absolute;margin-left:-5.25pt;margin-top:7.6pt;width:92.1pt;height:23.65pt;flip:x 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3eNLwIAAFUEAAAOAAAAZHJzL2Uyb0RvYy54bWysVMGO2jAQvVfqP1i5QxIILESE1SqB9rBt&#10;kXbbu7GdxKpjW7aXgKr++44doEt7qarm4IzjmTdvZp6zuj92Ah2YsVzJIkrHSYSYJIpy2RTR1+ft&#10;aBEh67CkWCjJiujEbHS/fv9u1eucTVSrBGUGAYi0ea+LqHVO53FsScs6bMdKMwmHtTIddrA1TUwN&#10;7gG9E/EkSeZxrwzVRhFmLXythsNoHfDrmhH3pa4tc0gUEXBzYTVh3fs1Xq9w3hisW07ONPA/sOgw&#10;l5D0ClVhh9GL4X9AdZwYZVXtxkR1saprTlioAapJk9+qeWqxZqEWaI7V1zbZ/wdLPh92BnFaRDAo&#10;iTsY0cOLUyEzmmW+P722ObiVcmd8heQon/SjIt8tkqpssWxY8H4+aQhOfUR8E+I3VkOWff9JUfDB&#10;kCA061ibDtWC648+MFjfvOXTQGvQMczpdJ0TOzpE4GOazpfzOxgngbNpkkxns5AW5x7RR2tj3Qem&#10;OuSNIrLOYN60rlRSgiSUGXLgw6N1nu+vAB8s1ZYLEZQhJOqLaDmbzAIpqwSn/tC7WdPsS2HQAXtt&#10;hefM4sbNqBdJA1jLMN2cbYe5GGxILqTHg+qAztkaxPNjmSw3i80iG2WT+WaUJVU1etiW2Wi+Te9m&#10;1bQqyyr96amlWd5ySpn07C5CTrO/E8r5Sg0SvEr52ob4Fj30C8he3oF0GLmf8qCXvaKnnblIAbQb&#10;nM/3zF+Ot3uw3/4N1q8AAAD//wMAUEsDBBQABgAIAAAAIQDFwZVO4AAAAAkBAAAPAAAAZHJzL2Rv&#10;d25yZXYueG1sTI9BS8NAEIXvgv9hGcGLtJtGk0jMpohgsfQgtuJ5kh2TYHY2ZLdN9Ne7PelxeB/v&#10;fVOsZ9OLE42us6xgtYxAENdWd9woeD88L+5BOI+ssbdMCr7Jwbq8vCgw13biNzrtfSNCCbscFbTe&#10;D7mUrm7JoFvagThkn3Y06MM5NlKPOIVy08s4ilJpsOOw0OJATy3VX/ujUXCXHqrNVNM2k68/k969&#10;fGy2N0ap66v58QGEp9n/wXDWD+pQBqfKHlk70StYrKIkoCFIYhBnILvNQFQK0jgBWRby/wflLwAA&#10;AP//AwBQSwECLQAUAAYACAAAACEAtoM4kv4AAADhAQAAEwAAAAAAAAAAAAAAAAAAAAAAW0NvbnRl&#10;bnRfVHlwZXNdLnhtbFBLAQItABQABgAIAAAAIQA4/SH/1gAAAJQBAAALAAAAAAAAAAAAAAAAAC8B&#10;AABfcmVscy8ucmVsc1BLAQItABQABgAIAAAAIQCn03eNLwIAAFUEAAAOAAAAAAAAAAAAAAAAAC4C&#10;AABkcnMvZTJvRG9jLnhtbFBLAQItABQABgAIAAAAIQDFwZVO4AAAAAkBAAAPAAAAAAAAAAAAAAAA&#10;AIkEAABkcnMvZG93bnJldi54bWxQSwUGAAAAAAQABADzAAAAlgUAAAAA&#10;"/>
                  </w:pict>
                </mc:Fallback>
              </mc:AlternateContent>
            </w:r>
            <w:r w:rsidR="003D360E">
              <w:rPr>
                <w:rFonts w:ascii="標楷體" w:eastAsia="標楷體" w:hAnsi="標楷體" w:hint="eastAsia"/>
              </w:rPr>
              <w:t xml:space="preserve">    </w:t>
            </w:r>
            <w:r w:rsidR="00F70B70" w:rsidRPr="00AA696E">
              <w:rPr>
                <w:rFonts w:ascii="標楷體" w:eastAsia="標楷體" w:hAnsi="標楷體" w:hint="eastAsia"/>
              </w:rPr>
              <w:t>單價</w:t>
            </w:r>
          </w:p>
          <w:p w:rsidR="00F70B70" w:rsidRPr="00AA696E" w:rsidRDefault="00F70B70">
            <w:pPr>
              <w:rPr>
                <w:rFonts w:ascii="標楷體" w:eastAsia="標楷體" w:hAnsi="標楷體"/>
              </w:rPr>
            </w:pPr>
            <w:r w:rsidRPr="00AA696E">
              <w:rPr>
                <w:rFonts w:ascii="標楷體" w:eastAsia="標楷體" w:hAnsi="標楷體" w:hint="eastAsia"/>
              </w:rPr>
              <w:t>總層數</w:t>
            </w:r>
          </w:p>
        </w:tc>
        <w:tc>
          <w:tcPr>
            <w:tcW w:w="1973" w:type="dxa"/>
            <w:vAlign w:val="center"/>
          </w:tcPr>
          <w:p w:rsidR="00F70B70" w:rsidRPr="00AA696E" w:rsidRDefault="00F70B70" w:rsidP="00AA696E">
            <w:pPr>
              <w:jc w:val="center"/>
              <w:rPr>
                <w:rFonts w:ascii="標楷體" w:eastAsia="標楷體" w:hAnsi="標楷體"/>
              </w:rPr>
            </w:pPr>
            <w:r w:rsidRPr="00AA696E">
              <w:rPr>
                <w:rFonts w:ascii="標楷體" w:eastAsia="標楷體" w:hAnsi="標楷體" w:hint="eastAsia"/>
              </w:rPr>
              <w:t>第一類</w:t>
            </w:r>
          </w:p>
        </w:tc>
        <w:tc>
          <w:tcPr>
            <w:tcW w:w="1973" w:type="dxa"/>
            <w:vAlign w:val="center"/>
          </w:tcPr>
          <w:p w:rsidR="00F70B70" w:rsidRPr="00AA696E" w:rsidRDefault="00F70B70" w:rsidP="00AA696E">
            <w:pPr>
              <w:jc w:val="center"/>
              <w:rPr>
                <w:rFonts w:ascii="標楷體" w:eastAsia="標楷體" w:hAnsi="標楷體"/>
              </w:rPr>
            </w:pPr>
            <w:r w:rsidRPr="00AA696E">
              <w:rPr>
                <w:rFonts w:ascii="標楷體" w:eastAsia="標楷體" w:hAnsi="標楷體" w:hint="eastAsia"/>
              </w:rPr>
              <w:t>第二類</w:t>
            </w:r>
          </w:p>
        </w:tc>
        <w:tc>
          <w:tcPr>
            <w:tcW w:w="1973" w:type="dxa"/>
            <w:vAlign w:val="center"/>
          </w:tcPr>
          <w:p w:rsidR="00F70B70" w:rsidRPr="00AA696E" w:rsidRDefault="00F70B70" w:rsidP="00AA696E">
            <w:pPr>
              <w:jc w:val="center"/>
              <w:rPr>
                <w:rFonts w:ascii="標楷體" w:eastAsia="標楷體" w:hAnsi="標楷體"/>
              </w:rPr>
            </w:pPr>
            <w:r w:rsidRPr="00AA696E">
              <w:rPr>
                <w:rFonts w:ascii="標楷體" w:eastAsia="標楷體" w:hAnsi="標楷體" w:hint="eastAsia"/>
              </w:rPr>
              <w:t>第三類</w:t>
            </w:r>
          </w:p>
        </w:tc>
        <w:tc>
          <w:tcPr>
            <w:tcW w:w="1973" w:type="dxa"/>
            <w:vAlign w:val="center"/>
          </w:tcPr>
          <w:p w:rsidR="00F70B70" w:rsidRPr="00AA696E" w:rsidRDefault="00F70B70" w:rsidP="00AA696E">
            <w:pPr>
              <w:jc w:val="center"/>
              <w:rPr>
                <w:rFonts w:ascii="標楷體" w:eastAsia="標楷體" w:hAnsi="標楷體"/>
              </w:rPr>
            </w:pPr>
            <w:r w:rsidRPr="00AA696E">
              <w:rPr>
                <w:rFonts w:ascii="標楷體" w:eastAsia="標楷體" w:hAnsi="標楷體" w:hint="eastAsia"/>
              </w:rPr>
              <w:t>第四類</w:t>
            </w:r>
          </w:p>
        </w:tc>
      </w:tr>
      <w:tr w:rsidR="00F70B70" w:rsidRPr="00AA696E">
        <w:tc>
          <w:tcPr>
            <w:tcW w:w="1972" w:type="dxa"/>
          </w:tcPr>
          <w:p w:rsidR="00F70B70" w:rsidRPr="00AA696E" w:rsidRDefault="00F70B70">
            <w:pPr>
              <w:rPr>
                <w:rFonts w:ascii="標楷體" w:eastAsia="標楷體" w:hAnsi="標楷體"/>
              </w:rPr>
            </w:pPr>
            <w:r w:rsidRPr="00AA696E">
              <w:rPr>
                <w:rFonts w:ascii="標楷體" w:eastAsia="標楷體" w:hAnsi="標楷體" w:hint="eastAsia"/>
              </w:rPr>
              <w:t>88-90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12,940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12,640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11,950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11,290</w:t>
            </w:r>
          </w:p>
        </w:tc>
      </w:tr>
      <w:tr w:rsidR="00F70B70" w:rsidRPr="00AA696E">
        <w:tc>
          <w:tcPr>
            <w:tcW w:w="1972" w:type="dxa"/>
          </w:tcPr>
          <w:p w:rsidR="00F70B70" w:rsidRPr="00AA696E" w:rsidRDefault="00F70B70">
            <w:pPr>
              <w:rPr>
                <w:rFonts w:ascii="標楷體" w:eastAsia="標楷體" w:hAnsi="標楷體"/>
              </w:rPr>
            </w:pPr>
            <w:r w:rsidRPr="00AA696E">
              <w:rPr>
                <w:rFonts w:ascii="標楷體" w:eastAsia="標楷體" w:hAnsi="標楷體" w:hint="eastAsia"/>
              </w:rPr>
              <w:t>85-87</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12,800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12,500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11,810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11,150</w:t>
            </w:r>
          </w:p>
        </w:tc>
      </w:tr>
      <w:tr w:rsidR="00F70B70" w:rsidRPr="00AA696E">
        <w:tc>
          <w:tcPr>
            <w:tcW w:w="1972" w:type="dxa"/>
          </w:tcPr>
          <w:p w:rsidR="00F70B70" w:rsidRPr="00AA696E" w:rsidRDefault="00F70B70" w:rsidP="00526B83">
            <w:pPr>
              <w:rPr>
                <w:rFonts w:ascii="標楷體" w:eastAsia="標楷體" w:hAnsi="標楷體"/>
              </w:rPr>
            </w:pPr>
            <w:r w:rsidRPr="00AA696E">
              <w:rPr>
                <w:rFonts w:ascii="標楷體" w:eastAsia="標楷體" w:hAnsi="標楷體" w:hint="eastAsia"/>
              </w:rPr>
              <w:t>82-84</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12,660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12,360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11,670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11,010</w:t>
            </w:r>
          </w:p>
        </w:tc>
      </w:tr>
      <w:tr w:rsidR="00F70B70" w:rsidRPr="00AA696E">
        <w:tc>
          <w:tcPr>
            <w:tcW w:w="1972" w:type="dxa"/>
            <w:tcBorders>
              <w:bottom w:val="single" w:sz="4" w:space="0" w:color="auto"/>
            </w:tcBorders>
          </w:tcPr>
          <w:p w:rsidR="00F70B70" w:rsidRPr="00AA696E" w:rsidRDefault="00F70B70">
            <w:pPr>
              <w:rPr>
                <w:rFonts w:ascii="標楷體" w:eastAsia="標楷體" w:hAnsi="標楷體"/>
              </w:rPr>
            </w:pPr>
            <w:r w:rsidRPr="00AA696E">
              <w:rPr>
                <w:rFonts w:ascii="標楷體" w:eastAsia="標楷體" w:hAnsi="標楷體" w:hint="eastAsia"/>
              </w:rPr>
              <w:t>79-81</w:t>
            </w:r>
          </w:p>
        </w:tc>
        <w:tc>
          <w:tcPr>
            <w:tcW w:w="1973" w:type="dxa"/>
            <w:tcBorders>
              <w:bottom w:val="sing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12,520</w:t>
            </w:r>
          </w:p>
        </w:tc>
        <w:tc>
          <w:tcPr>
            <w:tcW w:w="1973" w:type="dxa"/>
            <w:tcBorders>
              <w:bottom w:val="sing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12,220</w:t>
            </w:r>
          </w:p>
        </w:tc>
        <w:tc>
          <w:tcPr>
            <w:tcW w:w="1973" w:type="dxa"/>
            <w:tcBorders>
              <w:bottom w:val="sing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11,530</w:t>
            </w:r>
          </w:p>
        </w:tc>
        <w:tc>
          <w:tcPr>
            <w:tcW w:w="1973" w:type="dxa"/>
            <w:tcBorders>
              <w:bottom w:val="sing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10,870</w:t>
            </w:r>
          </w:p>
        </w:tc>
      </w:tr>
      <w:tr w:rsidR="00F70B70" w:rsidRPr="00AA696E">
        <w:tc>
          <w:tcPr>
            <w:tcW w:w="1972" w:type="dxa"/>
            <w:tcBorders>
              <w:bottom w:val="double" w:sz="4" w:space="0" w:color="auto"/>
            </w:tcBorders>
          </w:tcPr>
          <w:p w:rsidR="00F70B70" w:rsidRPr="00AA696E" w:rsidRDefault="00F70B70">
            <w:pPr>
              <w:rPr>
                <w:rFonts w:ascii="標楷體" w:eastAsia="標楷體" w:hAnsi="標楷體"/>
              </w:rPr>
            </w:pPr>
            <w:r w:rsidRPr="00AA696E">
              <w:rPr>
                <w:rFonts w:ascii="標楷體" w:eastAsia="標楷體" w:hAnsi="標楷體" w:hint="eastAsia"/>
              </w:rPr>
              <w:t>76-78</w:t>
            </w:r>
          </w:p>
        </w:tc>
        <w:tc>
          <w:tcPr>
            <w:tcW w:w="1973" w:type="dxa"/>
            <w:tcBorders>
              <w:bottom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12,380</w:t>
            </w:r>
          </w:p>
        </w:tc>
        <w:tc>
          <w:tcPr>
            <w:tcW w:w="1973" w:type="dxa"/>
            <w:tcBorders>
              <w:bottom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12,080</w:t>
            </w:r>
          </w:p>
        </w:tc>
        <w:tc>
          <w:tcPr>
            <w:tcW w:w="1973" w:type="dxa"/>
            <w:tcBorders>
              <w:bottom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11,390</w:t>
            </w:r>
          </w:p>
        </w:tc>
        <w:tc>
          <w:tcPr>
            <w:tcW w:w="1973" w:type="dxa"/>
            <w:tcBorders>
              <w:bottom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10,730</w:t>
            </w:r>
          </w:p>
        </w:tc>
      </w:tr>
      <w:tr w:rsidR="00F70B70" w:rsidRPr="00AA696E">
        <w:tc>
          <w:tcPr>
            <w:tcW w:w="1972" w:type="dxa"/>
            <w:tcBorders>
              <w:top w:val="double" w:sz="4" w:space="0" w:color="auto"/>
            </w:tcBorders>
          </w:tcPr>
          <w:p w:rsidR="00F70B70" w:rsidRPr="00AA696E" w:rsidRDefault="00F70B70">
            <w:pPr>
              <w:rPr>
                <w:rFonts w:ascii="標楷體" w:eastAsia="標楷體" w:hAnsi="標楷體"/>
              </w:rPr>
            </w:pPr>
            <w:r w:rsidRPr="00AA696E">
              <w:rPr>
                <w:rFonts w:ascii="標楷體" w:eastAsia="標楷體" w:hAnsi="標楷體" w:hint="eastAsia"/>
              </w:rPr>
              <w:t>73-75</w:t>
            </w:r>
          </w:p>
        </w:tc>
        <w:tc>
          <w:tcPr>
            <w:tcW w:w="1973" w:type="dxa"/>
            <w:tcBorders>
              <w:top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12,240</w:t>
            </w:r>
          </w:p>
        </w:tc>
        <w:tc>
          <w:tcPr>
            <w:tcW w:w="1973" w:type="dxa"/>
            <w:tcBorders>
              <w:top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11,940</w:t>
            </w:r>
          </w:p>
        </w:tc>
        <w:tc>
          <w:tcPr>
            <w:tcW w:w="1973" w:type="dxa"/>
            <w:tcBorders>
              <w:top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11,250</w:t>
            </w:r>
          </w:p>
        </w:tc>
        <w:tc>
          <w:tcPr>
            <w:tcW w:w="1973" w:type="dxa"/>
            <w:tcBorders>
              <w:top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10,590</w:t>
            </w:r>
          </w:p>
        </w:tc>
      </w:tr>
      <w:tr w:rsidR="00F70B70" w:rsidRPr="00AA696E">
        <w:tc>
          <w:tcPr>
            <w:tcW w:w="1972" w:type="dxa"/>
          </w:tcPr>
          <w:p w:rsidR="00F70B70" w:rsidRPr="00AA696E" w:rsidRDefault="00F70B70">
            <w:pPr>
              <w:rPr>
                <w:rFonts w:ascii="標楷體" w:eastAsia="標楷體" w:hAnsi="標楷體"/>
              </w:rPr>
            </w:pPr>
            <w:r w:rsidRPr="00AA696E">
              <w:rPr>
                <w:rFonts w:ascii="標楷體" w:eastAsia="標楷體" w:hAnsi="標楷體" w:hint="eastAsia"/>
              </w:rPr>
              <w:t>70-72</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12,080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11,780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11,090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10,430</w:t>
            </w:r>
          </w:p>
        </w:tc>
      </w:tr>
      <w:tr w:rsidR="00F70B70" w:rsidRPr="00AA696E">
        <w:tc>
          <w:tcPr>
            <w:tcW w:w="1972" w:type="dxa"/>
          </w:tcPr>
          <w:p w:rsidR="00F70B70" w:rsidRPr="00AA696E" w:rsidRDefault="00F70B70">
            <w:pPr>
              <w:rPr>
                <w:rFonts w:ascii="標楷體" w:eastAsia="標楷體" w:hAnsi="標楷體"/>
              </w:rPr>
            </w:pPr>
            <w:r w:rsidRPr="00AA696E">
              <w:rPr>
                <w:rFonts w:ascii="標楷體" w:eastAsia="標楷體" w:hAnsi="標楷體" w:hint="eastAsia"/>
              </w:rPr>
              <w:t>67-69</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11,920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11,620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10,930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10,270</w:t>
            </w:r>
          </w:p>
        </w:tc>
      </w:tr>
      <w:tr w:rsidR="00F70B70" w:rsidRPr="00AA696E">
        <w:tc>
          <w:tcPr>
            <w:tcW w:w="1972" w:type="dxa"/>
            <w:tcBorders>
              <w:bottom w:val="single" w:sz="4" w:space="0" w:color="auto"/>
            </w:tcBorders>
          </w:tcPr>
          <w:p w:rsidR="00F70B70" w:rsidRPr="00AA696E" w:rsidRDefault="00F70B70">
            <w:pPr>
              <w:rPr>
                <w:rFonts w:ascii="標楷體" w:eastAsia="標楷體" w:hAnsi="標楷體"/>
              </w:rPr>
            </w:pPr>
            <w:r w:rsidRPr="00AA696E">
              <w:rPr>
                <w:rFonts w:ascii="標楷體" w:eastAsia="標楷體" w:hAnsi="標楷體" w:hint="eastAsia"/>
              </w:rPr>
              <w:t>64-66</w:t>
            </w:r>
          </w:p>
        </w:tc>
        <w:tc>
          <w:tcPr>
            <w:tcW w:w="1973" w:type="dxa"/>
            <w:tcBorders>
              <w:bottom w:val="sing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11,760</w:t>
            </w:r>
          </w:p>
        </w:tc>
        <w:tc>
          <w:tcPr>
            <w:tcW w:w="1973" w:type="dxa"/>
            <w:tcBorders>
              <w:bottom w:val="sing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11,460</w:t>
            </w:r>
          </w:p>
        </w:tc>
        <w:tc>
          <w:tcPr>
            <w:tcW w:w="1973" w:type="dxa"/>
            <w:tcBorders>
              <w:bottom w:val="sing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10,770</w:t>
            </w:r>
          </w:p>
        </w:tc>
        <w:tc>
          <w:tcPr>
            <w:tcW w:w="1973" w:type="dxa"/>
            <w:tcBorders>
              <w:bottom w:val="sing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10,110</w:t>
            </w:r>
          </w:p>
        </w:tc>
      </w:tr>
      <w:tr w:rsidR="00F70B70" w:rsidRPr="00AA696E">
        <w:tc>
          <w:tcPr>
            <w:tcW w:w="1972" w:type="dxa"/>
            <w:tcBorders>
              <w:bottom w:val="double" w:sz="4" w:space="0" w:color="auto"/>
            </w:tcBorders>
          </w:tcPr>
          <w:p w:rsidR="00F70B70" w:rsidRPr="00AA696E" w:rsidRDefault="00F70B70">
            <w:pPr>
              <w:rPr>
                <w:rFonts w:ascii="標楷體" w:eastAsia="標楷體" w:hAnsi="標楷體"/>
              </w:rPr>
            </w:pPr>
            <w:r w:rsidRPr="00AA696E">
              <w:rPr>
                <w:rFonts w:ascii="標楷體" w:eastAsia="標楷體" w:hAnsi="標楷體" w:hint="eastAsia"/>
              </w:rPr>
              <w:t>61-63</w:t>
            </w:r>
          </w:p>
        </w:tc>
        <w:tc>
          <w:tcPr>
            <w:tcW w:w="1973" w:type="dxa"/>
            <w:tcBorders>
              <w:bottom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11,600</w:t>
            </w:r>
          </w:p>
        </w:tc>
        <w:tc>
          <w:tcPr>
            <w:tcW w:w="1973" w:type="dxa"/>
            <w:tcBorders>
              <w:bottom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11,300</w:t>
            </w:r>
          </w:p>
        </w:tc>
        <w:tc>
          <w:tcPr>
            <w:tcW w:w="1973" w:type="dxa"/>
            <w:tcBorders>
              <w:bottom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10,610</w:t>
            </w:r>
          </w:p>
        </w:tc>
        <w:tc>
          <w:tcPr>
            <w:tcW w:w="1973" w:type="dxa"/>
            <w:tcBorders>
              <w:bottom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9,950</w:t>
            </w:r>
          </w:p>
        </w:tc>
      </w:tr>
      <w:tr w:rsidR="00F70B70" w:rsidRPr="00AA696E">
        <w:tc>
          <w:tcPr>
            <w:tcW w:w="1972" w:type="dxa"/>
            <w:tcBorders>
              <w:top w:val="double" w:sz="4" w:space="0" w:color="auto"/>
            </w:tcBorders>
          </w:tcPr>
          <w:p w:rsidR="00F70B70" w:rsidRPr="00AA696E" w:rsidRDefault="00F70B70" w:rsidP="00526B83">
            <w:pPr>
              <w:rPr>
                <w:rFonts w:ascii="標楷體" w:eastAsia="標楷體" w:hAnsi="標楷體"/>
              </w:rPr>
            </w:pPr>
            <w:r w:rsidRPr="00AA696E">
              <w:rPr>
                <w:rFonts w:ascii="標楷體" w:eastAsia="標楷體" w:hAnsi="標楷體" w:hint="eastAsia"/>
              </w:rPr>
              <w:t>58-60</w:t>
            </w:r>
          </w:p>
        </w:tc>
        <w:tc>
          <w:tcPr>
            <w:tcW w:w="1973" w:type="dxa"/>
            <w:tcBorders>
              <w:top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11‚440</w:t>
            </w:r>
          </w:p>
        </w:tc>
        <w:tc>
          <w:tcPr>
            <w:tcW w:w="1973" w:type="dxa"/>
            <w:tcBorders>
              <w:top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11‚140</w:t>
            </w:r>
          </w:p>
        </w:tc>
        <w:tc>
          <w:tcPr>
            <w:tcW w:w="1973" w:type="dxa"/>
            <w:tcBorders>
              <w:top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10‚450</w:t>
            </w:r>
          </w:p>
        </w:tc>
        <w:tc>
          <w:tcPr>
            <w:tcW w:w="1973" w:type="dxa"/>
            <w:tcBorders>
              <w:top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9‚790</w:t>
            </w:r>
          </w:p>
        </w:tc>
      </w:tr>
      <w:tr w:rsidR="00F70B70" w:rsidRPr="00AA696E">
        <w:tc>
          <w:tcPr>
            <w:tcW w:w="1972" w:type="dxa"/>
          </w:tcPr>
          <w:p w:rsidR="00F70B70" w:rsidRPr="00AA696E" w:rsidRDefault="00F70B70" w:rsidP="00526B83">
            <w:pPr>
              <w:rPr>
                <w:rFonts w:ascii="標楷體" w:eastAsia="標楷體" w:hAnsi="標楷體"/>
              </w:rPr>
            </w:pPr>
            <w:r w:rsidRPr="00AA696E">
              <w:rPr>
                <w:rFonts w:ascii="標楷體" w:eastAsia="標楷體" w:hAnsi="標楷體" w:hint="eastAsia"/>
              </w:rPr>
              <w:t>55-57</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11‚260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10‚960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10‚270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9‚610</w:t>
            </w:r>
          </w:p>
        </w:tc>
      </w:tr>
      <w:tr w:rsidR="00F70B70" w:rsidRPr="00AA696E">
        <w:tc>
          <w:tcPr>
            <w:tcW w:w="1972" w:type="dxa"/>
          </w:tcPr>
          <w:p w:rsidR="00F70B70" w:rsidRPr="00AA696E" w:rsidRDefault="00F70B70" w:rsidP="00526B83">
            <w:pPr>
              <w:rPr>
                <w:rFonts w:ascii="標楷體" w:eastAsia="標楷體" w:hAnsi="標楷體"/>
              </w:rPr>
            </w:pPr>
            <w:r w:rsidRPr="00AA696E">
              <w:rPr>
                <w:rFonts w:ascii="標楷體" w:eastAsia="標楷體" w:hAnsi="標楷體" w:hint="eastAsia"/>
              </w:rPr>
              <w:t>52-54</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11‚080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10‚780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10‚090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9‚430</w:t>
            </w:r>
          </w:p>
        </w:tc>
      </w:tr>
      <w:tr w:rsidR="00F70B70" w:rsidRPr="00AA696E">
        <w:tc>
          <w:tcPr>
            <w:tcW w:w="1972" w:type="dxa"/>
            <w:tcBorders>
              <w:bottom w:val="single" w:sz="4" w:space="0" w:color="auto"/>
            </w:tcBorders>
          </w:tcPr>
          <w:p w:rsidR="00F70B70" w:rsidRPr="00AA696E" w:rsidRDefault="00F70B70" w:rsidP="00526B83">
            <w:pPr>
              <w:rPr>
                <w:rFonts w:ascii="標楷體" w:eastAsia="標楷體" w:hAnsi="標楷體"/>
              </w:rPr>
            </w:pPr>
            <w:r w:rsidRPr="00AA696E">
              <w:rPr>
                <w:rFonts w:ascii="標楷體" w:eastAsia="標楷體" w:hAnsi="標楷體" w:hint="eastAsia"/>
              </w:rPr>
              <w:t>49-51</w:t>
            </w:r>
          </w:p>
        </w:tc>
        <w:tc>
          <w:tcPr>
            <w:tcW w:w="1973" w:type="dxa"/>
            <w:tcBorders>
              <w:bottom w:val="sing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10‚900</w:t>
            </w:r>
          </w:p>
        </w:tc>
        <w:tc>
          <w:tcPr>
            <w:tcW w:w="1973" w:type="dxa"/>
            <w:tcBorders>
              <w:bottom w:val="sing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10‚600</w:t>
            </w:r>
          </w:p>
        </w:tc>
        <w:tc>
          <w:tcPr>
            <w:tcW w:w="1973" w:type="dxa"/>
            <w:tcBorders>
              <w:bottom w:val="sing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9‚910</w:t>
            </w:r>
          </w:p>
        </w:tc>
        <w:tc>
          <w:tcPr>
            <w:tcW w:w="1973" w:type="dxa"/>
            <w:tcBorders>
              <w:bottom w:val="sing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9‚250</w:t>
            </w:r>
          </w:p>
        </w:tc>
      </w:tr>
      <w:tr w:rsidR="00F70B70" w:rsidRPr="00AA696E">
        <w:tc>
          <w:tcPr>
            <w:tcW w:w="1972" w:type="dxa"/>
            <w:tcBorders>
              <w:bottom w:val="double" w:sz="4" w:space="0" w:color="auto"/>
            </w:tcBorders>
          </w:tcPr>
          <w:p w:rsidR="00F70B70" w:rsidRPr="00AA696E" w:rsidRDefault="00F70B70" w:rsidP="00526B83">
            <w:pPr>
              <w:rPr>
                <w:rFonts w:ascii="標楷體" w:eastAsia="標楷體" w:hAnsi="標楷體"/>
              </w:rPr>
            </w:pPr>
            <w:r w:rsidRPr="00AA696E">
              <w:rPr>
                <w:rFonts w:ascii="標楷體" w:eastAsia="標楷體" w:hAnsi="標楷體" w:hint="eastAsia"/>
              </w:rPr>
              <w:t>46-48</w:t>
            </w:r>
          </w:p>
        </w:tc>
        <w:tc>
          <w:tcPr>
            <w:tcW w:w="1973" w:type="dxa"/>
            <w:tcBorders>
              <w:bottom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10‚720</w:t>
            </w:r>
          </w:p>
        </w:tc>
        <w:tc>
          <w:tcPr>
            <w:tcW w:w="1973" w:type="dxa"/>
            <w:tcBorders>
              <w:bottom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10‚420</w:t>
            </w:r>
          </w:p>
        </w:tc>
        <w:tc>
          <w:tcPr>
            <w:tcW w:w="1973" w:type="dxa"/>
            <w:tcBorders>
              <w:bottom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9‚730</w:t>
            </w:r>
          </w:p>
        </w:tc>
        <w:tc>
          <w:tcPr>
            <w:tcW w:w="1973" w:type="dxa"/>
            <w:tcBorders>
              <w:bottom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9‚070</w:t>
            </w:r>
          </w:p>
        </w:tc>
      </w:tr>
      <w:tr w:rsidR="00F70B70" w:rsidRPr="00AA696E">
        <w:tc>
          <w:tcPr>
            <w:tcW w:w="1972" w:type="dxa"/>
            <w:tcBorders>
              <w:top w:val="double" w:sz="4" w:space="0" w:color="auto"/>
            </w:tcBorders>
          </w:tcPr>
          <w:p w:rsidR="00F70B70" w:rsidRPr="00AA696E" w:rsidRDefault="00F70B70" w:rsidP="00526B83">
            <w:pPr>
              <w:rPr>
                <w:rFonts w:ascii="標楷體" w:eastAsia="標楷體" w:hAnsi="標楷體"/>
              </w:rPr>
            </w:pPr>
            <w:r w:rsidRPr="00AA696E">
              <w:rPr>
                <w:rFonts w:ascii="標楷體" w:eastAsia="標楷體" w:hAnsi="標楷體" w:hint="eastAsia"/>
              </w:rPr>
              <w:t>43-45</w:t>
            </w:r>
          </w:p>
        </w:tc>
        <w:tc>
          <w:tcPr>
            <w:tcW w:w="1973" w:type="dxa"/>
            <w:tcBorders>
              <w:top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10‚540</w:t>
            </w:r>
          </w:p>
        </w:tc>
        <w:tc>
          <w:tcPr>
            <w:tcW w:w="1973" w:type="dxa"/>
            <w:tcBorders>
              <w:top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10‚240</w:t>
            </w:r>
          </w:p>
        </w:tc>
        <w:tc>
          <w:tcPr>
            <w:tcW w:w="1973" w:type="dxa"/>
            <w:tcBorders>
              <w:top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9‚550</w:t>
            </w:r>
          </w:p>
        </w:tc>
        <w:tc>
          <w:tcPr>
            <w:tcW w:w="1973" w:type="dxa"/>
            <w:tcBorders>
              <w:top w:val="double" w:sz="4" w:space="0" w:color="auto"/>
            </w:tcBorders>
          </w:tcPr>
          <w:p w:rsidR="00F70B70" w:rsidRPr="00AA696E" w:rsidRDefault="00F70B70" w:rsidP="00AA696E">
            <w:pPr>
              <w:jc w:val="center"/>
              <w:rPr>
                <w:rFonts w:ascii="標楷體" w:eastAsia="標楷體" w:hAnsi="標楷體"/>
              </w:rPr>
            </w:pPr>
            <w:r w:rsidRPr="00AA696E">
              <w:rPr>
                <w:rFonts w:ascii="標楷體" w:eastAsia="標楷體" w:hAnsi="標楷體" w:hint="eastAsia"/>
              </w:rPr>
              <w:t>8‚890</w:t>
            </w:r>
          </w:p>
        </w:tc>
      </w:tr>
      <w:tr w:rsidR="00F70B70" w:rsidRPr="00AA696E">
        <w:tc>
          <w:tcPr>
            <w:tcW w:w="1972" w:type="dxa"/>
          </w:tcPr>
          <w:p w:rsidR="00F70B70" w:rsidRPr="00AA696E" w:rsidRDefault="00F70B70" w:rsidP="00526B83">
            <w:pPr>
              <w:rPr>
                <w:rFonts w:ascii="標楷體" w:eastAsia="標楷體" w:hAnsi="標楷體"/>
              </w:rPr>
            </w:pPr>
            <w:r w:rsidRPr="00AA696E">
              <w:rPr>
                <w:rFonts w:ascii="標楷體" w:eastAsia="標楷體" w:hAnsi="標楷體" w:hint="eastAsia"/>
              </w:rPr>
              <w:t>40-42</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10‚340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10‚040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9‚350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8‚690</w:t>
            </w:r>
          </w:p>
        </w:tc>
      </w:tr>
      <w:tr w:rsidR="00F70B70" w:rsidRPr="00AA696E">
        <w:tc>
          <w:tcPr>
            <w:tcW w:w="1972" w:type="dxa"/>
          </w:tcPr>
          <w:p w:rsidR="00F70B70" w:rsidRPr="00AA696E" w:rsidRDefault="00F70B70" w:rsidP="00526B83">
            <w:pPr>
              <w:rPr>
                <w:rFonts w:ascii="標楷體" w:eastAsia="標楷體" w:hAnsi="標楷體"/>
              </w:rPr>
            </w:pPr>
            <w:r w:rsidRPr="00AA696E">
              <w:rPr>
                <w:rFonts w:ascii="標楷體" w:eastAsia="標楷體" w:hAnsi="標楷體" w:hint="eastAsia"/>
              </w:rPr>
              <w:t>37-39</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10‚140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9‚840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9‚150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8‚490</w:t>
            </w:r>
          </w:p>
        </w:tc>
      </w:tr>
      <w:tr w:rsidR="00F70B70" w:rsidRPr="00AA696E">
        <w:tc>
          <w:tcPr>
            <w:tcW w:w="1972" w:type="dxa"/>
          </w:tcPr>
          <w:p w:rsidR="00F70B70" w:rsidRPr="00AA696E" w:rsidRDefault="00F70B70" w:rsidP="00526B83">
            <w:pPr>
              <w:rPr>
                <w:rFonts w:ascii="標楷體" w:eastAsia="標楷體" w:hAnsi="標楷體"/>
              </w:rPr>
            </w:pPr>
            <w:r w:rsidRPr="00AA696E">
              <w:rPr>
                <w:rFonts w:ascii="標楷體" w:eastAsia="標楷體" w:hAnsi="標楷體" w:hint="eastAsia"/>
              </w:rPr>
              <w:t>34-36</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9‚940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9‚640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8‚950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8‚290</w:t>
            </w:r>
          </w:p>
        </w:tc>
      </w:tr>
      <w:tr w:rsidR="00F70B70" w:rsidRPr="00AA696E">
        <w:tc>
          <w:tcPr>
            <w:tcW w:w="1972" w:type="dxa"/>
          </w:tcPr>
          <w:p w:rsidR="00F70B70" w:rsidRPr="00AA696E" w:rsidRDefault="00F70B70" w:rsidP="00526B83">
            <w:pPr>
              <w:rPr>
                <w:rFonts w:ascii="標楷體" w:eastAsia="標楷體" w:hAnsi="標楷體"/>
              </w:rPr>
            </w:pPr>
            <w:r w:rsidRPr="00AA696E">
              <w:rPr>
                <w:rFonts w:ascii="標楷體" w:eastAsia="標楷體" w:hAnsi="標楷體" w:hint="eastAsia"/>
              </w:rPr>
              <w:t>31-33</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9‚740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9‚440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8‚750</w:t>
            </w:r>
          </w:p>
        </w:tc>
        <w:tc>
          <w:tcPr>
            <w:tcW w:w="1973" w:type="dxa"/>
          </w:tcPr>
          <w:p w:rsidR="00F70B70" w:rsidRPr="00AA696E" w:rsidRDefault="00F70B70" w:rsidP="00AA696E">
            <w:pPr>
              <w:jc w:val="center"/>
              <w:rPr>
                <w:rFonts w:ascii="標楷體" w:eastAsia="標楷體" w:hAnsi="標楷體"/>
              </w:rPr>
            </w:pPr>
            <w:r w:rsidRPr="00AA696E">
              <w:rPr>
                <w:rFonts w:ascii="標楷體" w:eastAsia="標楷體" w:hAnsi="標楷體" w:hint="eastAsia"/>
              </w:rPr>
              <w:t>8‚090</w:t>
            </w:r>
          </w:p>
        </w:tc>
      </w:tr>
    </w:tbl>
    <w:p w:rsidR="00F70B70" w:rsidRPr="00E5687B" w:rsidRDefault="00F70B70" w:rsidP="00244CFA">
      <w:pPr>
        <w:ind w:left="480" w:hangingChars="200" w:hanging="480"/>
        <w:rPr>
          <w:rFonts w:ascii="標楷體" w:eastAsia="標楷體" w:hAnsi="標楷體"/>
        </w:rPr>
      </w:pPr>
      <w:r w:rsidRPr="00E5687B">
        <w:rPr>
          <w:rFonts w:ascii="標楷體" w:eastAsia="標楷體" w:hAnsi="標楷體" w:hint="eastAsia"/>
        </w:rPr>
        <w:t>ㄧ、31層以上超高樓層之房屋，以每3層為一級距，以30層與29層之差額逐級遞增，並以毎15層為範圍；第46層起每一範圍增加之單價按前一範圍之加價減20元。</w:t>
      </w:r>
    </w:p>
    <w:p w:rsidR="00B96455" w:rsidRPr="00E5687B" w:rsidRDefault="00F70B70" w:rsidP="00244CFA">
      <w:pPr>
        <w:ind w:left="480" w:hangingChars="200" w:hanging="480"/>
        <w:rPr>
          <w:rFonts w:ascii="標楷體" w:eastAsia="標楷體" w:hAnsi="標楷體"/>
        </w:rPr>
      </w:pPr>
      <w:r w:rsidRPr="00E5687B">
        <w:rPr>
          <w:rFonts w:ascii="標楷體" w:eastAsia="標楷體" w:hAnsi="標楷體" w:hint="eastAsia"/>
        </w:rPr>
        <w:t>二、31至45層每一級距加價200元，46至60層每一級距加價180元，61至75層每一級距加價160元，76至90層每一級距加價140元，91至105層每一級距加價120元，106層以</w:t>
      </w:r>
      <w:r w:rsidR="00717E25" w:rsidRPr="00E5687B">
        <w:rPr>
          <w:rFonts w:ascii="標楷體" w:eastAsia="標楷體" w:hAnsi="標楷體" w:hint="eastAsia"/>
        </w:rPr>
        <w:t>上以此類推</w:t>
      </w:r>
      <w:r w:rsidR="00FA2235" w:rsidRPr="00E5687B">
        <w:rPr>
          <w:rFonts w:ascii="標楷體" w:eastAsia="標楷體" w:hAnsi="標楷體" w:hint="eastAsia"/>
        </w:rPr>
        <w:t>。</w:t>
      </w:r>
    </w:p>
    <w:p w:rsidR="00CF60EA" w:rsidRPr="00E5687B" w:rsidRDefault="00CF60EA" w:rsidP="00F25DD2">
      <w:pPr>
        <w:rPr>
          <w:rFonts w:ascii="標楷體" w:eastAsia="標楷體" w:hAnsi="標楷體"/>
        </w:rPr>
      </w:pPr>
    </w:p>
    <w:p w:rsidR="00CF60EA" w:rsidRPr="00E5687B" w:rsidRDefault="00CF60EA" w:rsidP="00F25DD2">
      <w:pPr>
        <w:rPr>
          <w:rFonts w:ascii="標楷體" w:eastAsia="標楷體" w:hAnsi="標楷體"/>
        </w:rPr>
      </w:pPr>
    </w:p>
    <w:p w:rsidR="00CF60EA" w:rsidRPr="00E5687B" w:rsidRDefault="00CF60EA" w:rsidP="00F25DD2">
      <w:pPr>
        <w:rPr>
          <w:rFonts w:ascii="標楷體" w:eastAsia="標楷體" w:hAnsi="標楷體"/>
        </w:rPr>
      </w:pPr>
    </w:p>
    <w:p w:rsidR="00CF60EA" w:rsidRPr="00E5687B" w:rsidRDefault="00CF60EA" w:rsidP="00F25DD2">
      <w:pPr>
        <w:rPr>
          <w:rFonts w:ascii="標楷體" w:eastAsia="標楷體" w:hAnsi="標楷體"/>
        </w:rPr>
      </w:pPr>
    </w:p>
    <w:p w:rsidR="00CF60EA" w:rsidRPr="00E5687B" w:rsidRDefault="00CF60EA" w:rsidP="00F25DD2">
      <w:pPr>
        <w:rPr>
          <w:rFonts w:ascii="標楷體" w:eastAsia="標楷體" w:hAnsi="標楷體"/>
        </w:rPr>
      </w:pPr>
    </w:p>
    <w:p w:rsidR="002F2BEA" w:rsidRPr="00E5687B" w:rsidRDefault="00457EAB" w:rsidP="00F25DD2">
      <w:pPr>
        <w:rPr>
          <w:rFonts w:ascii="標楷體" w:eastAsia="標楷體" w:hAnsi="標楷體"/>
        </w:rPr>
      </w:pPr>
      <w:r>
        <w:rPr>
          <w:rFonts w:ascii="標楷體" w:eastAsia="標楷體" w:hAnsi="標楷體"/>
        </w:rPr>
        <w:br w:type="page"/>
      </w:r>
      <w:r w:rsidR="00462527" w:rsidRPr="00E5687B">
        <w:rPr>
          <w:rFonts w:ascii="標楷體" w:eastAsia="標楷體" w:hAnsi="標楷體" w:hint="eastAsia"/>
        </w:rPr>
        <w:lastRenderedPageBreak/>
        <w:t>附件4</w:t>
      </w:r>
    </w:p>
    <w:p w:rsidR="00CF60EA" w:rsidRPr="00E5687B" w:rsidRDefault="00262249" w:rsidP="00462527">
      <w:pPr>
        <w:jc w:val="center"/>
        <w:rPr>
          <w:rFonts w:ascii="標楷體" w:eastAsia="標楷體" w:hAnsi="標楷體"/>
          <w:sz w:val="28"/>
          <w:szCs w:val="28"/>
        </w:rPr>
      </w:pPr>
      <w:r w:rsidRPr="00BA28D3">
        <w:rPr>
          <w:rFonts w:ascii="標楷體" w:eastAsia="標楷體" w:hAnsi="標楷體" w:hint="eastAsia"/>
          <w:b/>
          <w:sz w:val="40"/>
          <w:szCs w:val="40"/>
        </w:rPr>
        <w:t>臺中市各類房屋構造別代號暨折舊率</w:t>
      </w:r>
      <w:r w:rsidR="00910F8A">
        <w:rPr>
          <w:rFonts w:ascii="標楷體" w:eastAsia="標楷體" w:hAnsi="標楷體" w:hint="eastAsia"/>
          <w:b/>
          <w:sz w:val="40"/>
          <w:szCs w:val="40"/>
        </w:rPr>
        <w:t>對照</w:t>
      </w:r>
      <w:r w:rsidR="00CF60EA" w:rsidRPr="00BA28D3">
        <w:rPr>
          <w:rFonts w:ascii="標楷體" w:eastAsia="標楷體" w:hAnsi="標楷體" w:hint="eastAsia"/>
          <w:b/>
          <w:sz w:val="40"/>
          <w:szCs w:val="40"/>
        </w:rPr>
        <w:t>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8"/>
        <w:gridCol w:w="388"/>
        <w:gridCol w:w="1628"/>
        <w:gridCol w:w="993"/>
        <w:gridCol w:w="1417"/>
        <w:gridCol w:w="1134"/>
        <w:gridCol w:w="1766"/>
      </w:tblGrid>
      <w:tr w:rsidR="00CF60EA" w:rsidRPr="00E5687B" w:rsidTr="00462527">
        <w:trPr>
          <w:trHeight w:val="567"/>
          <w:jc w:val="center"/>
        </w:trPr>
        <w:tc>
          <w:tcPr>
            <w:tcW w:w="3044" w:type="dxa"/>
            <w:gridSpan w:val="3"/>
            <w:vAlign w:val="center"/>
          </w:tcPr>
          <w:p w:rsidR="00CF60EA" w:rsidRPr="005108CF" w:rsidRDefault="00CF60EA" w:rsidP="00CF60EA">
            <w:pPr>
              <w:adjustRightInd w:val="0"/>
              <w:snapToGrid w:val="0"/>
              <w:jc w:val="distribute"/>
              <w:rPr>
                <w:rFonts w:ascii="標楷體" w:eastAsia="標楷體" w:hAnsi="標楷體"/>
              </w:rPr>
            </w:pPr>
            <w:r w:rsidRPr="005108CF">
              <w:rPr>
                <w:rFonts w:ascii="標楷體" w:eastAsia="標楷體" w:hAnsi="標楷體" w:hint="eastAsia"/>
              </w:rPr>
              <w:t>構造別</w:t>
            </w:r>
          </w:p>
        </w:tc>
        <w:tc>
          <w:tcPr>
            <w:tcW w:w="993"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代號</w:t>
            </w:r>
          </w:p>
        </w:tc>
        <w:tc>
          <w:tcPr>
            <w:tcW w:w="1417"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每年折舊率</w:t>
            </w:r>
          </w:p>
        </w:tc>
        <w:tc>
          <w:tcPr>
            <w:tcW w:w="1134" w:type="dxa"/>
            <w:vAlign w:val="center"/>
          </w:tcPr>
          <w:p w:rsidR="00CF60EA" w:rsidRPr="005108CF" w:rsidRDefault="00CF60EA" w:rsidP="00CF60EA">
            <w:pPr>
              <w:adjustRightInd w:val="0"/>
              <w:snapToGrid w:val="0"/>
              <w:jc w:val="distribute"/>
              <w:rPr>
                <w:rFonts w:ascii="標楷體" w:eastAsia="標楷體" w:hAnsi="標楷體"/>
              </w:rPr>
            </w:pPr>
            <w:r w:rsidRPr="005108CF">
              <w:rPr>
                <w:rFonts w:ascii="標楷體" w:eastAsia="標楷體" w:hAnsi="標楷體" w:hint="eastAsia"/>
              </w:rPr>
              <w:t>最高折舊年數</w:t>
            </w:r>
          </w:p>
        </w:tc>
        <w:tc>
          <w:tcPr>
            <w:tcW w:w="1766"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殘值率</w:t>
            </w:r>
          </w:p>
        </w:tc>
      </w:tr>
      <w:tr w:rsidR="00CF60EA" w:rsidRPr="00E5687B" w:rsidTr="00462527">
        <w:trPr>
          <w:trHeight w:val="454"/>
          <w:jc w:val="center"/>
        </w:trPr>
        <w:tc>
          <w:tcPr>
            <w:tcW w:w="3044" w:type="dxa"/>
            <w:gridSpan w:val="3"/>
            <w:vAlign w:val="center"/>
          </w:tcPr>
          <w:p w:rsidR="00CF60EA" w:rsidRPr="005108CF" w:rsidRDefault="00CF60EA" w:rsidP="00CF60EA">
            <w:pPr>
              <w:adjustRightInd w:val="0"/>
              <w:snapToGrid w:val="0"/>
              <w:rPr>
                <w:rFonts w:ascii="標楷體" w:eastAsia="標楷體" w:hAnsi="標楷體"/>
              </w:rPr>
            </w:pPr>
            <w:r w:rsidRPr="005108CF">
              <w:rPr>
                <w:rFonts w:ascii="標楷體" w:eastAsia="標楷體" w:hAnsi="標楷體" w:hint="eastAsia"/>
              </w:rPr>
              <w:t>鋼骨造</w:t>
            </w:r>
          </w:p>
        </w:tc>
        <w:tc>
          <w:tcPr>
            <w:tcW w:w="993" w:type="dxa"/>
            <w:vAlign w:val="center"/>
          </w:tcPr>
          <w:p w:rsidR="00CF60EA" w:rsidRPr="005108CF" w:rsidRDefault="00CF60EA" w:rsidP="00CF60EA">
            <w:pPr>
              <w:pStyle w:val="1"/>
              <w:rPr>
                <w:sz w:val="24"/>
              </w:rPr>
            </w:pPr>
            <w:r w:rsidRPr="005108CF">
              <w:rPr>
                <w:rFonts w:hint="eastAsia"/>
                <w:sz w:val="24"/>
              </w:rPr>
              <w:t>P</w:t>
            </w:r>
          </w:p>
        </w:tc>
        <w:tc>
          <w:tcPr>
            <w:tcW w:w="1417" w:type="dxa"/>
            <w:vMerge w:val="restart"/>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1%</w:t>
            </w:r>
          </w:p>
        </w:tc>
        <w:tc>
          <w:tcPr>
            <w:tcW w:w="1134" w:type="dxa"/>
            <w:vMerge w:val="restart"/>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60年</w:t>
            </w:r>
          </w:p>
        </w:tc>
        <w:tc>
          <w:tcPr>
            <w:tcW w:w="1766" w:type="dxa"/>
            <w:vMerge w:val="restart"/>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40%</w:t>
            </w:r>
          </w:p>
        </w:tc>
      </w:tr>
      <w:tr w:rsidR="00CF60EA" w:rsidRPr="00E5687B" w:rsidTr="00462527">
        <w:trPr>
          <w:trHeight w:val="454"/>
          <w:jc w:val="center"/>
        </w:trPr>
        <w:tc>
          <w:tcPr>
            <w:tcW w:w="3044" w:type="dxa"/>
            <w:gridSpan w:val="3"/>
          </w:tcPr>
          <w:p w:rsidR="00CF60EA" w:rsidRPr="005108CF" w:rsidRDefault="00CF60EA" w:rsidP="00CF60EA">
            <w:pPr>
              <w:rPr>
                <w:rFonts w:ascii="標楷體" w:eastAsia="標楷體" w:hAnsi="標楷體"/>
              </w:rPr>
            </w:pPr>
            <w:r w:rsidRPr="005108CF">
              <w:rPr>
                <w:rFonts w:ascii="標楷體" w:eastAsia="標楷體" w:hAnsi="標楷體" w:hint="eastAsia"/>
              </w:rPr>
              <w:t>鋼骨混凝土造</w:t>
            </w:r>
          </w:p>
        </w:tc>
        <w:tc>
          <w:tcPr>
            <w:tcW w:w="993"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A</w:t>
            </w:r>
          </w:p>
        </w:tc>
        <w:tc>
          <w:tcPr>
            <w:tcW w:w="1417" w:type="dxa"/>
            <w:vMerge/>
            <w:vAlign w:val="center"/>
          </w:tcPr>
          <w:p w:rsidR="00CF60EA" w:rsidRPr="005108CF" w:rsidRDefault="00CF60EA" w:rsidP="00CF60EA">
            <w:pPr>
              <w:adjustRightInd w:val="0"/>
              <w:snapToGrid w:val="0"/>
              <w:jc w:val="center"/>
              <w:rPr>
                <w:rFonts w:ascii="標楷體" w:eastAsia="標楷體" w:hAnsi="標楷體"/>
              </w:rPr>
            </w:pPr>
          </w:p>
        </w:tc>
        <w:tc>
          <w:tcPr>
            <w:tcW w:w="1134" w:type="dxa"/>
            <w:vMerge/>
            <w:vAlign w:val="center"/>
          </w:tcPr>
          <w:p w:rsidR="00CF60EA" w:rsidRPr="005108CF" w:rsidRDefault="00CF60EA" w:rsidP="00CF60EA">
            <w:pPr>
              <w:adjustRightInd w:val="0"/>
              <w:snapToGrid w:val="0"/>
              <w:jc w:val="center"/>
              <w:rPr>
                <w:rFonts w:ascii="標楷體" w:eastAsia="標楷體" w:hAnsi="標楷體"/>
              </w:rPr>
            </w:pPr>
          </w:p>
        </w:tc>
        <w:tc>
          <w:tcPr>
            <w:tcW w:w="1766" w:type="dxa"/>
            <w:vMerge/>
            <w:vAlign w:val="center"/>
          </w:tcPr>
          <w:p w:rsidR="00CF60EA" w:rsidRPr="005108CF" w:rsidRDefault="00CF60EA" w:rsidP="00CF60EA">
            <w:pPr>
              <w:adjustRightInd w:val="0"/>
              <w:snapToGrid w:val="0"/>
              <w:jc w:val="center"/>
              <w:rPr>
                <w:rFonts w:ascii="標楷體" w:eastAsia="標楷體" w:hAnsi="標楷體"/>
              </w:rPr>
            </w:pPr>
          </w:p>
        </w:tc>
      </w:tr>
      <w:tr w:rsidR="00CF60EA" w:rsidRPr="00E5687B" w:rsidTr="00462527">
        <w:trPr>
          <w:trHeight w:val="454"/>
          <w:jc w:val="center"/>
        </w:trPr>
        <w:tc>
          <w:tcPr>
            <w:tcW w:w="3044" w:type="dxa"/>
            <w:gridSpan w:val="3"/>
          </w:tcPr>
          <w:p w:rsidR="00CF60EA" w:rsidRPr="005108CF" w:rsidRDefault="00CF60EA" w:rsidP="00CF60EA">
            <w:pPr>
              <w:rPr>
                <w:rFonts w:ascii="標楷體" w:eastAsia="標楷體" w:hAnsi="標楷體"/>
              </w:rPr>
            </w:pPr>
            <w:r w:rsidRPr="005108CF">
              <w:rPr>
                <w:rFonts w:ascii="標楷體" w:eastAsia="標楷體" w:hAnsi="標楷體" w:hint="eastAsia"/>
              </w:rPr>
              <w:t>鋼骨鋼筋混凝土造</w:t>
            </w:r>
          </w:p>
        </w:tc>
        <w:tc>
          <w:tcPr>
            <w:tcW w:w="993"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S</w:t>
            </w:r>
          </w:p>
        </w:tc>
        <w:tc>
          <w:tcPr>
            <w:tcW w:w="1417" w:type="dxa"/>
            <w:vMerge/>
            <w:vAlign w:val="center"/>
          </w:tcPr>
          <w:p w:rsidR="00CF60EA" w:rsidRPr="005108CF" w:rsidRDefault="00CF60EA" w:rsidP="00CF60EA">
            <w:pPr>
              <w:adjustRightInd w:val="0"/>
              <w:snapToGrid w:val="0"/>
              <w:jc w:val="center"/>
              <w:rPr>
                <w:rFonts w:ascii="標楷體" w:eastAsia="標楷體" w:hAnsi="標楷體"/>
              </w:rPr>
            </w:pPr>
          </w:p>
        </w:tc>
        <w:tc>
          <w:tcPr>
            <w:tcW w:w="1134" w:type="dxa"/>
            <w:vMerge/>
            <w:vAlign w:val="center"/>
          </w:tcPr>
          <w:p w:rsidR="00CF60EA" w:rsidRPr="005108CF" w:rsidRDefault="00CF60EA" w:rsidP="00CF60EA">
            <w:pPr>
              <w:adjustRightInd w:val="0"/>
              <w:snapToGrid w:val="0"/>
              <w:jc w:val="center"/>
              <w:rPr>
                <w:rFonts w:ascii="標楷體" w:eastAsia="標楷體" w:hAnsi="標楷體"/>
              </w:rPr>
            </w:pPr>
          </w:p>
        </w:tc>
        <w:tc>
          <w:tcPr>
            <w:tcW w:w="1766" w:type="dxa"/>
            <w:vMerge/>
            <w:vAlign w:val="center"/>
          </w:tcPr>
          <w:p w:rsidR="00CF60EA" w:rsidRPr="005108CF" w:rsidRDefault="00CF60EA" w:rsidP="00CF60EA">
            <w:pPr>
              <w:adjustRightInd w:val="0"/>
              <w:snapToGrid w:val="0"/>
              <w:jc w:val="center"/>
              <w:rPr>
                <w:rFonts w:ascii="標楷體" w:eastAsia="標楷體" w:hAnsi="標楷體"/>
              </w:rPr>
            </w:pPr>
          </w:p>
        </w:tc>
      </w:tr>
      <w:tr w:rsidR="00CF60EA" w:rsidRPr="00E5687B" w:rsidTr="00462527">
        <w:trPr>
          <w:trHeight w:val="454"/>
          <w:jc w:val="center"/>
        </w:trPr>
        <w:tc>
          <w:tcPr>
            <w:tcW w:w="3044" w:type="dxa"/>
            <w:gridSpan w:val="3"/>
          </w:tcPr>
          <w:p w:rsidR="00CF60EA" w:rsidRPr="005108CF" w:rsidRDefault="00CF60EA" w:rsidP="00CF60EA">
            <w:pPr>
              <w:rPr>
                <w:rFonts w:ascii="標楷體" w:eastAsia="標楷體" w:hAnsi="標楷體"/>
              </w:rPr>
            </w:pPr>
            <w:r w:rsidRPr="005108CF">
              <w:rPr>
                <w:rFonts w:ascii="標楷體" w:eastAsia="標楷體" w:hAnsi="標楷體" w:hint="eastAsia"/>
              </w:rPr>
              <w:t>鋼筋混凝土造</w:t>
            </w:r>
          </w:p>
        </w:tc>
        <w:tc>
          <w:tcPr>
            <w:tcW w:w="993"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B</w:t>
            </w:r>
          </w:p>
        </w:tc>
        <w:tc>
          <w:tcPr>
            <w:tcW w:w="1417" w:type="dxa"/>
            <w:vMerge w:val="restart"/>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1%</w:t>
            </w:r>
          </w:p>
        </w:tc>
        <w:tc>
          <w:tcPr>
            <w:tcW w:w="1134" w:type="dxa"/>
            <w:vMerge w:val="restart"/>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60年</w:t>
            </w:r>
          </w:p>
        </w:tc>
        <w:tc>
          <w:tcPr>
            <w:tcW w:w="1766" w:type="dxa"/>
            <w:vMerge w:val="restart"/>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40%</w:t>
            </w:r>
          </w:p>
        </w:tc>
      </w:tr>
      <w:tr w:rsidR="00CF60EA" w:rsidRPr="00E5687B" w:rsidTr="00462527">
        <w:trPr>
          <w:trHeight w:val="454"/>
          <w:jc w:val="center"/>
        </w:trPr>
        <w:tc>
          <w:tcPr>
            <w:tcW w:w="3044" w:type="dxa"/>
            <w:gridSpan w:val="3"/>
            <w:vAlign w:val="center"/>
          </w:tcPr>
          <w:p w:rsidR="00CF60EA" w:rsidRPr="005108CF" w:rsidRDefault="00CF60EA" w:rsidP="00CF60EA">
            <w:pPr>
              <w:adjustRightInd w:val="0"/>
              <w:snapToGrid w:val="0"/>
              <w:rPr>
                <w:rFonts w:ascii="標楷體" w:eastAsia="標楷體" w:hAnsi="標楷體"/>
              </w:rPr>
            </w:pPr>
            <w:r w:rsidRPr="005108CF">
              <w:rPr>
                <w:rFonts w:ascii="標楷體" w:eastAsia="標楷體" w:hAnsi="標楷體" w:hint="eastAsia"/>
              </w:rPr>
              <w:t>預鑄混凝土造</w:t>
            </w:r>
          </w:p>
        </w:tc>
        <w:tc>
          <w:tcPr>
            <w:tcW w:w="993"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T</w:t>
            </w:r>
          </w:p>
        </w:tc>
        <w:tc>
          <w:tcPr>
            <w:tcW w:w="1417" w:type="dxa"/>
            <w:vMerge/>
            <w:vAlign w:val="center"/>
          </w:tcPr>
          <w:p w:rsidR="00CF60EA" w:rsidRPr="005108CF" w:rsidRDefault="00CF60EA" w:rsidP="00CF60EA">
            <w:pPr>
              <w:adjustRightInd w:val="0"/>
              <w:snapToGrid w:val="0"/>
              <w:jc w:val="center"/>
              <w:rPr>
                <w:rFonts w:ascii="標楷體" w:eastAsia="標楷體" w:hAnsi="標楷體"/>
              </w:rPr>
            </w:pPr>
          </w:p>
        </w:tc>
        <w:tc>
          <w:tcPr>
            <w:tcW w:w="1134" w:type="dxa"/>
            <w:vMerge/>
            <w:vAlign w:val="center"/>
          </w:tcPr>
          <w:p w:rsidR="00CF60EA" w:rsidRPr="005108CF" w:rsidRDefault="00CF60EA" w:rsidP="00CF60EA">
            <w:pPr>
              <w:adjustRightInd w:val="0"/>
              <w:snapToGrid w:val="0"/>
              <w:jc w:val="center"/>
              <w:rPr>
                <w:rFonts w:ascii="標楷體" w:eastAsia="標楷體" w:hAnsi="標楷體"/>
              </w:rPr>
            </w:pPr>
          </w:p>
        </w:tc>
        <w:tc>
          <w:tcPr>
            <w:tcW w:w="1766" w:type="dxa"/>
            <w:vMerge/>
            <w:vAlign w:val="center"/>
          </w:tcPr>
          <w:p w:rsidR="00CF60EA" w:rsidRPr="005108CF" w:rsidRDefault="00CF60EA" w:rsidP="00CF60EA">
            <w:pPr>
              <w:adjustRightInd w:val="0"/>
              <w:snapToGrid w:val="0"/>
              <w:jc w:val="center"/>
              <w:rPr>
                <w:rFonts w:ascii="標楷體" w:eastAsia="標楷體" w:hAnsi="標楷體"/>
              </w:rPr>
            </w:pPr>
          </w:p>
        </w:tc>
      </w:tr>
      <w:tr w:rsidR="00CF60EA" w:rsidRPr="00E5687B" w:rsidTr="00462527">
        <w:trPr>
          <w:trHeight w:val="454"/>
          <w:jc w:val="center"/>
        </w:trPr>
        <w:tc>
          <w:tcPr>
            <w:tcW w:w="3044" w:type="dxa"/>
            <w:gridSpan w:val="3"/>
            <w:vAlign w:val="center"/>
          </w:tcPr>
          <w:p w:rsidR="00CF60EA" w:rsidRPr="005108CF" w:rsidRDefault="00CF60EA" w:rsidP="00CF60EA">
            <w:pPr>
              <w:adjustRightInd w:val="0"/>
              <w:snapToGrid w:val="0"/>
              <w:rPr>
                <w:rFonts w:ascii="標楷體" w:eastAsia="標楷體" w:hAnsi="標楷體"/>
              </w:rPr>
            </w:pPr>
            <w:r w:rsidRPr="005108CF">
              <w:rPr>
                <w:rFonts w:ascii="標楷體" w:eastAsia="標楷體" w:hAnsi="標楷體" w:hint="eastAsia"/>
              </w:rPr>
              <w:t>加強磚造</w:t>
            </w:r>
          </w:p>
        </w:tc>
        <w:tc>
          <w:tcPr>
            <w:tcW w:w="993"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C</w:t>
            </w:r>
          </w:p>
        </w:tc>
        <w:tc>
          <w:tcPr>
            <w:tcW w:w="1417"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1.2%</w:t>
            </w:r>
          </w:p>
        </w:tc>
        <w:tc>
          <w:tcPr>
            <w:tcW w:w="1134"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52年</w:t>
            </w:r>
          </w:p>
        </w:tc>
        <w:tc>
          <w:tcPr>
            <w:tcW w:w="1766"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37.6%</w:t>
            </w:r>
          </w:p>
        </w:tc>
      </w:tr>
      <w:tr w:rsidR="00CF60EA" w:rsidRPr="00E5687B" w:rsidTr="00462527">
        <w:trPr>
          <w:trHeight w:val="567"/>
          <w:jc w:val="center"/>
        </w:trPr>
        <w:tc>
          <w:tcPr>
            <w:tcW w:w="3044" w:type="dxa"/>
            <w:gridSpan w:val="3"/>
            <w:vAlign w:val="center"/>
          </w:tcPr>
          <w:p w:rsidR="00CF60EA" w:rsidRPr="005108CF" w:rsidRDefault="00CF60EA" w:rsidP="00462527">
            <w:pPr>
              <w:adjustRightInd w:val="0"/>
              <w:snapToGrid w:val="0"/>
              <w:jc w:val="both"/>
              <w:rPr>
                <w:rFonts w:ascii="標楷體" w:eastAsia="標楷體" w:hAnsi="標楷體"/>
              </w:rPr>
            </w:pPr>
            <w:r w:rsidRPr="005108CF">
              <w:rPr>
                <w:rFonts w:ascii="標楷體" w:eastAsia="標楷體" w:hAnsi="標楷體" w:hint="eastAsia"/>
              </w:rPr>
              <w:t>鋼鐵造(以H型鋼為樑柱</w:t>
            </w:r>
            <w:r w:rsidRPr="005108CF">
              <w:rPr>
                <w:rFonts w:ascii="標楷體" w:eastAsia="標楷體" w:hAnsi="標楷體"/>
              </w:rPr>
              <w:t>，</w:t>
            </w:r>
            <w:r w:rsidRPr="005108CF">
              <w:rPr>
                <w:rFonts w:ascii="標楷體" w:eastAsia="標楷體" w:hAnsi="標楷體" w:hint="eastAsia"/>
              </w:rPr>
              <w:t>牆壁及屋頂為鋼浪版或石綿瓦)</w:t>
            </w:r>
          </w:p>
        </w:tc>
        <w:tc>
          <w:tcPr>
            <w:tcW w:w="993"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U</w:t>
            </w:r>
          </w:p>
        </w:tc>
        <w:tc>
          <w:tcPr>
            <w:tcW w:w="1417" w:type="dxa"/>
            <w:vMerge w:val="restart"/>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1.2%</w:t>
            </w:r>
          </w:p>
        </w:tc>
        <w:tc>
          <w:tcPr>
            <w:tcW w:w="1134" w:type="dxa"/>
            <w:vMerge w:val="restart"/>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52年</w:t>
            </w:r>
          </w:p>
        </w:tc>
        <w:tc>
          <w:tcPr>
            <w:tcW w:w="1766" w:type="dxa"/>
            <w:vMerge w:val="restart"/>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37.6%</w:t>
            </w:r>
          </w:p>
        </w:tc>
      </w:tr>
      <w:tr w:rsidR="00CF60EA" w:rsidRPr="00E5687B" w:rsidTr="00462527">
        <w:trPr>
          <w:trHeight w:val="567"/>
          <w:jc w:val="center"/>
        </w:trPr>
        <w:tc>
          <w:tcPr>
            <w:tcW w:w="3044" w:type="dxa"/>
            <w:gridSpan w:val="3"/>
            <w:vAlign w:val="center"/>
          </w:tcPr>
          <w:p w:rsidR="00CF60EA" w:rsidRPr="005108CF" w:rsidRDefault="00CF60EA" w:rsidP="00462527">
            <w:pPr>
              <w:adjustRightInd w:val="0"/>
              <w:snapToGrid w:val="0"/>
              <w:jc w:val="both"/>
              <w:rPr>
                <w:rFonts w:ascii="標楷體" w:eastAsia="標楷體" w:hAnsi="標楷體"/>
              </w:rPr>
            </w:pPr>
            <w:r w:rsidRPr="005108CF">
              <w:rPr>
                <w:rFonts w:ascii="標楷體" w:eastAsia="標楷體" w:hAnsi="標楷體" w:hint="eastAsia"/>
              </w:rPr>
              <w:t>鋼鐵造(以C型鋼</w:t>
            </w:r>
            <w:r w:rsidRPr="005108CF">
              <w:rPr>
                <w:rFonts w:ascii="標楷體" w:eastAsia="標楷體" w:hAnsi="標楷體"/>
              </w:rPr>
              <w:t>、</w:t>
            </w:r>
            <w:r w:rsidRPr="005108CF">
              <w:rPr>
                <w:rFonts w:ascii="標楷體" w:eastAsia="標楷體" w:hAnsi="標楷體" w:hint="eastAsia"/>
              </w:rPr>
              <w:t>角鋼及圓條鋼組成之衍架式架構</w:t>
            </w:r>
            <w:r w:rsidRPr="005108CF">
              <w:rPr>
                <w:rFonts w:ascii="標楷體" w:eastAsia="標楷體" w:hAnsi="標楷體"/>
              </w:rPr>
              <w:t>，</w:t>
            </w:r>
            <w:r w:rsidRPr="005108CF">
              <w:rPr>
                <w:rFonts w:ascii="標楷體" w:eastAsia="標楷體" w:hAnsi="標楷體" w:hint="eastAsia"/>
              </w:rPr>
              <w:t>牆壁及屋頂為鋼浪版或石綿瓦)</w:t>
            </w:r>
          </w:p>
        </w:tc>
        <w:tc>
          <w:tcPr>
            <w:tcW w:w="993"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J</w:t>
            </w:r>
          </w:p>
        </w:tc>
        <w:tc>
          <w:tcPr>
            <w:tcW w:w="1417" w:type="dxa"/>
            <w:vMerge/>
            <w:vAlign w:val="center"/>
          </w:tcPr>
          <w:p w:rsidR="00CF60EA" w:rsidRPr="005108CF" w:rsidRDefault="00CF60EA" w:rsidP="00CF60EA">
            <w:pPr>
              <w:adjustRightInd w:val="0"/>
              <w:snapToGrid w:val="0"/>
              <w:jc w:val="center"/>
              <w:rPr>
                <w:rFonts w:ascii="標楷體" w:eastAsia="標楷體" w:hAnsi="標楷體"/>
              </w:rPr>
            </w:pPr>
          </w:p>
        </w:tc>
        <w:tc>
          <w:tcPr>
            <w:tcW w:w="1134" w:type="dxa"/>
            <w:vMerge/>
            <w:vAlign w:val="center"/>
          </w:tcPr>
          <w:p w:rsidR="00CF60EA" w:rsidRPr="005108CF" w:rsidRDefault="00CF60EA" w:rsidP="00CF60EA">
            <w:pPr>
              <w:adjustRightInd w:val="0"/>
              <w:snapToGrid w:val="0"/>
              <w:jc w:val="center"/>
              <w:rPr>
                <w:rFonts w:ascii="標楷體" w:eastAsia="標楷體" w:hAnsi="標楷體"/>
              </w:rPr>
            </w:pPr>
          </w:p>
        </w:tc>
        <w:tc>
          <w:tcPr>
            <w:tcW w:w="1766" w:type="dxa"/>
            <w:vMerge/>
            <w:vAlign w:val="center"/>
          </w:tcPr>
          <w:p w:rsidR="00CF60EA" w:rsidRPr="005108CF" w:rsidRDefault="00CF60EA" w:rsidP="00CF60EA">
            <w:pPr>
              <w:adjustRightInd w:val="0"/>
              <w:snapToGrid w:val="0"/>
              <w:jc w:val="center"/>
              <w:rPr>
                <w:rFonts w:ascii="標楷體" w:eastAsia="標楷體" w:hAnsi="標楷體"/>
              </w:rPr>
            </w:pPr>
          </w:p>
        </w:tc>
      </w:tr>
      <w:tr w:rsidR="00CF60EA" w:rsidRPr="00E5687B" w:rsidTr="00462527">
        <w:trPr>
          <w:trHeight w:val="454"/>
          <w:jc w:val="center"/>
        </w:trPr>
        <w:tc>
          <w:tcPr>
            <w:tcW w:w="1028" w:type="dxa"/>
            <w:vMerge w:val="restart"/>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木</w:t>
            </w:r>
          </w:p>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石</w:t>
            </w:r>
          </w:p>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磚</w:t>
            </w:r>
          </w:p>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造</w:t>
            </w:r>
          </w:p>
        </w:tc>
        <w:tc>
          <w:tcPr>
            <w:tcW w:w="2016" w:type="dxa"/>
            <w:gridSpan w:val="2"/>
            <w:vAlign w:val="center"/>
          </w:tcPr>
          <w:p w:rsidR="00CF60EA" w:rsidRPr="005108CF" w:rsidRDefault="00CF60EA" w:rsidP="00CF60EA">
            <w:pPr>
              <w:adjustRightInd w:val="0"/>
              <w:snapToGrid w:val="0"/>
              <w:rPr>
                <w:rFonts w:ascii="標楷體" w:eastAsia="標楷體" w:hAnsi="標楷體"/>
              </w:rPr>
            </w:pPr>
            <w:r w:rsidRPr="005108CF">
              <w:rPr>
                <w:rFonts w:ascii="標楷體" w:eastAsia="標楷體" w:hAnsi="標楷體" w:hint="eastAsia"/>
              </w:rPr>
              <w:t>硓砧石造</w:t>
            </w:r>
          </w:p>
        </w:tc>
        <w:tc>
          <w:tcPr>
            <w:tcW w:w="993"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G</w:t>
            </w:r>
          </w:p>
        </w:tc>
        <w:tc>
          <w:tcPr>
            <w:tcW w:w="1417"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1.4%</w:t>
            </w:r>
          </w:p>
        </w:tc>
        <w:tc>
          <w:tcPr>
            <w:tcW w:w="1134"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46年</w:t>
            </w:r>
          </w:p>
        </w:tc>
        <w:tc>
          <w:tcPr>
            <w:tcW w:w="1766"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35.6%</w:t>
            </w:r>
          </w:p>
        </w:tc>
      </w:tr>
      <w:tr w:rsidR="00CF60EA" w:rsidRPr="00E5687B" w:rsidTr="00462527">
        <w:trPr>
          <w:trHeight w:val="454"/>
          <w:jc w:val="center"/>
        </w:trPr>
        <w:tc>
          <w:tcPr>
            <w:tcW w:w="1028" w:type="dxa"/>
            <w:vMerge/>
            <w:vAlign w:val="center"/>
          </w:tcPr>
          <w:p w:rsidR="00CF60EA" w:rsidRPr="005108CF" w:rsidRDefault="00CF60EA" w:rsidP="00CF60EA">
            <w:pPr>
              <w:adjustRightInd w:val="0"/>
              <w:snapToGrid w:val="0"/>
              <w:rPr>
                <w:rFonts w:ascii="標楷體" w:eastAsia="標楷體" w:hAnsi="標楷體"/>
              </w:rPr>
            </w:pPr>
          </w:p>
        </w:tc>
        <w:tc>
          <w:tcPr>
            <w:tcW w:w="2016" w:type="dxa"/>
            <w:gridSpan w:val="2"/>
            <w:vAlign w:val="center"/>
          </w:tcPr>
          <w:p w:rsidR="00CF60EA" w:rsidRPr="005108CF" w:rsidRDefault="00CF60EA" w:rsidP="00CF60EA">
            <w:pPr>
              <w:adjustRightInd w:val="0"/>
              <w:snapToGrid w:val="0"/>
              <w:rPr>
                <w:rFonts w:ascii="標楷體" w:eastAsia="標楷體" w:hAnsi="標楷體"/>
              </w:rPr>
            </w:pPr>
            <w:r w:rsidRPr="005108CF">
              <w:rPr>
                <w:rFonts w:ascii="標楷體" w:eastAsia="標楷體" w:hAnsi="標楷體" w:hint="eastAsia"/>
              </w:rPr>
              <w:t>卵石混凝土造</w:t>
            </w:r>
          </w:p>
        </w:tc>
        <w:tc>
          <w:tcPr>
            <w:tcW w:w="993"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H</w:t>
            </w:r>
          </w:p>
        </w:tc>
        <w:tc>
          <w:tcPr>
            <w:tcW w:w="1417"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1.3%</w:t>
            </w:r>
          </w:p>
        </w:tc>
        <w:tc>
          <w:tcPr>
            <w:tcW w:w="1134"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50年</w:t>
            </w:r>
          </w:p>
        </w:tc>
        <w:tc>
          <w:tcPr>
            <w:tcW w:w="1766"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35%</w:t>
            </w:r>
          </w:p>
        </w:tc>
      </w:tr>
      <w:tr w:rsidR="00CF60EA" w:rsidRPr="00E5687B" w:rsidTr="00462527">
        <w:trPr>
          <w:trHeight w:val="454"/>
          <w:jc w:val="center"/>
        </w:trPr>
        <w:tc>
          <w:tcPr>
            <w:tcW w:w="1028" w:type="dxa"/>
            <w:vMerge/>
            <w:vAlign w:val="center"/>
          </w:tcPr>
          <w:p w:rsidR="00CF60EA" w:rsidRPr="005108CF" w:rsidRDefault="00CF60EA" w:rsidP="00CF60EA">
            <w:pPr>
              <w:adjustRightInd w:val="0"/>
              <w:snapToGrid w:val="0"/>
              <w:rPr>
                <w:rFonts w:ascii="標楷體" w:eastAsia="標楷體" w:hAnsi="標楷體"/>
              </w:rPr>
            </w:pPr>
          </w:p>
        </w:tc>
        <w:tc>
          <w:tcPr>
            <w:tcW w:w="2016" w:type="dxa"/>
            <w:gridSpan w:val="2"/>
            <w:vAlign w:val="center"/>
          </w:tcPr>
          <w:p w:rsidR="00CF60EA" w:rsidRPr="005108CF" w:rsidRDefault="00CF60EA" w:rsidP="00CF60EA">
            <w:pPr>
              <w:adjustRightInd w:val="0"/>
              <w:snapToGrid w:val="0"/>
              <w:rPr>
                <w:rFonts w:ascii="標楷體" w:eastAsia="標楷體" w:hAnsi="標楷體"/>
              </w:rPr>
            </w:pPr>
            <w:r w:rsidRPr="005108CF">
              <w:rPr>
                <w:rFonts w:ascii="標楷體" w:eastAsia="標楷體" w:hAnsi="標楷體" w:hint="eastAsia"/>
              </w:rPr>
              <w:t>雜木以外</w:t>
            </w:r>
          </w:p>
        </w:tc>
        <w:tc>
          <w:tcPr>
            <w:tcW w:w="993"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D</w:t>
            </w:r>
          </w:p>
        </w:tc>
        <w:tc>
          <w:tcPr>
            <w:tcW w:w="1417"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2%</w:t>
            </w:r>
          </w:p>
        </w:tc>
        <w:tc>
          <w:tcPr>
            <w:tcW w:w="1134"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35年</w:t>
            </w:r>
          </w:p>
        </w:tc>
        <w:tc>
          <w:tcPr>
            <w:tcW w:w="1766"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30%</w:t>
            </w:r>
          </w:p>
        </w:tc>
      </w:tr>
      <w:tr w:rsidR="00CF60EA" w:rsidRPr="00E5687B" w:rsidTr="00462527">
        <w:trPr>
          <w:trHeight w:val="454"/>
          <w:jc w:val="center"/>
        </w:trPr>
        <w:tc>
          <w:tcPr>
            <w:tcW w:w="1028" w:type="dxa"/>
            <w:vMerge/>
            <w:vAlign w:val="center"/>
          </w:tcPr>
          <w:p w:rsidR="00CF60EA" w:rsidRPr="005108CF" w:rsidRDefault="00CF60EA" w:rsidP="00CF60EA">
            <w:pPr>
              <w:adjustRightInd w:val="0"/>
              <w:snapToGrid w:val="0"/>
              <w:rPr>
                <w:rFonts w:ascii="標楷體" w:eastAsia="標楷體" w:hAnsi="標楷體"/>
              </w:rPr>
            </w:pPr>
          </w:p>
        </w:tc>
        <w:tc>
          <w:tcPr>
            <w:tcW w:w="2016" w:type="dxa"/>
            <w:gridSpan w:val="2"/>
            <w:vAlign w:val="center"/>
          </w:tcPr>
          <w:p w:rsidR="00CF60EA" w:rsidRPr="005108CF" w:rsidRDefault="00CF60EA" w:rsidP="00CF60EA">
            <w:pPr>
              <w:adjustRightInd w:val="0"/>
              <w:snapToGrid w:val="0"/>
              <w:rPr>
                <w:rFonts w:ascii="標楷體" w:eastAsia="標楷體" w:hAnsi="標楷體"/>
              </w:rPr>
            </w:pPr>
            <w:r w:rsidRPr="005108CF">
              <w:rPr>
                <w:rFonts w:ascii="標楷體" w:eastAsia="標楷體" w:hAnsi="標楷體" w:hint="eastAsia"/>
              </w:rPr>
              <w:t>雜木</w:t>
            </w:r>
          </w:p>
        </w:tc>
        <w:tc>
          <w:tcPr>
            <w:tcW w:w="993"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E</w:t>
            </w:r>
          </w:p>
        </w:tc>
        <w:tc>
          <w:tcPr>
            <w:tcW w:w="1417"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2.5%</w:t>
            </w:r>
          </w:p>
        </w:tc>
        <w:tc>
          <w:tcPr>
            <w:tcW w:w="1134"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30年</w:t>
            </w:r>
          </w:p>
        </w:tc>
        <w:tc>
          <w:tcPr>
            <w:tcW w:w="1766"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25%</w:t>
            </w:r>
          </w:p>
        </w:tc>
      </w:tr>
      <w:tr w:rsidR="00CF60EA" w:rsidRPr="00E5687B" w:rsidTr="00462527">
        <w:trPr>
          <w:trHeight w:val="454"/>
          <w:jc w:val="center"/>
        </w:trPr>
        <w:tc>
          <w:tcPr>
            <w:tcW w:w="1028" w:type="dxa"/>
            <w:vMerge/>
            <w:vAlign w:val="center"/>
          </w:tcPr>
          <w:p w:rsidR="00CF60EA" w:rsidRPr="005108CF" w:rsidRDefault="00CF60EA" w:rsidP="00CF60EA">
            <w:pPr>
              <w:adjustRightInd w:val="0"/>
              <w:snapToGrid w:val="0"/>
              <w:rPr>
                <w:rFonts w:ascii="標楷體" w:eastAsia="標楷體" w:hAnsi="標楷體"/>
              </w:rPr>
            </w:pPr>
          </w:p>
        </w:tc>
        <w:tc>
          <w:tcPr>
            <w:tcW w:w="2016" w:type="dxa"/>
            <w:gridSpan w:val="2"/>
            <w:vAlign w:val="center"/>
          </w:tcPr>
          <w:p w:rsidR="00CF60EA" w:rsidRPr="005108CF" w:rsidRDefault="00CF60EA" w:rsidP="00CF60EA">
            <w:pPr>
              <w:adjustRightInd w:val="0"/>
              <w:snapToGrid w:val="0"/>
              <w:rPr>
                <w:rFonts w:ascii="標楷體" w:eastAsia="標楷體" w:hAnsi="標楷體"/>
              </w:rPr>
            </w:pPr>
            <w:r w:rsidRPr="005108CF">
              <w:rPr>
                <w:rFonts w:ascii="標楷體" w:eastAsia="標楷體" w:hAnsi="標楷體" w:hint="eastAsia"/>
              </w:rPr>
              <w:t>磚石造</w:t>
            </w:r>
          </w:p>
        </w:tc>
        <w:tc>
          <w:tcPr>
            <w:tcW w:w="993"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F</w:t>
            </w:r>
          </w:p>
        </w:tc>
        <w:tc>
          <w:tcPr>
            <w:tcW w:w="1417"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1.4%</w:t>
            </w:r>
          </w:p>
        </w:tc>
        <w:tc>
          <w:tcPr>
            <w:tcW w:w="1134"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46年</w:t>
            </w:r>
          </w:p>
        </w:tc>
        <w:tc>
          <w:tcPr>
            <w:tcW w:w="1766"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35.6%</w:t>
            </w:r>
          </w:p>
        </w:tc>
      </w:tr>
      <w:tr w:rsidR="00CF60EA" w:rsidRPr="00E5687B" w:rsidTr="00462527">
        <w:trPr>
          <w:trHeight w:val="454"/>
          <w:jc w:val="center"/>
        </w:trPr>
        <w:tc>
          <w:tcPr>
            <w:tcW w:w="1028" w:type="dxa"/>
            <w:vMerge w:val="restart"/>
            <w:vAlign w:val="center"/>
          </w:tcPr>
          <w:p w:rsidR="00CF60EA" w:rsidRPr="005108CF" w:rsidRDefault="00CF60EA" w:rsidP="00CF60EA">
            <w:pPr>
              <w:adjustRightInd w:val="0"/>
              <w:snapToGrid w:val="0"/>
              <w:rPr>
                <w:rFonts w:ascii="標楷體" w:eastAsia="標楷體" w:hAnsi="標楷體"/>
              </w:rPr>
            </w:pPr>
            <w:r w:rsidRPr="005108CF">
              <w:rPr>
                <w:rFonts w:ascii="標楷體" w:eastAsia="標楷體" w:hAnsi="標楷體" w:hint="eastAsia"/>
              </w:rPr>
              <w:t>土竹造</w:t>
            </w:r>
          </w:p>
        </w:tc>
        <w:tc>
          <w:tcPr>
            <w:tcW w:w="2016" w:type="dxa"/>
            <w:gridSpan w:val="2"/>
            <w:vAlign w:val="center"/>
          </w:tcPr>
          <w:p w:rsidR="00CF60EA" w:rsidRPr="005108CF" w:rsidRDefault="00CF60EA" w:rsidP="00CF60EA">
            <w:pPr>
              <w:adjustRightInd w:val="0"/>
              <w:snapToGrid w:val="0"/>
              <w:rPr>
                <w:rFonts w:ascii="標楷體" w:eastAsia="標楷體" w:hAnsi="標楷體"/>
              </w:rPr>
            </w:pPr>
            <w:r w:rsidRPr="005108CF">
              <w:rPr>
                <w:rFonts w:ascii="標楷體" w:eastAsia="標楷體" w:hAnsi="標楷體" w:hint="eastAsia"/>
              </w:rPr>
              <w:t>竹造</w:t>
            </w:r>
          </w:p>
        </w:tc>
        <w:tc>
          <w:tcPr>
            <w:tcW w:w="993"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L</w:t>
            </w:r>
          </w:p>
        </w:tc>
        <w:tc>
          <w:tcPr>
            <w:tcW w:w="1417"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8%</w:t>
            </w:r>
          </w:p>
        </w:tc>
        <w:tc>
          <w:tcPr>
            <w:tcW w:w="1134"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11年</w:t>
            </w:r>
          </w:p>
        </w:tc>
        <w:tc>
          <w:tcPr>
            <w:tcW w:w="1766"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12%</w:t>
            </w:r>
          </w:p>
        </w:tc>
      </w:tr>
      <w:tr w:rsidR="00CF60EA" w:rsidRPr="00E5687B" w:rsidTr="00462527">
        <w:trPr>
          <w:trHeight w:val="454"/>
          <w:jc w:val="center"/>
        </w:trPr>
        <w:tc>
          <w:tcPr>
            <w:tcW w:w="1028" w:type="dxa"/>
            <w:vMerge/>
            <w:vAlign w:val="center"/>
          </w:tcPr>
          <w:p w:rsidR="00CF60EA" w:rsidRPr="005108CF" w:rsidRDefault="00CF60EA" w:rsidP="00CF60EA">
            <w:pPr>
              <w:adjustRightInd w:val="0"/>
              <w:snapToGrid w:val="0"/>
              <w:rPr>
                <w:rFonts w:ascii="標楷體" w:eastAsia="標楷體" w:hAnsi="標楷體"/>
              </w:rPr>
            </w:pPr>
          </w:p>
        </w:tc>
        <w:tc>
          <w:tcPr>
            <w:tcW w:w="2016" w:type="dxa"/>
            <w:gridSpan w:val="2"/>
            <w:vAlign w:val="center"/>
          </w:tcPr>
          <w:p w:rsidR="00CF60EA" w:rsidRPr="005108CF" w:rsidRDefault="00CF60EA" w:rsidP="00CF60EA">
            <w:pPr>
              <w:adjustRightInd w:val="0"/>
              <w:snapToGrid w:val="0"/>
              <w:rPr>
                <w:rFonts w:ascii="標楷體" w:eastAsia="標楷體" w:hAnsi="標楷體"/>
              </w:rPr>
            </w:pPr>
            <w:r w:rsidRPr="005108CF">
              <w:rPr>
                <w:rFonts w:ascii="標楷體" w:eastAsia="標楷體" w:hAnsi="標楷體" w:hint="eastAsia"/>
              </w:rPr>
              <w:t>土磚混合</w:t>
            </w:r>
            <w:r w:rsidR="00B04AD7">
              <w:rPr>
                <w:rFonts w:ascii="標楷體" w:eastAsia="標楷體" w:hAnsi="標楷體" w:hint="eastAsia"/>
              </w:rPr>
              <w:t>造</w:t>
            </w:r>
          </w:p>
        </w:tc>
        <w:tc>
          <w:tcPr>
            <w:tcW w:w="993"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K</w:t>
            </w:r>
          </w:p>
        </w:tc>
        <w:tc>
          <w:tcPr>
            <w:tcW w:w="1417"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3%</w:t>
            </w:r>
          </w:p>
        </w:tc>
        <w:tc>
          <w:tcPr>
            <w:tcW w:w="1134"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30年</w:t>
            </w:r>
          </w:p>
        </w:tc>
        <w:tc>
          <w:tcPr>
            <w:tcW w:w="1766"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10%</w:t>
            </w:r>
          </w:p>
        </w:tc>
      </w:tr>
      <w:tr w:rsidR="00CF60EA" w:rsidRPr="00E5687B" w:rsidTr="00462527">
        <w:trPr>
          <w:trHeight w:val="454"/>
          <w:jc w:val="center"/>
        </w:trPr>
        <w:tc>
          <w:tcPr>
            <w:tcW w:w="1028" w:type="dxa"/>
            <w:vMerge/>
            <w:vAlign w:val="center"/>
          </w:tcPr>
          <w:p w:rsidR="00CF60EA" w:rsidRPr="005108CF" w:rsidRDefault="00CF60EA" w:rsidP="00CF60EA">
            <w:pPr>
              <w:adjustRightInd w:val="0"/>
              <w:snapToGrid w:val="0"/>
              <w:rPr>
                <w:rFonts w:ascii="標楷體" w:eastAsia="標楷體" w:hAnsi="標楷體"/>
              </w:rPr>
            </w:pPr>
          </w:p>
        </w:tc>
        <w:tc>
          <w:tcPr>
            <w:tcW w:w="2016" w:type="dxa"/>
            <w:gridSpan w:val="2"/>
            <w:vAlign w:val="center"/>
          </w:tcPr>
          <w:p w:rsidR="00CF60EA" w:rsidRPr="005108CF" w:rsidRDefault="00CF60EA" w:rsidP="00CF60EA">
            <w:pPr>
              <w:adjustRightInd w:val="0"/>
              <w:snapToGrid w:val="0"/>
              <w:rPr>
                <w:rFonts w:ascii="標楷體" w:eastAsia="標楷體" w:hAnsi="標楷體"/>
              </w:rPr>
            </w:pPr>
            <w:r w:rsidRPr="005108CF">
              <w:rPr>
                <w:rFonts w:ascii="標楷體" w:eastAsia="標楷體" w:hAnsi="標楷體" w:hint="eastAsia"/>
              </w:rPr>
              <w:t>純土造</w:t>
            </w:r>
          </w:p>
        </w:tc>
        <w:tc>
          <w:tcPr>
            <w:tcW w:w="993"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R</w:t>
            </w:r>
          </w:p>
        </w:tc>
        <w:tc>
          <w:tcPr>
            <w:tcW w:w="1417"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5%</w:t>
            </w:r>
          </w:p>
        </w:tc>
        <w:tc>
          <w:tcPr>
            <w:tcW w:w="1134"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18年</w:t>
            </w:r>
          </w:p>
        </w:tc>
        <w:tc>
          <w:tcPr>
            <w:tcW w:w="1766"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10%</w:t>
            </w:r>
          </w:p>
        </w:tc>
      </w:tr>
      <w:tr w:rsidR="00CF60EA" w:rsidRPr="00E5687B" w:rsidTr="00462527">
        <w:trPr>
          <w:trHeight w:val="454"/>
          <w:jc w:val="center"/>
        </w:trPr>
        <w:tc>
          <w:tcPr>
            <w:tcW w:w="3044" w:type="dxa"/>
            <w:gridSpan w:val="3"/>
            <w:vAlign w:val="center"/>
          </w:tcPr>
          <w:p w:rsidR="00CF60EA" w:rsidRPr="005108CF" w:rsidRDefault="00CF60EA" w:rsidP="00CF60EA">
            <w:pPr>
              <w:adjustRightInd w:val="0"/>
              <w:snapToGrid w:val="0"/>
              <w:rPr>
                <w:rFonts w:ascii="標楷體" w:eastAsia="標楷體" w:hAnsi="標楷體"/>
              </w:rPr>
            </w:pPr>
            <w:r w:rsidRPr="005108CF">
              <w:rPr>
                <w:rFonts w:ascii="標楷體" w:eastAsia="標楷體" w:hAnsi="標楷體" w:hint="eastAsia"/>
              </w:rPr>
              <w:t>升降機電梯</w:t>
            </w:r>
          </w:p>
        </w:tc>
        <w:tc>
          <w:tcPr>
            <w:tcW w:w="993"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N</w:t>
            </w:r>
          </w:p>
        </w:tc>
        <w:tc>
          <w:tcPr>
            <w:tcW w:w="1417"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5.55%</w:t>
            </w:r>
          </w:p>
        </w:tc>
        <w:tc>
          <w:tcPr>
            <w:tcW w:w="1134"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17年</w:t>
            </w:r>
          </w:p>
        </w:tc>
        <w:tc>
          <w:tcPr>
            <w:tcW w:w="1766"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5.65%</w:t>
            </w:r>
          </w:p>
        </w:tc>
      </w:tr>
      <w:tr w:rsidR="00CF60EA" w:rsidRPr="00E5687B" w:rsidTr="00462527">
        <w:trPr>
          <w:trHeight w:val="567"/>
          <w:jc w:val="center"/>
        </w:trPr>
        <w:tc>
          <w:tcPr>
            <w:tcW w:w="1416" w:type="dxa"/>
            <w:gridSpan w:val="2"/>
            <w:vMerge w:val="restart"/>
            <w:shd w:val="clear" w:color="auto" w:fill="auto"/>
            <w:vAlign w:val="center"/>
          </w:tcPr>
          <w:p w:rsidR="00CF60EA" w:rsidRPr="005108CF" w:rsidRDefault="00CF60EA" w:rsidP="00CF60EA">
            <w:pPr>
              <w:adjustRightInd w:val="0"/>
              <w:snapToGrid w:val="0"/>
              <w:rPr>
                <w:rFonts w:ascii="標楷體" w:eastAsia="標楷體" w:hAnsi="標楷體"/>
              </w:rPr>
            </w:pPr>
            <w:r w:rsidRPr="005108CF">
              <w:rPr>
                <w:rFonts w:ascii="標楷體" w:eastAsia="標楷體" w:hAnsi="標楷體" w:hint="eastAsia"/>
              </w:rPr>
              <w:t>儲槽</w:t>
            </w:r>
          </w:p>
        </w:tc>
        <w:tc>
          <w:tcPr>
            <w:tcW w:w="1628" w:type="dxa"/>
            <w:shd w:val="clear" w:color="auto" w:fill="auto"/>
            <w:vAlign w:val="center"/>
          </w:tcPr>
          <w:p w:rsidR="00CF60EA" w:rsidRPr="005108CF" w:rsidRDefault="00CF60EA" w:rsidP="00462527">
            <w:pPr>
              <w:adjustRightInd w:val="0"/>
              <w:snapToGrid w:val="0"/>
              <w:ind w:left="200" w:hangingChars="100" w:hanging="200"/>
              <w:rPr>
                <w:rFonts w:ascii="標楷體" w:eastAsia="標楷體" w:hAnsi="標楷體"/>
                <w:sz w:val="20"/>
                <w:szCs w:val="20"/>
              </w:rPr>
            </w:pPr>
            <w:r w:rsidRPr="005108CF">
              <w:rPr>
                <w:rFonts w:ascii="標楷體" w:eastAsia="標楷體" w:hAnsi="標楷體" w:hint="eastAsia"/>
                <w:sz w:val="20"/>
                <w:szCs w:val="20"/>
              </w:rPr>
              <w:t>1.油槽(包括地下油槽)</w:t>
            </w:r>
          </w:p>
          <w:p w:rsidR="00CF60EA" w:rsidRPr="005108CF" w:rsidRDefault="00CF60EA" w:rsidP="00462527">
            <w:pPr>
              <w:adjustRightInd w:val="0"/>
              <w:snapToGrid w:val="0"/>
              <w:ind w:left="200" w:hangingChars="100" w:hanging="200"/>
              <w:rPr>
                <w:rFonts w:ascii="標楷體" w:eastAsia="標楷體" w:hAnsi="標楷體"/>
                <w:sz w:val="20"/>
                <w:szCs w:val="20"/>
              </w:rPr>
            </w:pPr>
            <w:r w:rsidRPr="005108CF">
              <w:rPr>
                <w:rFonts w:ascii="標楷體" w:eastAsia="標楷體" w:hAnsi="標楷體" w:hint="eastAsia"/>
                <w:sz w:val="20"/>
                <w:szCs w:val="20"/>
              </w:rPr>
              <w:t>2.具腐蝕性儲槽</w:t>
            </w:r>
          </w:p>
        </w:tc>
        <w:tc>
          <w:tcPr>
            <w:tcW w:w="993" w:type="dxa"/>
            <w:vMerge w:val="restart"/>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O</w:t>
            </w:r>
          </w:p>
        </w:tc>
        <w:tc>
          <w:tcPr>
            <w:tcW w:w="1417"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3.12</w:t>
            </w:r>
            <w:r w:rsidRPr="005108CF">
              <w:rPr>
                <w:rFonts w:ascii="標楷體" w:eastAsia="標楷體" w:hAnsi="標楷體"/>
              </w:rPr>
              <w:t>﹪</w:t>
            </w:r>
          </w:p>
        </w:tc>
        <w:tc>
          <w:tcPr>
            <w:tcW w:w="1134"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20年</w:t>
            </w:r>
          </w:p>
        </w:tc>
        <w:tc>
          <w:tcPr>
            <w:tcW w:w="1766"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37.6</w:t>
            </w:r>
            <w:r w:rsidRPr="005108CF">
              <w:rPr>
                <w:rFonts w:ascii="標楷體" w:eastAsia="標楷體" w:hAnsi="標楷體"/>
              </w:rPr>
              <w:t>﹪</w:t>
            </w:r>
          </w:p>
        </w:tc>
      </w:tr>
      <w:tr w:rsidR="00CF60EA" w:rsidRPr="00E5687B" w:rsidTr="00462527">
        <w:trPr>
          <w:trHeight w:val="454"/>
          <w:jc w:val="center"/>
        </w:trPr>
        <w:tc>
          <w:tcPr>
            <w:tcW w:w="1416" w:type="dxa"/>
            <w:gridSpan w:val="2"/>
            <w:vMerge/>
            <w:shd w:val="clear" w:color="auto" w:fill="auto"/>
            <w:vAlign w:val="center"/>
          </w:tcPr>
          <w:p w:rsidR="00CF60EA" w:rsidRPr="005108CF" w:rsidRDefault="00CF60EA" w:rsidP="00CF60EA">
            <w:pPr>
              <w:adjustRightInd w:val="0"/>
              <w:snapToGrid w:val="0"/>
              <w:rPr>
                <w:rFonts w:ascii="標楷體" w:eastAsia="標楷體" w:hAnsi="標楷體"/>
                <w:sz w:val="20"/>
                <w:szCs w:val="20"/>
              </w:rPr>
            </w:pPr>
          </w:p>
        </w:tc>
        <w:tc>
          <w:tcPr>
            <w:tcW w:w="1628" w:type="dxa"/>
            <w:shd w:val="clear" w:color="auto" w:fill="auto"/>
            <w:vAlign w:val="center"/>
          </w:tcPr>
          <w:p w:rsidR="00CF60EA" w:rsidRPr="005108CF" w:rsidRDefault="00CF60EA" w:rsidP="00CF60EA">
            <w:pPr>
              <w:adjustRightInd w:val="0"/>
              <w:snapToGrid w:val="0"/>
              <w:rPr>
                <w:rFonts w:ascii="標楷體" w:eastAsia="標楷體" w:hAnsi="標楷體"/>
                <w:sz w:val="20"/>
                <w:szCs w:val="20"/>
              </w:rPr>
            </w:pPr>
            <w:r w:rsidRPr="005108CF">
              <w:rPr>
                <w:rFonts w:ascii="標楷體" w:eastAsia="標楷體" w:hAnsi="標楷體" w:hint="eastAsia"/>
                <w:sz w:val="20"/>
                <w:szCs w:val="20"/>
              </w:rPr>
              <w:t>一般儲槽</w:t>
            </w:r>
          </w:p>
        </w:tc>
        <w:tc>
          <w:tcPr>
            <w:tcW w:w="993" w:type="dxa"/>
            <w:vMerge/>
            <w:vAlign w:val="center"/>
          </w:tcPr>
          <w:p w:rsidR="00CF60EA" w:rsidRPr="005108CF" w:rsidRDefault="00CF60EA" w:rsidP="00CF60EA">
            <w:pPr>
              <w:adjustRightInd w:val="0"/>
              <w:snapToGrid w:val="0"/>
              <w:jc w:val="center"/>
              <w:rPr>
                <w:rFonts w:ascii="標楷體" w:eastAsia="標楷體" w:hAnsi="標楷體"/>
              </w:rPr>
            </w:pPr>
          </w:p>
        </w:tc>
        <w:tc>
          <w:tcPr>
            <w:tcW w:w="1417"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1</w:t>
            </w:r>
            <w:r w:rsidRPr="005108CF">
              <w:rPr>
                <w:rFonts w:ascii="標楷體" w:eastAsia="標楷體" w:hAnsi="標楷體"/>
              </w:rPr>
              <w:t>﹪</w:t>
            </w:r>
          </w:p>
        </w:tc>
        <w:tc>
          <w:tcPr>
            <w:tcW w:w="1134"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60年</w:t>
            </w:r>
          </w:p>
        </w:tc>
        <w:tc>
          <w:tcPr>
            <w:tcW w:w="1766"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40</w:t>
            </w:r>
            <w:r w:rsidRPr="005108CF">
              <w:rPr>
                <w:rFonts w:ascii="標楷體" w:eastAsia="標楷體" w:hAnsi="標楷體"/>
              </w:rPr>
              <w:t>﹪</w:t>
            </w:r>
          </w:p>
        </w:tc>
      </w:tr>
      <w:tr w:rsidR="00CF60EA" w:rsidRPr="00E5687B" w:rsidTr="00462527">
        <w:trPr>
          <w:trHeight w:val="454"/>
          <w:jc w:val="center"/>
        </w:trPr>
        <w:tc>
          <w:tcPr>
            <w:tcW w:w="1416" w:type="dxa"/>
            <w:gridSpan w:val="2"/>
            <w:vMerge/>
            <w:shd w:val="clear" w:color="auto" w:fill="auto"/>
            <w:vAlign w:val="center"/>
          </w:tcPr>
          <w:p w:rsidR="00CF60EA" w:rsidRPr="005108CF" w:rsidRDefault="00CF60EA" w:rsidP="00CF60EA">
            <w:pPr>
              <w:adjustRightInd w:val="0"/>
              <w:snapToGrid w:val="0"/>
              <w:rPr>
                <w:rFonts w:ascii="標楷體" w:eastAsia="標楷體" w:hAnsi="標楷體"/>
                <w:sz w:val="20"/>
                <w:szCs w:val="20"/>
              </w:rPr>
            </w:pPr>
          </w:p>
        </w:tc>
        <w:tc>
          <w:tcPr>
            <w:tcW w:w="1628" w:type="dxa"/>
            <w:shd w:val="clear" w:color="auto" w:fill="auto"/>
            <w:vAlign w:val="center"/>
          </w:tcPr>
          <w:p w:rsidR="00CF60EA" w:rsidRPr="005108CF" w:rsidRDefault="00CF60EA" w:rsidP="00CF60EA">
            <w:pPr>
              <w:adjustRightInd w:val="0"/>
              <w:snapToGrid w:val="0"/>
              <w:rPr>
                <w:rFonts w:ascii="標楷體" w:eastAsia="標楷體" w:hAnsi="標楷體"/>
                <w:sz w:val="20"/>
                <w:szCs w:val="20"/>
              </w:rPr>
            </w:pPr>
            <w:r w:rsidRPr="005108CF">
              <w:rPr>
                <w:rFonts w:ascii="標楷體" w:eastAsia="標楷體" w:hAnsi="標楷體" w:hint="eastAsia"/>
                <w:sz w:val="20"/>
                <w:szCs w:val="20"/>
              </w:rPr>
              <w:t>加氣站地下儲氣槽</w:t>
            </w:r>
          </w:p>
        </w:tc>
        <w:tc>
          <w:tcPr>
            <w:tcW w:w="993" w:type="dxa"/>
            <w:vMerge/>
            <w:vAlign w:val="center"/>
          </w:tcPr>
          <w:p w:rsidR="00CF60EA" w:rsidRPr="005108CF" w:rsidRDefault="00CF60EA" w:rsidP="00CF60EA">
            <w:pPr>
              <w:adjustRightInd w:val="0"/>
              <w:snapToGrid w:val="0"/>
              <w:jc w:val="center"/>
              <w:rPr>
                <w:rFonts w:ascii="標楷體" w:eastAsia="標楷體" w:hAnsi="標楷體"/>
              </w:rPr>
            </w:pPr>
          </w:p>
        </w:tc>
        <w:tc>
          <w:tcPr>
            <w:tcW w:w="1417"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1</w:t>
            </w:r>
            <w:r w:rsidRPr="005108CF">
              <w:rPr>
                <w:rFonts w:ascii="標楷體" w:eastAsia="標楷體" w:hAnsi="標楷體"/>
              </w:rPr>
              <w:t>﹪</w:t>
            </w:r>
          </w:p>
        </w:tc>
        <w:tc>
          <w:tcPr>
            <w:tcW w:w="1134"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60年</w:t>
            </w:r>
          </w:p>
        </w:tc>
        <w:tc>
          <w:tcPr>
            <w:tcW w:w="1766"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40</w:t>
            </w:r>
            <w:r w:rsidRPr="005108CF">
              <w:rPr>
                <w:rFonts w:ascii="標楷體" w:eastAsia="標楷體" w:hAnsi="標楷體"/>
              </w:rPr>
              <w:t>﹪</w:t>
            </w:r>
          </w:p>
        </w:tc>
      </w:tr>
      <w:tr w:rsidR="00CF60EA" w:rsidRPr="00E5687B" w:rsidTr="00462527">
        <w:trPr>
          <w:trHeight w:val="454"/>
          <w:jc w:val="center"/>
        </w:trPr>
        <w:tc>
          <w:tcPr>
            <w:tcW w:w="3044" w:type="dxa"/>
            <w:gridSpan w:val="3"/>
            <w:vAlign w:val="center"/>
          </w:tcPr>
          <w:p w:rsidR="00CF60EA" w:rsidRPr="005108CF" w:rsidRDefault="00CF60EA" w:rsidP="00CF60EA">
            <w:pPr>
              <w:adjustRightInd w:val="0"/>
              <w:snapToGrid w:val="0"/>
              <w:rPr>
                <w:rFonts w:ascii="標楷體" w:eastAsia="標楷體" w:hAnsi="標楷體"/>
              </w:rPr>
            </w:pPr>
            <w:r w:rsidRPr="005108CF">
              <w:rPr>
                <w:rFonts w:ascii="標楷體" w:eastAsia="標楷體" w:hAnsi="標楷體" w:hint="eastAsia"/>
              </w:rPr>
              <w:t>充氣膜造</w:t>
            </w:r>
          </w:p>
        </w:tc>
        <w:tc>
          <w:tcPr>
            <w:tcW w:w="993"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I</w:t>
            </w:r>
          </w:p>
        </w:tc>
        <w:tc>
          <w:tcPr>
            <w:tcW w:w="1417"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6</w:t>
            </w:r>
            <w:r w:rsidRPr="005108CF">
              <w:rPr>
                <w:rFonts w:ascii="標楷體" w:eastAsia="標楷體" w:hAnsi="標楷體"/>
              </w:rPr>
              <w:t>﹪</w:t>
            </w:r>
          </w:p>
        </w:tc>
        <w:tc>
          <w:tcPr>
            <w:tcW w:w="1134"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15年</w:t>
            </w:r>
          </w:p>
        </w:tc>
        <w:tc>
          <w:tcPr>
            <w:tcW w:w="1766" w:type="dxa"/>
            <w:vAlign w:val="center"/>
          </w:tcPr>
          <w:p w:rsidR="00CF60EA" w:rsidRPr="005108CF" w:rsidRDefault="00CF60EA" w:rsidP="00CF60EA">
            <w:pPr>
              <w:adjustRightInd w:val="0"/>
              <w:snapToGrid w:val="0"/>
              <w:jc w:val="center"/>
              <w:rPr>
                <w:rFonts w:ascii="標楷體" w:eastAsia="標楷體" w:hAnsi="標楷體"/>
              </w:rPr>
            </w:pPr>
            <w:r w:rsidRPr="005108CF">
              <w:rPr>
                <w:rFonts w:ascii="標楷體" w:eastAsia="標楷體" w:hAnsi="標楷體" w:hint="eastAsia"/>
              </w:rPr>
              <w:t>10</w:t>
            </w:r>
            <w:r w:rsidRPr="005108CF">
              <w:rPr>
                <w:rFonts w:ascii="標楷體" w:eastAsia="標楷體" w:hAnsi="標楷體"/>
              </w:rPr>
              <w:t>﹪</w:t>
            </w:r>
          </w:p>
        </w:tc>
      </w:tr>
    </w:tbl>
    <w:p w:rsidR="00CF60EA" w:rsidRPr="00E5687B" w:rsidRDefault="00CF60EA" w:rsidP="00F25DD2">
      <w:pPr>
        <w:rPr>
          <w:rFonts w:ascii="標楷體" w:eastAsia="標楷體" w:hAnsi="標楷體"/>
        </w:rPr>
        <w:sectPr w:rsidR="00CF60EA" w:rsidRPr="00E5687B" w:rsidSect="00462527">
          <w:pgSz w:w="11907" w:h="16840" w:code="9"/>
          <w:pgMar w:top="1134" w:right="1418" w:bottom="1134" w:left="1418" w:header="851" w:footer="992" w:gutter="0"/>
          <w:cols w:space="425"/>
          <w:docGrid w:linePitch="360"/>
        </w:sectPr>
      </w:pPr>
    </w:p>
    <w:tbl>
      <w:tblPr>
        <w:tblW w:w="10108"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53"/>
        <w:gridCol w:w="475"/>
        <w:gridCol w:w="1441"/>
        <w:gridCol w:w="359"/>
        <w:gridCol w:w="1420"/>
        <w:gridCol w:w="380"/>
        <w:gridCol w:w="1401"/>
        <w:gridCol w:w="399"/>
        <w:gridCol w:w="1260"/>
        <w:gridCol w:w="1620"/>
      </w:tblGrid>
      <w:tr w:rsidR="00D43F2C" w:rsidRPr="00D26F74" w:rsidTr="003161EA">
        <w:trPr>
          <w:cantSplit/>
          <w:trHeight w:val="496"/>
          <w:tblHeader/>
        </w:trPr>
        <w:tc>
          <w:tcPr>
            <w:tcW w:w="10108" w:type="dxa"/>
            <w:gridSpan w:val="10"/>
            <w:tcBorders>
              <w:top w:val="nil"/>
              <w:left w:val="nil"/>
              <w:bottom w:val="single" w:sz="4" w:space="0" w:color="auto"/>
              <w:right w:val="nil"/>
            </w:tcBorders>
            <w:vAlign w:val="center"/>
          </w:tcPr>
          <w:p w:rsidR="00D26F74" w:rsidRDefault="00C674D6" w:rsidP="00C674D6">
            <w:pPr>
              <w:spacing w:line="400" w:lineRule="exact"/>
              <w:rPr>
                <w:rFonts w:ascii="標楷體" w:eastAsia="標楷體" w:hAnsi="標楷體"/>
                <w:kern w:val="0"/>
              </w:rPr>
            </w:pPr>
            <w:r w:rsidRPr="00E5687B">
              <w:rPr>
                <w:rFonts w:ascii="標楷體" w:eastAsia="標楷體" w:hAnsi="標楷體" w:hint="eastAsia"/>
                <w:kern w:val="0"/>
              </w:rPr>
              <w:lastRenderedPageBreak/>
              <w:t xml:space="preserve">附件5 </w:t>
            </w:r>
          </w:p>
          <w:p w:rsidR="00D43F2C" w:rsidRPr="00E5687B" w:rsidRDefault="00D43F2C" w:rsidP="00D26F74">
            <w:pPr>
              <w:spacing w:afterLines="50" w:after="120" w:line="400" w:lineRule="exact"/>
              <w:jc w:val="center"/>
              <w:rPr>
                <w:rFonts w:ascii="標楷體" w:eastAsia="標楷體" w:hAnsi="標楷體"/>
                <w:b/>
                <w:sz w:val="36"/>
                <w:szCs w:val="36"/>
              </w:rPr>
            </w:pPr>
            <w:r w:rsidRPr="00BA28D3">
              <w:rPr>
                <w:rFonts w:ascii="標楷體" w:eastAsia="標楷體" w:hAnsi="標楷體" w:hint="eastAsia"/>
                <w:b/>
                <w:kern w:val="0"/>
                <w:sz w:val="40"/>
                <w:szCs w:val="40"/>
              </w:rPr>
              <w:t>臺中市房屋用途類別及用途細類別</w:t>
            </w:r>
            <w:r w:rsidR="00C674D6" w:rsidRPr="00BA28D3">
              <w:rPr>
                <w:rFonts w:ascii="標楷體" w:eastAsia="標楷體" w:hAnsi="標楷體" w:hint="eastAsia"/>
                <w:b/>
                <w:kern w:val="0"/>
                <w:sz w:val="40"/>
                <w:szCs w:val="40"/>
              </w:rPr>
              <w:t>代號</w:t>
            </w:r>
            <w:r w:rsidR="00C1362F">
              <w:rPr>
                <w:rFonts w:ascii="標楷體" w:eastAsia="標楷體" w:hAnsi="標楷體" w:hint="eastAsia"/>
                <w:b/>
                <w:kern w:val="0"/>
                <w:sz w:val="40"/>
                <w:szCs w:val="40"/>
              </w:rPr>
              <w:t>對照</w:t>
            </w:r>
            <w:r w:rsidRPr="00BA28D3">
              <w:rPr>
                <w:rFonts w:ascii="標楷體" w:eastAsia="標楷體" w:hAnsi="標楷體" w:hint="eastAsia"/>
                <w:b/>
                <w:kern w:val="0"/>
                <w:sz w:val="40"/>
                <w:szCs w:val="40"/>
              </w:rPr>
              <w:t>表</w:t>
            </w:r>
          </w:p>
        </w:tc>
      </w:tr>
      <w:tr w:rsidR="00040DD3" w:rsidRPr="00E5687B" w:rsidTr="003161EA">
        <w:trPr>
          <w:cantSplit/>
          <w:trHeight w:val="275"/>
          <w:tblHeader/>
        </w:trPr>
        <w:tc>
          <w:tcPr>
            <w:tcW w:w="1353" w:type="dxa"/>
            <w:tcBorders>
              <w:top w:val="single" w:sz="4" w:space="0" w:color="auto"/>
              <w:bottom w:val="single" w:sz="4" w:space="0" w:color="auto"/>
            </w:tcBorders>
            <w:vAlign w:val="center"/>
          </w:tcPr>
          <w:p w:rsidR="00D43F2C" w:rsidRPr="003161EA" w:rsidRDefault="0098395A" w:rsidP="00D43F2C">
            <w:pPr>
              <w:spacing w:line="220" w:lineRule="exact"/>
              <w:jc w:val="right"/>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54656" behindDoc="0" locked="0" layoutInCell="1" allowOverlap="1">
                      <wp:simplePos x="0" y="0"/>
                      <wp:positionH relativeFrom="column">
                        <wp:posOffset>346710</wp:posOffset>
                      </wp:positionH>
                      <wp:positionV relativeFrom="paragraph">
                        <wp:posOffset>0</wp:posOffset>
                      </wp:positionV>
                      <wp:extent cx="492760" cy="701040"/>
                      <wp:effectExtent l="7620" t="12065" r="13970" b="10795"/>
                      <wp:wrapNone/>
                      <wp:docPr id="7"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92760" cy="7010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3723AF" id="AutoShape 45" o:spid="_x0000_s1026" type="#_x0000_t32" style="position:absolute;margin-left:27.3pt;margin-top:0;width:38.8pt;height:55.2pt;flip:x 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LoELgIAAFQEAAAOAAAAZHJzL2Uyb0RvYy54bWysVE2P0zAQvSPxHyzf2zQl/YqarlZJC4cF&#10;Ku3C3bWdxsKxLdttWiH+O2OnLV24IEQOzjieefNm5jnLh1Mr0ZFbJ7QqcDocYcQV1UyofYG/vGwG&#10;c4ycJ4oRqRUv8Jk7/LB6+2bZmZyPdaMl4xYBiHJ5ZwrceG/yJHG04S1xQ224gsNa25Z42Np9wizp&#10;AL2VyXg0miadtsxYTblz8LXqD/Eq4tc1p/5zXTvukSwwcPNxtXHdhTVZLUm+t8Q0gl5okH9g0RKh&#10;IOkNqiKeoIMVf0C1glrtdO2HVLeJrmtBeawBqklHv1Xz3BDDYy3QHGdubXL/D5Z+Om4tEqzAM4wU&#10;aWFEjwevY2aUTUJ/OuNycCvV1oYK6Uk9mydNvzmkdNkQtefR++VsIDgNEcmrkLBxBrLsuo+agQ+B&#10;BLFZp9q2qJbCfAiB0foarJAGWoNOcU7n25z4ySMKH7PFeDaFaVI4mkHbsjjHhOQBMAQb6/x7rlsU&#10;jAI7b4nYN77USoEitO1TkOOT84Hur4AQrPRGSBmFIRXqCryYjCeRk9NSsHAY3Jzd70pp0ZEEacUn&#10;1g4n925WHxSLYA0nbH2xPRGytyG5VAEPigM6F6vXzvfFaLGer+fZIBtP14NsVFWDx02ZDaabdDap&#10;3lVlWaU/ArU0yxvBGFeB3VXHafZ3OrncqF6BNyXf2pC8Ro/9ArLXdyQdJx6G3Mtlp9l5a69KAOlG&#10;58s1C3fjfg/2/c9g9RMAAP//AwBQSwMEFAAGAAgAAAAhAC9ktajeAAAABwEAAA8AAABkcnMvZG93&#10;bnJldi54bWxMj0FLw0AQhe+C/2EZwYu0m8YYS8ymiGCx9CBtpedNdkyC2dmQ3TbRX+/0pLc3vMd7&#10;3+SryXbijINvHSlYzCMQSJUzLdUKPg6vsyUIHzQZ3TlCBd/oYVVcX+U6M26kHZ73oRZcQj7TCpoQ&#10;+kxKXzVotZ+7Hom9TzdYHfgcamkGPXK57WQcRam0uiVeaHSPLw1WX/uTVZCkh3I9Vrh5lO8/o9m+&#10;HdebO6vU7c30/AQi4BT+wnDBZ3QomKl0JzJedAoekpSTCvihi3sfxyBKFosoAVnk8j9/8QsAAP//&#10;AwBQSwECLQAUAAYACAAAACEAtoM4kv4AAADhAQAAEwAAAAAAAAAAAAAAAAAAAAAAW0NvbnRlbnRf&#10;VHlwZXNdLnhtbFBLAQItABQABgAIAAAAIQA4/SH/1gAAAJQBAAALAAAAAAAAAAAAAAAAAC8BAABf&#10;cmVscy8ucmVsc1BLAQItABQABgAIAAAAIQDLlLoELgIAAFQEAAAOAAAAAAAAAAAAAAAAAC4CAABk&#10;cnMvZTJvRG9jLnhtbFBLAQItABQABgAIAAAAIQAvZLWo3gAAAAcBAAAPAAAAAAAAAAAAAAAAAIgE&#10;AABkcnMvZG93bnJldi54bWxQSwUGAAAAAAQABADzAAAAkwUAAAAA&#10;"/>
                  </w:pict>
                </mc:Fallback>
              </mc:AlternateContent>
            </w:r>
            <w:r w:rsidR="00D43F2C" w:rsidRPr="003161EA">
              <w:rPr>
                <w:rFonts w:ascii="標楷體" w:eastAsia="標楷體" w:hAnsi="標楷體" w:hint="eastAsia"/>
              </w:rPr>
              <w:t>分類</w:t>
            </w:r>
          </w:p>
          <w:p w:rsidR="00D43F2C" w:rsidRPr="003161EA" w:rsidRDefault="00D43F2C" w:rsidP="00D43F2C">
            <w:pPr>
              <w:spacing w:line="220" w:lineRule="exact"/>
              <w:jc w:val="center"/>
              <w:rPr>
                <w:rFonts w:ascii="標楷體" w:eastAsia="標楷體" w:hAnsi="標楷體"/>
              </w:rPr>
            </w:pPr>
          </w:p>
          <w:p w:rsidR="00D43F2C" w:rsidRPr="003161EA" w:rsidRDefault="0098395A" w:rsidP="00D43F2C">
            <w:pPr>
              <w:spacing w:line="220" w:lineRule="exact"/>
              <w:jc w:val="center"/>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53632" behindDoc="0" locked="0" layoutInCell="1" allowOverlap="1">
                      <wp:simplePos x="0" y="0"/>
                      <wp:positionH relativeFrom="column">
                        <wp:posOffset>-13970</wp:posOffset>
                      </wp:positionH>
                      <wp:positionV relativeFrom="paragraph">
                        <wp:posOffset>45720</wp:posOffset>
                      </wp:positionV>
                      <wp:extent cx="853440" cy="375920"/>
                      <wp:effectExtent l="8890" t="13335" r="13970" b="10795"/>
                      <wp:wrapNone/>
                      <wp:docPr id="6"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53440" cy="3759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5C2036" id="AutoShape 44" o:spid="_x0000_s1026" type="#_x0000_t32" style="position:absolute;margin-left:-1.1pt;margin-top:3.6pt;width:67.2pt;height:29.6pt;flip:x y;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2r+MAIAAFQEAAAOAAAAZHJzL2Uyb0RvYy54bWysVE2P2yAQvVfqf0DcE9uJk02sOKuVnbSH&#10;bRtpt70TwDEqBgRsnKjqf9+BfDTbXqqqPuDBzLx5M/Pw4v7QSbTn1gmtSpwNU4y4opoJtSvx1+f1&#10;YIaR80QxIrXiJT5yh++X798telPwkW61ZNwiAFGu6E2JW+9NkSSOtrwjbqgNV3DYaNsRD1u7S5gl&#10;PaB3Mhml6TTptWXGasqdg6/16RAvI37TcOq/NI3jHskSAzcfVxvXbViT5YIUO0tMK+iZBvkHFh0R&#10;CpJeoWriCXqx4g+oTlCrnW78kOou0U0jKI81QDVZ+ls1Ty0xPNYCzXHm2ib3/2Dp5/3GIsFKPMVI&#10;kQ5G9PDidcyM8jz0pzeuALdKbWyokB7Uk3nU9LtDSlctUTsevZ+PBoKzEJG8CQkbZyDLtv+kGfgQ&#10;SBCbdWhshxopzMcQGK1vwQppoDXoEOd0vM6JHzyi8HE2Gec5TJPC0fhuMh/FOSakCIAh2FjnP3Dd&#10;oWCU2HlLxK71lVYKFKHtKQXZPzof6P4KCMFKr4WUURhSob7E88loEjk5LQULh8HN2d22khbtSZBW&#10;fGLtcHLrZvWLYhGs5YStzrYnQp5sSC5VwIPigM7ZOmnnxzydr2arWT7IR9PVIE/revCwrvLBdJ3d&#10;TepxXVV19jNQy/KiFYxxFdhddJzlf6eT8406KfCq5GsbkrfosV9A9vKOpOPEw5BPctlqdtzYixJA&#10;utH5fM3C3bjdg337M1i+AgAA//8DAFBLAwQUAAYACAAAACEAlMVVkNwAAAAHAQAADwAAAGRycy9k&#10;b3ducmV2LnhtbEyOQUvDQBSE70L/w/IKXqTdGEsqMS9FBIvFQ7EVz5vsMwlm34bston99d2c9DQM&#10;M8x82WY0rThT7xrLCPfLCARxaXXDFcLn8XXxCMJ5xVq1lgnhlxxs8tlNplJtB/6g88FXIoywSxVC&#10;7X2XSunKmoxyS9sRh+zb9kb5YPtK6l4NYdy0Mo6iRBrVcHioVUcvNZU/h5NBWCXHYjuUtFvL/WXQ&#10;729f292dQbydj89PIDyN/q8ME35AhzwwFfbE2okWYRHHoYmwDjLFD5MvEJJkBTLP5H/+/AoAAP//&#10;AwBQSwECLQAUAAYACAAAACEAtoM4kv4AAADhAQAAEwAAAAAAAAAAAAAAAAAAAAAAW0NvbnRlbnRf&#10;VHlwZXNdLnhtbFBLAQItABQABgAIAAAAIQA4/SH/1gAAAJQBAAALAAAAAAAAAAAAAAAAAC8BAABf&#10;cmVscy8ucmVsc1BLAQItABQABgAIAAAAIQAB22r+MAIAAFQEAAAOAAAAAAAAAAAAAAAAAC4CAABk&#10;cnMvZTJvRG9jLnhtbFBLAQItABQABgAIAAAAIQCUxVWQ3AAAAAcBAAAPAAAAAAAAAAAAAAAAAIoE&#10;AABkcnMvZG93bnJldi54bWxQSwUGAAAAAAQABADzAAAAkwUAAAAA&#10;"/>
                  </w:pict>
                </mc:Fallback>
              </mc:AlternateContent>
            </w:r>
            <w:r w:rsidR="00D43F2C" w:rsidRPr="003161EA">
              <w:rPr>
                <w:rFonts w:ascii="標楷體" w:eastAsia="標楷體" w:hAnsi="標楷體" w:hint="eastAsia"/>
              </w:rPr>
              <w:t>用途</w:t>
            </w:r>
          </w:p>
          <w:p w:rsidR="00D43F2C" w:rsidRPr="003161EA" w:rsidRDefault="00D43F2C" w:rsidP="00D43F2C">
            <w:pPr>
              <w:spacing w:line="220" w:lineRule="exact"/>
              <w:jc w:val="center"/>
              <w:rPr>
                <w:rFonts w:ascii="標楷體" w:eastAsia="標楷體" w:hAnsi="標楷體"/>
              </w:rPr>
            </w:pPr>
          </w:p>
          <w:p w:rsidR="00D43F2C" w:rsidRPr="00E5687B" w:rsidRDefault="00D43F2C" w:rsidP="00D43F2C">
            <w:pPr>
              <w:spacing w:line="220" w:lineRule="exact"/>
              <w:rPr>
                <w:rFonts w:ascii="標楷體" w:eastAsia="標楷體" w:hAnsi="標楷體"/>
                <w:sz w:val="20"/>
                <w:szCs w:val="20"/>
              </w:rPr>
            </w:pPr>
            <w:r w:rsidRPr="003161EA">
              <w:rPr>
                <w:rFonts w:ascii="標楷體" w:eastAsia="標楷體" w:hAnsi="標楷體" w:hint="eastAsia"/>
              </w:rPr>
              <w:t>構造</w:t>
            </w:r>
          </w:p>
        </w:tc>
        <w:tc>
          <w:tcPr>
            <w:tcW w:w="1916" w:type="dxa"/>
            <w:gridSpan w:val="2"/>
            <w:tcBorders>
              <w:top w:val="single" w:sz="4" w:space="0" w:color="auto"/>
              <w:bottom w:val="single" w:sz="4" w:space="0" w:color="auto"/>
            </w:tcBorders>
            <w:vAlign w:val="center"/>
          </w:tcPr>
          <w:p w:rsidR="00D43F2C" w:rsidRPr="00E5687B" w:rsidRDefault="00D43F2C" w:rsidP="00D43F2C">
            <w:pPr>
              <w:spacing w:line="340" w:lineRule="exact"/>
              <w:jc w:val="center"/>
              <w:rPr>
                <w:rFonts w:ascii="標楷體" w:eastAsia="標楷體" w:hAnsi="標楷體"/>
              </w:rPr>
            </w:pPr>
            <w:r w:rsidRPr="00E5687B">
              <w:rPr>
                <w:rFonts w:ascii="標楷體" w:eastAsia="標楷體" w:hAnsi="標楷體" w:hint="eastAsia"/>
              </w:rPr>
              <w:t>第一類</w:t>
            </w:r>
          </w:p>
        </w:tc>
        <w:tc>
          <w:tcPr>
            <w:tcW w:w="1779" w:type="dxa"/>
            <w:gridSpan w:val="2"/>
            <w:tcBorders>
              <w:top w:val="single" w:sz="4" w:space="0" w:color="auto"/>
              <w:bottom w:val="single" w:sz="4" w:space="0" w:color="auto"/>
            </w:tcBorders>
            <w:vAlign w:val="center"/>
          </w:tcPr>
          <w:p w:rsidR="00D43F2C" w:rsidRPr="00E5687B" w:rsidRDefault="00D43F2C" w:rsidP="00D43F2C">
            <w:pPr>
              <w:spacing w:line="340" w:lineRule="exact"/>
              <w:jc w:val="center"/>
              <w:rPr>
                <w:rFonts w:ascii="標楷體" w:eastAsia="標楷體" w:hAnsi="標楷體"/>
              </w:rPr>
            </w:pPr>
            <w:r w:rsidRPr="00E5687B">
              <w:rPr>
                <w:rFonts w:ascii="標楷體" w:eastAsia="標楷體" w:hAnsi="標楷體" w:hint="eastAsia"/>
              </w:rPr>
              <w:t>第二類</w:t>
            </w:r>
          </w:p>
        </w:tc>
        <w:tc>
          <w:tcPr>
            <w:tcW w:w="1781" w:type="dxa"/>
            <w:gridSpan w:val="2"/>
            <w:tcBorders>
              <w:top w:val="single" w:sz="4" w:space="0" w:color="auto"/>
              <w:bottom w:val="single" w:sz="4" w:space="0" w:color="auto"/>
            </w:tcBorders>
            <w:vAlign w:val="center"/>
          </w:tcPr>
          <w:p w:rsidR="00D43F2C" w:rsidRPr="00E5687B" w:rsidRDefault="00D43F2C" w:rsidP="00D43F2C">
            <w:pPr>
              <w:tabs>
                <w:tab w:val="left" w:pos="452"/>
              </w:tabs>
              <w:spacing w:line="340" w:lineRule="exact"/>
              <w:jc w:val="center"/>
              <w:rPr>
                <w:rFonts w:ascii="標楷體" w:eastAsia="標楷體" w:hAnsi="標楷體"/>
              </w:rPr>
            </w:pPr>
            <w:r w:rsidRPr="00E5687B">
              <w:rPr>
                <w:rFonts w:ascii="標楷體" w:eastAsia="標楷體" w:hAnsi="標楷體" w:hint="eastAsia"/>
              </w:rPr>
              <w:t>第三類</w:t>
            </w:r>
          </w:p>
        </w:tc>
        <w:tc>
          <w:tcPr>
            <w:tcW w:w="1659" w:type="dxa"/>
            <w:gridSpan w:val="2"/>
            <w:tcBorders>
              <w:top w:val="single" w:sz="4" w:space="0" w:color="auto"/>
              <w:bottom w:val="single" w:sz="4" w:space="0" w:color="auto"/>
            </w:tcBorders>
            <w:vAlign w:val="center"/>
          </w:tcPr>
          <w:p w:rsidR="00D43F2C" w:rsidRPr="00E5687B" w:rsidRDefault="00D43F2C" w:rsidP="00D43F2C">
            <w:pPr>
              <w:spacing w:line="340" w:lineRule="exact"/>
              <w:jc w:val="center"/>
              <w:rPr>
                <w:rFonts w:ascii="標楷體" w:eastAsia="標楷體" w:hAnsi="標楷體"/>
              </w:rPr>
            </w:pPr>
            <w:r w:rsidRPr="00E5687B">
              <w:rPr>
                <w:rFonts w:ascii="標楷體" w:eastAsia="標楷體" w:hAnsi="標楷體" w:hint="eastAsia"/>
                <w:kern w:val="0"/>
              </w:rPr>
              <w:t>第四類</w:t>
            </w:r>
          </w:p>
        </w:tc>
        <w:tc>
          <w:tcPr>
            <w:tcW w:w="1620" w:type="dxa"/>
            <w:tcBorders>
              <w:top w:val="single" w:sz="4" w:space="0" w:color="auto"/>
              <w:bottom w:val="single" w:sz="4" w:space="0" w:color="auto"/>
            </w:tcBorders>
            <w:vAlign w:val="center"/>
          </w:tcPr>
          <w:p w:rsidR="00D43F2C" w:rsidRPr="00E5687B" w:rsidRDefault="00D43F2C" w:rsidP="00D43F2C">
            <w:pPr>
              <w:spacing w:line="340" w:lineRule="exact"/>
              <w:jc w:val="center"/>
              <w:rPr>
                <w:rFonts w:ascii="標楷體" w:eastAsia="標楷體" w:hAnsi="標楷體"/>
              </w:rPr>
            </w:pPr>
            <w:r w:rsidRPr="00E5687B">
              <w:rPr>
                <w:rFonts w:ascii="標楷體" w:eastAsia="標楷體" w:hAnsi="標楷體" w:hint="eastAsia"/>
              </w:rPr>
              <w:t>第五類</w:t>
            </w:r>
          </w:p>
        </w:tc>
      </w:tr>
      <w:tr w:rsidR="00040DD3" w:rsidRPr="00E5687B" w:rsidTr="003161EA">
        <w:trPr>
          <w:cantSplit/>
          <w:trHeight w:val="114"/>
        </w:trPr>
        <w:tc>
          <w:tcPr>
            <w:tcW w:w="1353" w:type="dxa"/>
            <w:vMerge w:val="restart"/>
            <w:tcBorders>
              <w:top w:val="single" w:sz="4" w:space="0" w:color="auto"/>
            </w:tcBorders>
            <w:vAlign w:val="center"/>
          </w:tcPr>
          <w:p w:rsidR="00D43F2C" w:rsidRPr="00E5687B" w:rsidRDefault="00D43F2C" w:rsidP="00D43F2C">
            <w:pPr>
              <w:spacing w:line="340" w:lineRule="exact"/>
              <w:jc w:val="both"/>
              <w:rPr>
                <w:rFonts w:ascii="標楷體" w:eastAsia="標楷體" w:hAnsi="標楷體"/>
                <w:kern w:val="0"/>
              </w:rPr>
            </w:pPr>
            <w:r w:rsidRPr="00E5687B">
              <w:rPr>
                <w:rFonts w:ascii="標楷體" w:eastAsia="標楷體" w:hAnsi="標楷體" w:hint="eastAsia"/>
                <w:kern w:val="0"/>
              </w:rPr>
              <w:t>鋼骨造(Ｐ)</w:t>
            </w:r>
          </w:p>
          <w:p w:rsidR="00D43F2C" w:rsidRPr="00E5687B" w:rsidRDefault="00D43F2C" w:rsidP="00D43F2C">
            <w:pPr>
              <w:spacing w:line="340" w:lineRule="exact"/>
              <w:jc w:val="both"/>
              <w:rPr>
                <w:rFonts w:ascii="標楷體" w:eastAsia="標楷體" w:hAnsi="標楷體"/>
                <w:kern w:val="0"/>
              </w:rPr>
            </w:pPr>
            <w:r w:rsidRPr="00E5687B">
              <w:rPr>
                <w:rFonts w:ascii="標楷體" w:eastAsia="標楷體" w:hAnsi="標楷體" w:hint="eastAsia"/>
                <w:kern w:val="0"/>
              </w:rPr>
              <w:t>鋼骨混凝土造(Ａ)</w:t>
            </w:r>
          </w:p>
          <w:p w:rsidR="00D43F2C" w:rsidRPr="00E5687B" w:rsidRDefault="00D43F2C" w:rsidP="00D43F2C">
            <w:pPr>
              <w:spacing w:line="340" w:lineRule="exact"/>
              <w:jc w:val="both"/>
              <w:rPr>
                <w:rFonts w:ascii="標楷體" w:eastAsia="標楷體" w:hAnsi="標楷體"/>
                <w:sz w:val="20"/>
                <w:szCs w:val="20"/>
              </w:rPr>
            </w:pPr>
            <w:r w:rsidRPr="00E5687B">
              <w:rPr>
                <w:rFonts w:ascii="標楷體" w:eastAsia="標楷體" w:hAnsi="標楷體" w:hint="eastAsia"/>
                <w:kern w:val="0"/>
              </w:rPr>
              <w:t>鋼骨鋼筋混凝土造(Ｓ)</w:t>
            </w: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01</w:t>
            </w:r>
          </w:p>
        </w:tc>
        <w:tc>
          <w:tcPr>
            <w:tcW w:w="144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國際觀光旅館</w:t>
            </w: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20</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旅館</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04</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咖啡廳</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34</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油槽</w:t>
            </w:r>
          </w:p>
        </w:tc>
        <w:tc>
          <w:tcPr>
            <w:tcW w:w="1620" w:type="dxa"/>
            <w:vMerge w:val="restart"/>
            <w:tcBorders>
              <w:top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02</w:t>
            </w:r>
          </w:p>
        </w:tc>
        <w:tc>
          <w:tcPr>
            <w:tcW w:w="144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夜總會</w:t>
            </w: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21</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百貨公司</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07</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套房</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35</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焚化爐</w:t>
            </w: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03</w:t>
            </w:r>
          </w:p>
        </w:tc>
        <w:tc>
          <w:tcPr>
            <w:tcW w:w="144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舞廳</w:t>
            </w: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22</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餐廳</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33</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納骨塔</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36</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養殖場</w:t>
            </w: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9B457D" w:rsidRPr="00E5687B" w:rsidTr="003161EA">
        <w:trPr>
          <w:cantSplit/>
          <w:trHeight w:val="114"/>
        </w:trPr>
        <w:tc>
          <w:tcPr>
            <w:tcW w:w="1353" w:type="dxa"/>
            <w:vMerge/>
            <w:vAlign w:val="center"/>
          </w:tcPr>
          <w:p w:rsidR="009B457D" w:rsidRPr="00E5687B" w:rsidRDefault="009B457D"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9B457D" w:rsidRPr="00E5687B" w:rsidRDefault="009B457D" w:rsidP="00AE40D5">
            <w:pPr>
              <w:spacing w:line="340" w:lineRule="exact"/>
              <w:jc w:val="both"/>
              <w:rPr>
                <w:rFonts w:ascii="標楷體" w:eastAsia="標楷體" w:hAnsi="標楷體"/>
              </w:rPr>
            </w:pPr>
            <w:r w:rsidRPr="00E5687B">
              <w:rPr>
                <w:rFonts w:ascii="標楷體" w:eastAsia="標楷體" w:hAnsi="標楷體"/>
              </w:rPr>
              <w:t>05</w:t>
            </w:r>
          </w:p>
        </w:tc>
        <w:tc>
          <w:tcPr>
            <w:tcW w:w="1441" w:type="dxa"/>
            <w:tcBorders>
              <w:top w:val="single" w:sz="4" w:space="0" w:color="auto"/>
              <w:bottom w:val="single" w:sz="4" w:space="0" w:color="auto"/>
            </w:tcBorders>
            <w:vAlign w:val="center"/>
          </w:tcPr>
          <w:p w:rsidR="009B457D" w:rsidRPr="00E5687B" w:rsidRDefault="009B457D" w:rsidP="00AE40D5">
            <w:pPr>
              <w:spacing w:line="340" w:lineRule="exact"/>
              <w:jc w:val="both"/>
              <w:rPr>
                <w:rFonts w:ascii="標楷體" w:eastAsia="標楷體" w:hAnsi="標楷體"/>
              </w:rPr>
            </w:pPr>
            <w:r w:rsidRPr="00E5687B">
              <w:rPr>
                <w:rFonts w:ascii="標楷體" w:eastAsia="標楷體" w:hAnsi="標楷體" w:hint="eastAsia"/>
              </w:rPr>
              <w:t>酒家</w:t>
            </w:r>
          </w:p>
        </w:tc>
        <w:tc>
          <w:tcPr>
            <w:tcW w:w="359" w:type="dxa"/>
            <w:tcBorders>
              <w:top w:val="single" w:sz="4" w:space="0" w:color="auto"/>
              <w:bottom w:val="single" w:sz="4" w:space="0" w:color="auto"/>
            </w:tcBorders>
            <w:vAlign w:val="center"/>
          </w:tcPr>
          <w:p w:rsidR="009B457D" w:rsidRPr="00E5687B" w:rsidRDefault="009B457D" w:rsidP="00D43F2C">
            <w:pPr>
              <w:spacing w:line="340" w:lineRule="exact"/>
              <w:jc w:val="both"/>
              <w:rPr>
                <w:rFonts w:ascii="標楷體" w:eastAsia="標楷體" w:hAnsi="標楷體"/>
              </w:rPr>
            </w:pPr>
            <w:r w:rsidRPr="00E5687B">
              <w:rPr>
                <w:rFonts w:ascii="標楷體" w:eastAsia="標楷體" w:hAnsi="標楷體"/>
              </w:rPr>
              <w:t>23</w:t>
            </w:r>
          </w:p>
        </w:tc>
        <w:tc>
          <w:tcPr>
            <w:tcW w:w="1420" w:type="dxa"/>
            <w:tcBorders>
              <w:top w:val="single" w:sz="4" w:space="0" w:color="auto"/>
              <w:bottom w:val="single" w:sz="4" w:space="0" w:color="auto"/>
            </w:tcBorders>
            <w:vAlign w:val="center"/>
          </w:tcPr>
          <w:p w:rsidR="009B457D" w:rsidRPr="00E5687B" w:rsidRDefault="009B457D" w:rsidP="00D43F2C">
            <w:pPr>
              <w:spacing w:line="340" w:lineRule="exact"/>
              <w:jc w:val="both"/>
              <w:rPr>
                <w:rFonts w:ascii="標楷體" w:eastAsia="標楷體" w:hAnsi="標楷體"/>
              </w:rPr>
            </w:pPr>
            <w:r w:rsidRPr="00E5687B">
              <w:rPr>
                <w:rFonts w:ascii="標楷體" w:eastAsia="標楷體" w:hAnsi="標楷體" w:hint="eastAsia"/>
              </w:rPr>
              <w:t>醫院</w:t>
            </w:r>
          </w:p>
        </w:tc>
        <w:tc>
          <w:tcPr>
            <w:tcW w:w="380" w:type="dxa"/>
            <w:tcBorders>
              <w:top w:val="single" w:sz="4" w:space="0" w:color="auto"/>
              <w:bottom w:val="single" w:sz="4" w:space="0" w:color="auto"/>
            </w:tcBorders>
            <w:vAlign w:val="center"/>
          </w:tcPr>
          <w:p w:rsidR="009B457D" w:rsidRPr="00E5687B" w:rsidRDefault="009B457D" w:rsidP="00D43F2C">
            <w:pPr>
              <w:spacing w:line="340" w:lineRule="exact"/>
              <w:jc w:val="both"/>
              <w:rPr>
                <w:rFonts w:ascii="標楷體" w:eastAsia="標楷體" w:hAnsi="標楷體"/>
              </w:rPr>
            </w:pPr>
            <w:r w:rsidRPr="00E5687B">
              <w:rPr>
                <w:rFonts w:ascii="標楷體" w:eastAsia="標楷體" w:hAnsi="標楷體"/>
              </w:rPr>
              <w:t>40</w:t>
            </w:r>
          </w:p>
        </w:tc>
        <w:tc>
          <w:tcPr>
            <w:tcW w:w="1401" w:type="dxa"/>
            <w:tcBorders>
              <w:top w:val="single" w:sz="4" w:space="0" w:color="auto"/>
              <w:bottom w:val="single" w:sz="4" w:space="0" w:color="auto"/>
            </w:tcBorders>
            <w:vAlign w:val="center"/>
          </w:tcPr>
          <w:p w:rsidR="009B457D" w:rsidRPr="00E5687B" w:rsidRDefault="009B457D" w:rsidP="00D43F2C">
            <w:pPr>
              <w:spacing w:line="340" w:lineRule="exact"/>
              <w:jc w:val="both"/>
              <w:rPr>
                <w:rFonts w:ascii="標楷體" w:eastAsia="標楷體" w:hAnsi="標楷體"/>
              </w:rPr>
            </w:pPr>
            <w:r w:rsidRPr="00E5687B">
              <w:rPr>
                <w:rFonts w:ascii="標楷體" w:eastAsia="標楷體" w:hAnsi="標楷體" w:hint="eastAsia"/>
              </w:rPr>
              <w:t>市場</w:t>
            </w:r>
          </w:p>
        </w:tc>
        <w:tc>
          <w:tcPr>
            <w:tcW w:w="399" w:type="dxa"/>
            <w:tcBorders>
              <w:top w:val="single" w:sz="4" w:space="0" w:color="auto"/>
              <w:bottom w:val="single" w:sz="4" w:space="0" w:color="auto"/>
            </w:tcBorders>
            <w:vAlign w:val="center"/>
          </w:tcPr>
          <w:p w:rsidR="009B457D" w:rsidRPr="00E5687B" w:rsidRDefault="009B457D" w:rsidP="00D43F2C">
            <w:pPr>
              <w:spacing w:line="340" w:lineRule="exact"/>
              <w:jc w:val="both"/>
              <w:rPr>
                <w:rFonts w:ascii="標楷體" w:eastAsia="標楷體" w:hAnsi="標楷體"/>
              </w:rPr>
            </w:pPr>
            <w:r w:rsidRPr="00E5687B">
              <w:rPr>
                <w:rFonts w:ascii="標楷體" w:eastAsia="標楷體" w:hAnsi="標楷體" w:hint="eastAsia"/>
              </w:rPr>
              <w:t>60</w:t>
            </w:r>
          </w:p>
        </w:tc>
        <w:tc>
          <w:tcPr>
            <w:tcW w:w="1260" w:type="dxa"/>
            <w:tcBorders>
              <w:top w:val="single" w:sz="4" w:space="0" w:color="auto"/>
              <w:bottom w:val="single" w:sz="4" w:space="0" w:color="auto"/>
            </w:tcBorders>
            <w:vAlign w:val="center"/>
          </w:tcPr>
          <w:p w:rsidR="009B457D" w:rsidRPr="00E5687B" w:rsidRDefault="009B457D" w:rsidP="00D43F2C">
            <w:pPr>
              <w:spacing w:line="340" w:lineRule="exact"/>
              <w:jc w:val="both"/>
              <w:rPr>
                <w:rFonts w:ascii="標楷體" w:eastAsia="標楷體" w:hAnsi="標楷體"/>
              </w:rPr>
            </w:pPr>
            <w:r w:rsidRPr="00E5687B">
              <w:rPr>
                <w:rFonts w:ascii="標楷體" w:eastAsia="標楷體" w:hAnsi="標楷體" w:hint="eastAsia"/>
              </w:rPr>
              <w:t>工廠</w:t>
            </w:r>
          </w:p>
        </w:tc>
        <w:tc>
          <w:tcPr>
            <w:tcW w:w="1620" w:type="dxa"/>
            <w:vMerge/>
            <w:vAlign w:val="center"/>
          </w:tcPr>
          <w:p w:rsidR="009B457D" w:rsidRPr="00E5687B" w:rsidRDefault="009B457D" w:rsidP="00D43F2C">
            <w:pPr>
              <w:spacing w:line="340" w:lineRule="exact"/>
              <w:jc w:val="both"/>
              <w:rPr>
                <w:rFonts w:ascii="標楷體" w:eastAsia="標楷體" w:hAnsi="標楷體"/>
                <w:sz w:val="20"/>
                <w:szCs w:val="20"/>
              </w:rPr>
            </w:pPr>
          </w:p>
        </w:tc>
      </w:tr>
      <w:tr w:rsidR="009B457D" w:rsidRPr="00E5687B" w:rsidTr="003161EA">
        <w:trPr>
          <w:cantSplit/>
          <w:trHeight w:val="114"/>
        </w:trPr>
        <w:tc>
          <w:tcPr>
            <w:tcW w:w="1353" w:type="dxa"/>
            <w:vMerge/>
            <w:vAlign w:val="center"/>
          </w:tcPr>
          <w:p w:rsidR="009B457D" w:rsidRPr="00E5687B" w:rsidRDefault="009B457D"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9B457D" w:rsidRPr="00E5687B" w:rsidRDefault="009B457D" w:rsidP="00AE40D5">
            <w:pPr>
              <w:spacing w:line="340" w:lineRule="exact"/>
              <w:jc w:val="both"/>
              <w:rPr>
                <w:rFonts w:ascii="標楷體" w:eastAsia="標楷體" w:hAnsi="標楷體"/>
              </w:rPr>
            </w:pPr>
            <w:r w:rsidRPr="00E5687B">
              <w:rPr>
                <w:rFonts w:ascii="標楷體" w:eastAsia="標楷體" w:hAnsi="標楷體"/>
              </w:rPr>
              <w:t>06</w:t>
            </w:r>
          </w:p>
        </w:tc>
        <w:tc>
          <w:tcPr>
            <w:tcW w:w="1441" w:type="dxa"/>
            <w:tcBorders>
              <w:top w:val="single" w:sz="4" w:space="0" w:color="auto"/>
              <w:bottom w:val="single" w:sz="4" w:space="0" w:color="auto"/>
            </w:tcBorders>
            <w:vAlign w:val="center"/>
          </w:tcPr>
          <w:p w:rsidR="009B457D" w:rsidRPr="00E5687B" w:rsidRDefault="009B457D" w:rsidP="00AE40D5">
            <w:pPr>
              <w:spacing w:line="340" w:lineRule="exact"/>
              <w:jc w:val="both"/>
              <w:rPr>
                <w:rFonts w:ascii="標楷體" w:eastAsia="標楷體" w:hAnsi="標楷體"/>
              </w:rPr>
            </w:pPr>
            <w:r w:rsidRPr="00E5687B">
              <w:rPr>
                <w:rFonts w:ascii="標楷體" w:eastAsia="標楷體" w:hAnsi="標楷體" w:hint="eastAsia"/>
              </w:rPr>
              <w:t>歌廳</w:t>
            </w:r>
          </w:p>
        </w:tc>
        <w:tc>
          <w:tcPr>
            <w:tcW w:w="359" w:type="dxa"/>
            <w:tcBorders>
              <w:top w:val="single" w:sz="4" w:space="0" w:color="auto"/>
              <w:bottom w:val="single" w:sz="4" w:space="0" w:color="auto"/>
            </w:tcBorders>
            <w:vAlign w:val="center"/>
          </w:tcPr>
          <w:p w:rsidR="009B457D" w:rsidRPr="00E5687B" w:rsidRDefault="009B457D" w:rsidP="00D43F2C">
            <w:pPr>
              <w:spacing w:line="340" w:lineRule="exact"/>
              <w:jc w:val="both"/>
              <w:rPr>
                <w:rFonts w:ascii="標楷體" w:eastAsia="標楷體" w:hAnsi="標楷體"/>
              </w:rPr>
            </w:pPr>
            <w:r w:rsidRPr="00E5687B">
              <w:rPr>
                <w:rFonts w:ascii="標楷體" w:eastAsia="標楷體" w:hAnsi="標楷體"/>
              </w:rPr>
              <w:t>24</w:t>
            </w:r>
          </w:p>
        </w:tc>
        <w:tc>
          <w:tcPr>
            <w:tcW w:w="1420" w:type="dxa"/>
            <w:tcBorders>
              <w:top w:val="single" w:sz="4" w:space="0" w:color="auto"/>
              <w:bottom w:val="single" w:sz="4" w:space="0" w:color="auto"/>
            </w:tcBorders>
            <w:vAlign w:val="center"/>
          </w:tcPr>
          <w:p w:rsidR="009B457D" w:rsidRPr="00E5687B" w:rsidRDefault="009B457D" w:rsidP="00D43F2C">
            <w:pPr>
              <w:spacing w:line="340" w:lineRule="exact"/>
              <w:jc w:val="both"/>
              <w:rPr>
                <w:rFonts w:ascii="標楷體" w:eastAsia="標楷體" w:hAnsi="標楷體"/>
              </w:rPr>
            </w:pPr>
            <w:r w:rsidRPr="00E5687B">
              <w:rPr>
                <w:rFonts w:ascii="標楷體" w:eastAsia="標楷體" w:hAnsi="標楷體" w:hint="eastAsia"/>
              </w:rPr>
              <w:t>大型商場</w:t>
            </w:r>
          </w:p>
        </w:tc>
        <w:tc>
          <w:tcPr>
            <w:tcW w:w="380" w:type="dxa"/>
            <w:tcBorders>
              <w:top w:val="single" w:sz="4" w:space="0" w:color="auto"/>
              <w:bottom w:val="single" w:sz="4" w:space="0" w:color="auto"/>
            </w:tcBorders>
            <w:vAlign w:val="center"/>
          </w:tcPr>
          <w:p w:rsidR="009B457D" w:rsidRPr="00E5687B" w:rsidRDefault="009B457D" w:rsidP="00D43F2C">
            <w:pPr>
              <w:spacing w:line="340" w:lineRule="exact"/>
              <w:jc w:val="both"/>
              <w:rPr>
                <w:rFonts w:ascii="標楷體" w:eastAsia="標楷體" w:hAnsi="標楷體"/>
              </w:rPr>
            </w:pPr>
            <w:r w:rsidRPr="00E5687B">
              <w:rPr>
                <w:rFonts w:ascii="標楷體" w:eastAsia="標楷體" w:hAnsi="標楷體"/>
              </w:rPr>
              <w:t>41</w:t>
            </w:r>
          </w:p>
        </w:tc>
        <w:tc>
          <w:tcPr>
            <w:tcW w:w="1401" w:type="dxa"/>
            <w:tcBorders>
              <w:top w:val="single" w:sz="4" w:space="0" w:color="auto"/>
              <w:bottom w:val="single" w:sz="4" w:space="0" w:color="auto"/>
            </w:tcBorders>
            <w:vAlign w:val="center"/>
          </w:tcPr>
          <w:p w:rsidR="009B457D" w:rsidRPr="00E5687B" w:rsidRDefault="009B457D" w:rsidP="00D43F2C">
            <w:pPr>
              <w:spacing w:line="340" w:lineRule="exact"/>
              <w:jc w:val="both"/>
              <w:rPr>
                <w:rFonts w:ascii="標楷體" w:eastAsia="標楷體" w:hAnsi="標楷體"/>
              </w:rPr>
            </w:pPr>
            <w:r w:rsidRPr="00E5687B">
              <w:rPr>
                <w:rFonts w:ascii="標楷體" w:eastAsia="標楷體" w:hAnsi="標楷體" w:hint="eastAsia"/>
              </w:rPr>
              <w:t>辦公</w:t>
            </w:r>
            <w:r w:rsidR="000C2493">
              <w:rPr>
                <w:rFonts w:ascii="標楷體" w:eastAsia="標楷體" w:hAnsi="標楷體" w:hint="eastAsia"/>
              </w:rPr>
              <w:t>廳（</w:t>
            </w:r>
            <w:r w:rsidRPr="00E5687B">
              <w:rPr>
                <w:rFonts w:ascii="標楷體" w:eastAsia="標楷體" w:hAnsi="標楷體" w:hint="eastAsia"/>
              </w:rPr>
              <w:t>室</w:t>
            </w:r>
            <w:r w:rsidR="000C2493">
              <w:rPr>
                <w:rFonts w:ascii="標楷體" w:eastAsia="標楷體" w:hAnsi="標楷體" w:hint="eastAsia"/>
              </w:rPr>
              <w:t>）</w:t>
            </w:r>
          </w:p>
        </w:tc>
        <w:tc>
          <w:tcPr>
            <w:tcW w:w="399" w:type="dxa"/>
            <w:tcBorders>
              <w:top w:val="single" w:sz="4" w:space="0" w:color="auto"/>
              <w:bottom w:val="single" w:sz="4" w:space="0" w:color="auto"/>
            </w:tcBorders>
            <w:vAlign w:val="center"/>
          </w:tcPr>
          <w:p w:rsidR="009B457D" w:rsidRPr="00E5687B" w:rsidRDefault="009B457D" w:rsidP="00D43F2C">
            <w:pPr>
              <w:spacing w:line="340" w:lineRule="exact"/>
              <w:jc w:val="both"/>
              <w:rPr>
                <w:rFonts w:ascii="標楷體" w:eastAsia="標楷體" w:hAnsi="標楷體"/>
              </w:rPr>
            </w:pPr>
            <w:r w:rsidRPr="00E5687B">
              <w:rPr>
                <w:rFonts w:ascii="標楷體" w:eastAsia="標楷體" w:hAnsi="標楷體" w:hint="eastAsia"/>
              </w:rPr>
              <w:t>61</w:t>
            </w:r>
          </w:p>
        </w:tc>
        <w:tc>
          <w:tcPr>
            <w:tcW w:w="1260" w:type="dxa"/>
            <w:tcBorders>
              <w:top w:val="single" w:sz="4" w:space="0" w:color="auto"/>
              <w:bottom w:val="single" w:sz="4" w:space="0" w:color="auto"/>
            </w:tcBorders>
            <w:vAlign w:val="center"/>
          </w:tcPr>
          <w:p w:rsidR="009B457D" w:rsidRPr="00E5687B" w:rsidRDefault="009B457D" w:rsidP="00D43F2C">
            <w:pPr>
              <w:spacing w:line="340" w:lineRule="exact"/>
              <w:jc w:val="both"/>
              <w:rPr>
                <w:rFonts w:ascii="標楷體" w:eastAsia="標楷體" w:hAnsi="標楷體"/>
              </w:rPr>
            </w:pPr>
            <w:r w:rsidRPr="00E5687B">
              <w:rPr>
                <w:rFonts w:ascii="標楷體" w:eastAsia="標楷體" w:hAnsi="標楷體" w:hint="eastAsia"/>
              </w:rPr>
              <w:t>倉庫</w:t>
            </w:r>
          </w:p>
        </w:tc>
        <w:tc>
          <w:tcPr>
            <w:tcW w:w="1620" w:type="dxa"/>
            <w:vMerge/>
            <w:vAlign w:val="center"/>
          </w:tcPr>
          <w:p w:rsidR="009B457D" w:rsidRPr="00E5687B" w:rsidRDefault="009B457D" w:rsidP="00D43F2C">
            <w:pPr>
              <w:spacing w:line="340" w:lineRule="exact"/>
              <w:jc w:val="both"/>
              <w:rPr>
                <w:rFonts w:ascii="標楷體" w:eastAsia="標楷體" w:hAnsi="標楷體"/>
                <w:sz w:val="20"/>
                <w:szCs w:val="20"/>
              </w:rPr>
            </w:pPr>
          </w:p>
        </w:tc>
      </w:tr>
      <w:tr w:rsidR="009B457D" w:rsidRPr="00E5687B" w:rsidTr="003161EA">
        <w:trPr>
          <w:cantSplit/>
          <w:trHeight w:val="114"/>
        </w:trPr>
        <w:tc>
          <w:tcPr>
            <w:tcW w:w="1353" w:type="dxa"/>
            <w:vMerge/>
            <w:vAlign w:val="center"/>
          </w:tcPr>
          <w:p w:rsidR="009B457D" w:rsidRPr="00E5687B" w:rsidRDefault="009B457D"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9B457D" w:rsidRPr="00E5687B" w:rsidRDefault="009B457D" w:rsidP="00AE40D5">
            <w:pPr>
              <w:spacing w:line="340" w:lineRule="exact"/>
              <w:jc w:val="both"/>
              <w:rPr>
                <w:rFonts w:ascii="標楷體" w:eastAsia="標楷體" w:hAnsi="標楷體"/>
              </w:rPr>
            </w:pPr>
            <w:r w:rsidRPr="00E5687B">
              <w:rPr>
                <w:rFonts w:ascii="標楷體" w:eastAsia="標楷體" w:hAnsi="標楷體"/>
              </w:rPr>
              <w:t>0</w:t>
            </w:r>
            <w:r w:rsidRPr="00E5687B">
              <w:rPr>
                <w:rFonts w:ascii="標楷體" w:eastAsia="標楷體" w:hAnsi="標楷體" w:hint="eastAsia"/>
              </w:rPr>
              <w:t>8</w:t>
            </w:r>
          </w:p>
        </w:tc>
        <w:tc>
          <w:tcPr>
            <w:tcW w:w="1441" w:type="dxa"/>
            <w:tcBorders>
              <w:top w:val="single" w:sz="4" w:space="0" w:color="auto"/>
              <w:bottom w:val="single" w:sz="4" w:space="0" w:color="auto"/>
            </w:tcBorders>
            <w:vAlign w:val="center"/>
          </w:tcPr>
          <w:p w:rsidR="009B457D" w:rsidRPr="00E5687B" w:rsidRDefault="009B457D" w:rsidP="00AE40D5">
            <w:pPr>
              <w:spacing w:line="340" w:lineRule="exact"/>
              <w:jc w:val="both"/>
              <w:rPr>
                <w:rFonts w:ascii="標楷體" w:eastAsia="標楷體" w:hAnsi="標楷體"/>
              </w:rPr>
            </w:pPr>
            <w:r w:rsidRPr="00E5687B">
              <w:rPr>
                <w:rFonts w:ascii="標楷體" w:eastAsia="標楷體" w:hAnsi="標楷體" w:hint="eastAsia"/>
              </w:rPr>
              <w:t>電視臺</w:t>
            </w:r>
          </w:p>
        </w:tc>
        <w:tc>
          <w:tcPr>
            <w:tcW w:w="359" w:type="dxa"/>
            <w:tcBorders>
              <w:top w:val="single" w:sz="4" w:space="0" w:color="auto"/>
              <w:bottom w:val="single" w:sz="4" w:space="0" w:color="auto"/>
            </w:tcBorders>
            <w:vAlign w:val="center"/>
          </w:tcPr>
          <w:p w:rsidR="009B457D" w:rsidRPr="00E5687B" w:rsidRDefault="009B457D" w:rsidP="00D43F2C">
            <w:pPr>
              <w:spacing w:line="340" w:lineRule="exact"/>
              <w:jc w:val="both"/>
              <w:rPr>
                <w:rFonts w:ascii="標楷體" w:eastAsia="標楷體" w:hAnsi="標楷體"/>
              </w:rPr>
            </w:pPr>
            <w:r w:rsidRPr="00E5687B">
              <w:rPr>
                <w:rFonts w:ascii="標楷體" w:eastAsia="標楷體" w:hAnsi="標楷體"/>
              </w:rPr>
              <w:t>25</w:t>
            </w:r>
          </w:p>
        </w:tc>
        <w:tc>
          <w:tcPr>
            <w:tcW w:w="1420" w:type="dxa"/>
            <w:tcBorders>
              <w:top w:val="single" w:sz="4" w:space="0" w:color="auto"/>
              <w:bottom w:val="single" w:sz="4" w:space="0" w:color="auto"/>
            </w:tcBorders>
            <w:vAlign w:val="center"/>
          </w:tcPr>
          <w:p w:rsidR="009B457D" w:rsidRPr="00E5687B" w:rsidRDefault="009B457D" w:rsidP="00D43F2C">
            <w:pPr>
              <w:spacing w:line="340" w:lineRule="exact"/>
              <w:jc w:val="both"/>
              <w:rPr>
                <w:rFonts w:ascii="標楷體" w:eastAsia="標楷體" w:hAnsi="標楷體"/>
              </w:rPr>
            </w:pPr>
            <w:r w:rsidRPr="00E5687B">
              <w:rPr>
                <w:rFonts w:ascii="標楷體" w:eastAsia="標楷體" w:hAnsi="標楷體" w:hint="eastAsia"/>
              </w:rPr>
              <w:t>影劇院</w:t>
            </w:r>
          </w:p>
        </w:tc>
        <w:tc>
          <w:tcPr>
            <w:tcW w:w="380" w:type="dxa"/>
            <w:tcBorders>
              <w:top w:val="single" w:sz="4" w:space="0" w:color="auto"/>
              <w:bottom w:val="single" w:sz="4" w:space="0" w:color="auto"/>
            </w:tcBorders>
            <w:vAlign w:val="center"/>
          </w:tcPr>
          <w:p w:rsidR="009B457D" w:rsidRPr="00E5687B" w:rsidRDefault="009B457D" w:rsidP="00D43F2C">
            <w:pPr>
              <w:spacing w:line="340" w:lineRule="exact"/>
              <w:jc w:val="both"/>
              <w:rPr>
                <w:rFonts w:ascii="標楷體" w:eastAsia="標楷體" w:hAnsi="標楷體"/>
              </w:rPr>
            </w:pPr>
            <w:r w:rsidRPr="00E5687B">
              <w:rPr>
                <w:rFonts w:ascii="標楷體" w:eastAsia="標楷體" w:hAnsi="標楷體"/>
              </w:rPr>
              <w:t>42</w:t>
            </w:r>
          </w:p>
        </w:tc>
        <w:tc>
          <w:tcPr>
            <w:tcW w:w="1401" w:type="dxa"/>
            <w:tcBorders>
              <w:top w:val="single" w:sz="4" w:space="0" w:color="auto"/>
              <w:bottom w:val="single" w:sz="4" w:space="0" w:color="auto"/>
            </w:tcBorders>
            <w:vAlign w:val="center"/>
          </w:tcPr>
          <w:p w:rsidR="009B457D" w:rsidRPr="00E5687B" w:rsidRDefault="009B457D" w:rsidP="00D43F2C">
            <w:pPr>
              <w:spacing w:line="340" w:lineRule="exact"/>
              <w:jc w:val="both"/>
              <w:rPr>
                <w:rFonts w:ascii="標楷體" w:eastAsia="標楷體" w:hAnsi="標楷體"/>
              </w:rPr>
            </w:pPr>
            <w:r w:rsidRPr="00E5687B">
              <w:rPr>
                <w:rFonts w:ascii="標楷體" w:eastAsia="標楷體" w:hAnsi="標楷體" w:hint="eastAsia"/>
              </w:rPr>
              <w:t>店鋪</w:t>
            </w:r>
          </w:p>
        </w:tc>
        <w:tc>
          <w:tcPr>
            <w:tcW w:w="399" w:type="dxa"/>
            <w:tcBorders>
              <w:top w:val="single" w:sz="4" w:space="0" w:color="auto"/>
              <w:bottom w:val="single" w:sz="4" w:space="0" w:color="auto"/>
            </w:tcBorders>
            <w:vAlign w:val="center"/>
          </w:tcPr>
          <w:p w:rsidR="009B457D" w:rsidRPr="00E5687B" w:rsidRDefault="009B457D" w:rsidP="00D43F2C">
            <w:pPr>
              <w:spacing w:line="340" w:lineRule="exact"/>
              <w:jc w:val="both"/>
              <w:rPr>
                <w:rFonts w:ascii="標楷體" w:eastAsia="標楷體" w:hAnsi="標楷體"/>
              </w:rPr>
            </w:pPr>
            <w:r w:rsidRPr="00E5687B">
              <w:rPr>
                <w:rFonts w:ascii="標楷體" w:eastAsia="標楷體" w:hAnsi="標楷體" w:hint="eastAsia"/>
              </w:rPr>
              <w:t>62</w:t>
            </w:r>
          </w:p>
        </w:tc>
        <w:tc>
          <w:tcPr>
            <w:tcW w:w="1260" w:type="dxa"/>
            <w:tcBorders>
              <w:top w:val="single" w:sz="4" w:space="0" w:color="auto"/>
              <w:bottom w:val="single" w:sz="4" w:space="0" w:color="auto"/>
            </w:tcBorders>
            <w:vAlign w:val="center"/>
          </w:tcPr>
          <w:p w:rsidR="009B457D" w:rsidRPr="00E5687B" w:rsidRDefault="009B457D" w:rsidP="00D43F2C">
            <w:pPr>
              <w:spacing w:line="340" w:lineRule="exact"/>
              <w:jc w:val="both"/>
              <w:rPr>
                <w:rFonts w:ascii="標楷體" w:eastAsia="標楷體" w:hAnsi="標楷體"/>
              </w:rPr>
            </w:pPr>
            <w:r w:rsidRPr="00E5687B">
              <w:rPr>
                <w:rFonts w:ascii="標楷體" w:eastAsia="標楷體" w:hAnsi="標楷體" w:hint="eastAsia"/>
              </w:rPr>
              <w:t>停車場</w:t>
            </w:r>
          </w:p>
        </w:tc>
        <w:tc>
          <w:tcPr>
            <w:tcW w:w="1620" w:type="dxa"/>
            <w:vMerge/>
            <w:vAlign w:val="center"/>
          </w:tcPr>
          <w:p w:rsidR="009B457D" w:rsidRPr="00E5687B" w:rsidRDefault="009B457D"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44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26</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遊藝場所</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43</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診所</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63</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rPr>
                <w:rFonts w:ascii="標楷體" w:eastAsia="標楷體" w:hAnsi="標楷體"/>
              </w:rPr>
            </w:pPr>
            <w:r w:rsidRPr="00E5687B">
              <w:rPr>
                <w:rFonts w:ascii="標楷體" w:eastAsia="標楷體" w:hAnsi="標楷體" w:hint="eastAsia"/>
              </w:rPr>
              <w:t>防空避難室</w:t>
            </w: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27</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超級市場</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44</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住宅</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64</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農業用房屋(減半)</w:t>
            </w: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both"/>
              <w:rPr>
                <w:rFonts w:ascii="標楷體" w:eastAsia="標楷體" w:hAnsi="標楷體"/>
                <w:spacing w:val="-20"/>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28</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圖書館</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45</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校舍</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67</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農業用房屋</w:t>
            </w: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both"/>
              <w:rPr>
                <w:rFonts w:ascii="標楷體" w:eastAsia="標楷體" w:hAnsi="標楷體"/>
                <w:spacing w:val="-20"/>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29</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美術館</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46</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體育</w:t>
            </w:r>
            <w:r w:rsidR="007168BA">
              <w:rPr>
                <w:rFonts w:ascii="標楷體" w:eastAsia="標楷體" w:hAnsi="標楷體" w:hint="eastAsia"/>
              </w:rPr>
              <w:t>館</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both"/>
              <w:rPr>
                <w:rFonts w:ascii="標楷體" w:eastAsia="標楷體" w:hAnsi="標楷體"/>
                <w:spacing w:val="-20"/>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30</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博物館</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47</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禮堂</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both"/>
              <w:rPr>
                <w:rFonts w:ascii="標楷體" w:eastAsia="標楷體" w:hAnsi="標楷體"/>
                <w:spacing w:val="-20"/>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31</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紀念館</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48</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寺廟</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both"/>
              <w:rPr>
                <w:rFonts w:ascii="標楷體" w:eastAsia="標楷體" w:hAnsi="標楷體"/>
                <w:spacing w:val="-20"/>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32</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廣播電臺</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49</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教堂</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both"/>
              <w:rPr>
                <w:rFonts w:ascii="標楷體" w:eastAsia="標楷體" w:hAnsi="標楷體"/>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50</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農舍</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338"/>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vMerge w:val="restart"/>
            <w:tcBorders>
              <w:top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vMerge w:val="restart"/>
            <w:tcBorders>
              <w:top w:val="single" w:sz="4" w:space="0" w:color="auto"/>
            </w:tcBorders>
            <w:tcFitText/>
            <w:vAlign w:val="center"/>
          </w:tcPr>
          <w:p w:rsidR="00D43F2C" w:rsidRPr="00E5687B" w:rsidRDefault="00D43F2C" w:rsidP="00D43F2C">
            <w:pPr>
              <w:spacing w:line="340" w:lineRule="exact"/>
              <w:jc w:val="both"/>
              <w:rPr>
                <w:rFonts w:ascii="標楷體" w:eastAsia="標楷體" w:hAnsi="標楷體"/>
                <w:sz w:val="20"/>
                <w:szCs w:val="20"/>
              </w:rPr>
            </w:pPr>
          </w:p>
        </w:tc>
        <w:tc>
          <w:tcPr>
            <w:tcW w:w="359" w:type="dxa"/>
            <w:vMerge w:val="restart"/>
            <w:tcBorders>
              <w:top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420" w:type="dxa"/>
            <w:vMerge w:val="restart"/>
            <w:tcBorders>
              <w:top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380" w:type="dxa"/>
            <w:tcBorders>
              <w:top w:val="single" w:sz="4" w:space="0" w:color="auto"/>
            </w:tcBorders>
            <w:shd w:val="clear" w:color="auto" w:fill="auto"/>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51</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開放空間</w:t>
            </w:r>
          </w:p>
        </w:tc>
        <w:tc>
          <w:tcPr>
            <w:tcW w:w="399" w:type="dxa"/>
            <w:vMerge w:val="restart"/>
            <w:tcBorders>
              <w:top w:val="single" w:sz="4" w:space="0" w:color="auto"/>
            </w:tcBorders>
            <w:vAlign w:val="center"/>
          </w:tcPr>
          <w:p w:rsidR="00D43F2C" w:rsidRPr="00E5687B" w:rsidRDefault="00D43F2C" w:rsidP="00D43F2C">
            <w:pPr>
              <w:spacing w:line="340" w:lineRule="exact"/>
              <w:jc w:val="both"/>
              <w:rPr>
                <w:rFonts w:ascii="標楷體" w:eastAsia="標楷體" w:hAnsi="標楷體"/>
              </w:rPr>
            </w:pPr>
          </w:p>
          <w:p w:rsidR="00D43F2C" w:rsidRPr="00E5687B" w:rsidRDefault="00D43F2C" w:rsidP="00D43F2C">
            <w:pPr>
              <w:spacing w:line="340" w:lineRule="exact"/>
              <w:jc w:val="both"/>
              <w:rPr>
                <w:rFonts w:ascii="標楷體" w:eastAsia="標楷體" w:hAnsi="標楷體"/>
              </w:rPr>
            </w:pPr>
          </w:p>
        </w:tc>
        <w:tc>
          <w:tcPr>
            <w:tcW w:w="1260" w:type="dxa"/>
            <w:vMerge w:val="restart"/>
            <w:tcBorders>
              <w:top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337"/>
        </w:trPr>
        <w:tc>
          <w:tcPr>
            <w:tcW w:w="1353" w:type="dxa"/>
            <w:vMerge/>
            <w:tcBorders>
              <w:bottom w:val="single" w:sz="4" w:space="0" w:color="auto"/>
            </w:tcBorders>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vMerge/>
            <w:tcBorders>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vMerge/>
            <w:tcBorders>
              <w:bottom w:val="single" w:sz="4" w:space="0" w:color="auto"/>
            </w:tcBorders>
            <w:tcFitText/>
            <w:vAlign w:val="center"/>
          </w:tcPr>
          <w:p w:rsidR="00D43F2C" w:rsidRPr="00E5687B" w:rsidRDefault="00D43F2C" w:rsidP="00D43F2C">
            <w:pPr>
              <w:spacing w:line="340" w:lineRule="exact"/>
              <w:jc w:val="both"/>
              <w:rPr>
                <w:rFonts w:ascii="標楷體" w:eastAsia="標楷體" w:hAnsi="標楷體"/>
                <w:sz w:val="20"/>
                <w:szCs w:val="20"/>
              </w:rPr>
            </w:pPr>
          </w:p>
        </w:tc>
        <w:tc>
          <w:tcPr>
            <w:tcW w:w="359" w:type="dxa"/>
            <w:vMerge/>
            <w:tcBorders>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420" w:type="dxa"/>
            <w:vMerge/>
            <w:tcBorders>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380" w:type="dxa"/>
            <w:tcBorders>
              <w:bottom w:val="single" w:sz="4" w:space="0" w:color="auto"/>
            </w:tcBorders>
            <w:shd w:val="clear" w:color="auto" w:fill="auto"/>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52</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游泳池</w:t>
            </w:r>
          </w:p>
        </w:tc>
        <w:tc>
          <w:tcPr>
            <w:tcW w:w="399" w:type="dxa"/>
            <w:vMerge/>
            <w:tcBorders>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260" w:type="dxa"/>
            <w:vMerge/>
            <w:tcBorders>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620" w:type="dxa"/>
            <w:vMerge/>
            <w:tcBorders>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restart"/>
            <w:tcBorders>
              <w:top w:val="single" w:sz="4" w:space="0" w:color="auto"/>
            </w:tcBorders>
            <w:vAlign w:val="center"/>
          </w:tcPr>
          <w:p w:rsidR="00D43F2C" w:rsidRPr="00E5687B" w:rsidRDefault="00D43F2C" w:rsidP="00D43F2C">
            <w:pPr>
              <w:spacing w:line="340" w:lineRule="exact"/>
              <w:jc w:val="both"/>
              <w:rPr>
                <w:rFonts w:ascii="標楷體" w:eastAsia="標楷體" w:hAnsi="標楷體"/>
                <w:kern w:val="0"/>
              </w:rPr>
            </w:pPr>
            <w:r w:rsidRPr="00E5687B">
              <w:rPr>
                <w:rFonts w:ascii="標楷體" w:eastAsia="標楷體" w:hAnsi="標楷體" w:hint="eastAsia"/>
                <w:kern w:val="0"/>
              </w:rPr>
              <w:t>鋼筋混凝土造(Ｂ)</w:t>
            </w:r>
          </w:p>
          <w:p w:rsidR="00D43F2C" w:rsidRPr="00E5687B" w:rsidRDefault="00D43F2C" w:rsidP="00D43F2C">
            <w:pPr>
              <w:spacing w:line="340" w:lineRule="exact"/>
              <w:jc w:val="both"/>
              <w:rPr>
                <w:rFonts w:ascii="標楷體" w:eastAsia="標楷體" w:hAnsi="標楷體"/>
                <w:kern w:val="0"/>
              </w:rPr>
            </w:pPr>
            <w:r w:rsidRPr="00E5687B">
              <w:rPr>
                <w:rFonts w:ascii="標楷體" w:eastAsia="標楷體" w:hAnsi="標楷體" w:hint="eastAsia"/>
                <w:kern w:val="0"/>
              </w:rPr>
              <w:t>預鑄混凝土造(Ｔ)</w:t>
            </w: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01</w:t>
            </w:r>
          </w:p>
        </w:tc>
        <w:tc>
          <w:tcPr>
            <w:tcW w:w="144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國際觀光旅館</w:t>
            </w: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20</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旅館</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04</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咖啡廳</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34</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油槽</w:t>
            </w:r>
          </w:p>
        </w:tc>
        <w:tc>
          <w:tcPr>
            <w:tcW w:w="1620" w:type="dxa"/>
            <w:vMerge w:val="restart"/>
            <w:tcBorders>
              <w:top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02</w:t>
            </w:r>
          </w:p>
        </w:tc>
        <w:tc>
          <w:tcPr>
            <w:tcW w:w="144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夜總會</w:t>
            </w: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21</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百貨公司</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07</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套房</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35</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焚化爐</w:t>
            </w: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03</w:t>
            </w:r>
          </w:p>
        </w:tc>
        <w:tc>
          <w:tcPr>
            <w:tcW w:w="144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舞廳</w:t>
            </w: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22</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餐廳</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3</w:t>
            </w:r>
            <w:r w:rsidRPr="00E5687B">
              <w:rPr>
                <w:rFonts w:ascii="標楷體" w:eastAsia="標楷體" w:hAnsi="標楷體"/>
              </w:rPr>
              <w:t>3</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納骨塔</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36</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養殖場</w:t>
            </w: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05</w:t>
            </w:r>
          </w:p>
        </w:tc>
        <w:tc>
          <w:tcPr>
            <w:tcW w:w="144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酒家</w:t>
            </w: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23</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醫院</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40</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市場</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60</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工廠</w:t>
            </w: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06</w:t>
            </w:r>
          </w:p>
        </w:tc>
        <w:tc>
          <w:tcPr>
            <w:tcW w:w="144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歌廳</w:t>
            </w: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24</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大型商場</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41</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辦公廳(室)</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61</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倉庫</w:t>
            </w: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08</w:t>
            </w:r>
          </w:p>
        </w:tc>
        <w:tc>
          <w:tcPr>
            <w:tcW w:w="144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電視臺</w:t>
            </w: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25</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影劇院</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42</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店鋪</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62</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停車場</w:t>
            </w: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26</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遊藝場所</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43</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診所</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63</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防空避難室</w:t>
            </w: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27</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超級市場</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44</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住宅</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64</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農業用房屋(減半)</w:t>
            </w: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both"/>
              <w:rPr>
                <w:rFonts w:ascii="標楷體" w:eastAsia="標楷體" w:hAnsi="標楷體"/>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28</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圖書館</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45</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校舍</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67</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農業用房屋</w:t>
            </w: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both"/>
              <w:rPr>
                <w:rFonts w:ascii="標楷體" w:eastAsia="標楷體" w:hAnsi="標楷體"/>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29</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美術館</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46</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體育</w:t>
            </w:r>
            <w:r w:rsidR="007168BA">
              <w:rPr>
                <w:rFonts w:ascii="標楷體" w:eastAsia="標楷體" w:hAnsi="標楷體" w:hint="eastAsia"/>
              </w:rPr>
              <w:t>館</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both"/>
              <w:rPr>
                <w:rFonts w:ascii="標楷體" w:eastAsia="標楷體" w:hAnsi="標楷體"/>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30</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博物館</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47</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禮堂</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both"/>
              <w:rPr>
                <w:rFonts w:ascii="標楷體" w:eastAsia="標楷體" w:hAnsi="標楷體"/>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31</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紀念館</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48</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寺廟</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both"/>
              <w:rPr>
                <w:rFonts w:ascii="標楷體" w:eastAsia="標楷體" w:hAnsi="標楷體"/>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32</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廣播電臺</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49</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教堂</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distribute"/>
              <w:rPr>
                <w:rFonts w:ascii="標楷體" w:eastAsia="標楷體" w:hAnsi="標楷體"/>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50</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農舍</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distribute"/>
              <w:rPr>
                <w:rFonts w:ascii="標楷體" w:eastAsia="標楷體" w:hAnsi="標楷體"/>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51</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開放空間</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375"/>
        </w:trPr>
        <w:tc>
          <w:tcPr>
            <w:tcW w:w="1353" w:type="dxa"/>
            <w:vMerge/>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tcBorders>
            <w:shd w:val="clear" w:color="auto" w:fill="auto"/>
            <w:tcFitText/>
            <w:vAlign w:val="center"/>
          </w:tcPr>
          <w:p w:rsidR="00D43F2C" w:rsidRPr="00E5687B" w:rsidRDefault="00D43F2C" w:rsidP="00D43F2C">
            <w:pPr>
              <w:spacing w:line="340" w:lineRule="exact"/>
              <w:jc w:val="distribute"/>
              <w:rPr>
                <w:rFonts w:ascii="標楷體" w:eastAsia="標楷體" w:hAnsi="標楷體"/>
                <w:sz w:val="20"/>
                <w:szCs w:val="20"/>
              </w:rPr>
            </w:pPr>
          </w:p>
        </w:tc>
        <w:tc>
          <w:tcPr>
            <w:tcW w:w="359" w:type="dxa"/>
            <w:tcBorders>
              <w:top w:val="single" w:sz="4" w:space="0" w:color="auto"/>
            </w:tcBorders>
            <w:shd w:val="clear" w:color="auto" w:fill="auto"/>
            <w:vAlign w:val="center"/>
          </w:tcPr>
          <w:p w:rsidR="00D43F2C" w:rsidRPr="00E5687B" w:rsidRDefault="00D43F2C" w:rsidP="00D43F2C">
            <w:pPr>
              <w:spacing w:line="340" w:lineRule="exact"/>
              <w:jc w:val="both"/>
              <w:rPr>
                <w:rFonts w:ascii="標楷體" w:eastAsia="標楷體" w:hAnsi="標楷體"/>
              </w:rPr>
            </w:pPr>
          </w:p>
        </w:tc>
        <w:tc>
          <w:tcPr>
            <w:tcW w:w="1420" w:type="dxa"/>
            <w:tcBorders>
              <w:top w:val="single" w:sz="4" w:space="0" w:color="auto"/>
            </w:tcBorders>
            <w:shd w:val="clear" w:color="auto" w:fill="auto"/>
            <w:vAlign w:val="center"/>
          </w:tcPr>
          <w:p w:rsidR="00D43F2C" w:rsidRPr="00E5687B" w:rsidRDefault="00D43F2C" w:rsidP="00D43F2C">
            <w:pPr>
              <w:spacing w:line="340" w:lineRule="exact"/>
              <w:jc w:val="both"/>
              <w:rPr>
                <w:rFonts w:ascii="標楷體" w:eastAsia="標楷體" w:hAnsi="標楷體"/>
              </w:rPr>
            </w:pPr>
          </w:p>
        </w:tc>
        <w:tc>
          <w:tcPr>
            <w:tcW w:w="380" w:type="dxa"/>
            <w:tcBorders>
              <w:top w:val="single" w:sz="4" w:space="0" w:color="auto"/>
            </w:tcBorders>
            <w:shd w:val="clear" w:color="auto" w:fill="auto"/>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52</w:t>
            </w:r>
          </w:p>
        </w:tc>
        <w:tc>
          <w:tcPr>
            <w:tcW w:w="1401" w:type="dxa"/>
            <w:tcBorders>
              <w:top w:val="single" w:sz="4" w:space="0" w:color="auto"/>
            </w:tcBorders>
            <w:shd w:val="clear" w:color="auto" w:fill="auto"/>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游泳池</w:t>
            </w:r>
          </w:p>
        </w:tc>
        <w:tc>
          <w:tcPr>
            <w:tcW w:w="399" w:type="dxa"/>
            <w:tcBorders>
              <w:top w:val="single" w:sz="4" w:space="0" w:color="auto"/>
            </w:tcBorders>
            <w:shd w:val="clear" w:color="auto" w:fill="auto"/>
            <w:vAlign w:val="center"/>
          </w:tcPr>
          <w:p w:rsidR="00D43F2C" w:rsidRPr="00E5687B" w:rsidRDefault="00D43F2C" w:rsidP="00D43F2C">
            <w:pPr>
              <w:spacing w:line="340" w:lineRule="exact"/>
              <w:jc w:val="both"/>
              <w:rPr>
                <w:rFonts w:ascii="標楷體" w:eastAsia="標楷體" w:hAnsi="標楷體"/>
              </w:rPr>
            </w:pPr>
          </w:p>
        </w:tc>
        <w:tc>
          <w:tcPr>
            <w:tcW w:w="1260" w:type="dxa"/>
            <w:tcBorders>
              <w:top w:val="single" w:sz="4" w:space="0" w:color="auto"/>
            </w:tcBorders>
            <w:shd w:val="clear" w:color="auto" w:fill="auto"/>
            <w:vAlign w:val="center"/>
          </w:tcPr>
          <w:p w:rsidR="00D43F2C" w:rsidRPr="00E5687B" w:rsidRDefault="00D43F2C" w:rsidP="00D43F2C">
            <w:pPr>
              <w:spacing w:line="340" w:lineRule="exact"/>
              <w:jc w:val="both"/>
              <w:rPr>
                <w:rFonts w:ascii="標楷體" w:eastAsia="標楷體" w:hAnsi="標楷體"/>
              </w:rPr>
            </w:pPr>
          </w:p>
        </w:tc>
        <w:tc>
          <w:tcPr>
            <w:tcW w:w="1620" w:type="dxa"/>
            <w:vMerge/>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val="restart"/>
            <w:tcBorders>
              <w:top w:val="single" w:sz="4" w:space="0" w:color="auto"/>
              <w:bottom w:val="single" w:sz="4" w:space="0" w:color="auto"/>
            </w:tcBorders>
            <w:vAlign w:val="center"/>
          </w:tcPr>
          <w:p w:rsidR="00D43F2C" w:rsidRPr="00E5687B" w:rsidRDefault="00D43F2C" w:rsidP="00D43F2C">
            <w:pPr>
              <w:spacing w:line="340" w:lineRule="exact"/>
              <w:rPr>
                <w:rFonts w:ascii="標楷體" w:eastAsia="標楷體" w:hAnsi="標楷體"/>
                <w:kern w:val="0"/>
              </w:rPr>
            </w:pPr>
            <w:r w:rsidRPr="00E5687B">
              <w:rPr>
                <w:rFonts w:ascii="標楷體" w:eastAsia="標楷體" w:hAnsi="標楷體" w:hint="eastAsia"/>
                <w:kern w:val="0"/>
              </w:rPr>
              <w:lastRenderedPageBreak/>
              <w:t>加強磚造</w:t>
            </w:r>
            <w:r w:rsidR="00C2695C" w:rsidRPr="00E5687B">
              <w:rPr>
                <w:rFonts w:ascii="標楷體" w:eastAsia="標楷體" w:hAnsi="標楷體" w:hint="eastAsia"/>
                <w:kern w:val="0"/>
              </w:rPr>
              <w:t>(</w:t>
            </w:r>
            <w:r w:rsidRPr="00E5687B">
              <w:rPr>
                <w:rFonts w:ascii="標楷體" w:eastAsia="標楷體" w:hAnsi="標楷體" w:hint="eastAsia"/>
                <w:kern w:val="0"/>
              </w:rPr>
              <w:t>Ｃ</w:t>
            </w:r>
            <w:r w:rsidR="00C2695C" w:rsidRPr="00E5687B">
              <w:rPr>
                <w:rFonts w:ascii="標楷體" w:eastAsia="標楷體" w:hAnsi="標楷體" w:hint="eastAsia"/>
                <w:kern w:val="0"/>
              </w:rPr>
              <w:t>)</w:t>
            </w: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20</w:t>
            </w:r>
          </w:p>
        </w:tc>
        <w:tc>
          <w:tcPr>
            <w:tcW w:w="144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旅館</w:t>
            </w: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21</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百貨公司</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3</w:t>
            </w:r>
            <w:r w:rsidRPr="00E5687B">
              <w:rPr>
                <w:rFonts w:ascii="標楷體" w:eastAsia="標楷體" w:hAnsi="標楷體"/>
              </w:rPr>
              <w:t>3</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納骨塔</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34</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油槽</w:t>
            </w:r>
          </w:p>
        </w:tc>
        <w:tc>
          <w:tcPr>
            <w:tcW w:w="1620" w:type="dxa"/>
            <w:vMerge w:val="restart"/>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tcBorders>
              <w:top w:val="single" w:sz="4" w:space="0" w:color="auto"/>
              <w:bottom w:val="single" w:sz="4" w:space="0" w:color="auto"/>
            </w:tcBorders>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22</w:t>
            </w:r>
          </w:p>
        </w:tc>
        <w:tc>
          <w:tcPr>
            <w:tcW w:w="144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餐廳</w:t>
            </w: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23</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醫院</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40</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市場</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35</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焚化爐</w:t>
            </w:r>
          </w:p>
        </w:tc>
        <w:tc>
          <w:tcPr>
            <w:tcW w:w="1620" w:type="dxa"/>
            <w:vMerge/>
            <w:tcBorders>
              <w:top w:val="single" w:sz="4" w:space="0" w:color="auto"/>
              <w:bottom w:val="single" w:sz="4" w:space="0" w:color="auto"/>
              <w:tr2bl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tcBorders>
              <w:top w:val="single" w:sz="4" w:space="0" w:color="auto"/>
              <w:bottom w:val="single" w:sz="4" w:space="0" w:color="auto"/>
            </w:tcBorders>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26</w:t>
            </w:r>
          </w:p>
        </w:tc>
        <w:tc>
          <w:tcPr>
            <w:tcW w:w="144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遊藝場所</w:t>
            </w: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24</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大型商場</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41</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辦公廳(室)</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36</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養殖場</w:t>
            </w:r>
          </w:p>
        </w:tc>
        <w:tc>
          <w:tcPr>
            <w:tcW w:w="1620" w:type="dxa"/>
            <w:vMerge/>
            <w:tcBorders>
              <w:top w:val="single" w:sz="4" w:space="0" w:color="auto"/>
              <w:bottom w:val="single" w:sz="4" w:space="0" w:color="auto"/>
              <w:tr2bl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tcBorders>
              <w:top w:val="single" w:sz="4" w:space="0" w:color="auto"/>
              <w:bottom w:val="single" w:sz="4" w:space="0" w:color="auto"/>
            </w:tcBorders>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distribute"/>
              <w:rPr>
                <w:rFonts w:ascii="標楷體" w:eastAsia="標楷體" w:hAnsi="標楷體"/>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25</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影劇院</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42</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店鋪</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60</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工廠</w:t>
            </w:r>
          </w:p>
        </w:tc>
        <w:tc>
          <w:tcPr>
            <w:tcW w:w="1620" w:type="dxa"/>
            <w:vMerge/>
            <w:tcBorders>
              <w:top w:val="single" w:sz="4" w:space="0" w:color="auto"/>
              <w:bottom w:val="single" w:sz="4" w:space="0" w:color="auto"/>
              <w:tr2bl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tcBorders>
              <w:top w:val="single" w:sz="4" w:space="0" w:color="auto"/>
              <w:bottom w:val="single" w:sz="4" w:space="0" w:color="auto"/>
            </w:tcBorders>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distribute"/>
              <w:rPr>
                <w:rFonts w:ascii="標楷體" w:eastAsia="標楷體" w:hAnsi="標楷體"/>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27</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超級市場</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43</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診所</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61</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倉庫</w:t>
            </w:r>
          </w:p>
        </w:tc>
        <w:tc>
          <w:tcPr>
            <w:tcW w:w="1620" w:type="dxa"/>
            <w:vMerge/>
            <w:tcBorders>
              <w:top w:val="single" w:sz="4" w:space="0" w:color="auto"/>
              <w:bottom w:val="single" w:sz="4" w:space="0" w:color="auto"/>
              <w:tr2bl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tcBorders>
              <w:top w:val="single" w:sz="4" w:space="0" w:color="auto"/>
              <w:bottom w:val="single" w:sz="4" w:space="0" w:color="auto"/>
            </w:tcBorders>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distribute"/>
              <w:rPr>
                <w:rFonts w:ascii="標楷體" w:eastAsia="標楷體" w:hAnsi="標楷體"/>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28</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圖書館</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44</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住宅</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62</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停車場</w:t>
            </w:r>
          </w:p>
        </w:tc>
        <w:tc>
          <w:tcPr>
            <w:tcW w:w="1620" w:type="dxa"/>
            <w:vMerge/>
            <w:tcBorders>
              <w:top w:val="single" w:sz="4" w:space="0" w:color="auto"/>
              <w:bottom w:val="single" w:sz="4" w:space="0" w:color="auto"/>
              <w:tr2bl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tcBorders>
              <w:top w:val="single" w:sz="4" w:space="0" w:color="auto"/>
              <w:bottom w:val="single" w:sz="4" w:space="0" w:color="auto"/>
            </w:tcBorders>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distribute"/>
              <w:rPr>
                <w:rFonts w:ascii="標楷體" w:eastAsia="標楷體" w:hAnsi="標楷體"/>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29</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美術館</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45</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校舍</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63</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防空避難室</w:t>
            </w:r>
          </w:p>
        </w:tc>
        <w:tc>
          <w:tcPr>
            <w:tcW w:w="1620" w:type="dxa"/>
            <w:vMerge/>
            <w:tcBorders>
              <w:top w:val="single" w:sz="4" w:space="0" w:color="auto"/>
              <w:bottom w:val="single" w:sz="4" w:space="0" w:color="auto"/>
              <w:tr2bl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tcBorders>
              <w:top w:val="single" w:sz="4" w:space="0" w:color="auto"/>
              <w:bottom w:val="single" w:sz="4" w:space="0" w:color="auto"/>
            </w:tcBorders>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distribute"/>
              <w:rPr>
                <w:rFonts w:ascii="標楷體" w:eastAsia="標楷體" w:hAnsi="標楷體"/>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30</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博物館</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46</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體育館</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64</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農業用房屋(減半)</w:t>
            </w:r>
          </w:p>
        </w:tc>
        <w:tc>
          <w:tcPr>
            <w:tcW w:w="1620" w:type="dxa"/>
            <w:vMerge/>
            <w:tcBorders>
              <w:top w:val="single" w:sz="4" w:space="0" w:color="auto"/>
              <w:bottom w:val="single" w:sz="4" w:space="0" w:color="auto"/>
              <w:tr2bl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tcBorders>
              <w:top w:val="single" w:sz="4" w:space="0" w:color="auto"/>
              <w:bottom w:val="single" w:sz="4" w:space="0" w:color="auto"/>
            </w:tcBorders>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distribute"/>
              <w:rPr>
                <w:rFonts w:ascii="標楷體" w:eastAsia="標楷體" w:hAnsi="標楷體"/>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31</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紀念館</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47</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禮堂</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67</w:t>
            </w: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農業用房屋</w:t>
            </w:r>
          </w:p>
        </w:tc>
        <w:tc>
          <w:tcPr>
            <w:tcW w:w="1620" w:type="dxa"/>
            <w:vMerge/>
            <w:tcBorders>
              <w:top w:val="single" w:sz="4" w:space="0" w:color="auto"/>
              <w:bottom w:val="single" w:sz="4" w:space="0" w:color="auto"/>
              <w:tr2bl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tcBorders>
              <w:top w:val="single" w:sz="4" w:space="0" w:color="auto"/>
              <w:bottom w:val="single" w:sz="4" w:space="0" w:color="auto"/>
            </w:tcBorders>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distribute"/>
              <w:rPr>
                <w:rFonts w:ascii="標楷體" w:eastAsia="標楷體" w:hAnsi="標楷體"/>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32</w:t>
            </w: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廣播電臺</w:t>
            </w: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48</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寺廟</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620" w:type="dxa"/>
            <w:vMerge/>
            <w:tcBorders>
              <w:top w:val="single" w:sz="4" w:space="0" w:color="auto"/>
              <w:bottom w:val="single" w:sz="4" w:space="0" w:color="auto"/>
              <w:tr2bl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r>
      <w:tr w:rsidR="00040DD3" w:rsidRPr="00E5687B" w:rsidTr="003161EA">
        <w:trPr>
          <w:cantSplit/>
          <w:trHeight w:val="114"/>
        </w:trPr>
        <w:tc>
          <w:tcPr>
            <w:tcW w:w="1353" w:type="dxa"/>
            <w:vMerge/>
            <w:tcBorders>
              <w:top w:val="single" w:sz="4" w:space="0" w:color="auto"/>
              <w:bottom w:val="single" w:sz="4" w:space="0" w:color="auto"/>
            </w:tcBorders>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distribute"/>
              <w:rPr>
                <w:rFonts w:ascii="標楷體" w:eastAsia="標楷體" w:hAnsi="標楷體"/>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49</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教堂</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distribute"/>
              <w:rPr>
                <w:rFonts w:ascii="標楷體" w:eastAsia="標楷體" w:hAnsi="標楷體"/>
                <w:sz w:val="20"/>
                <w:szCs w:val="20"/>
              </w:rPr>
            </w:pP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distribute"/>
              <w:rPr>
                <w:rFonts w:ascii="標楷體" w:eastAsia="標楷體" w:hAnsi="標楷體"/>
                <w:sz w:val="20"/>
                <w:szCs w:val="20"/>
              </w:rPr>
            </w:pPr>
          </w:p>
        </w:tc>
        <w:tc>
          <w:tcPr>
            <w:tcW w:w="1620" w:type="dxa"/>
            <w:vMerge/>
            <w:tcBorders>
              <w:top w:val="single" w:sz="4" w:space="0" w:color="auto"/>
              <w:bottom w:val="single" w:sz="4" w:space="0" w:color="auto"/>
              <w:tr2bl w:val="single" w:sz="4" w:space="0" w:color="auto"/>
            </w:tcBorders>
            <w:vAlign w:val="center"/>
          </w:tcPr>
          <w:p w:rsidR="00D43F2C" w:rsidRPr="00E5687B" w:rsidRDefault="00D43F2C" w:rsidP="00D43F2C">
            <w:pPr>
              <w:spacing w:line="340" w:lineRule="exact"/>
              <w:jc w:val="distribute"/>
              <w:rPr>
                <w:rFonts w:ascii="標楷體" w:eastAsia="標楷體" w:hAnsi="標楷體"/>
                <w:sz w:val="20"/>
                <w:szCs w:val="20"/>
              </w:rPr>
            </w:pPr>
          </w:p>
        </w:tc>
      </w:tr>
      <w:tr w:rsidR="00040DD3" w:rsidRPr="00E5687B" w:rsidTr="003161EA">
        <w:trPr>
          <w:cantSplit/>
          <w:trHeight w:val="114"/>
        </w:trPr>
        <w:tc>
          <w:tcPr>
            <w:tcW w:w="1353" w:type="dxa"/>
            <w:vMerge/>
            <w:tcBorders>
              <w:top w:val="single" w:sz="4" w:space="0" w:color="auto"/>
              <w:bottom w:val="single" w:sz="4" w:space="0" w:color="auto"/>
            </w:tcBorders>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distribute"/>
              <w:rPr>
                <w:rFonts w:ascii="標楷體" w:eastAsia="標楷體" w:hAnsi="標楷體"/>
                <w:sz w:val="20"/>
                <w:szCs w:val="20"/>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50</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農舍</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distribute"/>
              <w:rPr>
                <w:rFonts w:ascii="標楷體" w:eastAsia="標楷體" w:hAnsi="標楷體"/>
                <w:sz w:val="20"/>
                <w:szCs w:val="20"/>
              </w:rPr>
            </w:pP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distribute"/>
              <w:rPr>
                <w:rFonts w:ascii="標楷體" w:eastAsia="標楷體" w:hAnsi="標楷體"/>
                <w:sz w:val="20"/>
                <w:szCs w:val="20"/>
              </w:rPr>
            </w:pPr>
          </w:p>
        </w:tc>
        <w:tc>
          <w:tcPr>
            <w:tcW w:w="1620" w:type="dxa"/>
            <w:vMerge/>
            <w:tcBorders>
              <w:top w:val="single" w:sz="4" w:space="0" w:color="auto"/>
              <w:bottom w:val="single" w:sz="4" w:space="0" w:color="auto"/>
              <w:tr2bl w:val="single" w:sz="4" w:space="0" w:color="auto"/>
            </w:tcBorders>
            <w:vAlign w:val="center"/>
          </w:tcPr>
          <w:p w:rsidR="00D43F2C" w:rsidRPr="00E5687B" w:rsidRDefault="00D43F2C" w:rsidP="00D43F2C">
            <w:pPr>
              <w:spacing w:line="340" w:lineRule="exact"/>
              <w:jc w:val="distribute"/>
              <w:rPr>
                <w:rFonts w:ascii="標楷體" w:eastAsia="標楷體" w:hAnsi="標楷體"/>
                <w:sz w:val="20"/>
                <w:szCs w:val="20"/>
              </w:rPr>
            </w:pPr>
          </w:p>
        </w:tc>
      </w:tr>
      <w:tr w:rsidR="00040DD3" w:rsidRPr="00E5687B" w:rsidTr="003161EA">
        <w:trPr>
          <w:cantSplit/>
          <w:trHeight w:val="114"/>
        </w:trPr>
        <w:tc>
          <w:tcPr>
            <w:tcW w:w="1353" w:type="dxa"/>
            <w:vMerge/>
            <w:tcBorders>
              <w:top w:val="single" w:sz="4" w:space="0" w:color="auto"/>
              <w:bottom w:val="single" w:sz="4" w:space="0" w:color="auto"/>
            </w:tcBorders>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distribute"/>
              <w:rPr>
                <w:rFonts w:ascii="標楷體" w:eastAsia="標楷體" w:hAnsi="標楷體"/>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51</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開放空間</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620" w:type="dxa"/>
            <w:vMerge/>
            <w:tcBorders>
              <w:top w:val="single" w:sz="4" w:space="0" w:color="auto"/>
              <w:bottom w:val="single" w:sz="4" w:space="0" w:color="auto"/>
              <w:tr2bl w:val="single" w:sz="4" w:space="0" w:color="auto"/>
            </w:tcBorders>
            <w:vAlign w:val="center"/>
          </w:tcPr>
          <w:p w:rsidR="00D43F2C" w:rsidRPr="00E5687B" w:rsidRDefault="00D43F2C" w:rsidP="00D43F2C">
            <w:pPr>
              <w:spacing w:line="340" w:lineRule="exact"/>
              <w:jc w:val="distribute"/>
              <w:rPr>
                <w:rFonts w:ascii="標楷體" w:eastAsia="標楷體" w:hAnsi="標楷體"/>
                <w:sz w:val="20"/>
                <w:szCs w:val="20"/>
              </w:rPr>
            </w:pPr>
          </w:p>
        </w:tc>
      </w:tr>
      <w:tr w:rsidR="00040DD3" w:rsidRPr="00E5687B" w:rsidTr="003161EA">
        <w:trPr>
          <w:cantSplit/>
          <w:trHeight w:val="114"/>
        </w:trPr>
        <w:tc>
          <w:tcPr>
            <w:tcW w:w="1353" w:type="dxa"/>
            <w:vMerge/>
            <w:tcBorders>
              <w:top w:val="single" w:sz="4" w:space="0" w:color="auto"/>
              <w:bottom w:val="single" w:sz="4" w:space="0" w:color="auto"/>
            </w:tcBorders>
            <w:vAlign w:val="center"/>
          </w:tcPr>
          <w:p w:rsidR="00D43F2C" w:rsidRPr="00E5687B" w:rsidRDefault="00D43F2C" w:rsidP="00D43F2C">
            <w:pPr>
              <w:spacing w:line="340" w:lineRule="exact"/>
              <w:jc w:val="distribute"/>
              <w:rPr>
                <w:rFonts w:ascii="標楷體" w:eastAsia="標楷體" w:hAnsi="標楷體"/>
                <w:sz w:val="20"/>
                <w:szCs w:val="20"/>
              </w:rPr>
            </w:pPr>
          </w:p>
        </w:tc>
        <w:tc>
          <w:tcPr>
            <w:tcW w:w="475"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441" w:type="dxa"/>
            <w:tcBorders>
              <w:top w:val="single" w:sz="4" w:space="0" w:color="auto"/>
              <w:bottom w:val="single" w:sz="4" w:space="0" w:color="auto"/>
            </w:tcBorders>
            <w:tcFitText/>
            <w:vAlign w:val="center"/>
          </w:tcPr>
          <w:p w:rsidR="00D43F2C" w:rsidRPr="00E5687B" w:rsidRDefault="00D43F2C" w:rsidP="00D43F2C">
            <w:pPr>
              <w:spacing w:line="340" w:lineRule="exact"/>
              <w:jc w:val="distribute"/>
              <w:rPr>
                <w:rFonts w:ascii="標楷體" w:eastAsia="標楷體" w:hAnsi="標楷體"/>
              </w:rPr>
            </w:pPr>
          </w:p>
        </w:tc>
        <w:tc>
          <w:tcPr>
            <w:tcW w:w="359" w:type="dxa"/>
            <w:tcBorders>
              <w:top w:val="single" w:sz="4" w:space="0" w:color="auto"/>
              <w:bottom w:val="single" w:sz="4" w:space="0" w:color="auto"/>
            </w:tcBorders>
            <w:vAlign w:val="center"/>
          </w:tcPr>
          <w:p w:rsidR="00D43F2C" w:rsidRPr="00E5687B" w:rsidRDefault="00D43F2C" w:rsidP="00D43F2C">
            <w:pPr>
              <w:spacing w:line="340" w:lineRule="exact"/>
              <w:jc w:val="distribute"/>
              <w:rPr>
                <w:rFonts w:ascii="標楷體" w:eastAsia="標楷體" w:hAnsi="標楷體"/>
              </w:rPr>
            </w:pPr>
          </w:p>
        </w:tc>
        <w:tc>
          <w:tcPr>
            <w:tcW w:w="1420" w:type="dxa"/>
            <w:tcBorders>
              <w:top w:val="single" w:sz="4" w:space="0" w:color="auto"/>
              <w:bottom w:val="single" w:sz="4" w:space="0" w:color="auto"/>
            </w:tcBorders>
            <w:vAlign w:val="center"/>
          </w:tcPr>
          <w:p w:rsidR="00D43F2C" w:rsidRPr="00E5687B" w:rsidRDefault="00D43F2C" w:rsidP="00D43F2C">
            <w:pPr>
              <w:spacing w:line="340" w:lineRule="exact"/>
              <w:jc w:val="distribute"/>
              <w:rPr>
                <w:rFonts w:ascii="標楷體" w:eastAsia="標楷體" w:hAnsi="標楷體"/>
              </w:rPr>
            </w:pPr>
          </w:p>
        </w:tc>
        <w:tc>
          <w:tcPr>
            <w:tcW w:w="38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rPr>
              <w:t>52</w:t>
            </w:r>
          </w:p>
        </w:tc>
        <w:tc>
          <w:tcPr>
            <w:tcW w:w="1401"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rPr>
            </w:pPr>
            <w:r w:rsidRPr="00E5687B">
              <w:rPr>
                <w:rFonts w:ascii="標楷體" w:eastAsia="標楷體" w:hAnsi="標楷體" w:hint="eastAsia"/>
              </w:rPr>
              <w:t>游泳池</w:t>
            </w:r>
          </w:p>
        </w:tc>
        <w:tc>
          <w:tcPr>
            <w:tcW w:w="399"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260" w:type="dxa"/>
            <w:tcBorders>
              <w:top w:val="single" w:sz="4" w:space="0" w:color="auto"/>
              <w:bottom w:val="single" w:sz="4" w:space="0" w:color="auto"/>
            </w:tcBorders>
            <w:vAlign w:val="center"/>
          </w:tcPr>
          <w:p w:rsidR="00D43F2C" w:rsidRPr="00E5687B" w:rsidRDefault="00D43F2C" w:rsidP="00D43F2C">
            <w:pPr>
              <w:spacing w:line="340" w:lineRule="exact"/>
              <w:jc w:val="both"/>
              <w:rPr>
                <w:rFonts w:ascii="標楷體" w:eastAsia="標楷體" w:hAnsi="標楷體"/>
                <w:sz w:val="20"/>
                <w:szCs w:val="20"/>
              </w:rPr>
            </w:pPr>
          </w:p>
        </w:tc>
        <w:tc>
          <w:tcPr>
            <w:tcW w:w="1620" w:type="dxa"/>
            <w:vMerge/>
            <w:tcBorders>
              <w:top w:val="single" w:sz="4" w:space="0" w:color="auto"/>
              <w:bottom w:val="single" w:sz="4" w:space="0" w:color="auto"/>
              <w:tr2bl w:val="single" w:sz="4" w:space="0" w:color="auto"/>
            </w:tcBorders>
            <w:vAlign w:val="center"/>
          </w:tcPr>
          <w:p w:rsidR="00D43F2C" w:rsidRPr="00E5687B" w:rsidRDefault="00D43F2C" w:rsidP="00D43F2C">
            <w:pPr>
              <w:spacing w:line="340" w:lineRule="exact"/>
              <w:jc w:val="distribute"/>
              <w:rPr>
                <w:rFonts w:ascii="標楷體" w:eastAsia="標楷體" w:hAnsi="標楷體"/>
                <w:sz w:val="20"/>
                <w:szCs w:val="20"/>
              </w:rPr>
            </w:pPr>
          </w:p>
        </w:tc>
      </w:tr>
      <w:tr w:rsidR="00D43F2C" w:rsidRPr="00E5687B" w:rsidTr="003161EA">
        <w:trPr>
          <w:cantSplit/>
          <w:trHeight w:val="1010"/>
        </w:trPr>
        <w:tc>
          <w:tcPr>
            <w:tcW w:w="1353" w:type="dxa"/>
            <w:tcBorders>
              <w:top w:val="single" w:sz="4" w:space="0" w:color="auto"/>
              <w:bottom w:val="single" w:sz="4" w:space="0" w:color="auto"/>
            </w:tcBorders>
            <w:shd w:val="clear" w:color="auto" w:fill="auto"/>
            <w:tcFitText/>
            <w:vAlign w:val="center"/>
          </w:tcPr>
          <w:p w:rsidR="004C1CBF" w:rsidRPr="00F3021A" w:rsidRDefault="004C1CBF" w:rsidP="00F3021A">
            <w:pPr>
              <w:adjustRightInd w:val="0"/>
              <w:snapToGrid w:val="0"/>
              <w:spacing w:line="280" w:lineRule="atLeast"/>
              <w:rPr>
                <w:rFonts w:ascii="標楷體" w:eastAsia="標楷體" w:hAnsi="標楷體"/>
                <w:snapToGrid w:val="0"/>
                <w:kern w:val="0"/>
              </w:rPr>
            </w:pPr>
            <w:r w:rsidRPr="00F3021A">
              <w:rPr>
                <w:rFonts w:ascii="標楷體" w:eastAsia="標楷體" w:hAnsi="標楷體" w:hint="eastAsia"/>
                <w:snapToGrid w:val="0"/>
                <w:spacing w:val="24"/>
                <w:kern w:val="0"/>
              </w:rPr>
              <w:t>鋼鐵造(U</w:t>
            </w:r>
            <w:r w:rsidRPr="00F3021A">
              <w:rPr>
                <w:rFonts w:ascii="標楷體" w:eastAsia="標楷體" w:hAnsi="標楷體" w:hint="eastAsia"/>
                <w:snapToGrid w:val="0"/>
                <w:spacing w:val="6"/>
                <w:kern w:val="0"/>
              </w:rPr>
              <w:t>)</w:t>
            </w:r>
          </w:p>
          <w:p w:rsidR="004C1CBF" w:rsidRPr="00F3021A" w:rsidRDefault="004C1CBF" w:rsidP="00F3021A">
            <w:pPr>
              <w:adjustRightInd w:val="0"/>
              <w:snapToGrid w:val="0"/>
              <w:spacing w:line="280" w:lineRule="atLeast"/>
              <w:rPr>
                <w:rFonts w:ascii="標楷體" w:eastAsia="標楷體" w:hAnsi="標楷體"/>
                <w:snapToGrid w:val="0"/>
                <w:kern w:val="0"/>
              </w:rPr>
            </w:pPr>
            <w:r w:rsidRPr="0098395A">
              <w:rPr>
                <w:rFonts w:ascii="標楷體" w:eastAsia="標楷體" w:hAnsi="標楷體" w:hint="eastAsia"/>
                <w:snapToGrid w:val="0"/>
                <w:w w:val="96"/>
                <w:kern w:val="0"/>
              </w:rPr>
              <w:t>(以H型鋼</w:t>
            </w:r>
            <w:r w:rsidRPr="0098395A">
              <w:rPr>
                <w:rFonts w:ascii="標楷體" w:eastAsia="標楷體" w:hAnsi="標楷體" w:hint="eastAsia"/>
                <w:snapToGrid w:val="0"/>
                <w:spacing w:val="5"/>
                <w:w w:val="96"/>
                <w:kern w:val="0"/>
              </w:rPr>
              <w:t>為</w:t>
            </w:r>
          </w:p>
          <w:p w:rsidR="004C1CBF" w:rsidRPr="00F3021A" w:rsidRDefault="004C1CBF" w:rsidP="00F3021A">
            <w:pPr>
              <w:adjustRightInd w:val="0"/>
              <w:snapToGrid w:val="0"/>
              <w:spacing w:line="280" w:lineRule="atLeast"/>
              <w:rPr>
                <w:rFonts w:ascii="標楷體" w:eastAsia="標楷體" w:hAnsi="標楷體"/>
                <w:snapToGrid w:val="0"/>
                <w:kern w:val="0"/>
              </w:rPr>
            </w:pPr>
            <w:r w:rsidRPr="0098395A">
              <w:rPr>
                <w:rFonts w:ascii="標楷體" w:eastAsia="標楷體" w:hAnsi="標楷體" w:hint="eastAsia"/>
                <w:snapToGrid w:val="0"/>
                <w:spacing w:val="19"/>
                <w:kern w:val="0"/>
              </w:rPr>
              <w:t>樑柱</w:t>
            </w:r>
            <w:r w:rsidRPr="0098395A">
              <w:rPr>
                <w:rFonts w:ascii="標楷體" w:eastAsia="標楷體" w:hAnsi="標楷體"/>
                <w:snapToGrid w:val="0"/>
                <w:spacing w:val="19"/>
                <w:kern w:val="0"/>
              </w:rPr>
              <w:t>，</w:t>
            </w:r>
            <w:r w:rsidRPr="0098395A">
              <w:rPr>
                <w:rFonts w:ascii="標楷體" w:eastAsia="標楷體" w:hAnsi="標楷體" w:hint="eastAsia"/>
                <w:snapToGrid w:val="0"/>
                <w:spacing w:val="19"/>
                <w:kern w:val="0"/>
              </w:rPr>
              <w:t>牆</w:t>
            </w:r>
            <w:r w:rsidRPr="0098395A">
              <w:rPr>
                <w:rFonts w:ascii="標楷體" w:eastAsia="標楷體" w:hAnsi="標楷體" w:hint="eastAsia"/>
                <w:snapToGrid w:val="0"/>
                <w:spacing w:val="-37"/>
                <w:kern w:val="0"/>
              </w:rPr>
              <w:t>壁</w:t>
            </w:r>
          </w:p>
          <w:p w:rsidR="004C1CBF" w:rsidRPr="00F3021A" w:rsidRDefault="004C1CBF" w:rsidP="00F3021A">
            <w:pPr>
              <w:adjustRightInd w:val="0"/>
              <w:snapToGrid w:val="0"/>
              <w:spacing w:line="280" w:lineRule="atLeast"/>
              <w:rPr>
                <w:rFonts w:ascii="標楷體" w:eastAsia="標楷體" w:hAnsi="標楷體"/>
                <w:snapToGrid w:val="0"/>
                <w:kern w:val="0"/>
              </w:rPr>
            </w:pPr>
            <w:r w:rsidRPr="0098395A">
              <w:rPr>
                <w:rFonts w:ascii="標楷體" w:eastAsia="標楷體" w:hAnsi="標楷體" w:hint="eastAsia"/>
                <w:snapToGrid w:val="0"/>
                <w:spacing w:val="19"/>
                <w:kern w:val="0"/>
              </w:rPr>
              <w:t>及屋頂為</w:t>
            </w:r>
            <w:r w:rsidRPr="0098395A">
              <w:rPr>
                <w:rFonts w:ascii="標楷體" w:eastAsia="標楷體" w:hAnsi="標楷體" w:hint="eastAsia"/>
                <w:snapToGrid w:val="0"/>
                <w:spacing w:val="-37"/>
                <w:kern w:val="0"/>
              </w:rPr>
              <w:t>鋼</w:t>
            </w:r>
          </w:p>
          <w:p w:rsidR="004C1CBF" w:rsidRPr="00F3021A" w:rsidRDefault="004C1CBF" w:rsidP="00F3021A">
            <w:pPr>
              <w:adjustRightInd w:val="0"/>
              <w:snapToGrid w:val="0"/>
              <w:spacing w:line="280" w:lineRule="atLeast"/>
              <w:rPr>
                <w:rFonts w:ascii="標楷體" w:eastAsia="標楷體" w:hAnsi="標楷體"/>
                <w:snapToGrid w:val="0"/>
                <w:kern w:val="0"/>
              </w:rPr>
            </w:pPr>
            <w:r w:rsidRPr="0098395A">
              <w:rPr>
                <w:rFonts w:ascii="標楷體" w:eastAsia="標楷體" w:hAnsi="標楷體" w:hint="eastAsia"/>
                <w:snapToGrid w:val="0"/>
                <w:spacing w:val="19"/>
                <w:kern w:val="0"/>
              </w:rPr>
              <w:t>浪版或石</w:t>
            </w:r>
            <w:r w:rsidRPr="0098395A">
              <w:rPr>
                <w:rFonts w:ascii="標楷體" w:eastAsia="標楷體" w:hAnsi="標楷體" w:hint="eastAsia"/>
                <w:snapToGrid w:val="0"/>
                <w:spacing w:val="-37"/>
                <w:kern w:val="0"/>
              </w:rPr>
              <w:t>綿</w:t>
            </w:r>
          </w:p>
          <w:p w:rsidR="004C1CBF" w:rsidRPr="00E5687B" w:rsidRDefault="004C1CBF" w:rsidP="00F3021A">
            <w:pPr>
              <w:adjustRightInd w:val="0"/>
              <w:snapToGrid w:val="0"/>
              <w:spacing w:line="280" w:lineRule="atLeast"/>
              <w:rPr>
                <w:rFonts w:ascii="標楷體" w:eastAsia="標楷體" w:hAnsi="標楷體"/>
                <w:snapToGrid w:val="0"/>
                <w:kern w:val="0"/>
              </w:rPr>
            </w:pPr>
            <w:r w:rsidRPr="0098395A">
              <w:rPr>
                <w:rFonts w:ascii="標楷體" w:eastAsia="標楷體" w:hAnsi="標楷體" w:hint="eastAsia"/>
                <w:snapToGrid w:val="0"/>
                <w:spacing w:val="459"/>
                <w:kern w:val="0"/>
              </w:rPr>
              <w:t>瓦</w:t>
            </w:r>
            <w:r w:rsidRPr="0098395A">
              <w:rPr>
                <w:rFonts w:ascii="標楷體" w:eastAsia="標楷體" w:hAnsi="標楷體" w:hint="eastAsia"/>
                <w:snapToGrid w:val="0"/>
                <w:spacing w:val="-1"/>
                <w:kern w:val="0"/>
              </w:rPr>
              <w:t>)</w:t>
            </w:r>
          </w:p>
        </w:tc>
        <w:tc>
          <w:tcPr>
            <w:tcW w:w="7135" w:type="dxa"/>
            <w:gridSpan w:val="8"/>
            <w:vMerge w:val="restart"/>
            <w:tcBorders>
              <w:top w:val="single" w:sz="4" w:space="0" w:color="auto"/>
              <w:bottom w:val="single" w:sz="4" w:space="0" w:color="auto"/>
              <w:tr2bl w:val="single" w:sz="4" w:space="0" w:color="auto"/>
            </w:tcBorders>
            <w:vAlign w:val="center"/>
          </w:tcPr>
          <w:p w:rsidR="00D43F2C" w:rsidRPr="00E5687B" w:rsidRDefault="00D43F2C" w:rsidP="00D43F2C">
            <w:pPr>
              <w:spacing w:line="340" w:lineRule="exact"/>
              <w:jc w:val="distribute"/>
              <w:rPr>
                <w:rFonts w:ascii="標楷體" w:eastAsia="標楷體" w:hAnsi="標楷體"/>
              </w:rPr>
            </w:pPr>
          </w:p>
        </w:tc>
        <w:tc>
          <w:tcPr>
            <w:tcW w:w="1620" w:type="dxa"/>
            <w:vMerge w:val="restart"/>
            <w:tcBorders>
              <w:top w:val="single" w:sz="4" w:space="0" w:color="auto"/>
              <w:bottom w:val="single" w:sz="4" w:space="0" w:color="auto"/>
            </w:tcBorders>
            <w:vAlign w:val="center"/>
          </w:tcPr>
          <w:p w:rsidR="00D43F2C" w:rsidRPr="00E5687B" w:rsidRDefault="00D43F2C" w:rsidP="00D43F2C">
            <w:pPr>
              <w:spacing w:line="340" w:lineRule="exact"/>
              <w:jc w:val="distribute"/>
              <w:rPr>
                <w:rFonts w:ascii="標楷體" w:eastAsia="標楷體" w:hAnsi="標楷體"/>
              </w:rPr>
            </w:pPr>
            <w:r w:rsidRPr="00E5687B">
              <w:rPr>
                <w:rFonts w:ascii="標楷體" w:eastAsia="標楷體" w:hAnsi="標楷體" w:hint="eastAsia"/>
              </w:rPr>
              <w:t>各種用途</w:t>
            </w:r>
          </w:p>
        </w:tc>
      </w:tr>
      <w:tr w:rsidR="00D43F2C" w:rsidRPr="00E5687B" w:rsidTr="003161EA">
        <w:trPr>
          <w:cantSplit/>
          <w:trHeight w:val="896"/>
        </w:trPr>
        <w:tc>
          <w:tcPr>
            <w:tcW w:w="1353" w:type="dxa"/>
            <w:tcBorders>
              <w:top w:val="single" w:sz="4" w:space="0" w:color="auto"/>
              <w:bottom w:val="single" w:sz="4" w:space="0" w:color="auto"/>
            </w:tcBorders>
            <w:shd w:val="clear" w:color="auto" w:fill="auto"/>
            <w:tcFitText/>
            <w:vAlign w:val="center"/>
          </w:tcPr>
          <w:p w:rsidR="004C1CBF" w:rsidRPr="00E5687B" w:rsidRDefault="004C1CBF" w:rsidP="00F3021A">
            <w:pPr>
              <w:adjustRightInd w:val="0"/>
              <w:snapToGrid w:val="0"/>
              <w:spacing w:line="280" w:lineRule="atLeast"/>
              <w:rPr>
                <w:rFonts w:ascii="標楷體" w:eastAsia="標楷體" w:hAnsi="標楷體"/>
                <w:snapToGrid w:val="0"/>
                <w:kern w:val="0"/>
              </w:rPr>
            </w:pPr>
            <w:r w:rsidRPr="00E5687B">
              <w:rPr>
                <w:rFonts w:ascii="標楷體" w:eastAsia="標楷體" w:hAnsi="標楷體" w:hint="eastAsia"/>
                <w:snapToGrid w:val="0"/>
                <w:spacing w:val="24"/>
                <w:kern w:val="0"/>
              </w:rPr>
              <w:t>鋼鐵造(J</w:t>
            </w:r>
            <w:r w:rsidRPr="00E5687B">
              <w:rPr>
                <w:rFonts w:ascii="標楷體" w:eastAsia="標楷體" w:hAnsi="標楷體" w:hint="eastAsia"/>
                <w:snapToGrid w:val="0"/>
                <w:spacing w:val="6"/>
                <w:kern w:val="0"/>
              </w:rPr>
              <w:t>)</w:t>
            </w:r>
          </w:p>
          <w:p w:rsidR="004C1CBF" w:rsidRPr="00E5687B" w:rsidRDefault="004C1CBF" w:rsidP="00F3021A">
            <w:pPr>
              <w:adjustRightInd w:val="0"/>
              <w:snapToGrid w:val="0"/>
              <w:spacing w:line="280" w:lineRule="atLeast"/>
              <w:rPr>
                <w:rFonts w:ascii="標楷體" w:eastAsia="標楷體" w:hAnsi="標楷體"/>
                <w:snapToGrid w:val="0"/>
                <w:kern w:val="0"/>
              </w:rPr>
            </w:pPr>
            <w:r w:rsidRPr="0098395A">
              <w:rPr>
                <w:rFonts w:ascii="標楷體" w:eastAsia="標楷體" w:hAnsi="標楷體" w:hint="eastAsia"/>
                <w:snapToGrid w:val="0"/>
                <w:w w:val="96"/>
                <w:kern w:val="0"/>
              </w:rPr>
              <w:t>(以C型鋼</w:t>
            </w:r>
            <w:r w:rsidRPr="0098395A">
              <w:rPr>
                <w:rFonts w:ascii="標楷體" w:eastAsia="標楷體" w:hAnsi="標楷體"/>
                <w:snapToGrid w:val="0"/>
                <w:spacing w:val="5"/>
                <w:w w:val="96"/>
                <w:kern w:val="0"/>
              </w:rPr>
              <w:t>、</w:t>
            </w:r>
          </w:p>
          <w:p w:rsidR="004C1CBF" w:rsidRPr="00E5687B" w:rsidRDefault="004C1CBF" w:rsidP="00F3021A">
            <w:pPr>
              <w:adjustRightInd w:val="0"/>
              <w:snapToGrid w:val="0"/>
              <w:spacing w:line="280" w:lineRule="atLeast"/>
              <w:rPr>
                <w:rFonts w:ascii="標楷體" w:eastAsia="標楷體" w:hAnsi="標楷體"/>
                <w:snapToGrid w:val="0"/>
                <w:kern w:val="0"/>
              </w:rPr>
            </w:pPr>
            <w:r w:rsidRPr="0098395A">
              <w:rPr>
                <w:rFonts w:ascii="標楷體" w:eastAsia="標楷體" w:hAnsi="標楷體" w:hint="eastAsia"/>
                <w:snapToGrid w:val="0"/>
                <w:spacing w:val="19"/>
                <w:kern w:val="0"/>
              </w:rPr>
              <w:t>角鋼及圓</w:t>
            </w:r>
            <w:r w:rsidRPr="0098395A">
              <w:rPr>
                <w:rFonts w:ascii="標楷體" w:eastAsia="標楷體" w:hAnsi="標楷體" w:hint="eastAsia"/>
                <w:snapToGrid w:val="0"/>
                <w:spacing w:val="-37"/>
                <w:kern w:val="0"/>
              </w:rPr>
              <w:t>鋼</w:t>
            </w:r>
          </w:p>
          <w:p w:rsidR="004C1CBF" w:rsidRPr="00E5687B" w:rsidRDefault="004C1CBF" w:rsidP="00F3021A">
            <w:pPr>
              <w:adjustRightInd w:val="0"/>
              <w:snapToGrid w:val="0"/>
              <w:spacing w:line="280" w:lineRule="atLeast"/>
              <w:rPr>
                <w:rFonts w:ascii="標楷體" w:eastAsia="標楷體" w:hAnsi="標楷體"/>
                <w:snapToGrid w:val="0"/>
                <w:kern w:val="0"/>
              </w:rPr>
            </w:pPr>
            <w:r w:rsidRPr="0098395A">
              <w:rPr>
                <w:rFonts w:ascii="標楷體" w:eastAsia="標楷體" w:hAnsi="標楷體" w:hint="eastAsia"/>
                <w:snapToGrid w:val="0"/>
                <w:spacing w:val="19"/>
                <w:kern w:val="0"/>
              </w:rPr>
              <w:t>條組成之</w:t>
            </w:r>
            <w:r w:rsidRPr="0098395A">
              <w:rPr>
                <w:rFonts w:ascii="標楷體" w:eastAsia="標楷體" w:hAnsi="標楷體" w:hint="eastAsia"/>
                <w:snapToGrid w:val="0"/>
                <w:spacing w:val="-37"/>
                <w:kern w:val="0"/>
              </w:rPr>
              <w:t>椼</w:t>
            </w:r>
          </w:p>
          <w:p w:rsidR="004C1CBF" w:rsidRPr="00E5687B" w:rsidRDefault="004C1CBF" w:rsidP="00F3021A">
            <w:pPr>
              <w:adjustRightInd w:val="0"/>
              <w:snapToGrid w:val="0"/>
              <w:spacing w:line="280" w:lineRule="atLeast"/>
              <w:rPr>
                <w:rFonts w:ascii="標楷體" w:eastAsia="標楷體" w:hAnsi="標楷體"/>
                <w:snapToGrid w:val="0"/>
                <w:kern w:val="0"/>
              </w:rPr>
            </w:pPr>
            <w:r w:rsidRPr="0098395A">
              <w:rPr>
                <w:rFonts w:ascii="標楷體" w:eastAsia="標楷體" w:hAnsi="標楷體" w:hint="eastAsia"/>
                <w:snapToGrid w:val="0"/>
                <w:spacing w:val="19"/>
                <w:kern w:val="0"/>
              </w:rPr>
              <w:t>架式架構</w:t>
            </w:r>
            <w:r w:rsidRPr="0098395A">
              <w:rPr>
                <w:rFonts w:ascii="標楷體" w:eastAsia="標楷體" w:hAnsi="標楷體"/>
                <w:snapToGrid w:val="0"/>
                <w:spacing w:val="-37"/>
                <w:kern w:val="0"/>
              </w:rPr>
              <w:t>，</w:t>
            </w:r>
          </w:p>
          <w:p w:rsidR="004C1CBF" w:rsidRPr="00E5687B" w:rsidRDefault="004C1CBF" w:rsidP="00F3021A">
            <w:pPr>
              <w:adjustRightInd w:val="0"/>
              <w:snapToGrid w:val="0"/>
              <w:spacing w:line="280" w:lineRule="atLeast"/>
              <w:rPr>
                <w:rFonts w:ascii="標楷體" w:eastAsia="標楷體" w:hAnsi="標楷體"/>
                <w:snapToGrid w:val="0"/>
                <w:kern w:val="0"/>
              </w:rPr>
            </w:pPr>
            <w:r w:rsidRPr="0098395A">
              <w:rPr>
                <w:rFonts w:ascii="標楷體" w:eastAsia="標楷體" w:hAnsi="標楷體" w:hint="eastAsia"/>
                <w:snapToGrid w:val="0"/>
                <w:spacing w:val="19"/>
                <w:kern w:val="0"/>
              </w:rPr>
              <w:t>牆壁及屋</w:t>
            </w:r>
            <w:r w:rsidRPr="0098395A">
              <w:rPr>
                <w:rFonts w:ascii="標楷體" w:eastAsia="標楷體" w:hAnsi="標楷體" w:hint="eastAsia"/>
                <w:snapToGrid w:val="0"/>
                <w:spacing w:val="-37"/>
                <w:kern w:val="0"/>
              </w:rPr>
              <w:t>頂</w:t>
            </w:r>
          </w:p>
          <w:p w:rsidR="004C1CBF" w:rsidRPr="00E5687B" w:rsidRDefault="004C1CBF" w:rsidP="00F3021A">
            <w:pPr>
              <w:adjustRightInd w:val="0"/>
              <w:snapToGrid w:val="0"/>
              <w:spacing w:line="280" w:lineRule="atLeast"/>
              <w:rPr>
                <w:rFonts w:ascii="標楷體" w:eastAsia="標楷體" w:hAnsi="標楷體"/>
                <w:snapToGrid w:val="0"/>
                <w:kern w:val="0"/>
              </w:rPr>
            </w:pPr>
            <w:r w:rsidRPr="0098395A">
              <w:rPr>
                <w:rFonts w:ascii="標楷體" w:eastAsia="標楷體" w:hAnsi="標楷體" w:hint="eastAsia"/>
                <w:snapToGrid w:val="0"/>
                <w:spacing w:val="19"/>
                <w:kern w:val="0"/>
              </w:rPr>
              <w:t>為鋼浪版</w:t>
            </w:r>
            <w:r w:rsidRPr="0098395A">
              <w:rPr>
                <w:rFonts w:ascii="標楷體" w:eastAsia="標楷體" w:hAnsi="標楷體" w:hint="eastAsia"/>
                <w:snapToGrid w:val="0"/>
                <w:spacing w:val="-37"/>
                <w:kern w:val="0"/>
              </w:rPr>
              <w:t>或</w:t>
            </w:r>
          </w:p>
          <w:p w:rsidR="00D43F2C" w:rsidRPr="00E5687B" w:rsidRDefault="004C1CBF" w:rsidP="00F3021A">
            <w:pPr>
              <w:adjustRightInd w:val="0"/>
              <w:snapToGrid w:val="0"/>
              <w:spacing w:line="280" w:lineRule="atLeast"/>
              <w:rPr>
                <w:rFonts w:ascii="標楷體" w:eastAsia="標楷體" w:hAnsi="標楷體"/>
                <w:snapToGrid w:val="0"/>
                <w:kern w:val="0"/>
              </w:rPr>
            </w:pPr>
            <w:r w:rsidRPr="0098395A">
              <w:rPr>
                <w:rFonts w:ascii="標楷體" w:eastAsia="標楷體" w:hAnsi="標楷體" w:hint="eastAsia"/>
                <w:snapToGrid w:val="0"/>
                <w:spacing w:val="73"/>
                <w:kern w:val="0"/>
              </w:rPr>
              <w:t>石綿瓦</w:t>
            </w:r>
            <w:r w:rsidRPr="0098395A">
              <w:rPr>
                <w:rFonts w:ascii="標楷體" w:eastAsia="標楷體" w:hAnsi="標楷體" w:hint="eastAsia"/>
                <w:snapToGrid w:val="0"/>
                <w:kern w:val="0"/>
              </w:rPr>
              <w:t>)</w:t>
            </w:r>
          </w:p>
        </w:tc>
        <w:tc>
          <w:tcPr>
            <w:tcW w:w="7135" w:type="dxa"/>
            <w:gridSpan w:val="8"/>
            <w:vMerge/>
            <w:tcBorders>
              <w:top w:val="single" w:sz="4" w:space="0" w:color="auto"/>
              <w:bottom w:val="single" w:sz="4" w:space="0" w:color="auto"/>
              <w:tr2bl w:val="single" w:sz="4" w:space="0" w:color="auto"/>
            </w:tcBorders>
            <w:vAlign w:val="center"/>
          </w:tcPr>
          <w:p w:rsidR="00D43F2C" w:rsidRPr="00E5687B" w:rsidRDefault="00D43F2C" w:rsidP="00D43F2C">
            <w:pPr>
              <w:spacing w:line="340" w:lineRule="exact"/>
              <w:jc w:val="distribute"/>
              <w:rPr>
                <w:rFonts w:ascii="標楷體" w:eastAsia="標楷體" w:hAnsi="標楷體"/>
              </w:rPr>
            </w:pPr>
          </w:p>
        </w:tc>
        <w:tc>
          <w:tcPr>
            <w:tcW w:w="1620" w:type="dxa"/>
            <w:vMerge/>
            <w:tcBorders>
              <w:top w:val="single" w:sz="4" w:space="0" w:color="auto"/>
              <w:bottom w:val="single" w:sz="4" w:space="0" w:color="auto"/>
            </w:tcBorders>
            <w:vAlign w:val="center"/>
          </w:tcPr>
          <w:p w:rsidR="00D43F2C" w:rsidRPr="00E5687B" w:rsidRDefault="00D43F2C" w:rsidP="00D43F2C">
            <w:pPr>
              <w:spacing w:line="340" w:lineRule="exact"/>
              <w:jc w:val="distribute"/>
              <w:rPr>
                <w:rFonts w:ascii="標楷體" w:eastAsia="標楷體" w:hAnsi="標楷體"/>
              </w:rPr>
            </w:pPr>
          </w:p>
        </w:tc>
      </w:tr>
      <w:tr w:rsidR="00D43F2C" w:rsidRPr="00E5687B" w:rsidTr="003161EA">
        <w:trPr>
          <w:cantSplit/>
          <w:trHeight w:val="898"/>
        </w:trPr>
        <w:tc>
          <w:tcPr>
            <w:tcW w:w="1353" w:type="dxa"/>
            <w:tcBorders>
              <w:top w:val="single" w:sz="4" w:space="0" w:color="auto"/>
              <w:bottom w:val="single" w:sz="4" w:space="0" w:color="auto"/>
            </w:tcBorders>
            <w:tcFitText/>
            <w:vAlign w:val="center"/>
          </w:tcPr>
          <w:p w:rsidR="00581C46" w:rsidRPr="00F3021A" w:rsidRDefault="00581C46" w:rsidP="00F3021A">
            <w:pPr>
              <w:spacing w:line="260" w:lineRule="exact"/>
              <w:rPr>
                <w:rFonts w:ascii="標楷體" w:eastAsia="標楷體" w:hAnsi="標楷體"/>
                <w:kern w:val="0"/>
              </w:rPr>
            </w:pPr>
            <w:r w:rsidRPr="00F3021A">
              <w:rPr>
                <w:rFonts w:ascii="標楷體" w:eastAsia="標楷體" w:hAnsi="標楷體" w:hint="eastAsia"/>
                <w:spacing w:val="53"/>
                <w:kern w:val="0"/>
              </w:rPr>
              <w:t>木石磚</w:t>
            </w:r>
            <w:r w:rsidRPr="00F3021A">
              <w:rPr>
                <w:rFonts w:ascii="標楷體" w:eastAsia="標楷體" w:hAnsi="標楷體" w:hint="eastAsia"/>
                <w:kern w:val="0"/>
              </w:rPr>
              <w:t>造</w:t>
            </w:r>
          </w:p>
          <w:p w:rsidR="00581C46" w:rsidRPr="00F3021A" w:rsidRDefault="00581C46" w:rsidP="00F3021A">
            <w:pPr>
              <w:spacing w:line="260" w:lineRule="exact"/>
              <w:rPr>
                <w:rFonts w:ascii="標楷體" w:eastAsia="標楷體" w:hAnsi="標楷體"/>
                <w:kern w:val="0"/>
              </w:rPr>
            </w:pPr>
            <w:r w:rsidRPr="0098395A">
              <w:rPr>
                <w:rFonts w:ascii="標楷體" w:eastAsia="標楷體" w:hAnsi="標楷體" w:hint="eastAsia"/>
                <w:spacing w:val="45"/>
                <w:kern w:val="0"/>
              </w:rPr>
              <w:t>(F</w:t>
            </w:r>
            <w:r w:rsidRPr="0098395A">
              <w:rPr>
                <w:rFonts w:ascii="標楷體" w:eastAsia="標楷體" w:hAnsi="標楷體"/>
                <w:spacing w:val="45"/>
                <w:kern w:val="0"/>
              </w:rPr>
              <w:t>、</w:t>
            </w:r>
            <w:r w:rsidRPr="0098395A">
              <w:rPr>
                <w:rFonts w:ascii="標楷體" w:eastAsia="標楷體" w:hAnsi="標楷體" w:hint="eastAsia"/>
                <w:spacing w:val="45"/>
                <w:kern w:val="0"/>
              </w:rPr>
              <w:t>E</w:t>
            </w:r>
            <w:r w:rsidRPr="0098395A">
              <w:rPr>
                <w:rFonts w:ascii="標楷體" w:eastAsia="標楷體" w:hAnsi="標楷體"/>
                <w:spacing w:val="45"/>
                <w:kern w:val="0"/>
              </w:rPr>
              <w:t>、</w:t>
            </w:r>
            <w:r w:rsidRPr="0098395A">
              <w:rPr>
                <w:rFonts w:ascii="標楷體" w:eastAsia="標楷體" w:hAnsi="標楷體" w:hint="eastAsia"/>
                <w:spacing w:val="2"/>
                <w:kern w:val="0"/>
              </w:rPr>
              <w:t>D</w:t>
            </w:r>
          </w:p>
          <w:p w:rsidR="00D43F2C" w:rsidRPr="00E5687B" w:rsidRDefault="00581C46" w:rsidP="00F3021A">
            <w:pPr>
              <w:spacing w:line="260" w:lineRule="exact"/>
              <w:rPr>
                <w:rFonts w:ascii="標楷體" w:eastAsia="標楷體" w:hAnsi="標楷體"/>
                <w:w w:val="60"/>
                <w:kern w:val="0"/>
              </w:rPr>
            </w:pPr>
            <w:r w:rsidRPr="0098395A">
              <w:rPr>
                <w:rFonts w:ascii="標楷體" w:eastAsia="標楷體" w:hAnsi="標楷體"/>
                <w:spacing w:val="73"/>
                <w:kern w:val="0"/>
              </w:rPr>
              <w:t>、</w:t>
            </w:r>
            <w:r w:rsidRPr="0098395A">
              <w:rPr>
                <w:rFonts w:ascii="標楷體" w:eastAsia="標楷體" w:hAnsi="標楷體" w:hint="eastAsia"/>
                <w:spacing w:val="73"/>
                <w:kern w:val="0"/>
              </w:rPr>
              <w:t>H</w:t>
            </w:r>
            <w:r w:rsidRPr="0098395A">
              <w:rPr>
                <w:rFonts w:ascii="標楷體" w:eastAsia="標楷體" w:hAnsi="標楷體"/>
                <w:spacing w:val="73"/>
                <w:kern w:val="0"/>
              </w:rPr>
              <w:t>、</w:t>
            </w:r>
            <w:r w:rsidRPr="0098395A">
              <w:rPr>
                <w:rFonts w:ascii="標楷體" w:eastAsia="標楷體" w:hAnsi="標楷體" w:hint="eastAsia"/>
                <w:spacing w:val="73"/>
                <w:kern w:val="0"/>
              </w:rPr>
              <w:t>G</w:t>
            </w:r>
            <w:r w:rsidRPr="0098395A">
              <w:rPr>
                <w:rFonts w:ascii="標楷體" w:eastAsia="標楷體" w:hAnsi="標楷體" w:hint="eastAsia"/>
                <w:kern w:val="0"/>
              </w:rPr>
              <w:t>)</w:t>
            </w:r>
          </w:p>
        </w:tc>
        <w:tc>
          <w:tcPr>
            <w:tcW w:w="7135" w:type="dxa"/>
            <w:gridSpan w:val="8"/>
            <w:tcBorders>
              <w:top w:val="single" w:sz="4" w:space="0" w:color="auto"/>
              <w:bottom w:val="single" w:sz="4" w:space="0" w:color="auto"/>
              <w:tr2bl w:val="single" w:sz="4" w:space="0" w:color="auto"/>
            </w:tcBorders>
            <w:vAlign w:val="center"/>
          </w:tcPr>
          <w:p w:rsidR="00D43F2C" w:rsidRPr="00E5687B" w:rsidRDefault="00D43F2C" w:rsidP="00D43F2C">
            <w:pPr>
              <w:spacing w:line="340" w:lineRule="exact"/>
              <w:jc w:val="distribute"/>
              <w:rPr>
                <w:rFonts w:ascii="標楷體" w:eastAsia="標楷體" w:hAnsi="標楷體"/>
              </w:rPr>
            </w:pPr>
          </w:p>
        </w:tc>
        <w:tc>
          <w:tcPr>
            <w:tcW w:w="1620" w:type="dxa"/>
            <w:tcBorders>
              <w:top w:val="single" w:sz="4" w:space="0" w:color="auto"/>
              <w:bottom w:val="single" w:sz="4" w:space="0" w:color="auto"/>
            </w:tcBorders>
            <w:vAlign w:val="center"/>
          </w:tcPr>
          <w:p w:rsidR="00D43F2C" w:rsidRPr="00E5687B" w:rsidRDefault="00D43F2C" w:rsidP="00D43F2C">
            <w:pPr>
              <w:spacing w:line="340" w:lineRule="exact"/>
              <w:jc w:val="distribute"/>
              <w:rPr>
                <w:rFonts w:ascii="標楷體" w:eastAsia="標楷體" w:hAnsi="標楷體"/>
              </w:rPr>
            </w:pPr>
            <w:r w:rsidRPr="00E5687B">
              <w:rPr>
                <w:rFonts w:ascii="標楷體" w:eastAsia="標楷體" w:hAnsi="標楷體" w:hint="eastAsia"/>
              </w:rPr>
              <w:t>各種用途</w:t>
            </w:r>
          </w:p>
        </w:tc>
      </w:tr>
      <w:tr w:rsidR="00D43F2C" w:rsidRPr="00E5687B" w:rsidTr="003161EA">
        <w:trPr>
          <w:cantSplit/>
          <w:trHeight w:val="940"/>
        </w:trPr>
        <w:tc>
          <w:tcPr>
            <w:tcW w:w="1353" w:type="dxa"/>
            <w:tcBorders>
              <w:top w:val="single" w:sz="4" w:space="0" w:color="auto"/>
              <w:bottom w:val="single" w:sz="4" w:space="0" w:color="auto"/>
            </w:tcBorders>
            <w:vAlign w:val="center"/>
          </w:tcPr>
          <w:p w:rsidR="00581C46" w:rsidRPr="00E5687B" w:rsidRDefault="00D43F2C" w:rsidP="00F3021A">
            <w:pPr>
              <w:spacing w:line="260" w:lineRule="exact"/>
              <w:rPr>
                <w:rFonts w:ascii="標楷體" w:eastAsia="標楷體" w:hAnsi="標楷體"/>
                <w:kern w:val="0"/>
              </w:rPr>
            </w:pPr>
            <w:r w:rsidRPr="00E5687B">
              <w:rPr>
                <w:rFonts w:ascii="標楷體" w:eastAsia="標楷體" w:hAnsi="標楷體" w:hint="eastAsia"/>
                <w:kern w:val="0"/>
              </w:rPr>
              <w:t>土竹造</w:t>
            </w:r>
          </w:p>
          <w:p w:rsidR="00D43F2C" w:rsidRPr="00E5687B" w:rsidRDefault="00581C46" w:rsidP="00F3021A">
            <w:pPr>
              <w:spacing w:line="260" w:lineRule="exact"/>
              <w:rPr>
                <w:rFonts w:ascii="標楷體" w:eastAsia="標楷體" w:hAnsi="標楷體"/>
              </w:rPr>
            </w:pPr>
            <w:r w:rsidRPr="00E5687B">
              <w:rPr>
                <w:rFonts w:ascii="標楷體" w:eastAsia="標楷體" w:hAnsi="標楷體" w:hint="eastAsia"/>
                <w:kern w:val="0"/>
              </w:rPr>
              <w:t>(</w:t>
            </w:r>
            <w:r w:rsidR="00D43F2C" w:rsidRPr="00E5687B">
              <w:rPr>
                <w:rFonts w:ascii="標楷體" w:eastAsia="標楷體" w:hAnsi="標楷體" w:hint="eastAsia"/>
                <w:kern w:val="0"/>
              </w:rPr>
              <w:t>K</w:t>
            </w:r>
            <w:r w:rsidR="00D43F2C" w:rsidRPr="00E5687B">
              <w:rPr>
                <w:rFonts w:ascii="標楷體" w:eastAsia="標楷體" w:hAnsi="標楷體"/>
                <w:kern w:val="0"/>
              </w:rPr>
              <w:t>、</w:t>
            </w:r>
            <w:r w:rsidR="00D43F2C" w:rsidRPr="00E5687B">
              <w:rPr>
                <w:rFonts w:ascii="標楷體" w:eastAsia="標楷體" w:hAnsi="標楷體" w:hint="eastAsia"/>
                <w:kern w:val="0"/>
              </w:rPr>
              <w:t>L</w:t>
            </w:r>
            <w:r w:rsidR="00D43F2C" w:rsidRPr="00E5687B">
              <w:rPr>
                <w:rFonts w:ascii="標楷體" w:eastAsia="標楷體" w:hAnsi="標楷體"/>
                <w:kern w:val="0"/>
              </w:rPr>
              <w:t>、</w:t>
            </w:r>
            <w:r w:rsidR="00D43F2C" w:rsidRPr="00E5687B">
              <w:rPr>
                <w:rFonts w:ascii="標楷體" w:eastAsia="標楷體" w:hAnsi="標楷體" w:hint="eastAsia"/>
                <w:kern w:val="0"/>
              </w:rPr>
              <w:t>R</w:t>
            </w:r>
            <w:r w:rsidRPr="00E5687B">
              <w:rPr>
                <w:rFonts w:ascii="標楷體" w:eastAsia="標楷體" w:hAnsi="標楷體" w:hint="eastAsia"/>
                <w:kern w:val="0"/>
              </w:rPr>
              <w:t>)</w:t>
            </w:r>
          </w:p>
        </w:tc>
        <w:tc>
          <w:tcPr>
            <w:tcW w:w="7135" w:type="dxa"/>
            <w:gridSpan w:val="8"/>
            <w:tcBorders>
              <w:top w:val="single" w:sz="4" w:space="0" w:color="auto"/>
              <w:bottom w:val="single" w:sz="4" w:space="0" w:color="auto"/>
              <w:tr2bl w:val="single" w:sz="4" w:space="0" w:color="auto"/>
            </w:tcBorders>
            <w:vAlign w:val="center"/>
          </w:tcPr>
          <w:p w:rsidR="00D43F2C" w:rsidRPr="00E5687B" w:rsidRDefault="00D43F2C" w:rsidP="00D43F2C">
            <w:pPr>
              <w:spacing w:line="340" w:lineRule="exact"/>
              <w:jc w:val="distribute"/>
              <w:rPr>
                <w:rFonts w:ascii="標楷體" w:eastAsia="標楷體" w:hAnsi="標楷體"/>
              </w:rPr>
            </w:pPr>
          </w:p>
        </w:tc>
        <w:tc>
          <w:tcPr>
            <w:tcW w:w="1620" w:type="dxa"/>
            <w:tcBorders>
              <w:top w:val="single" w:sz="4" w:space="0" w:color="auto"/>
              <w:bottom w:val="single" w:sz="4" w:space="0" w:color="auto"/>
            </w:tcBorders>
            <w:vAlign w:val="center"/>
          </w:tcPr>
          <w:p w:rsidR="00D43F2C" w:rsidRPr="00E5687B" w:rsidRDefault="00D43F2C" w:rsidP="00D43F2C">
            <w:pPr>
              <w:spacing w:line="340" w:lineRule="exact"/>
              <w:jc w:val="distribute"/>
              <w:rPr>
                <w:rFonts w:ascii="標楷體" w:eastAsia="標楷體" w:hAnsi="標楷體"/>
              </w:rPr>
            </w:pPr>
            <w:r w:rsidRPr="00E5687B">
              <w:rPr>
                <w:rFonts w:ascii="標楷體" w:eastAsia="標楷體" w:hAnsi="標楷體" w:hint="eastAsia"/>
              </w:rPr>
              <w:t>各種用途</w:t>
            </w:r>
          </w:p>
        </w:tc>
      </w:tr>
      <w:tr w:rsidR="00D43F2C" w:rsidRPr="00E5687B" w:rsidTr="003161EA">
        <w:trPr>
          <w:cantSplit/>
          <w:trHeight w:val="940"/>
        </w:trPr>
        <w:tc>
          <w:tcPr>
            <w:tcW w:w="10108" w:type="dxa"/>
            <w:gridSpan w:val="10"/>
            <w:tcBorders>
              <w:top w:val="single" w:sz="4" w:space="0" w:color="auto"/>
            </w:tcBorders>
            <w:vAlign w:val="center"/>
          </w:tcPr>
          <w:p w:rsidR="00D43F2C" w:rsidRPr="00E5687B" w:rsidRDefault="00D43F2C" w:rsidP="00F3021A">
            <w:pPr>
              <w:spacing w:line="300" w:lineRule="exact"/>
              <w:ind w:left="1200" w:hangingChars="500" w:hanging="1200"/>
              <w:rPr>
                <w:rFonts w:ascii="標楷體" w:eastAsia="標楷體" w:hAnsi="標楷體"/>
              </w:rPr>
            </w:pPr>
            <w:r w:rsidRPr="00E5687B">
              <w:rPr>
                <w:rFonts w:ascii="標楷體" w:eastAsia="標楷體" w:hAnsi="標楷體" w:hint="eastAsia"/>
              </w:rPr>
              <w:t>備註</w:t>
            </w:r>
            <w:r w:rsidRPr="00E5687B">
              <w:rPr>
                <w:rFonts w:ascii="標楷體" w:eastAsia="標楷體" w:hAnsi="標楷體"/>
              </w:rPr>
              <w:t>：</w:t>
            </w:r>
            <w:r w:rsidRPr="00E5687B">
              <w:rPr>
                <w:rFonts w:ascii="標楷體" w:eastAsia="標楷體" w:hAnsi="標楷體" w:hint="eastAsia"/>
              </w:rPr>
              <w:t>一</w:t>
            </w:r>
            <w:r w:rsidRPr="00E5687B">
              <w:rPr>
                <w:rFonts w:ascii="標楷體" w:eastAsia="標楷體" w:hAnsi="標楷體"/>
              </w:rPr>
              <w:t>、「</w:t>
            </w:r>
            <w:r w:rsidRPr="00E5687B">
              <w:rPr>
                <w:rFonts w:ascii="標楷體" w:eastAsia="標楷體" w:hAnsi="標楷體" w:hint="eastAsia"/>
              </w:rPr>
              <w:t>各種用途</w:t>
            </w:r>
            <w:r w:rsidRPr="00E5687B">
              <w:rPr>
                <w:rFonts w:ascii="標楷體" w:eastAsia="標楷體" w:hAnsi="標楷體"/>
              </w:rPr>
              <w:t>」</w:t>
            </w:r>
            <w:r w:rsidRPr="00E5687B">
              <w:rPr>
                <w:rFonts w:ascii="標楷體" w:eastAsia="標楷體" w:hAnsi="標楷體" w:hint="eastAsia"/>
              </w:rPr>
              <w:t>代表所適用之</w:t>
            </w:r>
            <w:r w:rsidRPr="00E5687B">
              <w:rPr>
                <w:rFonts w:ascii="標楷體" w:eastAsia="標楷體" w:hAnsi="標楷體"/>
              </w:rPr>
              <w:t>「</w:t>
            </w:r>
            <w:r w:rsidRPr="00E5687B">
              <w:rPr>
                <w:rFonts w:ascii="標楷體" w:eastAsia="標楷體" w:hAnsi="標楷體" w:hint="eastAsia"/>
              </w:rPr>
              <w:t>用途細類別代號</w:t>
            </w:r>
            <w:r w:rsidRPr="00E5687B">
              <w:rPr>
                <w:rFonts w:ascii="標楷體" w:eastAsia="標楷體" w:hAnsi="標楷體"/>
              </w:rPr>
              <w:t>」</w:t>
            </w:r>
            <w:r w:rsidRPr="00E5687B">
              <w:rPr>
                <w:rFonts w:ascii="標楷體" w:eastAsia="標楷體" w:hAnsi="標楷體" w:hint="eastAsia"/>
              </w:rPr>
              <w:t>同用途類別第一至四類之各用途細類別代號</w:t>
            </w:r>
          </w:p>
          <w:p w:rsidR="00D43F2C" w:rsidRPr="00E5687B" w:rsidRDefault="00D43F2C" w:rsidP="00F3021A">
            <w:pPr>
              <w:spacing w:line="300" w:lineRule="exact"/>
              <w:ind w:left="1080" w:hangingChars="450" w:hanging="1080"/>
              <w:rPr>
                <w:rFonts w:ascii="標楷體" w:eastAsia="標楷體" w:hAnsi="標楷體"/>
              </w:rPr>
            </w:pPr>
            <w:r w:rsidRPr="00E5687B">
              <w:rPr>
                <w:rFonts w:ascii="標楷體" w:eastAsia="標楷體" w:hAnsi="標楷體" w:hint="eastAsia"/>
              </w:rPr>
              <w:t xml:space="preserve">      二</w:t>
            </w:r>
            <w:r w:rsidRPr="00E5687B">
              <w:rPr>
                <w:rFonts w:ascii="標楷體" w:eastAsia="標楷體" w:hAnsi="標楷體"/>
              </w:rPr>
              <w:t>、</w:t>
            </w:r>
            <w:r w:rsidRPr="00E5687B">
              <w:rPr>
                <w:rFonts w:ascii="標楷體" w:eastAsia="標楷體" w:hAnsi="標楷體" w:hint="eastAsia"/>
              </w:rPr>
              <w:t>表內用途欄內未列之房屋</w:t>
            </w:r>
            <w:r w:rsidRPr="00E5687B">
              <w:rPr>
                <w:rFonts w:ascii="標楷體" w:eastAsia="標楷體" w:hAnsi="標楷體"/>
              </w:rPr>
              <w:t>，</w:t>
            </w:r>
            <w:r w:rsidRPr="00E5687B">
              <w:rPr>
                <w:rFonts w:ascii="標楷體" w:eastAsia="標楷體" w:hAnsi="標楷體" w:hint="eastAsia"/>
              </w:rPr>
              <w:t>以其相近之用途歸類</w:t>
            </w:r>
            <w:r w:rsidRPr="00E5687B">
              <w:rPr>
                <w:rFonts w:ascii="標楷體" w:eastAsia="標楷體" w:hAnsi="標楷體"/>
              </w:rPr>
              <w:t>。</w:t>
            </w:r>
          </w:p>
        </w:tc>
      </w:tr>
    </w:tbl>
    <w:p w:rsidR="001C10A4" w:rsidRPr="00E5687B" w:rsidRDefault="001C10A4" w:rsidP="00FA2235">
      <w:pPr>
        <w:sectPr w:rsidR="001C10A4" w:rsidRPr="00E5687B" w:rsidSect="00D26F74">
          <w:footerReference w:type="even" r:id="rId12"/>
          <w:footerReference w:type="default" r:id="rId13"/>
          <w:pgSz w:w="11907" w:h="16840" w:code="9"/>
          <w:pgMar w:top="964" w:right="1134" w:bottom="964" w:left="1134" w:header="851" w:footer="992" w:gutter="0"/>
          <w:cols w:space="425"/>
          <w:docGrid w:linePitch="360"/>
        </w:sectPr>
      </w:pPr>
    </w:p>
    <w:p w:rsidR="008D61F6" w:rsidRPr="007330F4" w:rsidRDefault="00F40A78">
      <w:pPr>
        <w:rPr>
          <w:rFonts w:ascii="標楷體" w:eastAsia="標楷體" w:hAnsi="標楷體"/>
        </w:rPr>
      </w:pPr>
      <w:r w:rsidRPr="007330F4">
        <w:rPr>
          <w:rFonts w:ascii="標楷體" w:eastAsia="標楷體" w:hAnsi="標楷體" w:hint="eastAsia"/>
        </w:rPr>
        <w:lastRenderedPageBreak/>
        <w:t>附件6</w:t>
      </w:r>
    </w:p>
    <w:p w:rsidR="00F40A78" w:rsidRPr="00BA28D3" w:rsidRDefault="00F40A78" w:rsidP="007A5740">
      <w:pPr>
        <w:spacing w:line="480" w:lineRule="exact"/>
        <w:jc w:val="center"/>
        <w:rPr>
          <w:rFonts w:ascii="標楷體" w:eastAsia="標楷體" w:hAnsi="標楷體"/>
          <w:b/>
          <w:sz w:val="40"/>
          <w:szCs w:val="40"/>
        </w:rPr>
      </w:pPr>
      <w:r w:rsidRPr="00BA28D3">
        <w:rPr>
          <w:rFonts w:ascii="標楷體" w:eastAsia="標楷體" w:hAnsi="標楷體" w:hint="eastAsia"/>
          <w:b/>
          <w:sz w:val="40"/>
          <w:szCs w:val="40"/>
        </w:rPr>
        <w:t>臺中市房屋用途相近歸類表</w:t>
      </w:r>
    </w:p>
    <w:p w:rsidR="008D61F6" w:rsidRPr="00E5687B" w:rsidRDefault="008D61F6"/>
    <w:tbl>
      <w:tblPr>
        <w:tblpPr w:leftFromText="180" w:rightFromText="180" w:vertAnchor="page" w:horzAnchor="margin" w:tblpXSpec="center" w:tblpY="2153"/>
        <w:tblW w:w="3798"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856"/>
        <w:gridCol w:w="1929"/>
        <w:gridCol w:w="2269"/>
      </w:tblGrid>
      <w:tr w:rsidR="00D26F74" w:rsidRPr="00E5687B" w:rsidTr="00150DB7">
        <w:trPr>
          <w:trHeight w:val="539"/>
        </w:trPr>
        <w:tc>
          <w:tcPr>
            <w:tcW w:w="2024" w:type="pct"/>
            <w:vAlign w:val="center"/>
          </w:tcPr>
          <w:p w:rsidR="00D26F74" w:rsidRPr="00AA696E" w:rsidRDefault="00D26F74" w:rsidP="00D26F74">
            <w:pPr>
              <w:spacing w:line="380" w:lineRule="exact"/>
              <w:ind w:left="561" w:hanging="561"/>
              <w:jc w:val="center"/>
              <w:rPr>
                <w:rFonts w:ascii="標楷體" w:eastAsia="標楷體" w:hAnsi="標楷體"/>
                <w:sz w:val="28"/>
                <w:szCs w:val="28"/>
              </w:rPr>
            </w:pPr>
            <w:r w:rsidRPr="00100F15">
              <w:rPr>
                <w:rFonts w:ascii="標楷體" w:eastAsia="標楷體" w:hAnsi="標楷體" w:hint="eastAsia"/>
                <w:spacing w:val="12"/>
                <w:w w:val="85"/>
                <w:kern w:val="0"/>
                <w:sz w:val="28"/>
                <w:szCs w:val="28"/>
                <w:fitText w:val="2400" w:id="647236352"/>
              </w:rPr>
              <w:t>未列房屋用途細類項</w:t>
            </w:r>
            <w:r w:rsidRPr="00100F15">
              <w:rPr>
                <w:rFonts w:ascii="標楷體" w:eastAsia="標楷體" w:hAnsi="標楷體" w:hint="eastAsia"/>
                <w:spacing w:val="-48"/>
                <w:w w:val="85"/>
                <w:kern w:val="0"/>
                <w:sz w:val="28"/>
                <w:szCs w:val="28"/>
                <w:fitText w:val="2400" w:id="647236352"/>
              </w:rPr>
              <w:t>目</w:t>
            </w:r>
          </w:p>
        </w:tc>
        <w:tc>
          <w:tcPr>
            <w:tcW w:w="1367" w:type="pct"/>
            <w:vAlign w:val="center"/>
          </w:tcPr>
          <w:p w:rsidR="00D26F74" w:rsidRPr="00AA696E" w:rsidRDefault="00D26F74" w:rsidP="00150DB7">
            <w:pPr>
              <w:spacing w:line="380" w:lineRule="exact"/>
              <w:jc w:val="center"/>
              <w:rPr>
                <w:rFonts w:ascii="標楷體" w:eastAsia="標楷體" w:hAnsi="標楷體"/>
                <w:sz w:val="28"/>
                <w:szCs w:val="28"/>
              </w:rPr>
            </w:pPr>
            <w:r w:rsidRPr="00AA696E">
              <w:rPr>
                <w:rFonts w:ascii="標楷體" w:eastAsia="標楷體" w:hAnsi="標楷體" w:hint="eastAsia"/>
                <w:sz w:val="28"/>
                <w:szCs w:val="28"/>
              </w:rPr>
              <w:t>歸類相近細類</w:t>
            </w:r>
          </w:p>
        </w:tc>
        <w:tc>
          <w:tcPr>
            <w:tcW w:w="1608" w:type="pct"/>
            <w:vAlign w:val="center"/>
          </w:tcPr>
          <w:p w:rsidR="00D26F74" w:rsidRPr="00AA696E" w:rsidRDefault="00D26F74" w:rsidP="00150DB7">
            <w:pPr>
              <w:spacing w:line="380" w:lineRule="exact"/>
              <w:jc w:val="center"/>
              <w:rPr>
                <w:rFonts w:ascii="標楷體" w:eastAsia="標楷體" w:hAnsi="標楷體"/>
                <w:sz w:val="28"/>
                <w:szCs w:val="28"/>
              </w:rPr>
            </w:pPr>
            <w:r w:rsidRPr="00AA696E">
              <w:rPr>
                <w:rFonts w:ascii="標楷體" w:eastAsia="標楷體" w:hAnsi="標楷體" w:hint="eastAsia"/>
                <w:sz w:val="28"/>
                <w:szCs w:val="28"/>
              </w:rPr>
              <w:t>備註</w:t>
            </w:r>
          </w:p>
        </w:tc>
      </w:tr>
      <w:tr w:rsidR="00D26F74" w:rsidRPr="00E5687B" w:rsidTr="00D26F74">
        <w:tc>
          <w:tcPr>
            <w:tcW w:w="2024" w:type="pct"/>
            <w:vAlign w:val="center"/>
          </w:tcPr>
          <w:p w:rsidR="00D26F74" w:rsidRPr="00AA696E" w:rsidRDefault="00D26F74" w:rsidP="00D26F74">
            <w:pPr>
              <w:spacing w:line="340" w:lineRule="exact"/>
              <w:jc w:val="both"/>
              <w:rPr>
                <w:rFonts w:ascii="標楷體" w:eastAsia="標楷體" w:hAnsi="標楷體"/>
              </w:rPr>
            </w:pPr>
            <w:r w:rsidRPr="00AA696E">
              <w:rPr>
                <w:rFonts w:ascii="標楷體" w:eastAsia="標楷體" w:hAnsi="標楷體" w:hint="eastAsia"/>
              </w:rPr>
              <w:t>視聽娛樂廳（所）</w:t>
            </w:r>
            <w:r w:rsidRPr="00AA696E">
              <w:rPr>
                <w:rFonts w:ascii="標楷體" w:eastAsia="標楷體" w:hAnsi="標楷體"/>
              </w:rPr>
              <w:t>、</w:t>
            </w:r>
            <w:r w:rsidRPr="00AA696E">
              <w:rPr>
                <w:rFonts w:ascii="標楷體" w:eastAsia="標楷體" w:hAnsi="標楷體" w:hint="eastAsia"/>
              </w:rPr>
              <w:t>保齡球館</w:t>
            </w:r>
            <w:r w:rsidRPr="00AA696E">
              <w:rPr>
                <w:rFonts w:ascii="標楷體" w:eastAsia="標楷體" w:hAnsi="標楷體"/>
              </w:rPr>
              <w:t>、</w:t>
            </w:r>
            <w:r w:rsidRPr="00AA696E">
              <w:rPr>
                <w:rFonts w:ascii="標楷體" w:eastAsia="標楷體" w:hAnsi="標楷體" w:hint="eastAsia"/>
              </w:rPr>
              <w:t>溜冰場及其他類似之場所</w:t>
            </w:r>
          </w:p>
        </w:tc>
        <w:tc>
          <w:tcPr>
            <w:tcW w:w="1367" w:type="pct"/>
            <w:vAlign w:val="center"/>
          </w:tcPr>
          <w:p w:rsidR="00D26F74" w:rsidRPr="00AA696E" w:rsidRDefault="00D26F74" w:rsidP="00D26F74">
            <w:pPr>
              <w:spacing w:line="340" w:lineRule="exact"/>
              <w:jc w:val="both"/>
              <w:rPr>
                <w:rFonts w:ascii="標楷體" w:eastAsia="標楷體" w:hAnsi="標楷體"/>
              </w:rPr>
            </w:pPr>
            <w:r w:rsidRPr="00AA696E">
              <w:rPr>
                <w:rFonts w:ascii="標楷體" w:eastAsia="標楷體" w:hAnsi="標楷體" w:hint="eastAsia"/>
              </w:rPr>
              <w:t>26遊藝場所</w:t>
            </w:r>
          </w:p>
        </w:tc>
        <w:tc>
          <w:tcPr>
            <w:tcW w:w="1608" w:type="pct"/>
            <w:vMerge w:val="restart"/>
          </w:tcPr>
          <w:p w:rsidR="00D26F74" w:rsidRPr="00AA696E" w:rsidRDefault="00D26F74" w:rsidP="00D26F74">
            <w:pPr>
              <w:spacing w:line="360" w:lineRule="exact"/>
              <w:jc w:val="both"/>
              <w:rPr>
                <w:rFonts w:ascii="標楷體" w:eastAsia="標楷體" w:hAnsi="標楷體"/>
              </w:rPr>
            </w:pPr>
            <w:r w:rsidRPr="00AA696E">
              <w:rPr>
                <w:rFonts w:ascii="標楷體" w:eastAsia="標楷體" w:hAnsi="標楷體" w:hint="eastAsia"/>
              </w:rPr>
              <w:t>左述係依據「臺中市簡化評定房屋標準價格及房屋現值作業要點」附表「臺中市房屋用途類別及用途細類別代號對照表」備註二「表內用途欄內未列之房屋，以其相近之用途歸類。」規定辦理。</w:t>
            </w:r>
          </w:p>
        </w:tc>
      </w:tr>
      <w:tr w:rsidR="00D26F74" w:rsidRPr="00E5687B" w:rsidTr="00D26F74">
        <w:tc>
          <w:tcPr>
            <w:tcW w:w="2024" w:type="pct"/>
            <w:vAlign w:val="center"/>
          </w:tcPr>
          <w:p w:rsidR="00D26F74" w:rsidRPr="00AA696E" w:rsidRDefault="00D26F74" w:rsidP="00D26F74">
            <w:pPr>
              <w:spacing w:line="340" w:lineRule="exact"/>
              <w:rPr>
                <w:rFonts w:ascii="標楷體" w:eastAsia="標楷體" w:hAnsi="標楷體"/>
              </w:rPr>
            </w:pPr>
            <w:r w:rsidRPr="00AA696E">
              <w:rPr>
                <w:rFonts w:ascii="標楷體" w:eastAsia="標楷體" w:hAnsi="標楷體" w:hint="eastAsia"/>
              </w:rPr>
              <w:t>醫療中心、病理檢驗所</w:t>
            </w:r>
          </w:p>
        </w:tc>
        <w:tc>
          <w:tcPr>
            <w:tcW w:w="1367" w:type="pct"/>
            <w:vAlign w:val="center"/>
          </w:tcPr>
          <w:p w:rsidR="00D26F74" w:rsidRPr="00AA696E" w:rsidRDefault="00D26F74" w:rsidP="00D26F74">
            <w:pPr>
              <w:spacing w:line="340" w:lineRule="exact"/>
              <w:jc w:val="both"/>
              <w:rPr>
                <w:rFonts w:ascii="標楷體" w:eastAsia="標楷體" w:hAnsi="標楷體"/>
              </w:rPr>
            </w:pPr>
            <w:r w:rsidRPr="00AA696E">
              <w:rPr>
                <w:rFonts w:ascii="標楷體" w:eastAsia="標楷體" w:hAnsi="標楷體" w:hint="eastAsia"/>
              </w:rPr>
              <w:t>23醫院</w:t>
            </w:r>
          </w:p>
        </w:tc>
        <w:tc>
          <w:tcPr>
            <w:tcW w:w="1608" w:type="pct"/>
            <w:vMerge/>
          </w:tcPr>
          <w:p w:rsidR="00D26F74" w:rsidRPr="00E5687B" w:rsidRDefault="00D26F74" w:rsidP="00D26F74"/>
        </w:tc>
      </w:tr>
      <w:tr w:rsidR="00D26F74" w:rsidRPr="00E5687B" w:rsidTr="00D26F74">
        <w:tc>
          <w:tcPr>
            <w:tcW w:w="2024" w:type="pct"/>
            <w:vAlign w:val="center"/>
          </w:tcPr>
          <w:p w:rsidR="00D26F74" w:rsidRPr="00AA696E" w:rsidRDefault="00D26F74" w:rsidP="00D26F74">
            <w:pPr>
              <w:spacing w:line="340" w:lineRule="exact"/>
              <w:jc w:val="both"/>
              <w:rPr>
                <w:rFonts w:ascii="標楷體" w:eastAsia="標楷體" w:hAnsi="標楷體"/>
              </w:rPr>
            </w:pPr>
            <w:r w:rsidRPr="00AA696E">
              <w:rPr>
                <w:rFonts w:ascii="標楷體" w:eastAsia="標楷體" w:hAnsi="標楷體" w:hint="eastAsia"/>
              </w:rPr>
              <w:t>會議室、銀行、金融證券、補習班、汽車教練場使用之房屋</w:t>
            </w:r>
          </w:p>
        </w:tc>
        <w:tc>
          <w:tcPr>
            <w:tcW w:w="1367" w:type="pct"/>
            <w:vAlign w:val="center"/>
          </w:tcPr>
          <w:p w:rsidR="00D26F74" w:rsidRPr="00AA696E" w:rsidRDefault="00D26F74" w:rsidP="00D26F74">
            <w:pPr>
              <w:spacing w:line="340" w:lineRule="exact"/>
              <w:jc w:val="both"/>
              <w:rPr>
                <w:rFonts w:ascii="標楷體" w:eastAsia="標楷體" w:hAnsi="標楷體"/>
              </w:rPr>
            </w:pPr>
            <w:r w:rsidRPr="00AA696E">
              <w:rPr>
                <w:rFonts w:ascii="標楷體" w:eastAsia="標楷體" w:hAnsi="標楷體" w:hint="eastAsia"/>
              </w:rPr>
              <w:t>41辦公廳室</w:t>
            </w:r>
          </w:p>
        </w:tc>
        <w:tc>
          <w:tcPr>
            <w:tcW w:w="1608" w:type="pct"/>
            <w:vMerge/>
          </w:tcPr>
          <w:p w:rsidR="00D26F74" w:rsidRPr="00E5687B" w:rsidRDefault="00D26F74" w:rsidP="00D26F74"/>
        </w:tc>
      </w:tr>
      <w:tr w:rsidR="00D26F74" w:rsidRPr="00E5687B" w:rsidTr="00D26F74">
        <w:tc>
          <w:tcPr>
            <w:tcW w:w="2024" w:type="pct"/>
            <w:vAlign w:val="center"/>
          </w:tcPr>
          <w:p w:rsidR="00D26F74" w:rsidRPr="00AA696E" w:rsidRDefault="00D26F74" w:rsidP="00D26F74">
            <w:pPr>
              <w:spacing w:line="340" w:lineRule="exact"/>
              <w:jc w:val="both"/>
              <w:rPr>
                <w:rFonts w:ascii="標楷體" w:eastAsia="標楷體" w:hAnsi="標楷體"/>
              </w:rPr>
            </w:pPr>
            <w:r w:rsidRPr="00AA696E">
              <w:rPr>
                <w:rFonts w:ascii="標楷體" w:eastAsia="標楷體" w:hAnsi="標楷體" w:hint="eastAsia"/>
              </w:rPr>
              <w:t>加油站、油亭、汽車或其他公眾運輸之候車（船）室、洗車場</w:t>
            </w:r>
          </w:p>
        </w:tc>
        <w:tc>
          <w:tcPr>
            <w:tcW w:w="1367" w:type="pct"/>
            <w:vAlign w:val="center"/>
          </w:tcPr>
          <w:p w:rsidR="00D26F74" w:rsidRPr="00AA696E" w:rsidRDefault="00D26F74" w:rsidP="00D26F74">
            <w:pPr>
              <w:spacing w:line="340" w:lineRule="exact"/>
              <w:rPr>
                <w:rFonts w:ascii="標楷體" w:eastAsia="標楷體" w:hAnsi="標楷體"/>
              </w:rPr>
            </w:pPr>
            <w:r w:rsidRPr="00AA696E">
              <w:rPr>
                <w:rFonts w:ascii="標楷體" w:eastAsia="標楷體" w:hAnsi="標楷體" w:hint="eastAsia"/>
              </w:rPr>
              <w:t>42店舖</w:t>
            </w:r>
          </w:p>
        </w:tc>
        <w:tc>
          <w:tcPr>
            <w:tcW w:w="1608" w:type="pct"/>
            <w:vMerge/>
          </w:tcPr>
          <w:p w:rsidR="00D26F74" w:rsidRPr="00E5687B" w:rsidRDefault="00D26F74" w:rsidP="00D26F74"/>
        </w:tc>
      </w:tr>
      <w:tr w:rsidR="00D26F74" w:rsidRPr="00E5687B" w:rsidTr="00D26F74">
        <w:tc>
          <w:tcPr>
            <w:tcW w:w="2024" w:type="pct"/>
            <w:vAlign w:val="center"/>
          </w:tcPr>
          <w:p w:rsidR="00D26F74" w:rsidRPr="00AA696E" w:rsidRDefault="00D26F74" w:rsidP="00D26F74">
            <w:pPr>
              <w:spacing w:line="340" w:lineRule="exact"/>
              <w:rPr>
                <w:rFonts w:ascii="標楷體" w:eastAsia="標楷體" w:hAnsi="標楷體"/>
              </w:rPr>
            </w:pPr>
            <w:r w:rsidRPr="00AA696E">
              <w:rPr>
                <w:rFonts w:ascii="標楷體" w:eastAsia="標楷體" w:hAnsi="標楷體" w:hint="eastAsia"/>
              </w:rPr>
              <w:t>宿舍、員工餐廳</w:t>
            </w:r>
          </w:p>
        </w:tc>
        <w:tc>
          <w:tcPr>
            <w:tcW w:w="1367" w:type="pct"/>
            <w:vAlign w:val="center"/>
          </w:tcPr>
          <w:p w:rsidR="00D26F74" w:rsidRPr="00AA696E" w:rsidRDefault="00D26F74" w:rsidP="00D26F74">
            <w:pPr>
              <w:spacing w:line="340" w:lineRule="exact"/>
              <w:rPr>
                <w:rFonts w:ascii="標楷體" w:eastAsia="標楷體" w:hAnsi="標楷體"/>
              </w:rPr>
            </w:pPr>
            <w:r w:rsidRPr="00AA696E">
              <w:rPr>
                <w:rFonts w:ascii="標楷體" w:eastAsia="標楷體" w:hAnsi="標楷體" w:hint="eastAsia"/>
              </w:rPr>
              <w:t>44住宅</w:t>
            </w:r>
          </w:p>
        </w:tc>
        <w:tc>
          <w:tcPr>
            <w:tcW w:w="1608" w:type="pct"/>
            <w:vMerge/>
          </w:tcPr>
          <w:p w:rsidR="00D26F74" w:rsidRPr="00E5687B" w:rsidRDefault="00D26F74" w:rsidP="00D26F74"/>
        </w:tc>
      </w:tr>
      <w:tr w:rsidR="00D26F74" w:rsidRPr="00E5687B" w:rsidTr="00D26F74">
        <w:tc>
          <w:tcPr>
            <w:tcW w:w="2024" w:type="pct"/>
            <w:vAlign w:val="center"/>
          </w:tcPr>
          <w:p w:rsidR="00D26F74" w:rsidRPr="00AA696E" w:rsidRDefault="008D703A" w:rsidP="00D26F74">
            <w:pPr>
              <w:spacing w:line="340" w:lineRule="exact"/>
              <w:jc w:val="both"/>
              <w:rPr>
                <w:rFonts w:ascii="標楷體" w:eastAsia="標楷體" w:hAnsi="標楷體"/>
              </w:rPr>
            </w:pPr>
            <w:r>
              <w:rPr>
                <w:rFonts w:ascii="標楷體" w:eastAsia="標楷體" w:hAnsi="標楷體" w:hint="eastAsia"/>
              </w:rPr>
              <w:t>幼兒</w:t>
            </w:r>
            <w:r w:rsidR="00562B94">
              <w:rPr>
                <w:rFonts w:ascii="標楷體" w:eastAsia="標楷體" w:hAnsi="標楷體" w:hint="eastAsia"/>
              </w:rPr>
              <w:t>園</w:t>
            </w:r>
            <w:r w:rsidR="00D26F74" w:rsidRPr="00AA696E">
              <w:rPr>
                <w:rFonts w:ascii="標楷體" w:eastAsia="標楷體" w:hAnsi="標楷體" w:hint="eastAsia"/>
              </w:rPr>
              <w:t>、實驗室、教室</w:t>
            </w:r>
          </w:p>
        </w:tc>
        <w:tc>
          <w:tcPr>
            <w:tcW w:w="1367" w:type="pct"/>
            <w:vAlign w:val="center"/>
          </w:tcPr>
          <w:p w:rsidR="00D26F74" w:rsidRPr="00AA696E" w:rsidRDefault="00D26F74" w:rsidP="00D26F74">
            <w:pPr>
              <w:spacing w:line="340" w:lineRule="exact"/>
              <w:rPr>
                <w:rFonts w:ascii="標楷體" w:eastAsia="標楷體" w:hAnsi="標楷體"/>
              </w:rPr>
            </w:pPr>
            <w:r w:rsidRPr="00AA696E">
              <w:rPr>
                <w:rFonts w:ascii="標楷體" w:eastAsia="標楷體" w:hAnsi="標楷體" w:hint="eastAsia"/>
              </w:rPr>
              <w:t>45校舍</w:t>
            </w:r>
          </w:p>
        </w:tc>
        <w:tc>
          <w:tcPr>
            <w:tcW w:w="1608" w:type="pct"/>
            <w:vMerge/>
          </w:tcPr>
          <w:p w:rsidR="00D26F74" w:rsidRPr="00E5687B" w:rsidRDefault="00D26F74" w:rsidP="00D26F74"/>
        </w:tc>
      </w:tr>
      <w:tr w:rsidR="00D26F74" w:rsidRPr="00E5687B" w:rsidTr="00D26F74">
        <w:tc>
          <w:tcPr>
            <w:tcW w:w="2024" w:type="pct"/>
            <w:vAlign w:val="center"/>
          </w:tcPr>
          <w:p w:rsidR="00D26F74" w:rsidRPr="00AA696E" w:rsidRDefault="00D26F74" w:rsidP="00D26F74">
            <w:pPr>
              <w:spacing w:line="340" w:lineRule="exact"/>
              <w:rPr>
                <w:rFonts w:ascii="標楷體" w:eastAsia="標楷體" w:hAnsi="標楷體"/>
              </w:rPr>
            </w:pPr>
            <w:r w:rsidRPr="00AA696E">
              <w:rPr>
                <w:rFonts w:ascii="標楷體" w:eastAsia="標楷體" w:hAnsi="標楷體" w:hint="eastAsia"/>
              </w:rPr>
              <w:t>高爾夫練習場、運動場</w:t>
            </w:r>
          </w:p>
        </w:tc>
        <w:tc>
          <w:tcPr>
            <w:tcW w:w="1367" w:type="pct"/>
            <w:vAlign w:val="center"/>
          </w:tcPr>
          <w:p w:rsidR="00D26F74" w:rsidRPr="00AA696E" w:rsidRDefault="00D26F74" w:rsidP="00D26F74">
            <w:pPr>
              <w:spacing w:line="340" w:lineRule="exact"/>
              <w:rPr>
                <w:rFonts w:ascii="標楷體" w:eastAsia="標楷體" w:hAnsi="標楷體"/>
              </w:rPr>
            </w:pPr>
            <w:r w:rsidRPr="00AA696E">
              <w:rPr>
                <w:rFonts w:ascii="標楷體" w:eastAsia="標楷體" w:hAnsi="標楷體" w:hint="eastAsia"/>
              </w:rPr>
              <w:t>46體育館</w:t>
            </w:r>
          </w:p>
        </w:tc>
        <w:tc>
          <w:tcPr>
            <w:tcW w:w="1608" w:type="pct"/>
            <w:vMerge/>
          </w:tcPr>
          <w:p w:rsidR="00D26F74" w:rsidRPr="00E5687B" w:rsidRDefault="00D26F74" w:rsidP="00D26F74"/>
        </w:tc>
      </w:tr>
      <w:tr w:rsidR="00D26F74" w:rsidRPr="00E5687B" w:rsidTr="00D26F74">
        <w:tc>
          <w:tcPr>
            <w:tcW w:w="2024" w:type="pct"/>
            <w:vAlign w:val="center"/>
          </w:tcPr>
          <w:p w:rsidR="00D26F74" w:rsidRPr="00AA696E" w:rsidRDefault="00D26F74" w:rsidP="00D26F74">
            <w:pPr>
              <w:spacing w:line="340" w:lineRule="exact"/>
              <w:rPr>
                <w:rFonts w:ascii="標楷體" w:eastAsia="標楷體" w:hAnsi="標楷體"/>
              </w:rPr>
            </w:pPr>
            <w:r w:rsidRPr="00AA696E">
              <w:rPr>
                <w:rFonts w:ascii="標楷體" w:eastAsia="標楷體" w:hAnsi="標楷體" w:hint="eastAsia"/>
              </w:rPr>
              <w:t>佛堂</w:t>
            </w:r>
          </w:p>
        </w:tc>
        <w:tc>
          <w:tcPr>
            <w:tcW w:w="1367" w:type="pct"/>
            <w:vAlign w:val="center"/>
          </w:tcPr>
          <w:p w:rsidR="00D26F74" w:rsidRPr="00AA696E" w:rsidRDefault="00D26F74" w:rsidP="00D26F74">
            <w:pPr>
              <w:spacing w:line="340" w:lineRule="exact"/>
              <w:rPr>
                <w:rFonts w:ascii="標楷體" w:eastAsia="標楷體" w:hAnsi="標楷體"/>
              </w:rPr>
            </w:pPr>
            <w:r w:rsidRPr="00AA696E">
              <w:rPr>
                <w:rFonts w:ascii="標楷體" w:eastAsia="標楷體" w:hAnsi="標楷體" w:hint="eastAsia"/>
              </w:rPr>
              <w:t>48寺廟</w:t>
            </w:r>
          </w:p>
        </w:tc>
        <w:tc>
          <w:tcPr>
            <w:tcW w:w="1608" w:type="pct"/>
            <w:vMerge/>
          </w:tcPr>
          <w:p w:rsidR="00D26F74" w:rsidRPr="00E5687B" w:rsidRDefault="00D26F74" w:rsidP="00D26F74"/>
        </w:tc>
      </w:tr>
      <w:tr w:rsidR="00D26F74" w:rsidRPr="00E5687B" w:rsidTr="00D26F74">
        <w:tc>
          <w:tcPr>
            <w:tcW w:w="2024" w:type="pct"/>
            <w:vAlign w:val="center"/>
          </w:tcPr>
          <w:p w:rsidR="00D26F74" w:rsidRPr="00AA696E" w:rsidRDefault="00D26F74" w:rsidP="00D26F74">
            <w:pPr>
              <w:spacing w:line="340" w:lineRule="exact"/>
              <w:rPr>
                <w:rFonts w:ascii="標楷體" w:eastAsia="標楷體" w:hAnsi="標楷體"/>
              </w:rPr>
            </w:pPr>
            <w:r w:rsidRPr="00AA696E">
              <w:rPr>
                <w:rFonts w:ascii="標楷體" w:eastAsia="標楷體" w:hAnsi="標楷體" w:hint="eastAsia"/>
              </w:rPr>
              <w:t>閱覽室、員工休閒中心</w:t>
            </w:r>
          </w:p>
        </w:tc>
        <w:tc>
          <w:tcPr>
            <w:tcW w:w="1367" w:type="pct"/>
            <w:vAlign w:val="center"/>
          </w:tcPr>
          <w:p w:rsidR="00D26F74" w:rsidRPr="00AA696E" w:rsidRDefault="00D26F74" w:rsidP="00D26F74">
            <w:pPr>
              <w:spacing w:line="340" w:lineRule="exact"/>
              <w:jc w:val="both"/>
              <w:rPr>
                <w:rFonts w:ascii="標楷體" w:eastAsia="標楷體" w:hAnsi="標楷體"/>
              </w:rPr>
            </w:pPr>
            <w:r w:rsidRPr="00AA696E">
              <w:rPr>
                <w:rFonts w:ascii="標楷體" w:eastAsia="標楷體" w:hAnsi="標楷體" w:hint="eastAsia"/>
              </w:rPr>
              <w:t>51開放空間</w:t>
            </w:r>
          </w:p>
        </w:tc>
        <w:tc>
          <w:tcPr>
            <w:tcW w:w="1608" w:type="pct"/>
            <w:vMerge/>
          </w:tcPr>
          <w:p w:rsidR="00D26F74" w:rsidRPr="00E5687B" w:rsidRDefault="00D26F74" w:rsidP="00D26F74"/>
        </w:tc>
      </w:tr>
      <w:tr w:rsidR="00D26F74" w:rsidRPr="00E5687B" w:rsidTr="00D26F74">
        <w:tc>
          <w:tcPr>
            <w:tcW w:w="2024" w:type="pct"/>
            <w:vAlign w:val="center"/>
          </w:tcPr>
          <w:p w:rsidR="00D26F74" w:rsidRPr="00AA696E" w:rsidRDefault="00D26F74" w:rsidP="00D26F74">
            <w:pPr>
              <w:spacing w:line="340" w:lineRule="exact"/>
              <w:jc w:val="both"/>
              <w:rPr>
                <w:rFonts w:ascii="標楷體" w:eastAsia="標楷體" w:hAnsi="標楷體"/>
              </w:rPr>
            </w:pPr>
            <w:r w:rsidRPr="00AA696E">
              <w:rPr>
                <w:rFonts w:ascii="標楷體" w:eastAsia="標楷體" w:hAnsi="標楷體" w:hint="eastAsia"/>
              </w:rPr>
              <w:t>自用儲藏室、機房、水箱、地下儲藏室</w:t>
            </w:r>
            <w:r w:rsidRPr="00AA696E">
              <w:rPr>
                <w:rFonts w:ascii="標楷體" w:eastAsia="標楷體" w:hAnsi="標楷體"/>
              </w:rPr>
              <w:t>、</w:t>
            </w:r>
            <w:r w:rsidRPr="00AA696E">
              <w:rPr>
                <w:rFonts w:ascii="標楷體" w:eastAsia="標楷體" w:hAnsi="標楷體" w:hint="eastAsia"/>
              </w:rPr>
              <w:t>儲槽</w:t>
            </w:r>
          </w:p>
        </w:tc>
        <w:tc>
          <w:tcPr>
            <w:tcW w:w="1367" w:type="pct"/>
            <w:vAlign w:val="center"/>
          </w:tcPr>
          <w:p w:rsidR="00D26F74" w:rsidRPr="00AA696E" w:rsidRDefault="00D26F74" w:rsidP="00D26F74">
            <w:pPr>
              <w:spacing w:line="340" w:lineRule="exact"/>
              <w:jc w:val="both"/>
              <w:rPr>
                <w:rFonts w:ascii="標楷體" w:eastAsia="標楷體" w:hAnsi="標楷體"/>
              </w:rPr>
            </w:pPr>
            <w:r w:rsidRPr="00AA696E">
              <w:rPr>
                <w:rFonts w:ascii="標楷體" w:eastAsia="標楷體" w:hAnsi="標楷體" w:hint="eastAsia"/>
              </w:rPr>
              <w:t>61倉庫</w:t>
            </w:r>
          </w:p>
        </w:tc>
        <w:tc>
          <w:tcPr>
            <w:tcW w:w="1608" w:type="pct"/>
            <w:vMerge/>
          </w:tcPr>
          <w:p w:rsidR="00D26F74" w:rsidRPr="00E5687B" w:rsidRDefault="00D26F74" w:rsidP="00D26F74"/>
        </w:tc>
      </w:tr>
      <w:tr w:rsidR="00D26F74" w:rsidRPr="00E5687B" w:rsidTr="00D26F74">
        <w:tc>
          <w:tcPr>
            <w:tcW w:w="2024" w:type="pct"/>
            <w:vAlign w:val="center"/>
          </w:tcPr>
          <w:p w:rsidR="00D26F74" w:rsidRPr="00AA696E" w:rsidRDefault="00D26F74" w:rsidP="00D26F74">
            <w:pPr>
              <w:spacing w:line="340" w:lineRule="exact"/>
              <w:rPr>
                <w:rFonts w:ascii="標楷體" w:eastAsia="標楷體" w:hAnsi="標楷體"/>
              </w:rPr>
            </w:pPr>
            <w:r w:rsidRPr="00AA696E">
              <w:rPr>
                <w:rFonts w:ascii="標楷體" w:eastAsia="標楷體" w:hAnsi="標楷體" w:hint="eastAsia"/>
              </w:rPr>
              <w:t>水族館</w:t>
            </w:r>
          </w:p>
        </w:tc>
        <w:tc>
          <w:tcPr>
            <w:tcW w:w="1367" w:type="pct"/>
            <w:vAlign w:val="center"/>
          </w:tcPr>
          <w:p w:rsidR="00D26F74" w:rsidRPr="00AA696E" w:rsidRDefault="00D26F74" w:rsidP="00D26F74">
            <w:pPr>
              <w:spacing w:line="340" w:lineRule="exact"/>
              <w:jc w:val="both"/>
              <w:rPr>
                <w:rFonts w:ascii="標楷體" w:eastAsia="標楷體" w:hAnsi="標楷體"/>
              </w:rPr>
            </w:pPr>
            <w:r w:rsidRPr="00AA696E">
              <w:rPr>
                <w:rFonts w:ascii="標楷體" w:eastAsia="標楷體" w:hAnsi="標楷體" w:hint="eastAsia"/>
              </w:rPr>
              <w:t>30博物館</w:t>
            </w:r>
          </w:p>
        </w:tc>
        <w:tc>
          <w:tcPr>
            <w:tcW w:w="1608" w:type="pct"/>
            <w:vMerge/>
          </w:tcPr>
          <w:p w:rsidR="00D26F74" w:rsidRPr="00E5687B" w:rsidRDefault="00D26F74" w:rsidP="00D26F74"/>
        </w:tc>
      </w:tr>
      <w:tr w:rsidR="00D26F74" w:rsidRPr="00E5687B" w:rsidTr="00D26F74">
        <w:tc>
          <w:tcPr>
            <w:tcW w:w="2024" w:type="pct"/>
            <w:vAlign w:val="center"/>
          </w:tcPr>
          <w:p w:rsidR="00D26F74" w:rsidRPr="00AA696E" w:rsidRDefault="00D26F74" w:rsidP="00D26F74">
            <w:pPr>
              <w:spacing w:line="340" w:lineRule="exact"/>
              <w:rPr>
                <w:rFonts w:ascii="標楷體" w:eastAsia="標楷體" w:hAnsi="標楷體"/>
              </w:rPr>
            </w:pPr>
            <w:r w:rsidRPr="00AA696E">
              <w:rPr>
                <w:rFonts w:ascii="標楷體" w:eastAsia="標楷體" w:hAnsi="標楷體" w:hint="eastAsia"/>
              </w:rPr>
              <w:t>營業性浴室</w:t>
            </w:r>
          </w:p>
        </w:tc>
        <w:tc>
          <w:tcPr>
            <w:tcW w:w="1367" w:type="pct"/>
            <w:vAlign w:val="center"/>
          </w:tcPr>
          <w:p w:rsidR="00D26F74" w:rsidRPr="00AA696E" w:rsidRDefault="00D26F74" w:rsidP="00D26F74">
            <w:pPr>
              <w:spacing w:line="340" w:lineRule="exact"/>
              <w:jc w:val="both"/>
              <w:rPr>
                <w:rFonts w:ascii="標楷體" w:eastAsia="標楷體" w:hAnsi="標楷體"/>
              </w:rPr>
            </w:pPr>
            <w:r w:rsidRPr="00AA696E">
              <w:rPr>
                <w:rFonts w:ascii="標楷體" w:eastAsia="標楷體" w:hAnsi="標楷體" w:hint="eastAsia"/>
              </w:rPr>
              <w:t>20旅館</w:t>
            </w:r>
          </w:p>
        </w:tc>
        <w:tc>
          <w:tcPr>
            <w:tcW w:w="1608" w:type="pct"/>
            <w:vMerge/>
          </w:tcPr>
          <w:p w:rsidR="00D26F74" w:rsidRPr="00E5687B" w:rsidRDefault="00D26F74" w:rsidP="00D26F74"/>
        </w:tc>
      </w:tr>
      <w:tr w:rsidR="00D26F74" w:rsidRPr="00E5687B" w:rsidTr="00244CFA">
        <w:trPr>
          <w:trHeight w:val="712"/>
        </w:trPr>
        <w:tc>
          <w:tcPr>
            <w:tcW w:w="2024" w:type="pct"/>
            <w:vAlign w:val="center"/>
          </w:tcPr>
          <w:p w:rsidR="00D26F74" w:rsidRPr="00AA696E" w:rsidRDefault="00D26F74" w:rsidP="00D26F74">
            <w:pPr>
              <w:spacing w:line="340" w:lineRule="exact"/>
              <w:rPr>
                <w:rFonts w:ascii="標楷體" w:eastAsia="標楷體" w:hAnsi="標楷體"/>
              </w:rPr>
            </w:pPr>
            <w:r w:rsidRPr="00AA696E">
              <w:rPr>
                <w:rFonts w:ascii="標楷體" w:eastAsia="標楷體" w:hAnsi="標楷體" w:hint="eastAsia"/>
              </w:rPr>
              <w:t>養殖池</w:t>
            </w:r>
          </w:p>
        </w:tc>
        <w:tc>
          <w:tcPr>
            <w:tcW w:w="1367" w:type="pct"/>
            <w:vAlign w:val="center"/>
          </w:tcPr>
          <w:p w:rsidR="00D26F74" w:rsidRDefault="00244CFA" w:rsidP="00244CFA">
            <w:pPr>
              <w:spacing w:line="340" w:lineRule="exact"/>
              <w:jc w:val="both"/>
              <w:rPr>
                <w:rFonts w:ascii="標楷體" w:eastAsia="標楷體" w:hAnsi="標楷體"/>
              </w:rPr>
            </w:pPr>
            <w:r>
              <w:rPr>
                <w:rFonts w:ascii="標楷體" w:eastAsia="標楷體" w:hAnsi="標楷體" w:hint="eastAsia"/>
              </w:rPr>
              <w:t>64農業用房屋</w:t>
            </w:r>
          </w:p>
          <w:p w:rsidR="00244CFA" w:rsidRPr="00AA696E" w:rsidRDefault="00244CFA" w:rsidP="00244CFA">
            <w:pPr>
              <w:spacing w:line="340" w:lineRule="exact"/>
              <w:jc w:val="center"/>
              <w:rPr>
                <w:rFonts w:ascii="標楷體" w:eastAsia="標楷體" w:hAnsi="標楷體"/>
              </w:rPr>
            </w:pPr>
            <w:r>
              <w:rPr>
                <w:rFonts w:ascii="標楷體" w:eastAsia="標楷體" w:hAnsi="標楷體" w:hint="eastAsia"/>
              </w:rPr>
              <w:t>（減半）</w:t>
            </w:r>
          </w:p>
        </w:tc>
        <w:tc>
          <w:tcPr>
            <w:tcW w:w="1608" w:type="pct"/>
            <w:vMerge/>
          </w:tcPr>
          <w:p w:rsidR="00D26F74" w:rsidRPr="00E5687B" w:rsidRDefault="00D26F74" w:rsidP="00D26F74"/>
        </w:tc>
      </w:tr>
      <w:tr w:rsidR="00D26F74" w:rsidRPr="00E5687B" w:rsidTr="00D26F74">
        <w:trPr>
          <w:trHeight w:val="731"/>
        </w:trPr>
        <w:tc>
          <w:tcPr>
            <w:tcW w:w="2024" w:type="pct"/>
            <w:vAlign w:val="center"/>
          </w:tcPr>
          <w:p w:rsidR="00D26F74" w:rsidRPr="00AA696E" w:rsidRDefault="00D26F74" w:rsidP="00D26F74">
            <w:pPr>
              <w:spacing w:line="340" w:lineRule="exact"/>
              <w:rPr>
                <w:rFonts w:ascii="標楷體" w:eastAsia="標楷體" w:hAnsi="標楷體"/>
              </w:rPr>
            </w:pPr>
            <w:r w:rsidRPr="00AA696E">
              <w:rPr>
                <w:rFonts w:ascii="標楷體" w:eastAsia="標楷體" w:hAnsi="標楷體" w:hint="eastAsia"/>
              </w:rPr>
              <w:t>釣蝦場</w:t>
            </w:r>
          </w:p>
        </w:tc>
        <w:tc>
          <w:tcPr>
            <w:tcW w:w="1367" w:type="pct"/>
            <w:vAlign w:val="center"/>
          </w:tcPr>
          <w:p w:rsidR="00D26F74" w:rsidRPr="00AA696E" w:rsidRDefault="00D26F74" w:rsidP="00D26F74">
            <w:pPr>
              <w:spacing w:line="340" w:lineRule="exact"/>
              <w:jc w:val="both"/>
              <w:rPr>
                <w:rFonts w:ascii="標楷體" w:eastAsia="標楷體" w:hAnsi="標楷體"/>
              </w:rPr>
            </w:pPr>
            <w:r w:rsidRPr="00AA696E">
              <w:rPr>
                <w:rFonts w:ascii="標楷體" w:eastAsia="標楷體" w:hAnsi="標楷體" w:hint="eastAsia"/>
              </w:rPr>
              <w:t>67農業用房屋</w:t>
            </w:r>
          </w:p>
        </w:tc>
        <w:tc>
          <w:tcPr>
            <w:tcW w:w="1608" w:type="pct"/>
            <w:vMerge/>
          </w:tcPr>
          <w:p w:rsidR="00D26F74" w:rsidRPr="00E5687B" w:rsidRDefault="00D26F74" w:rsidP="00D26F74"/>
        </w:tc>
      </w:tr>
      <w:tr w:rsidR="00D26F74" w:rsidRPr="00E5687B" w:rsidTr="00D26F74">
        <w:trPr>
          <w:trHeight w:val="861"/>
        </w:trPr>
        <w:tc>
          <w:tcPr>
            <w:tcW w:w="2024" w:type="pct"/>
            <w:vAlign w:val="center"/>
          </w:tcPr>
          <w:p w:rsidR="00D26F74" w:rsidRPr="00AA696E" w:rsidRDefault="00D26F74" w:rsidP="00D26F74">
            <w:pPr>
              <w:spacing w:line="340" w:lineRule="exact"/>
              <w:rPr>
                <w:rFonts w:ascii="標楷體" w:eastAsia="標楷體" w:hAnsi="標楷體"/>
              </w:rPr>
            </w:pPr>
            <w:r w:rsidRPr="00AA696E">
              <w:rPr>
                <w:rFonts w:ascii="標楷體" w:eastAsia="標楷體" w:hAnsi="標楷體" w:hint="eastAsia"/>
              </w:rPr>
              <w:t>門廊（依主建物用途歸類）</w:t>
            </w:r>
          </w:p>
        </w:tc>
        <w:tc>
          <w:tcPr>
            <w:tcW w:w="1367" w:type="pct"/>
          </w:tcPr>
          <w:p w:rsidR="00D26F74" w:rsidRPr="00AA696E" w:rsidRDefault="00D26F74" w:rsidP="00D26F74">
            <w:pPr>
              <w:spacing w:line="340" w:lineRule="exact"/>
              <w:rPr>
                <w:rFonts w:ascii="標楷體" w:eastAsia="標楷體" w:hAnsi="標楷體"/>
              </w:rPr>
            </w:pPr>
          </w:p>
        </w:tc>
        <w:tc>
          <w:tcPr>
            <w:tcW w:w="1608" w:type="pct"/>
            <w:vMerge/>
          </w:tcPr>
          <w:p w:rsidR="00D26F74" w:rsidRPr="00E5687B" w:rsidRDefault="00D26F74" w:rsidP="00D26F74"/>
        </w:tc>
      </w:tr>
    </w:tbl>
    <w:p w:rsidR="008D61F6" w:rsidRPr="00E5687B" w:rsidRDefault="008D61F6"/>
    <w:p w:rsidR="008D61F6" w:rsidRPr="00E5687B" w:rsidRDefault="008D61F6"/>
    <w:p w:rsidR="008D61F6" w:rsidRPr="00E5687B" w:rsidRDefault="008D61F6"/>
    <w:p w:rsidR="008D61F6" w:rsidRPr="00E5687B" w:rsidRDefault="008D61F6"/>
    <w:p w:rsidR="00D43F2C" w:rsidRPr="00E5687B" w:rsidRDefault="00D43F2C"/>
    <w:p w:rsidR="00D43F2C" w:rsidRPr="00E5687B" w:rsidRDefault="00D43F2C"/>
    <w:p w:rsidR="00D43F2C" w:rsidRPr="00E5687B" w:rsidRDefault="00D43F2C"/>
    <w:p w:rsidR="00D43F2C" w:rsidRPr="00E5687B" w:rsidRDefault="00D43F2C"/>
    <w:p w:rsidR="00D43F2C" w:rsidRPr="00E5687B" w:rsidRDefault="00D43F2C"/>
    <w:p w:rsidR="00D43F2C" w:rsidRPr="00E5687B" w:rsidRDefault="00D43F2C"/>
    <w:p w:rsidR="00D43F2C" w:rsidRPr="00E5687B" w:rsidRDefault="00D43F2C"/>
    <w:p w:rsidR="00D43F2C" w:rsidRPr="00E5687B" w:rsidRDefault="00D43F2C"/>
    <w:p w:rsidR="00D43F2C" w:rsidRPr="00E5687B" w:rsidRDefault="00D43F2C"/>
    <w:p w:rsidR="00D43F2C" w:rsidRPr="00E5687B" w:rsidRDefault="00D43F2C"/>
    <w:p w:rsidR="00D43F2C" w:rsidRPr="00E5687B" w:rsidRDefault="00D43F2C"/>
    <w:p w:rsidR="00D43F2C" w:rsidRPr="00E5687B" w:rsidRDefault="00D43F2C"/>
    <w:p w:rsidR="00D43F2C" w:rsidRPr="00E5687B" w:rsidRDefault="00D43F2C"/>
    <w:p w:rsidR="00D43F2C" w:rsidRPr="00E5687B" w:rsidRDefault="00D43F2C"/>
    <w:p w:rsidR="00D43F2C" w:rsidRPr="00E5687B" w:rsidRDefault="00D43F2C"/>
    <w:p w:rsidR="00F40A78" w:rsidRPr="00E5687B" w:rsidRDefault="00F40A78"/>
    <w:p w:rsidR="00BA20BE" w:rsidRPr="00E5687B" w:rsidRDefault="00BA20BE"/>
    <w:p w:rsidR="00BA20BE" w:rsidRPr="00E5687B" w:rsidRDefault="00BA20BE"/>
    <w:p w:rsidR="00BA20BE" w:rsidRPr="00E5687B" w:rsidRDefault="00BA20BE"/>
    <w:p w:rsidR="00BA20BE" w:rsidRPr="00E5687B" w:rsidRDefault="00BA20BE"/>
    <w:p w:rsidR="00BA20BE" w:rsidRPr="00E5687B" w:rsidRDefault="00BA20BE"/>
    <w:p w:rsidR="00BA20BE" w:rsidRPr="00E5687B" w:rsidRDefault="00BA20BE"/>
    <w:p w:rsidR="00423C19" w:rsidRPr="00E5687B" w:rsidRDefault="00423C19" w:rsidP="00423C19"/>
    <w:p w:rsidR="00FB16A5" w:rsidRPr="00E5687B" w:rsidRDefault="00FB16A5" w:rsidP="00423C19"/>
    <w:p w:rsidR="00FB16A5" w:rsidRPr="00E5687B" w:rsidRDefault="00FB16A5" w:rsidP="00423C19"/>
    <w:p w:rsidR="00FB16A5" w:rsidRPr="00E5687B" w:rsidRDefault="00FB16A5" w:rsidP="00423C19"/>
    <w:p w:rsidR="00FB16A5" w:rsidRPr="00E5687B" w:rsidRDefault="00FB16A5" w:rsidP="00423C19"/>
    <w:p w:rsidR="00FB16A5" w:rsidRPr="00E5687B" w:rsidRDefault="00FB16A5" w:rsidP="00423C19"/>
    <w:p w:rsidR="00FB16A5" w:rsidRPr="00E5687B" w:rsidRDefault="00FB16A5" w:rsidP="00423C19"/>
    <w:p w:rsidR="00FB16A5" w:rsidRPr="00E5687B" w:rsidRDefault="00FB16A5" w:rsidP="00423C19"/>
    <w:p w:rsidR="00FB16A5" w:rsidRPr="00E5687B" w:rsidRDefault="00FB16A5" w:rsidP="00423C19"/>
    <w:p w:rsidR="00FB16A5" w:rsidRPr="00E5687B" w:rsidRDefault="00FB16A5" w:rsidP="00423C19"/>
    <w:p w:rsidR="00FB16A5" w:rsidRPr="00E5687B" w:rsidRDefault="00FB16A5" w:rsidP="00423C19"/>
    <w:p w:rsidR="00FB16A5" w:rsidRPr="00E5687B" w:rsidRDefault="00FB16A5" w:rsidP="00423C19"/>
    <w:p w:rsidR="00FB16A5" w:rsidRPr="00E5687B" w:rsidRDefault="00FB16A5" w:rsidP="00423C19"/>
    <w:p w:rsidR="00FB16A5" w:rsidRPr="00E5687B" w:rsidRDefault="00FB16A5" w:rsidP="00423C19"/>
    <w:p w:rsidR="00FB16A5" w:rsidRPr="00E5687B" w:rsidRDefault="00FB16A5" w:rsidP="00423C19"/>
    <w:p w:rsidR="00FB16A5" w:rsidRPr="00E5687B" w:rsidRDefault="00FB16A5" w:rsidP="00423C19"/>
    <w:p w:rsidR="00FB16A5" w:rsidRPr="00E5687B" w:rsidRDefault="00FB16A5" w:rsidP="00423C19"/>
    <w:p w:rsidR="00FB16A5" w:rsidRPr="00E5687B" w:rsidRDefault="00FB16A5" w:rsidP="00423C19"/>
    <w:p w:rsidR="00FB16A5" w:rsidRPr="00E5687B" w:rsidRDefault="00FB16A5" w:rsidP="00423C19"/>
    <w:p w:rsidR="00FB16A5" w:rsidRPr="00E5687B" w:rsidRDefault="00FB16A5" w:rsidP="00423C19"/>
    <w:p w:rsidR="00D26F74" w:rsidRDefault="00D26F74" w:rsidP="00423C19"/>
    <w:p w:rsidR="00D26F74" w:rsidRDefault="00D26F74" w:rsidP="00423C19">
      <w:pPr>
        <w:rPr>
          <w:rFonts w:ascii="標楷體" w:eastAsia="標楷體" w:hAnsi="標楷體"/>
        </w:rPr>
      </w:pPr>
    </w:p>
    <w:p w:rsidR="00423C19" w:rsidRPr="005E6423" w:rsidRDefault="00423C19" w:rsidP="00423C19">
      <w:pPr>
        <w:rPr>
          <w:rFonts w:ascii="標楷體" w:eastAsia="標楷體" w:hAnsi="標楷體"/>
        </w:rPr>
      </w:pPr>
      <w:r w:rsidRPr="005E6423">
        <w:rPr>
          <w:rFonts w:ascii="標楷體" w:eastAsia="標楷體" w:hAnsi="標楷體" w:hint="eastAsia"/>
        </w:rPr>
        <w:lastRenderedPageBreak/>
        <w:t>附件7</w:t>
      </w:r>
    </w:p>
    <w:p w:rsidR="00BA28D3" w:rsidRDefault="00D43F2C" w:rsidP="00D43F2C">
      <w:pPr>
        <w:spacing w:line="520" w:lineRule="exact"/>
        <w:jc w:val="center"/>
        <w:rPr>
          <w:rFonts w:ascii="標楷體" w:eastAsia="標楷體" w:hAnsi="標楷體"/>
          <w:b/>
          <w:sz w:val="40"/>
          <w:szCs w:val="40"/>
        </w:rPr>
      </w:pPr>
      <w:r w:rsidRPr="00BA28D3">
        <w:rPr>
          <w:rFonts w:ascii="標楷體" w:eastAsia="標楷體" w:hAnsi="標楷體" w:hint="eastAsia"/>
          <w:b/>
          <w:sz w:val="40"/>
          <w:szCs w:val="40"/>
        </w:rPr>
        <w:t>臺中市無電梯設備之五層以下分層所有樓房</w:t>
      </w:r>
    </w:p>
    <w:p w:rsidR="00D43F2C" w:rsidRPr="00BA28D3" w:rsidRDefault="00D43F2C" w:rsidP="00D43F2C">
      <w:pPr>
        <w:spacing w:line="520" w:lineRule="exact"/>
        <w:jc w:val="center"/>
        <w:rPr>
          <w:rFonts w:ascii="標楷體" w:eastAsia="標楷體" w:hAnsi="標楷體"/>
          <w:b/>
          <w:sz w:val="40"/>
          <w:szCs w:val="40"/>
        </w:rPr>
      </w:pPr>
      <w:r w:rsidRPr="00BA28D3">
        <w:rPr>
          <w:rFonts w:ascii="標楷體" w:eastAsia="標楷體" w:hAnsi="標楷體" w:hint="eastAsia"/>
          <w:b/>
          <w:sz w:val="40"/>
          <w:szCs w:val="40"/>
        </w:rPr>
        <w:t>價值分擔標準表</w:t>
      </w:r>
    </w:p>
    <w:tbl>
      <w:tblPr>
        <w:tblpPr w:leftFromText="180" w:rightFromText="180" w:vertAnchor="page" w:horzAnchor="margin" w:tblpXSpec="center" w:tblpY="2765"/>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0" w:type="dxa"/>
          <w:right w:w="0" w:type="dxa"/>
        </w:tblCellMar>
        <w:tblLook w:val="01E0" w:firstRow="1" w:lastRow="1" w:firstColumn="1" w:lastColumn="1" w:noHBand="0" w:noVBand="0"/>
      </w:tblPr>
      <w:tblGrid>
        <w:gridCol w:w="1080"/>
        <w:gridCol w:w="1080"/>
        <w:gridCol w:w="1081"/>
        <w:gridCol w:w="1081"/>
        <w:gridCol w:w="1081"/>
        <w:gridCol w:w="1081"/>
      </w:tblGrid>
      <w:tr w:rsidR="00A96EA1" w:rsidRPr="00E5687B" w:rsidTr="00A96EA1">
        <w:trPr>
          <w:trHeight w:val="1418"/>
        </w:trPr>
        <w:tc>
          <w:tcPr>
            <w:tcW w:w="1080" w:type="dxa"/>
            <w:vAlign w:val="center"/>
          </w:tcPr>
          <w:p w:rsidR="00A96EA1" w:rsidRPr="00E5687B" w:rsidRDefault="00A96EA1" w:rsidP="00A96EA1">
            <w:pPr>
              <w:widowControl/>
              <w:spacing w:line="360" w:lineRule="exact"/>
              <w:jc w:val="center"/>
              <w:rPr>
                <w:rFonts w:ascii="標楷體" w:eastAsia="標楷體" w:hAnsi="標楷體" w:cs="新細明體"/>
                <w:kern w:val="0"/>
              </w:rPr>
            </w:pPr>
            <w:r w:rsidRPr="00E5687B">
              <w:rPr>
                <w:rFonts w:ascii="標楷體" w:eastAsia="標楷體" w:hAnsi="標楷體" w:cs="新細明體" w:hint="eastAsia"/>
                <w:kern w:val="0"/>
              </w:rPr>
              <w:t>層次別</w:t>
            </w:r>
          </w:p>
        </w:tc>
        <w:tc>
          <w:tcPr>
            <w:tcW w:w="1080" w:type="dxa"/>
            <w:vAlign w:val="center"/>
          </w:tcPr>
          <w:p w:rsidR="00A96EA1" w:rsidRPr="00E5687B" w:rsidRDefault="00A96EA1" w:rsidP="00A96EA1">
            <w:pPr>
              <w:widowControl/>
              <w:spacing w:line="360" w:lineRule="exact"/>
              <w:jc w:val="center"/>
              <w:rPr>
                <w:rFonts w:ascii="標楷體" w:eastAsia="標楷體" w:hAnsi="標楷體" w:cs="新細明體"/>
                <w:kern w:val="0"/>
              </w:rPr>
            </w:pPr>
            <w:r w:rsidRPr="00E5687B">
              <w:rPr>
                <w:rFonts w:ascii="標楷體" w:eastAsia="標楷體" w:hAnsi="標楷體" w:cs="新細明體" w:hint="eastAsia"/>
                <w:kern w:val="0"/>
              </w:rPr>
              <w:t>一層樓</w:t>
            </w:r>
          </w:p>
          <w:p w:rsidR="00A96EA1" w:rsidRPr="00E5687B" w:rsidRDefault="00A96EA1" w:rsidP="00A96EA1">
            <w:pPr>
              <w:widowControl/>
              <w:spacing w:line="360" w:lineRule="exact"/>
              <w:jc w:val="center"/>
              <w:rPr>
                <w:rFonts w:ascii="標楷體" w:eastAsia="標楷體" w:hAnsi="標楷體" w:cs="新細明體"/>
                <w:kern w:val="0"/>
              </w:rPr>
            </w:pPr>
            <w:r w:rsidRPr="00E5687B">
              <w:rPr>
                <w:rFonts w:ascii="標楷體" w:eastAsia="標楷體" w:hAnsi="標楷體" w:cs="新細明體" w:hint="eastAsia"/>
                <w:kern w:val="0"/>
              </w:rPr>
              <w:t>百分比</w:t>
            </w:r>
          </w:p>
        </w:tc>
        <w:tc>
          <w:tcPr>
            <w:tcW w:w="1081" w:type="dxa"/>
            <w:vAlign w:val="center"/>
          </w:tcPr>
          <w:p w:rsidR="00A96EA1" w:rsidRPr="00E5687B" w:rsidRDefault="00A96EA1" w:rsidP="00A96EA1">
            <w:pPr>
              <w:widowControl/>
              <w:spacing w:line="360" w:lineRule="exact"/>
              <w:jc w:val="center"/>
              <w:rPr>
                <w:rFonts w:ascii="標楷體" w:eastAsia="標楷體" w:hAnsi="標楷體" w:cs="新細明體"/>
                <w:kern w:val="0"/>
              </w:rPr>
            </w:pPr>
            <w:r w:rsidRPr="00E5687B">
              <w:rPr>
                <w:rFonts w:ascii="標楷體" w:eastAsia="標楷體" w:hAnsi="標楷體" w:cs="新細明體" w:hint="eastAsia"/>
                <w:kern w:val="0"/>
              </w:rPr>
              <w:t>二層樓</w:t>
            </w:r>
          </w:p>
          <w:p w:rsidR="00A96EA1" w:rsidRPr="00E5687B" w:rsidRDefault="00A96EA1" w:rsidP="00A96EA1">
            <w:pPr>
              <w:widowControl/>
              <w:spacing w:line="360" w:lineRule="exact"/>
              <w:jc w:val="center"/>
              <w:rPr>
                <w:rFonts w:ascii="標楷體" w:eastAsia="標楷體" w:hAnsi="標楷體" w:cs="新細明體"/>
                <w:kern w:val="0"/>
              </w:rPr>
            </w:pPr>
            <w:r w:rsidRPr="00E5687B">
              <w:rPr>
                <w:rFonts w:ascii="標楷體" w:eastAsia="標楷體" w:hAnsi="標楷體" w:cs="新細明體" w:hint="eastAsia"/>
                <w:kern w:val="0"/>
              </w:rPr>
              <w:t>百分比</w:t>
            </w:r>
          </w:p>
        </w:tc>
        <w:tc>
          <w:tcPr>
            <w:tcW w:w="1081" w:type="dxa"/>
            <w:vAlign w:val="center"/>
          </w:tcPr>
          <w:p w:rsidR="00A96EA1" w:rsidRPr="00E5687B" w:rsidRDefault="00A96EA1" w:rsidP="00A96EA1">
            <w:pPr>
              <w:widowControl/>
              <w:spacing w:line="360" w:lineRule="exact"/>
              <w:jc w:val="center"/>
              <w:rPr>
                <w:rFonts w:ascii="標楷體" w:eastAsia="標楷體" w:hAnsi="標楷體" w:cs="新細明體"/>
                <w:kern w:val="0"/>
              </w:rPr>
            </w:pPr>
            <w:r w:rsidRPr="00E5687B">
              <w:rPr>
                <w:rFonts w:ascii="標楷體" w:eastAsia="標楷體" w:hAnsi="標楷體" w:cs="新細明體" w:hint="eastAsia"/>
                <w:kern w:val="0"/>
              </w:rPr>
              <w:t>三層樓</w:t>
            </w:r>
          </w:p>
          <w:p w:rsidR="00A96EA1" w:rsidRPr="00E5687B" w:rsidRDefault="00A96EA1" w:rsidP="00A96EA1">
            <w:pPr>
              <w:widowControl/>
              <w:spacing w:line="360" w:lineRule="exact"/>
              <w:jc w:val="center"/>
              <w:rPr>
                <w:rFonts w:ascii="標楷體" w:eastAsia="標楷體" w:hAnsi="標楷體" w:cs="新細明體"/>
                <w:kern w:val="0"/>
              </w:rPr>
            </w:pPr>
            <w:r w:rsidRPr="00E5687B">
              <w:rPr>
                <w:rFonts w:ascii="標楷體" w:eastAsia="標楷體" w:hAnsi="標楷體" w:cs="新細明體" w:hint="eastAsia"/>
                <w:kern w:val="0"/>
              </w:rPr>
              <w:t>百分比</w:t>
            </w:r>
          </w:p>
        </w:tc>
        <w:tc>
          <w:tcPr>
            <w:tcW w:w="1081" w:type="dxa"/>
            <w:vAlign w:val="center"/>
          </w:tcPr>
          <w:p w:rsidR="00A96EA1" w:rsidRPr="00E5687B" w:rsidRDefault="00A96EA1" w:rsidP="00A96EA1">
            <w:pPr>
              <w:widowControl/>
              <w:spacing w:line="360" w:lineRule="exact"/>
              <w:jc w:val="center"/>
              <w:rPr>
                <w:rFonts w:ascii="標楷體" w:eastAsia="標楷體" w:hAnsi="標楷體" w:cs="新細明體"/>
                <w:kern w:val="0"/>
              </w:rPr>
            </w:pPr>
            <w:r w:rsidRPr="00E5687B">
              <w:rPr>
                <w:rFonts w:ascii="標楷體" w:eastAsia="標楷體" w:hAnsi="標楷體" w:cs="新細明體" w:hint="eastAsia"/>
                <w:kern w:val="0"/>
              </w:rPr>
              <w:t>四層樓</w:t>
            </w:r>
          </w:p>
          <w:p w:rsidR="00A96EA1" w:rsidRPr="00E5687B" w:rsidRDefault="00A96EA1" w:rsidP="00A96EA1">
            <w:pPr>
              <w:widowControl/>
              <w:spacing w:line="360" w:lineRule="exact"/>
              <w:jc w:val="center"/>
              <w:rPr>
                <w:rFonts w:ascii="標楷體" w:eastAsia="標楷體" w:hAnsi="標楷體" w:cs="新細明體"/>
                <w:kern w:val="0"/>
              </w:rPr>
            </w:pPr>
            <w:r w:rsidRPr="00E5687B">
              <w:rPr>
                <w:rFonts w:ascii="標楷體" w:eastAsia="標楷體" w:hAnsi="標楷體" w:cs="新細明體" w:hint="eastAsia"/>
                <w:kern w:val="0"/>
              </w:rPr>
              <w:t>百分比</w:t>
            </w:r>
          </w:p>
        </w:tc>
        <w:tc>
          <w:tcPr>
            <w:tcW w:w="1081" w:type="dxa"/>
            <w:vAlign w:val="center"/>
          </w:tcPr>
          <w:p w:rsidR="00A96EA1" w:rsidRPr="00E5687B" w:rsidRDefault="00A96EA1" w:rsidP="00A96EA1">
            <w:pPr>
              <w:widowControl/>
              <w:spacing w:line="360" w:lineRule="exact"/>
              <w:jc w:val="center"/>
              <w:rPr>
                <w:rFonts w:ascii="標楷體" w:eastAsia="標楷體" w:hAnsi="標楷體" w:cs="新細明體"/>
                <w:kern w:val="0"/>
              </w:rPr>
            </w:pPr>
            <w:r w:rsidRPr="00E5687B">
              <w:rPr>
                <w:rFonts w:ascii="標楷體" w:eastAsia="標楷體" w:hAnsi="標楷體" w:cs="新細明體" w:hint="eastAsia"/>
                <w:kern w:val="0"/>
              </w:rPr>
              <w:t>五層樓</w:t>
            </w:r>
          </w:p>
          <w:p w:rsidR="00A96EA1" w:rsidRPr="00E5687B" w:rsidRDefault="00A96EA1" w:rsidP="00A96EA1">
            <w:pPr>
              <w:widowControl/>
              <w:spacing w:line="360" w:lineRule="exact"/>
              <w:jc w:val="center"/>
              <w:rPr>
                <w:rFonts w:ascii="標楷體" w:eastAsia="標楷體" w:hAnsi="標楷體" w:cs="新細明體"/>
                <w:kern w:val="0"/>
              </w:rPr>
            </w:pPr>
            <w:r w:rsidRPr="00E5687B">
              <w:rPr>
                <w:rFonts w:ascii="標楷體" w:eastAsia="標楷體" w:hAnsi="標楷體" w:cs="新細明體" w:hint="eastAsia"/>
                <w:kern w:val="0"/>
              </w:rPr>
              <w:t>百分比</w:t>
            </w:r>
          </w:p>
        </w:tc>
      </w:tr>
      <w:tr w:rsidR="00A96EA1" w:rsidRPr="00E5687B" w:rsidTr="00A96EA1">
        <w:trPr>
          <w:trHeight w:val="1418"/>
        </w:trPr>
        <w:tc>
          <w:tcPr>
            <w:tcW w:w="1080" w:type="dxa"/>
            <w:vAlign w:val="center"/>
          </w:tcPr>
          <w:p w:rsidR="00A96EA1" w:rsidRPr="00E5687B" w:rsidRDefault="00A96EA1" w:rsidP="00A96EA1">
            <w:pPr>
              <w:widowControl/>
              <w:spacing w:line="360" w:lineRule="exact"/>
              <w:jc w:val="center"/>
              <w:rPr>
                <w:rFonts w:ascii="標楷體" w:eastAsia="標楷體" w:hAnsi="標楷體" w:cs="新細明體"/>
                <w:kern w:val="0"/>
              </w:rPr>
            </w:pPr>
            <w:r w:rsidRPr="00E5687B">
              <w:rPr>
                <w:rFonts w:ascii="標楷體" w:eastAsia="標楷體" w:hAnsi="標楷體" w:cs="新細明體" w:hint="eastAsia"/>
                <w:kern w:val="0"/>
              </w:rPr>
              <w:t>二層樓</w:t>
            </w:r>
          </w:p>
        </w:tc>
        <w:tc>
          <w:tcPr>
            <w:tcW w:w="1080" w:type="dxa"/>
            <w:vAlign w:val="center"/>
          </w:tcPr>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105</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100</w:t>
            </w:r>
          </w:p>
        </w:tc>
        <w:tc>
          <w:tcPr>
            <w:tcW w:w="1081" w:type="dxa"/>
            <w:vAlign w:val="center"/>
          </w:tcPr>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95</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100</w:t>
            </w:r>
          </w:p>
        </w:tc>
        <w:tc>
          <w:tcPr>
            <w:tcW w:w="1081" w:type="dxa"/>
            <w:vAlign w:val="center"/>
          </w:tcPr>
          <w:p w:rsidR="00A96EA1" w:rsidRPr="00E5687B" w:rsidRDefault="00A96EA1" w:rsidP="00A96EA1">
            <w:pPr>
              <w:widowControl/>
              <w:spacing w:line="360" w:lineRule="exact"/>
              <w:jc w:val="center"/>
              <w:rPr>
                <w:rFonts w:ascii="標楷體" w:eastAsia="標楷體" w:hAnsi="標楷體" w:cs="新細明體"/>
                <w:kern w:val="0"/>
              </w:rPr>
            </w:pPr>
          </w:p>
        </w:tc>
        <w:tc>
          <w:tcPr>
            <w:tcW w:w="1081" w:type="dxa"/>
            <w:vAlign w:val="center"/>
          </w:tcPr>
          <w:p w:rsidR="00A96EA1" w:rsidRPr="00E5687B" w:rsidRDefault="00A96EA1" w:rsidP="00A96EA1">
            <w:pPr>
              <w:widowControl/>
              <w:spacing w:line="360" w:lineRule="exact"/>
              <w:jc w:val="center"/>
              <w:rPr>
                <w:rFonts w:ascii="標楷體" w:eastAsia="標楷體" w:hAnsi="標楷體" w:cs="新細明體"/>
                <w:kern w:val="0"/>
              </w:rPr>
            </w:pPr>
          </w:p>
        </w:tc>
        <w:tc>
          <w:tcPr>
            <w:tcW w:w="1081" w:type="dxa"/>
            <w:vAlign w:val="center"/>
          </w:tcPr>
          <w:p w:rsidR="00A96EA1" w:rsidRPr="00E5687B" w:rsidRDefault="00A96EA1" w:rsidP="00A96EA1">
            <w:pPr>
              <w:widowControl/>
              <w:spacing w:line="360" w:lineRule="exact"/>
              <w:jc w:val="center"/>
              <w:rPr>
                <w:rFonts w:ascii="標楷體" w:eastAsia="標楷體" w:hAnsi="標楷體" w:cs="新細明體"/>
                <w:kern w:val="0"/>
              </w:rPr>
            </w:pPr>
          </w:p>
        </w:tc>
      </w:tr>
      <w:tr w:rsidR="00A96EA1" w:rsidRPr="00E5687B" w:rsidTr="00A96EA1">
        <w:trPr>
          <w:trHeight w:val="1418"/>
        </w:trPr>
        <w:tc>
          <w:tcPr>
            <w:tcW w:w="1080" w:type="dxa"/>
            <w:vAlign w:val="center"/>
          </w:tcPr>
          <w:p w:rsidR="00A96EA1" w:rsidRPr="00E5687B" w:rsidRDefault="00A96EA1" w:rsidP="00A96EA1">
            <w:pPr>
              <w:widowControl/>
              <w:spacing w:line="360" w:lineRule="exact"/>
              <w:jc w:val="center"/>
              <w:rPr>
                <w:rFonts w:ascii="標楷體" w:eastAsia="標楷體" w:hAnsi="標楷體" w:cs="新細明體"/>
                <w:kern w:val="0"/>
              </w:rPr>
            </w:pPr>
            <w:r w:rsidRPr="00E5687B">
              <w:rPr>
                <w:rFonts w:ascii="標楷體" w:eastAsia="標楷體" w:hAnsi="標楷體" w:cs="新細明體" w:hint="eastAsia"/>
                <w:kern w:val="0"/>
              </w:rPr>
              <w:t>三層樓</w:t>
            </w:r>
          </w:p>
        </w:tc>
        <w:tc>
          <w:tcPr>
            <w:tcW w:w="1080" w:type="dxa"/>
            <w:vAlign w:val="center"/>
          </w:tcPr>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105</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100</w:t>
            </w:r>
          </w:p>
        </w:tc>
        <w:tc>
          <w:tcPr>
            <w:tcW w:w="1081" w:type="dxa"/>
            <w:vAlign w:val="center"/>
          </w:tcPr>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100</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100</w:t>
            </w:r>
          </w:p>
        </w:tc>
        <w:tc>
          <w:tcPr>
            <w:tcW w:w="1081" w:type="dxa"/>
            <w:vAlign w:val="center"/>
          </w:tcPr>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95</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100</w:t>
            </w:r>
          </w:p>
        </w:tc>
        <w:tc>
          <w:tcPr>
            <w:tcW w:w="1081" w:type="dxa"/>
            <w:vAlign w:val="center"/>
          </w:tcPr>
          <w:p w:rsidR="00A96EA1" w:rsidRPr="00E5687B" w:rsidRDefault="00A96EA1" w:rsidP="00A96EA1">
            <w:pPr>
              <w:widowControl/>
              <w:spacing w:line="360" w:lineRule="exact"/>
              <w:jc w:val="center"/>
              <w:rPr>
                <w:rFonts w:ascii="標楷體" w:eastAsia="標楷體" w:hAnsi="標楷體" w:cs="新細明體"/>
                <w:kern w:val="0"/>
              </w:rPr>
            </w:pPr>
          </w:p>
        </w:tc>
        <w:tc>
          <w:tcPr>
            <w:tcW w:w="1081" w:type="dxa"/>
            <w:vAlign w:val="center"/>
          </w:tcPr>
          <w:p w:rsidR="00A96EA1" w:rsidRPr="00E5687B" w:rsidRDefault="00A96EA1" w:rsidP="00A96EA1">
            <w:pPr>
              <w:widowControl/>
              <w:spacing w:line="360" w:lineRule="exact"/>
              <w:jc w:val="center"/>
              <w:rPr>
                <w:rFonts w:ascii="標楷體" w:eastAsia="標楷體" w:hAnsi="標楷體" w:cs="新細明體"/>
                <w:kern w:val="0"/>
              </w:rPr>
            </w:pPr>
          </w:p>
        </w:tc>
      </w:tr>
      <w:tr w:rsidR="00A96EA1" w:rsidRPr="00E5687B" w:rsidTr="00A96EA1">
        <w:trPr>
          <w:trHeight w:val="1418"/>
        </w:trPr>
        <w:tc>
          <w:tcPr>
            <w:tcW w:w="1080" w:type="dxa"/>
            <w:vAlign w:val="center"/>
          </w:tcPr>
          <w:p w:rsidR="00A96EA1" w:rsidRPr="00E5687B" w:rsidRDefault="00A96EA1" w:rsidP="00A96EA1">
            <w:pPr>
              <w:widowControl/>
              <w:spacing w:line="360" w:lineRule="exact"/>
              <w:jc w:val="center"/>
              <w:rPr>
                <w:rFonts w:ascii="標楷體" w:eastAsia="標楷體" w:hAnsi="標楷體" w:cs="新細明體"/>
                <w:kern w:val="0"/>
              </w:rPr>
            </w:pPr>
            <w:r w:rsidRPr="00E5687B">
              <w:rPr>
                <w:rFonts w:ascii="標楷體" w:eastAsia="標楷體" w:hAnsi="標楷體" w:cs="新細明體" w:hint="eastAsia"/>
                <w:kern w:val="0"/>
              </w:rPr>
              <w:t>四層樓</w:t>
            </w:r>
          </w:p>
        </w:tc>
        <w:tc>
          <w:tcPr>
            <w:tcW w:w="1080" w:type="dxa"/>
            <w:vAlign w:val="center"/>
          </w:tcPr>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105</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100</w:t>
            </w:r>
          </w:p>
        </w:tc>
        <w:tc>
          <w:tcPr>
            <w:tcW w:w="1081" w:type="dxa"/>
            <w:vAlign w:val="center"/>
          </w:tcPr>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102</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100</w:t>
            </w:r>
          </w:p>
        </w:tc>
        <w:tc>
          <w:tcPr>
            <w:tcW w:w="1081" w:type="dxa"/>
            <w:vAlign w:val="center"/>
          </w:tcPr>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98</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100</w:t>
            </w:r>
          </w:p>
        </w:tc>
        <w:tc>
          <w:tcPr>
            <w:tcW w:w="1081" w:type="dxa"/>
            <w:vAlign w:val="center"/>
          </w:tcPr>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95</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100</w:t>
            </w:r>
          </w:p>
        </w:tc>
        <w:tc>
          <w:tcPr>
            <w:tcW w:w="1081" w:type="dxa"/>
            <w:vAlign w:val="center"/>
          </w:tcPr>
          <w:p w:rsidR="00A96EA1" w:rsidRPr="00E5687B" w:rsidRDefault="00A96EA1" w:rsidP="00A96EA1">
            <w:pPr>
              <w:widowControl/>
              <w:spacing w:line="360" w:lineRule="exact"/>
              <w:jc w:val="center"/>
              <w:rPr>
                <w:rFonts w:ascii="標楷體" w:eastAsia="標楷體" w:hAnsi="標楷體" w:cs="新細明體"/>
                <w:kern w:val="0"/>
              </w:rPr>
            </w:pPr>
          </w:p>
        </w:tc>
      </w:tr>
      <w:tr w:rsidR="00A96EA1" w:rsidRPr="00E5687B" w:rsidTr="00A96EA1">
        <w:trPr>
          <w:trHeight w:val="1418"/>
        </w:trPr>
        <w:tc>
          <w:tcPr>
            <w:tcW w:w="1080" w:type="dxa"/>
            <w:vAlign w:val="center"/>
          </w:tcPr>
          <w:p w:rsidR="00A96EA1" w:rsidRPr="00E5687B" w:rsidRDefault="00A96EA1" w:rsidP="00A96EA1">
            <w:pPr>
              <w:widowControl/>
              <w:spacing w:line="360" w:lineRule="exact"/>
              <w:jc w:val="center"/>
              <w:rPr>
                <w:rFonts w:ascii="標楷體" w:eastAsia="標楷體" w:hAnsi="標楷體" w:cs="新細明體"/>
                <w:kern w:val="0"/>
              </w:rPr>
            </w:pPr>
            <w:r w:rsidRPr="00E5687B">
              <w:rPr>
                <w:rFonts w:ascii="標楷體" w:eastAsia="標楷體" w:hAnsi="標楷體" w:cs="新細明體" w:hint="eastAsia"/>
                <w:kern w:val="0"/>
              </w:rPr>
              <w:t>五層樓</w:t>
            </w:r>
          </w:p>
        </w:tc>
        <w:tc>
          <w:tcPr>
            <w:tcW w:w="1080" w:type="dxa"/>
            <w:vAlign w:val="center"/>
          </w:tcPr>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105</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100</w:t>
            </w:r>
          </w:p>
        </w:tc>
        <w:tc>
          <w:tcPr>
            <w:tcW w:w="1081" w:type="dxa"/>
            <w:vAlign w:val="center"/>
          </w:tcPr>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102</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100</w:t>
            </w:r>
          </w:p>
        </w:tc>
        <w:tc>
          <w:tcPr>
            <w:tcW w:w="1081" w:type="dxa"/>
            <w:vAlign w:val="center"/>
          </w:tcPr>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100</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100</w:t>
            </w:r>
          </w:p>
        </w:tc>
        <w:tc>
          <w:tcPr>
            <w:tcW w:w="1081" w:type="dxa"/>
            <w:vAlign w:val="center"/>
          </w:tcPr>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98</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100</w:t>
            </w:r>
          </w:p>
        </w:tc>
        <w:tc>
          <w:tcPr>
            <w:tcW w:w="1081" w:type="dxa"/>
            <w:vAlign w:val="center"/>
          </w:tcPr>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95</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w:t>
            </w:r>
          </w:p>
          <w:p w:rsidR="00A96EA1" w:rsidRPr="00E5687B" w:rsidRDefault="00A96EA1" w:rsidP="00A96EA1">
            <w:pPr>
              <w:widowControl/>
              <w:spacing w:line="240" w:lineRule="exact"/>
              <w:jc w:val="center"/>
              <w:rPr>
                <w:rFonts w:ascii="標楷體" w:eastAsia="標楷體" w:hAnsi="標楷體" w:cs="新細明體"/>
                <w:kern w:val="0"/>
              </w:rPr>
            </w:pPr>
            <w:r w:rsidRPr="00E5687B">
              <w:rPr>
                <w:rFonts w:ascii="標楷體" w:eastAsia="標楷體" w:hAnsi="標楷體" w:cs="新細明體" w:hint="eastAsia"/>
                <w:kern w:val="0"/>
              </w:rPr>
              <w:t>100</w:t>
            </w:r>
          </w:p>
        </w:tc>
      </w:tr>
      <w:tr w:rsidR="00A96EA1" w:rsidRPr="00E5687B" w:rsidTr="00A96EA1">
        <w:trPr>
          <w:trHeight w:val="1418"/>
        </w:trPr>
        <w:tc>
          <w:tcPr>
            <w:tcW w:w="6484" w:type="dxa"/>
            <w:gridSpan w:val="6"/>
            <w:vAlign w:val="center"/>
          </w:tcPr>
          <w:p w:rsidR="00A96EA1" w:rsidRPr="00E5687B" w:rsidRDefault="00A96EA1" w:rsidP="00A96EA1">
            <w:pPr>
              <w:widowControl/>
              <w:tabs>
                <w:tab w:val="left" w:pos="195"/>
              </w:tabs>
              <w:spacing w:line="240" w:lineRule="exact"/>
              <w:ind w:firstLineChars="6" w:firstLine="14"/>
              <w:rPr>
                <w:rFonts w:ascii="標楷體" w:eastAsia="標楷體" w:hAnsi="標楷體" w:cs="新細明體"/>
                <w:kern w:val="0"/>
              </w:rPr>
            </w:pPr>
            <w:r w:rsidRPr="00E5687B">
              <w:rPr>
                <w:rFonts w:ascii="標楷體" w:eastAsia="標楷體" w:hAnsi="標楷體" w:cs="新細明體" w:hint="eastAsia"/>
                <w:kern w:val="0"/>
              </w:rPr>
              <w:t>說明</w:t>
            </w:r>
            <w:r w:rsidRPr="00E5687B">
              <w:rPr>
                <w:rFonts w:ascii="標楷體" w:eastAsia="標楷體" w:hAnsi="標楷體" w:cs="新細明體"/>
                <w:kern w:val="0"/>
              </w:rPr>
              <w:t>：</w:t>
            </w:r>
            <w:r w:rsidRPr="00E5687B">
              <w:rPr>
                <w:rFonts w:ascii="標楷體" w:eastAsia="標楷體" w:hAnsi="標楷體" w:cs="新細明體" w:hint="eastAsia"/>
                <w:kern w:val="0"/>
              </w:rPr>
              <w:t>查二層以上建築物之使用價值</w:t>
            </w:r>
            <w:r w:rsidRPr="00E5687B">
              <w:rPr>
                <w:rFonts w:ascii="標楷體" w:eastAsia="標楷體" w:hAnsi="標楷體" w:cs="新細明體"/>
                <w:kern w:val="0"/>
              </w:rPr>
              <w:t>，</w:t>
            </w:r>
            <w:r w:rsidRPr="00E5687B">
              <w:rPr>
                <w:rFonts w:ascii="標楷體" w:eastAsia="標楷體" w:hAnsi="標楷體" w:cs="新細明體" w:hint="eastAsia"/>
                <w:kern w:val="0"/>
              </w:rPr>
              <w:t>以首層為最高</w:t>
            </w:r>
            <w:r w:rsidRPr="00E5687B">
              <w:rPr>
                <w:rFonts w:ascii="標楷體" w:eastAsia="標楷體" w:hAnsi="標楷體" w:cs="新細明體"/>
                <w:kern w:val="0"/>
              </w:rPr>
              <w:t>，</w:t>
            </w:r>
            <w:r w:rsidRPr="00E5687B">
              <w:rPr>
                <w:rFonts w:ascii="標楷體" w:eastAsia="標楷體" w:hAnsi="標楷體" w:cs="新細明體" w:hint="eastAsia"/>
                <w:kern w:val="0"/>
              </w:rPr>
              <w:t>六層樓    (含)以上之房屋</w:t>
            </w:r>
            <w:r w:rsidRPr="00E5687B">
              <w:rPr>
                <w:rFonts w:ascii="標楷體" w:eastAsia="標楷體" w:hAnsi="標楷體" w:cs="新細明體"/>
                <w:kern w:val="0"/>
              </w:rPr>
              <w:t>，</w:t>
            </w:r>
            <w:r w:rsidRPr="00E5687B">
              <w:rPr>
                <w:rFonts w:ascii="標楷體" w:eastAsia="標楷體" w:hAnsi="標楷體" w:cs="新細明體" w:hint="eastAsia"/>
                <w:kern w:val="0"/>
              </w:rPr>
              <w:t>依實際需要</w:t>
            </w:r>
            <w:r w:rsidRPr="00E5687B">
              <w:rPr>
                <w:rFonts w:ascii="標楷體" w:eastAsia="標楷體" w:hAnsi="標楷體" w:cs="新細明體"/>
                <w:kern w:val="0"/>
              </w:rPr>
              <w:t>，</w:t>
            </w:r>
            <w:r w:rsidRPr="00E5687B">
              <w:rPr>
                <w:rFonts w:ascii="標楷體" w:eastAsia="標楷體" w:hAnsi="標楷體" w:cs="新細明體" w:hint="eastAsia"/>
                <w:kern w:val="0"/>
              </w:rPr>
              <w:t>應設置電梯</w:t>
            </w:r>
            <w:r w:rsidRPr="00E5687B">
              <w:rPr>
                <w:rFonts w:ascii="標楷體" w:eastAsia="標楷體" w:hAnsi="標楷體" w:cs="新細明體"/>
                <w:kern w:val="0"/>
              </w:rPr>
              <w:t>，</w:t>
            </w:r>
            <w:r w:rsidRPr="00E5687B">
              <w:rPr>
                <w:rFonts w:ascii="標楷體" w:eastAsia="標楷體" w:hAnsi="標楷體" w:cs="新細明體" w:hint="eastAsia"/>
                <w:kern w:val="0"/>
              </w:rPr>
              <w:t>是其每層之使用價值</w:t>
            </w:r>
            <w:r w:rsidRPr="00E5687B">
              <w:rPr>
                <w:rFonts w:ascii="標楷體" w:eastAsia="標楷體" w:hAnsi="標楷體" w:cs="新細明體"/>
                <w:kern w:val="0"/>
              </w:rPr>
              <w:t>，</w:t>
            </w:r>
            <w:r w:rsidRPr="00E5687B">
              <w:rPr>
                <w:rFonts w:ascii="標楷體" w:eastAsia="標楷體" w:hAnsi="標楷體" w:cs="新細明體" w:hint="eastAsia"/>
                <w:kern w:val="0"/>
              </w:rPr>
              <w:t>相差無幾</w:t>
            </w:r>
            <w:r w:rsidRPr="00E5687B">
              <w:rPr>
                <w:rFonts w:ascii="標楷體" w:eastAsia="標楷體" w:hAnsi="標楷體" w:cs="新細明體"/>
                <w:kern w:val="0"/>
              </w:rPr>
              <w:t>，</w:t>
            </w:r>
            <w:r w:rsidRPr="00E5687B">
              <w:rPr>
                <w:rFonts w:ascii="標楷體" w:eastAsia="標楷體" w:hAnsi="標楷體" w:cs="新細明體" w:hint="eastAsia"/>
                <w:kern w:val="0"/>
              </w:rPr>
              <w:t>不按層分別訂定遞減率</w:t>
            </w:r>
            <w:r w:rsidRPr="00E5687B">
              <w:rPr>
                <w:rFonts w:ascii="標楷體" w:eastAsia="標楷體" w:hAnsi="標楷體" w:cs="新細明體"/>
                <w:kern w:val="0"/>
              </w:rPr>
              <w:t>。</w:t>
            </w:r>
          </w:p>
        </w:tc>
      </w:tr>
    </w:tbl>
    <w:p w:rsidR="00FC136B" w:rsidRPr="00E5687B" w:rsidRDefault="00FC136B" w:rsidP="00FA2235">
      <w:pPr>
        <w:sectPr w:rsidR="00FC136B" w:rsidRPr="00E5687B" w:rsidSect="007A5740">
          <w:footerReference w:type="even" r:id="rId14"/>
          <w:footerReference w:type="default" r:id="rId15"/>
          <w:pgSz w:w="11907" w:h="16840" w:code="9"/>
          <w:pgMar w:top="1134" w:right="1418" w:bottom="1134" w:left="1418" w:header="851" w:footer="992" w:gutter="0"/>
          <w:cols w:space="425"/>
          <w:docGrid w:linePitch="360"/>
        </w:sectPr>
      </w:pPr>
    </w:p>
    <w:p w:rsidR="00663CC8" w:rsidRDefault="00663CC8" w:rsidP="00156C30">
      <w:pPr>
        <w:rPr>
          <w:rFonts w:ascii="標楷體" w:eastAsia="標楷體" w:hAnsi="標楷體"/>
        </w:rPr>
      </w:pPr>
      <w:r>
        <w:rPr>
          <w:rFonts w:ascii="標楷體" w:eastAsia="標楷體" w:hAnsi="標楷體" w:hint="eastAsia"/>
        </w:rPr>
        <w:lastRenderedPageBreak/>
        <w:t>附件8</w:t>
      </w:r>
      <w:r w:rsidR="00156C30">
        <w:rPr>
          <w:rFonts w:ascii="標楷體" w:eastAsia="標楷體" w:hAnsi="標楷體" w:hint="eastAsia"/>
        </w:rPr>
        <w:t xml:space="preserve">                                      </w:t>
      </w:r>
      <w:r w:rsidRPr="00B90AFB">
        <w:rPr>
          <w:rFonts w:ascii="標楷體" w:eastAsia="標楷體" w:hAnsi="標楷體" w:hint="eastAsia"/>
          <w:b/>
          <w:sz w:val="40"/>
          <w:szCs w:val="40"/>
        </w:rPr>
        <w:t>臺中市電梯設備工程費概算表</w:t>
      </w:r>
      <w:r w:rsidR="00156C30" w:rsidRPr="00086F98">
        <w:rPr>
          <w:rFonts w:ascii="標楷體" w:eastAsia="標楷體" w:hAnsi="標楷體" w:hint="eastAsia"/>
          <w:b/>
          <w:sz w:val="36"/>
          <w:szCs w:val="36"/>
        </w:rPr>
        <w:t xml:space="preserve"> </w:t>
      </w:r>
      <w:r w:rsidR="00156C30">
        <w:rPr>
          <w:rFonts w:ascii="標楷體" w:eastAsia="標楷體" w:hAnsi="標楷體" w:hint="eastAsia"/>
          <w:sz w:val="36"/>
          <w:szCs w:val="36"/>
        </w:rPr>
        <w:t xml:space="preserve">                    </w:t>
      </w:r>
      <w:r w:rsidR="00A96EA1">
        <w:rPr>
          <w:rFonts w:ascii="標楷體" w:eastAsia="標楷體" w:hAnsi="標楷體" w:hint="eastAsia"/>
          <w:sz w:val="36"/>
          <w:szCs w:val="36"/>
        </w:rPr>
        <w:t xml:space="preserve">  </w:t>
      </w:r>
      <w:r w:rsidR="00156C30" w:rsidRPr="00156C30">
        <w:rPr>
          <w:rFonts w:ascii="標楷體" w:eastAsia="標楷體" w:hAnsi="標楷體" w:hint="eastAsia"/>
        </w:rPr>
        <w:t>單位</w:t>
      </w:r>
      <w:r w:rsidR="00156C30">
        <w:rPr>
          <w:rFonts w:ascii="標楷體" w:eastAsia="標楷體" w:hAnsi="標楷體" w:hint="eastAsia"/>
        </w:rPr>
        <w:t>：元</w:t>
      </w:r>
    </w:p>
    <w:tbl>
      <w:tblPr>
        <w:tblW w:w="5000" w:type="pct"/>
        <w:tblCellMar>
          <w:left w:w="28" w:type="dxa"/>
          <w:right w:w="28" w:type="dxa"/>
        </w:tblCellMar>
        <w:tblLook w:val="0000" w:firstRow="0" w:lastRow="0" w:firstColumn="0" w:lastColumn="0" w:noHBand="0" w:noVBand="0"/>
      </w:tblPr>
      <w:tblGrid>
        <w:gridCol w:w="1137"/>
        <w:gridCol w:w="1203"/>
        <w:gridCol w:w="1220"/>
        <w:gridCol w:w="1220"/>
        <w:gridCol w:w="1220"/>
        <w:gridCol w:w="1220"/>
        <w:gridCol w:w="1220"/>
        <w:gridCol w:w="1220"/>
        <w:gridCol w:w="1220"/>
        <w:gridCol w:w="1220"/>
        <w:gridCol w:w="1220"/>
        <w:gridCol w:w="1220"/>
        <w:gridCol w:w="1220"/>
      </w:tblGrid>
      <w:tr w:rsidR="00663CC8" w:rsidRPr="00544267">
        <w:trPr>
          <w:trHeight w:val="420"/>
        </w:trPr>
        <w:tc>
          <w:tcPr>
            <w:tcW w:w="742"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63CC8" w:rsidRPr="00544267" w:rsidRDefault="00663CC8" w:rsidP="0030174C">
            <w:pPr>
              <w:widowControl/>
              <w:spacing w:line="0" w:lineRule="atLeast"/>
              <w:jc w:val="center"/>
              <w:rPr>
                <w:rFonts w:eastAsia="標楷體"/>
                <w:kern w:val="0"/>
                <w:sz w:val="18"/>
                <w:szCs w:val="18"/>
              </w:rPr>
            </w:pPr>
            <w:r w:rsidRPr="00544267">
              <w:rPr>
                <w:rFonts w:eastAsia="標楷體" w:hAnsi="標楷體"/>
                <w:kern w:val="0"/>
                <w:sz w:val="18"/>
                <w:szCs w:val="18"/>
              </w:rPr>
              <w:t>規</w:t>
            </w:r>
            <w:r w:rsidRPr="00544267">
              <w:rPr>
                <w:rFonts w:eastAsia="標楷體"/>
                <w:kern w:val="0"/>
                <w:sz w:val="18"/>
                <w:szCs w:val="18"/>
              </w:rPr>
              <w:t xml:space="preserve">    </w:t>
            </w:r>
            <w:r w:rsidRPr="00544267">
              <w:rPr>
                <w:rFonts w:eastAsia="標楷體" w:hAnsi="標楷體"/>
                <w:kern w:val="0"/>
                <w:sz w:val="18"/>
                <w:szCs w:val="18"/>
              </w:rPr>
              <w:t>格</w:t>
            </w:r>
          </w:p>
        </w:tc>
        <w:tc>
          <w:tcPr>
            <w:tcW w:w="4258" w:type="pct"/>
            <w:gridSpan w:val="11"/>
            <w:tcBorders>
              <w:top w:val="single" w:sz="4" w:space="0" w:color="auto"/>
              <w:left w:val="nil"/>
              <w:bottom w:val="single" w:sz="4" w:space="0" w:color="auto"/>
              <w:right w:val="single" w:sz="4" w:space="0" w:color="auto"/>
            </w:tcBorders>
            <w:shd w:val="clear" w:color="auto" w:fill="auto"/>
            <w:noWrap/>
            <w:vAlign w:val="center"/>
          </w:tcPr>
          <w:p w:rsidR="00663CC8" w:rsidRPr="00544267" w:rsidRDefault="00663CC8" w:rsidP="0030174C">
            <w:pPr>
              <w:widowControl/>
              <w:spacing w:line="0" w:lineRule="atLeast"/>
              <w:jc w:val="center"/>
              <w:rPr>
                <w:rFonts w:eastAsia="標楷體"/>
                <w:kern w:val="0"/>
                <w:sz w:val="18"/>
                <w:szCs w:val="18"/>
              </w:rPr>
            </w:pPr>
            <w:r w:rsidRPr="00544267">
              <w:rPr>
                <w:rFonts w:eastAsia="標楷體" w:hAnsi="標楷體"/>
                <w:kern w:val="0"/>
                <w:sz w:val="18"/>
                <w:szCs w:val="18"/>
              </w:rPr>
              <w:t>價</w:t>
            </w:r>
            <w:r w:rsidRPr="00544267">
              <w:rPr>
                <w:rFonts w:eastAsia="標楷體"/>
                <w:kern w:val="0"/>
                <w:sz w:val="18"/>
                <w:szCs w:val="18"/>
              </w:rPr>
              <w:t xml:space="preserve">                                          </w:t>
            </w:r>
            <w:r w:rsidRPr="00544267">
              <w:rPr>
                <w:rFonts w:eastAsia="標楷體" w:hAnsi="標楷體"/>
                <w:kern w:val="0"/>
                <w:sz w:val="18"/>
                <w:szCs w:val="18"/>
              </w:rPr>
              <w:t>格</w:t>
            </w:r>
          </w:p>
        </w:tc>
      </w:tr>
      <w:tr w:rsidR="00663CC8" w:rsidRPr="00544267">
        <w:trPr>
          <w:trHeight w:val="660"/>
        </w:trPr>
        <w:tc>
          <w:tcPr>
            <w:tcW w:w="361" w:type="pct"/>
            <w:tcBorders>
              <w:top w:val="nil"/>
              <w:left w:val="single" w:sz="4" w:space="0" w:color="auto"/>
              <w:bottom w:val="single" w:sz="4" w:space="0" w:color="auto"/>
              <w:right w:val="single" w:sz="4" w:space="0" w:color="auto"/>
            </w:tcBorders>
            <w:shd w:val="clear" w:color="auto" w:fill="auto"/>
            <w:noWrap/>
            <w:vAlign w:val="center"/>
          </w:tcPr>
          <w:p w:rsidR="00663CC8" w:rsidRPr="00544267" w:rsidRDefault="00663CC8" w:rsidP="0030174C">
            <w:pPr>
              <w:widowControl/>
              <w:spacing w:line="0" w:lineRule="atLeast"/>
              <w:rPr>
                <w:rFonts w:eastAsia="標楷體"/>
                <w:kern w:val="0"/>
                <w:sz w:val="18"/>
                <w:szCs w:val="18"/>
              </w:rPr>
            </w:pPr>
            <w:r w:rsidRPr="00544267">
              <w:rPr>
                <w:rFonts w:eastAsia="標楷體" w:hAnsi="標楷體"/>
                <w:kern w:val="0"/>
                <w:sz w:val="18"/>
                <w:szCs w:val="18"/>
              </w:rPr>
              <w:t>載客人數</w:t>
            </w:r>
          </w:p>
        </w:tc>
        <w:tc>
          <w:tcPr>
            <w:tcW w:w="382" w:type="pct"/>
            <w:tcBorders>
              <w:top w:val="nil"/>
              <w:left w:val="nil"/>
              <w:bottom w:val="single" w:sz="4" w:space="0" w:color="auto"/>
              <w:right w:val="single" w:sz="4" w:space="0" w:color="auto"/>
              <w:tl2br w:val="single" w:sz="4" w:space="0" w:color="auto"/>
            </w:tcBorders>
            <w:shd w:val="clear" w:color="auto" w:fill="auto"/>
            <w:vAlign w:val="center"/>
          </w:tcPr>
          <w:p w:rsidR="00663CC8" w:rsidRPr="00544267" w:rsidRDefault="00663CC8" w:rsidP="0030174C">
            <w:pPr>
              <w:widowControl/>
              <w:spacing w:line="0" w:lineRule="atLeast"/>
              <w:rPr>
                <w:rFonts w:eastAsia="標楷體"/>
                <w:kern w:val="0"/>
                <w:sz w:val="18"/>
                <w:szCs w:val="18"/>
              </w:rPr>
            </w:pPr>
            <w:r w:rsidRPr="00544267">
              <w:rPr>
                <w:rFonts w:eastAsia="標楷體"/>
                <w:kern w:val="0"/>
                <w:sz w:val="18"/>
                <w:szCs w:val="18"/>
              </w:rPr>
              <w:t xml:space="preserve">           </w:t>
            </w:r>
            <w:r w:rsidRPr="00544267">
              <w:rPr>
                <w:rFonts w:eastAsia="標楷體" w:hAnsi="標楷體"/>
                <w:kern w:val="0"/>
                <w:sz w:val="18"/>
                <w:szCs w:val="18"/>
              </w:rPr>
              <w:t>速度</w:t>
            </w:r>
            <w:r w:rsidRPr="00544267">
              <w:rPr>
                <w:rFonts w:eastAsia="標楷體"/>
                <w:kern w:val="0"/>
                <w:sz w:val="18"/>
                <w:szCs w:val="18"/>
              </w:rPr>
              <w:br/>
            </w:r>
            <w:r w:rsidRPr="00544267">
              <w:rPr>
                <w:rFonts w:eastAsia="標楷體" w:hAnsi="標楷體"/>
                <w:kern w:val="0"/>
                <w:sz w:val="18"/>
                <w:szCs w:val="18"/>
              </w:rPr>
              <w:t>停階數</w:t>
            </w:r>
          </w:p>
        </w:tc>
        <w:tc>
          <w:tcPr>
            <w:tcW w:w="387" w:type="pct"/>
            <w:tcBorders>
              <w:top w:val="nil"/>
              <w:left w:val="nil"/>
              <w:bottom w:val="single" w:sz="4" w:space="0" w:color="auto"/>
              <w:right w:val="single" w:sz="4" w:space="0" w:color="auto"/>
            </w:tcBorders>
            <w:shd w:val="clear" w:color="auto" w:fill="auto"/>
            <w:vAlign w:val="center"/>
          </w:tcPr>
          <w:p w:rsidR="00663CC8" w:rsidRPr="00FA0193" w:rsidRDefault="00663CC8" w:rsidP="0030174C">
            <w:pPr>
              <w:widowControl/>
              <w:spacing w:line="0" w:lineRule="atLeast"/>
              <w:rPr>
                <w:rFonts w:eastAsia="標楷體"/>
                <w:color w:val="000000"/>
                <w:kern w:val="0"/>
                <w:sz w:val="18"/>
                <w:szCs w:val="18"/>
              </w:rPr>
            </w:pPr>
            <w:r w:rsidRPr="00FA0193">
              <w:rPr>
                <w:rFonts w:eastAsia="標楷體" w:hAnsi="標楷體"/>
                <w:color w:val="000000"/>
                <w:kern w:val="0"/>
                <w:sz w:val="18"/>
                <w:szCs w:val="18"/>
              </w:rPr>
              <w:t>速度每分</w:t>
            </w:r>
            <w:r w:rsidRPr="00FA0193">
              <w:rPr>
                <w:rFonts w:eastAsia="標楷體"/>
                <w:color w:val="000000"/>
                <w:kern w:val="0"/>
                <w:sz w:val="18"/>
                <w:szCs w:val="18"/>
              </w:rPr>
              <w:br/>
              <w:t>15M</w:t>
            </w:r>
            <w:r w:rsidRPr="00FA0193">
              <w:rPr>
                <w:rFonts w:eastAsia="標楷體" w:hint="eastAsia"/>
                <w:color w:val="000000"/>
                <w:spacing w:val="-18"/>
                <w:kern w:val="0"/>
                <w:sz w:val="18"/>
                <w:szCs w:val="18"/>
              </w:rPr>
              <w:t>（含以下）</w:t>
            </w:r>
          </w:p>
        </w:tc>
        <w:tc>
          <w:tcPr>
            <w:tcW w:w="387" w:type="pct"/>
            <w:tcBorders>
              <w:top w:val="nil"/>
              <w:left w:val="nil"/>
              <w:bottom w:val="single" w:sz="4" w:space="0" w:color="auto"/>
              <w:right w:val="single" w:sz="4" w:space="0" w:color="auto"/>
            </w:tcBorders>
            <w:shd w:val="clear" w:color="auto" w:fill="auto"/>
            <w:vAlign w:val="center"/>
          </w:tcPr>
          <w:p w:rsidR="00663CC8" w:rsidRPr="00FA0193" w:rsidRDefault="00663CC8" w:rsidP="0030174C">
            <w:pPr>
              <w:widowControl/>
              <w:spacing w:line="0" w:lineRule="atLeast"/>
              <w:rPr>
                <w:rFonts w:eastAsia="標楷體"/>
                <w:color w:val="000000"/>
                <w:kern w:val="0"/>
                <w:sz w:val="18"/>
                <w:szCs w:val="18"/>
              </w:rPr>
            </w:pPr>
            <w:r w:rsidRPr="00FA0193">
              <w:rPr>
                <w:rFonts w:eastAsia="標楷體" w:hAnsi="標楷體"/>
                <w:color w:val="000000"/>
                <w:kern w:val="0"/>
                <w:sz w:val="18"/>
                <w:szCs w:val="18"/>
              </w:rPr>
              <w:t>速度每分</w:t>
            </w:r>
            <w:r w:rsidRPr="00FA0193">
              <w:rPr>
                <w:rFonts w:eastAsia="標楷體"/>
                <w:color w:val="000000"/>
                <w:kern w:val="0"/>
                <w:sz w:val="18"/>
                <w:szCs w:val="18"/>
              </w:rPr>
              <w:br/>
            </w:r>
            <w:smartTag w:uri="urn:schemas-microsoft-com:office:smarttags" w:element="chmetcnv">
              <w:smartTagPr>
                <w:attr w:name="UnitName" w:val="m"/>
                <w:attr w:name="SourceValue" w:val="30"/>
                <w:attr w:name="HasSpace" w:val="False"/>
                <w:attr w:name="Negative" w:val="False"/>
                <w:attr w:name="NumberType" w:val="1"/>
                <w:attr w:name="TCSC" w:val="0"/>
              </w:smartTagPr>
              <w:r w:rsidRPr="00FA0193">
                <w:rPr>
                  <w:rFonts w:eastAsia="標楷體"/>
                  <w:color w:val="000000"/>
                  <w:kern w:val="0"/>
                  <w:sz w:val="18"/>
                  <w:szCs w:val="18"/>
                </w:rPr>
                <w:t>30M</w:t>
              </w:r>
            </w:smartTag>
          </w:p>
        </w:tc>
        <w:tc>
          <w:tcPr>
            <w:tcW w:w="387" w:type="pct"/>
            <w:tcBorders>
              <w:top w:val="nil"/>
              <w:left w:val="nil"/>
              <w:bottom w:val="single" w:sz="4" w:space="0" w:color="auto"/>
              <w:right w:val="single" w:sz="4" w:space="0" w:color="auto"/>
            </w:tcBorders>
            <w:shd w:val="clear" w:color="auto" w:fill="auto"/>
            <w:vAlign w:val="center"/>
          </w:tcPr>
          <w:p w:rsidR="00663CC8" w:rsidRPr="00FA0193" w:rsidRDefault="00663CC8" w:rsidP="0030174C">
            <w:pPr>
              <w:widowControl/>
              <w:spacing w:line="0" w:lineRule="atLeast"/>
              <w:rPr>
                <w:rFonts w:eastAsia="標楷體"/>
                <w:color w:val="000000"/>
                <w:kern w:val="0"/>
                <w:sz w:val="18"/>
                <w:szCs w:val="18"/>
              </w:rPr>
            </w:pPr>
            <w:r w:rsidRPr="00FA0193">
              <w:rPr>
                <w:rFonts w:eastAsia="標楷體" w:hAnsi="標楷體"/>
                <w:color w:val="000000"/>
                <w:kern w:val="0"/>
                <w:sz w:val="18"/>
                <w:szCs w:val="18"/>
              </w:rPr>
              <w:t>速度每分</w:t>
            </w:r>
            <w:r w:rsidRPr="00FA0193">
              <w:rPr>
                <w:rFonts w:eastAsia="標楷體"/>
                <w:color w:val="000000"/>
                <w:kern w:val="0"/>
                <w:sz w:val="18"/>
                <w:szCs w:val="18"/>
              </w:rPr>
              <w:br/>
            </w:r>
            <w:smartTag w:uri="urn:schemas-microsoft-com:office:smarttags" w:element="chmetcnv">
              <w:smartTagPr>
                <w:attr w:name="UnitName" w:val="m"/>
                <w:attr w:name="SourceValue" w:val="45"/>
                <w:attr w:name="HasSpace" w:val="False"/>
                <w:attr w:name="Negative" w:val="False"/>
                <w:attr w:name="NumberType" w:val="1"/>
                <w:attr w:name="TCSC" w:val="0"/>
              </w:smartTagPr>
              <w:r w:rsidRPr="00FA0193">
                <w:rPr>
                  <w:rFonts w:eastAsia="標楷體"/>
                  <w:color w:val="000000"/>
                  <w:kern w:val="0"/>
                  <w:sz w:val="18"/>
                  <w:szCs w:val="18"/>
                </w:rPr>
                <w:t>45M</w:t>
              </w:r>
            </w:smartTag>
          </w:p>
        </w:tc>
        <w:tc>
          <w:tcPr>
            <w:tcW w:w="387" w:type="pct"/>
            <w:tcBorders>
              <w:top w:val="nil"/>
              <w:left w:val="nil"/>
              <w:bottom w:val="single" w:sz="4" w:space="0" w:color="auto"/>
              <w:right w:val="single" w:sz="4" w:space="0" w:color="auto"/>
            </w:tcBorders>
            <w:shd w:val="clear" w:color="auto" w:fill="auto"/>
            <w:vAlign w:val="center"/>
          </w:tcPr>
          <w:p w:rsidR="00663CC8" w:rsidRPr="00FA0193" w:rsidRDefault="00663CC8" w:rsidP="0030174C">
            <w:pPr>
              <w:widowControl/>
              <w:spacing w:line="0" w:lineRule="atLeast"/>
              <w:jc w:val="center"/>
              <w:rPr>
                <w:rFonts w:eastAsia="標楷體"/>
                <w:color w:val="000000"/>
                <w:kern w:val="0"/>
                <w:sz w:val="18"/>
                <w:szCs w:val="18"/>
              </w:rPr>
            </w:pPr>
            <w:r w:rsidRPr="00FA0193">
              <w:rPr>
                <w:rFonts w:eastAsia="標楷體" w:hAnsi="標楷體"/>
                <w:color w:val="000000"/>
                <w:kern w:val="0"/>
                <w:sz w:val="18"/>
                <w:szCs w:val="18"/>
              </w:rPr>
              <w:t>速度每分</w:t>
            </w:r>
            <w:r w:rsidRPr="00FA0193">
              <w:rPr>
                <w:rFonts w:eastAsia="標楷體"/>
                <w:color w:val="000000"/>
                <w:kern w:val="0"/>
                <w:sz w:val="18"/>
                <w:szCs w:val="18"/>
              </w:rPr>
              <w:br/>
            </w:r>
            <w:smartTag w:uri="urn:schemas-microsoft-com:office:smarttags" w:element="chmetcnv">
              <w:smartTagPr>
                <w:attr w:name="UnitName" w:val="m"/>
                <w:attr w:name="SourceValue" w:val="60"/>
                <w:attr w:name="HasSpace" w:val="False"/>
                <w:attr w:name="Negative" w:val="False"/>
                <w:attr w:name="NumberType" w:val="1"/>
                <w:attr w:name="TCSC" w:val="0"/>
              </w:smartTagPr>
              <w:r w:rsidRPr="00FA0193">
                <w:rPr>
                  <w:rFonts w:eastAsia="標楷體"/>
                  <w:color w:val="000000"/>
                  <w:kern w:val="0"/>
                  <w:sz w:val="18"/>
                  <w:szCs w:val="18"/>
                </w:rPr>
                <w:t>60M</w:t>
              </w:r>
            </w:smartTag>
          </w:p>
        </w:tc>
        <w:tc>
          <w:tcPr>
            <w:tcW w:w="387" w:type="pct"/>
            <w:tcBorders>
              <w:top w:val="nil"/>
              <w:left w:val="nil"/>
              <w:bottom w:val="single" w:sz="4" w:space="0" w:color="auto"/>
              <w:right w:val="single" w:sz="4" w:space="0" w:color="auto"/>
            </w:tcBorders>
            <w:shd w:val="clear" w:color="auto" w:fill="auto"/>
            <w:vAlign w:val="center"/>
          </w:tcPr>
          <w:p w:rsidR="00663CC8" w:rsidRPr="00FA0193" w:rsidRDefault="00663CC8" w:rsidP="0030174C">
            <w:pPr>
              <w:widowControl/>
              <w:spacing w:line="0" w:lineRule="atLeast"/>
              <w:jc w:val="center"/>
              <w:rPr>
                <w:rFonts w:eastAsia="標楷體"/>
                <w:color w:val="000000"/>
                <w:kern w:val="0"/>
                <w:sz w:val="18"/>
                <w:szCs w:val="18"/>
              </w:rPr>
            </w:pPr>
            <w:r w:rsidRPr="00FA0193">
              <w:rPr>
                <w:rFonts w:eastAsia="標楷體" w:hAnsi="標楷體"/>
                <w:color w:val="000000"/>
                <w:kern w:val="0"/>
                <w:sz w:val="18"/>
                <w:szCs w:val="18"/>
              </w:rPr>
              <w:t>速度每分</w:t>
            </w:r>
            <w:r w:rsidRPr="00FA0193">
              <w:rPr>
                <w:rFonts w:eastAsia="標楷體"/>
                <w:color w:val="000000"/>
                <w:kern w:val="0"/>
                <w:sz w:val="18"/>
                <w:szCs w:val="18"/>
              </w:rPr>
              <w:br/>
            </w:r>
            <w:smartTag w:uri="urn:schemas-microsoft-com:office:smarttags" w:element="chmetcnv">
              <w:smartTagPr>
                <w:attr w:name="UnitName" w:val="m"/>
                <w:attr w:name="SourceValue" w:val="75"/>
                <w:attr w:name="HasSpace" w:val="False"/>
                <w:attr w:name="Negative" w:val="False"/>
                <w:attr w:name="NumberType" w:val="1"/>
                <w:attr w:name="TCSC" w:val="0"/>
              </w:smartTagPr>
              <w:r w:rsidRPr="00FA0193">
                <w:rPr>
                  <w:rFonts w:eastAsia="標楷體"/>
                  <w:color w:val="000000"/>
                  <w:kern w:val="0"/>
                  <w:sz w:val="18"/>
                  <w:szCs w:val="18"/>
                </w:rPr>
                <w:t>75M</w:t>
              </w:r>
            </w:smartTag>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center"/>
              <w:rPr>
                <w:rFonts w:eastAsia="標楷體"/>
                <w:kern w:val="0"/>
                <w:sz w:val="18"/>
                <w:szCs w:val="18"/>
              </w:rPr>
            </w:pPr>
            <w:r w:rsidRPr="00544267">
              <w:rPr>
                <w:rFonts w:eastAsia="標楷體" w:hAnsi="標楷體"/>
                <w:kern w:val="0"/>
                <w:sz w:val="18"/>
                <w:szCs w:val="18"/>
              </w:rPr>
              <w:t>速度每分</w:t>
            </w:r>
            <w:r w:rsidRPr="00544267">
              <w:rPr>
                <w:rFonts w:eastAsia="標楷體"/>
                <w:kern w:val="0"/>
                <w:sz w:val="18"/>
                <w:szCs w:val="18"/>
              </w:rPr>
              <w:br/>
            </w:r>
            <w:smartTag w:uri="urn:schemas-microsoft-com:office:smarttags" w:element="chmetcnv">
              <w:smartTagPr>
                <w:attr w:name="UnitName" w:val="m"/>
                <w:attr w:name="SourceValue" w:val="90"/>
                <w:attr w:name="HasSpace" w:val="False"/>
                <w:attr w:name="Negative" w:val="False"/>
                <w:attr w:name="NumberType" w:val="1"/>
                <w:attr w:name="TCSC" w:val="0"/>
              </w:smartTagPr>
              <w:r w:rsidRPr="00544267">
                <w:rPr>
                  <w:rFonts w:eastAsia="標楷體"/>
                  <w:kern w:val="0"/>
                  <w:sz w:val="18"/>
                  <w:szCs w:val="18"/>
                </w:rPr>
                <w:t>90M</w:t>
              </w:r>
            </w:smartTag>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center"/>
              <w:rPr>
                <w:rFonts w:eastAsia="標楷體"/>
                <w:kern w:val="0"/>
                <w:sz w:val="18"/>
                <w:szCs w:val="18"/>
              </w:rPr>
            </w:pPr>
            <w:r w:rsidRPr="00544267">
              <w:rPr>
                <w:rFonts w:eastAsia="標楷體" w:hAnsi="標楷體"/>
                <w:kern w:val="0"/>
                <w:sz w:val="18"/>
                <w:szCs w:val="18"/>
              </w:rPr>
              <w:t>速度每分</w:t>
            </w:r>
            <w:r w:rsidRPr="00544267">
              <w:rPr>
                <w:rFonts w:eastAsia="標楷體"/>
                <w:kern w:val="0"/>
                <w:sz w:val="18"/>
                <w:szCs w:val="18"/>
              </w:rPr>
              <w:br/>
            </w:r>
            <w:smartTag w:uri="urn:schemas-microsoft-com:office:smarttags" w:element="chmetcnv">
              <w:smartTagPr>
                <w:attr w:name="UnitName" w:val="m"/>
                <w:attr w:name="SourceValue" w:val="105"/>
                <w:attr w:name="HasSpace" w:val="False"/>
                <w:attr w:name="Negative" w:val="False"/>
                <w:attr w:name="NumberType" w:val="1"/>
                <w:attr w:name="TCSC" w:val="0"/>
              </w:smartTagPr>
              <w:r w:rsidRPr="00544267">
                <w:rPr>
                  <w:rFonts w:eastAsia="標楷體"/>
                  <w:kern w:val="0"/>
                  <w:sz w:val="18"/>
                  <w:szCs w:val="18"/>
                </w:rPr>
                <w:t>105M</w:t>
              </w:r>
            </w:smartTag>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center"/>
              <w:rPr>
                <w:rFonts w:eastAsia="標楷體"/>
                <w:kern w:val="0"/>
                <w:sz w:val="18"/>
                <w:szCs w:val="18"/>
              </w:rPr>
            </w:pPr>
            <w:r w:rsidRPr="00544267">
              <w:rPr>
                <w:rFonts w:eastAsia="標楷體" w:hAnsi="標楷體"/>
                <w:kern w:val="0"/>
                <w:sz w:val="18"/>
                <w:szCs w:val="18"/>
              </w:rPr>
              <w:t>速度每分</w:t>
            </w:r>
            <w:r w:rsidRPr="00544267">
              <w:rPr>
                <w:rFonts w:eastAsia="標楷體"/>
                <w:kern w:val="0"/>
                <w:sz w:val="18"/>
                <w:szCs w:val="18"/>
              </w:rPr>
              <w:br/>
            </w:r>
            <w:smartTag w:uri="urn:schemas-microsoft-com:office:smarttags" w:element="chmetcnv">
              <w:smartTagPr>
                <w:attr w:name="UnitName" w:val="m"/>
                <w:attr w:name="SourceValue" w:val="120"/>
                <w:attr w:name="HasSpace" w:val="False"/>
                <w:attr w:name="Negative" w:val="False"/>
                <w:attr w:name="NumberType" w:val="1"/>
                <w:attr w:name="TCSC" w:val="0"/>
              </w:smartTagPr>
              <w:r w:rsidRPr="00544267">
                <w:rPr>
                  <w:rFonts w:eastAsia="標楷體"/>
                  <w:kern w:val="0"/>
                  <w:sz w:val="18"/>
                  <w:szCs w:val="18"/>
                </w:rPr>
                <w:t>120M</w:t>
              </w:r>
            </w:smartTag>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center"/>
              <w:rPr>
                <w:rFonts w:eastAsia="標楷體"/>
                <w:kern w:val="0"/>
                <w:sz w:val="18"/>
                <w:szCs w:val="18"/>
              </w:rPr>
            </w:pPr>
            <w:r w:rsidRPr="00544267">
              <w:rPr>
                <w:rFonts w:eastAsia="標楷體" w:hAnsi="標楷體"/>
                <w:kern w:val="0"/>
                <w:sz w:val="18"/>
                <w:szCs w:val="18"/>
              </w:rPr>
              <w:t>速度每分</w:t>
            </w:r>
            <w:r w:rsidRPr="00544267">
              <w:rPr>
                <w:rFonts w:eastAsia="標楷體"/>
                <w:kern w:val="0"/>
                <w:sz w:val="18"/>
                <w:szCs w:val="18"/>
              </w:rPr>
              <w:br/>
            </w:r>
            <w:smartTag w:uri="urn:schemas-microsoft-com:office:smarttags" w:element="chmetcnv">
              <w:smartTagPr>
                <w:attr w:name="UnitName" w:val="m"/>
                <w:attr w:name="SourceValue" w:val="135"/>
                <w:attr w:name="HasSpace" w:val="False"/>
                <w:attr w:name="Negative" w:val="False"/>
                <w:attr w:name="NumberType" w:val="1"/>
                <w:attr w:name="TCSC" w:val="0"/>
              </w:smartTagPr>
              <w:r w:rsidRPr="00544267">
                <w:rPr>
                  <w:rFonts w:eastAsia="標楷體"/>
                  <w:kern w:val="0"/>
                  <w:sz w:val="18"/>
                  <w:szCs w:val="18"/>
                </w:rPr>
                <w:t>135M</w:t>
              </w:r>
            </w:smartTag>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center"/>
              <w:rPr>
                <w:rFonts w:eastAsia="標楷體"/>
                <w:kern w:val="0"/>
                <w:sz w:val="18"/>
                <w:szCs w:val="18"/>
              </w:rPr>
            </w:pPr>
            <w:r w:rsidRPr="00544267">
              <w:rPr>
                <w:rFonts w:eastAsia="標楷體" w:hAnsi="標楷體"/>
                <w:kern w:val="0"/>
                <w:sz w:val="18"/>
                <w:szCs w:val="18"/>
              </w:rPr>
              <w:t>速度每分</w:t>
            </w:r>
            <w:r w:rsidRPr="00544267">
              <w:rPr>
                <w:rFonts w:eastAsia="標楷體"/>
                <w:kern w:val="0"/>
                <w:sz w:val="18"/>
                <w:szCs w:val="18"/>
              </w:rPr>
              <w:br/>
            </w:r>
            <w:smartTag w:uri="urn:schemas-microsoft-com:office:smarttags" w:element="chmetcnv">
              <w:smartTagPr>
                <w:attr w:name="UnitName" w:val="m"/>
                <w:attr w:name="SourceValue" w:val="150"/>
                <w:attr w:name="HasSpace" w:val="False"/>
                <w:attr w:name="Negative" w:val="False"/>
                <w:attr w:name="NumberType" w:val="1"/>
                <w:attr w:name="TCSC" w:val="0"/>
              </w:smartTagPr>
              <w:r w:rsidRPr="00544267">
                <w:rPr>
                  <w:rFonts w:eastAsia="標楷體"/>
                  <w:kern w:val="0"/>
                  <w:sz w:val="18"/>
                  <w:szCs w:val="18"/>
                </w:rPr>
                <w:t>150M</w:t>
              </w:r>
            </w:smartTag>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center"/>
              <w:rPr>
                <w:rFonts w:eastAsia="標楷體"/>
                <w:kern w:val="0"/>
                <w:sz w:val="18"/>
                <w:szCs w:val="18"/>
              </w:rPr>
            </w:pPr>
            <w:r w:rsidRPr="00544267">
              <w:rPr>
                <w:rFonts w:eastAsia="標楷體" w:hAnsi="標楷體"/>
                <w:kern w:val="0"/>
                <w:sz w:val="18"/>
                <w:szCs w:val="18"/>
              </w:rPr>
              <w:t>速度每分</w:t>
            </w:r>
            <w:r w:rsidRPr="00544267">
              <w:rPr>
                <w:rFonts w:eastAsia="標楷體"/>
                <w:kern w:val="0"/>
                <w:sz w:val="18"/>
                <w:szCs w:val="18"/>
              </w:rPr>
              <w:br/>
            </w:r>
            <w:smartTag w:uri="urn:schemas-microsoft-com:office:smarttags" w:element="chmetcnv">
              <w:smartTagPr>
                <w:attr w:name="UnitName" w:val="m"/>
                <w:attr w:name="SourceValue" w:val="165"/>
                <w:attr w:name="HasSpace" w:val="False"/>
                <w:attr w:name="Negative" w:val="False"/>
                <w:attr w:name="NumberType" w:val="1"/>
                <w:attr w:name="TCSC" w:val="0"/>
              </w:smartTagPr>
              <w:r w:rsidRPr="00544267">
                <w:rPr>
                  <w:rFonts w:eastAsia="標楷體"/>
                  <w:kern w:val="0"/>
                  <w:sz w:val="18"/>
                  <w:szCs w:val="18"/>
                </w:rPr>
                <w:t>165M</w:t>
              </w:r>
            </w:smartTag>
          </w:p>
        </w:tc>
      </w:tr>
      <w:tr w:rsidR="00663CC8" w:rsidRPr="00544267">
        <w:trPr>
          <w:trHeight w:val="390"/>
        </w:trPr>
        <w:tc>
          <w:tcPr>
            <w:tcW w:w="361" w:type="pct"/>
            <w:tcBorders>
              <w:top w:val="nil"/>
              <w:left w:val="single" w:sz="4" w:space="0" w:color="auto"/>
              <w:right w:val="single" w:sz="4" w:space="0" w:color="auto"/>
            </w:tcBorders>
            <w:shd w:val="clear" w:color="auto" w:fill="auto"/>
            <w:noWrap/>
            <w:vAlign w:val="center"/>
          </w:tcPr>
          <w:p w:rsidR="00663CC8" w:rsidRPr="00236192" w:rsidRDefault="00663CC8" w:rsidP="0030174C">
            <w:pPr>
              <w:widowControl/>
              <w:spacing w:line="0" w:lineRule="atLeast"/>
              <w:rPr>
                <w:rFonts w:eastAsia="標楷體"/>
                <w:color w:val="000000"/>
                <w:kern w:val="0"/>
                <w:sz w:val="18"/>
                <w:szCs w:val="18"/>
              </w:rPr>
            </w:pPr>
          </w:p>
        </w:tc>
        <w:tc>
          <w:tcPr>
            <w:tcW w:w="382" w:type="pct"/>
            <w:tcBorders>
              <w:top w:val="nil"/>
              <w:left w:val="nil"/>
              <w:bottom w:val="single" w:sz="4" w:space="0" w:color="auto"/>
              <w:right w:val="single" w:sz="4" w:space="0" w:color="auto"/>
            </w:tcBorders>
            <w:shd w:val="clear" w:color="auto" w:fill="auto"/>
            <w:noWrap/>
            <w:vAlign w:val="center"/>
          </w:tcPr>
          <w:p w:rsidR="00663CC8" w:rsidRPr="00FA0193" w:rsidRDefault="00663CC8" w:rsidP="0030174C">
            <w:pPr>
              <w:widowControl/>
              <w:spacing w:line="0" w:lineRule="atLeast"/>
              <w:rPr>
                <w:rFonts w:eastAsia="標楷體" w:hAnsi="標楷體"/>
                <w:color w:val="000000"/>
                <w:kern w:val="0"/>
                <w:sz w:val="18"/>
                <w:szCs w:val="18"/>
              </w:rPr>
            </w:pPr>
            <w:r w:rsidRPr="00FA0193">
              <w:rPr>
                <w:rFonts w:eastAsia="標楷體" w:hAnsi="標楷體" w:hint="eastAsia"/>
                <w:color w:val="000000"/>
                <w:kern w:val="0"/>
                <w:sz w:val="18"/>
                <w:szCs w:val="18"/>
              </w:rPr>
              <w:t>二</w:t>
            </w:r>
            <w:r w:rsidRPr="00FA0193">
              <w:rPr>
                <w:rFonts w:eastAsia="標楷體" w:hAnsi="標楷體"/>
                <w:color w:val="000000"/>
                <w:kern w:val="0"/>
                <w:sz w:val="18"/>
                <w:szCs w:val="18"/>
              </w:rPr>
              <w:t>停</w:t>
            </w:r>
            <w:r w:rsidRPr="00FA0193">
              <w:rPr>
                <w:rFonts w:eastAsia="標楷體"/>
                <w:color w:val="000000"/>
                <w:kern w:val="0"/>
                <w:sz w:val="18"/>
                <w:szCs w:val="18"/>
              </w:rPr>
              <w:t>(</w:t>
            </w:r>
            <w:r w:rsidRPr="00FA0193">
              <w:rPr>
                <w:rFonts w:eastAsia="標楷體" w:hAnsi="標楷體"/>
                <w:color w:val="000000"/>
                <w:kern w:val="0"/>
                <w:sz w:val="18"/>
                <w:szCs w:val="18"/>
              </w:rPr>
              <w:t>門</w:t>
            </w:r>
            <w:r w:rsidRPr="00FA0193">
              <w:rPr>
                <w:rFonts w:eastAsia="標楷體"/>
                <w:color w:val="000000"/>
                <w:kern w:val="0"/>
                <w:sz w:val="18"/>
                <w:szCs w:val="18"/>
              </w:rPr>
              <w:t>)</w:t>
            </w:r>
            <w:r w:rsidRPr="00FA0193">
              <w:rPr>
                <w:rFonts w:eastAsia="標楷體" w:hAnsi="標楷體"/>
                <w:color w:val="000000"/>
                <w:kern w:val="0"/>
                <w:sz w:val="18"/>
                <w:szCs w:val="18"/>
              </w:rPr>
              <w:t>以下</w:t>
            </w:r>
          </w:p>
        </w:tc>
        <w:tc>
          <w:tcPr>
            <w:tcW w:w="387" w:type="pct"/>
            <w:tcBorders>
              <w:top w:val="nil"/>
              <w:left w:val="nil"/>
              <w:bottom w:val="single" w:sz="4" w:space="0" w:color="auto"/>
              <w:right w:val="single" w:sz="4" w:space="0" w:color="auto"/>
            </w:tcBorders>
            <w:shd w:val="clear" w:color="auto" w:fill="auto"/>
            <w:noWrap/>
            <w:vAlign w:val="center"/>
          </w:tcPr>
          <w:p w:rsidR="00663CC8" w:rsidRPr="00FA0193" w:rsidRDefault="00663CC8" w:rsidP="0030174C">
            <w:pPr>
              <w:widowControl/>
              <w:spacing w:line="0" w:lineRule="atLeast"/>
              <w:jc w:val="right"/>
              <w:rPr>
                <w:rFonts w:eastAsia="標楷體"/>
                <w:color w:val="000000"/>
                <w:kern w:val="0"/>
                <w:sz w:val="18"/>
                <w:szCs w:val="18"/>
              </w:rPr>
            </w:pPr>
            <w:r w:rsidRPr="00FA0193">
              <w:rPr>
                <w:rFonts w:eastAsia="標楷體" w:hint="eastAsia"/>
                <w:color w:val="000000"/>
                <w:kern w:val="0"/>
                <w:sz w:val="18"/>
                <w:szCs w:val="18"/>
              </w:rPr>
              <w:t>150,000</w:t>
            </w:r>
          </w:p>
        </w:tc>
        <w:tc>
          <w:tcPr>
            <w:tcW w:w="387" w:type="pct"/>
            <w:tcBorders>
              <w:top w:val="nil"/>
              <w:left w:val="nil"/>
              <w:bottom w:val="single" w:sz="4" w:space="0" w:color="auto"/>
              <w:right w:val="single" w:sz="4" w:space="0" w:color="auto"/>
            </w:tcBorders>
            <w:shd w:val="clear" w:color="auto" w:fill="auto"/>
            <w:noWrap/>
            <w:vAlign w:val="center"/>
          </w:tcPr>
          <w:p w:rsidR="00663CC8" w:rsidRPr="00FA0193" w:rsidRDefault="00663CC8" w:rsidP="0030174C">
            <w:pPr>
              <w:widowControl/>
              <w:spacing w:line="0" w:lineRule="atLeast"/>
              <w:jc w:val="right"/>
              <w:rPr>
                <w:rFonts w:eastAsia="標楷體"/>
                <w:color w:val="000000"/>
                <w:kern w:val="0"/>
                <w:sz w:val="18"/>
                <w:szCs w:val="18"/>
              </w:rPr>
            </w:pPr>
            <w:r w:rsidRPr="00FA0193">
              <w:rPr>
                <w:rFonts w:eastAsia="標楷體" w:hint="eastAsia"/>
                <w:color w:val="000000"/>
                <w:kern w:val="0"/>
                <w:sz w:val="18"/>
                <w:szCs w:val="18"/>
              </w:rPr>
              <w:t>200,000</w:t>
            </w:r>
          </w:p>
        </w:tc>
        <w:tc>
          <w:tcPr>
            <w:tcW w:w="387" w:type="pct"/>
            <w:tcBorders>
              <w:top w:val="nil"/>
              <w:left w:val="nil"/>
              <w:bottom w:val="single" w:sz="4" w:space="0" w:color="auto"/>
              <w:right w:val="single" w:sz="4" w:space="0" w:color="auto"/>
            </w:tcBorders>
            <w:shd w:val="clear" w:color="auto" w:fill="auto"/>
            <w:noWrap/>
            <w:vAlign w:val="center"/>
          </w:tcPr>
          <w:p w:rsidR="00663CC8" w:rsidRPr="00FA0193" w:rsidRDefault="00663CC8" w:rsidP="0030174C">
            <w:pPr>
              <w:widowControl/>
              <w:spacing w:line="0" w:lineRule="atLeast"/>
              <w:jc w:val="right"/>
              <w:rPr>
                <w:rFonts w:eastAsia="標楷體"/>
                <w:color w:val="000000"/>
                <w:kern w:val="0"/>
                <w:sz w:val="18"/>
                <w:szCs w:val="18"/>
              </w:rPr>
            </w:pPr>
            <w:r w:rsidRPr="00FA0193">
              <w:rPr>
                <w:rFonts w:eastAsia="標楷體" w:hint="eastAsia"/>
                <w:color w:val="000000"/>
                <w:kern w:val="0"/>
                <w:sz w:val="18"/>
                <w:szCs w:val="18"/>
              </w:rPr>
              <w:t>250,000</w:t>
            </w:r>
          </w:p>
        </w:tc>
        <w:tc>
          <w:tcPr>
            <w:tcW w:w="387" w:type="pct"/>
            <w:tcBorders>
              <w:top w:val="nil"/>
              <w:left w:val="nil"/>
              <w:bottom w:val="single" w:sz="4" w:space="0" w:color="auto"/>
              <w:right w:val="single" w:sz="4" w:space="0" w:color="auto"/>
            </w:tcBorders>
            <w:shd w:val="clear" w:color="auto" w:fill="auto"/>
            <w:noWrap/>
            <w:vAlign w:val="center"/>
          </w:tcPr>
          <w:p w:rsidR="00663CC8" w:rsidRPr="00FA0193" w:rsidRDefault="00663CC8" w:rsidP="0030174C">
            <w:pPr>
              <w:widowControl/>
              <w:spacing w:line="0" w:lineRule="atLeast"/>
              <w:jc w:val="right"/>
              <w:rPr>
                <w:rFonts w:eastAsia="標楷體"/>
                <w:color w:val="000000"/>
                <w:kern w:val="0"/>
                <w:sz w:val="18"/>
                <w:szCs w:val="18"/>
              </w:rPr>
            </w:pPr>
            <w:r w:rsidRPr="00FA0193">
              <w:rPr>
                <w:rFonts w:eastAsia="標楷體" w:hint="eastAsia"/>
                <w:color w:val="000000"/>
                <w:kern w:val="0"/>
                <w:sz w:val="18"/>
                <w:szCs w:val="18"/>
              </w:rPr>
              <w:t>300,000</w:t>
            </w:r>
          </w:p>
        </w:tc>
        <w:tc>
          <w:tcPr>
            <w:tcW w:w="387" w:type="pct"/>
            <w:tcBorders>
              <w:top w:val="nil"/>
              <w:left w:val="nil"/>
              <w:bottom w:val="single" w:sz="4" w:space="0" w:color="auto"/>
              <w:right w:val="single" w:sz="4" w:space="0" w:color="auto"/>
            </w:tcBorders>
            <w:shd w:val="clear" w:color="auto" w:fill="auto"/>
            <w:noWrap/>
            <w:vAlign w:val="center"/>
          </w:tcPr>
          <w:p w:rsidR="00663CC8" w:rsidRPr="00FA0193" w:rsidRDefault="00663CC8" w:rsidP="0030174C">
            <w:pPr>
              <w:widowControl/>
              <w:spacing w:line="0" w:lineRule="atLeast"/>
              <w:jc w:val="right"/>
              <w:rPr>
                <w:rFonts w:eastAsia="標楷體"/>
                <w:color w:val="000000"/>
                <w:kern w:val="0"/>
                <w:sz w:val="18"/>
                <w:szCs w:val="18"/>
              </w:rPr>
            </w:pPr>
            <w:r w:rsidRPr="00FA0193">
              <w:rPr>
                <w:rFonts w:eastAsia="標楷體" w:hint="eastAsia"/>
                <w:color w:val="000000"/>
                <w:kern w:val="0"/>
                <w:sz w:val="18"/>
                <w:szCs w:val="18"/>
              </w:rPr>
              <w:t>350,000</w:t>
            </w:r>
          </w:p>
        </w:tc>
        <w:tc>
          <w:tcPr>
            <w:tcW w:w="387" w:type="pct"/>
            <w:tcBorders>
              <w:top w:val="nil"/>
              <w:left w:val="nil"/>
              <w:bottom w:val="single" w:sz="4" w:space="0" w:color="auto"/>
              <w:right w:val="single" w:sz="4" w:space="0" w:color="auto"/>
              <w:tl2br w:val="single" w:sz="4" w:space="0" w:color="auto"/>
            </w:tcBorders>
            <w:shd w:val="clear" w:color="auto" w:fill="auto"/>
            <w:noWrap/>
            <w:vAlign w:val="center"/>
          </w:tcPr>
          <w:p w:rsidR="00663CC8" w:rsidRPr="00544267" w:rsidRDefault="00663CC8" w:rsidP="0030174C">
            <w:pPr>
              <w:widowControl/>
              <w:spacing w:line="0" w:lineRule="atLeast"/>
              <w:jc w:val="right"/>
              <w:rPr>
                <w:rFonts w:eastAsia="標楷體" w:hAnsi="標楷體"/>
                <w:kern w:val="0"/>
                <w:sz w:val="18"/>
                <w:szCs w:val="18"/>
              </w:rPr>
            </w:pPr>
          </w:p>
        </w:tc>
        <w:tc>
          <w:tcPr>
            <w:tcW w:w="387" w:type="pct"/>
            <w:tcBorders>
              <w:top w:val="nil"/>
              <w:left w:val="nil"/>
              <w:bottom w:val="single" w:sz="4" w:space="0" w:color="auto"/>
              <w:right w:val="single" w:sz="4" w:space="0" w:color="auto"/>
              <w:tl2br w:val="single" w:sz="4" w:space="0" w:color="auto"/>
            </w:tcBorders>
            <w:shd w:val="clear" w:color="auto" w:fill="auto"/>
            <w:noWrap/>
            <w:vAlign w:val="center"/>
          </w:tcPr>
          <w:p w:rsidR="00663CC8" w:rsidRPr="00544267" w:rsidRDefault="00663CC8" w:rsidP="0030174C">
            <w:pPr>
              <w:widowControl/>
              <w:spacing w:line="0" w:lineRule="atLeast"/>
              <w:jc w:val="right"/>
              <w:rPr>
                <w:rFonts w:eastAsia="標楷體" w:hAnsi="標楷體"/>
                <w:kern w:val="0"/>
                <w:sz w:val="18"/>
                <w:szCs w:val="18"/>
              </w:rPr>
            </w:pPr>
          </w:p>
        </w:tc>
        <w:tc>
          <w:tcPr>
            <w:tcW w:w="387" w:type="pct"/>
            <w:tcBorders>
              <w:top w:val="nil"/>
              <w:left w:val="nil"/>
              <w:bottom w:val="single" w:sz="4" w:space="0" w:color="auto"/>
              <w:right w:val="single" w:sz="4" w:space="0" w:color="auto"/>
              <w:tl2br w:val="single" w:sz="4" w:space="0" w:color="auto"/>
            </w:tcBorders>
            <w:shd w:val="clear" w:color="auto" w:fill="auto"/>
            <w:noWrap/>
            <w:vAlign w:val="center"/>
          </w:tcPr>
          <w:p w:rsidR="00663CC8" w:rsidRPr="00544267" w:rsidRDefault="00663CC8" w:rsidP="0030174C">
            <w:pPr>
              <w:widowControl/>
              <w:spacing w:line="0" w:lineRule="atLeast"/>
              <w:jc w:val="right"/>
              <w:rPr>
                <w:rFonts w:eastAsia="標楷體" w:hAnsi="標楷體"/>
                <w:kern w:val="0"/>
                <w:sz w:val="18"/>
                <w:szCs w:val="18"/>
              </w:rPr>
            </w:pPr>
          </w:p>
        </w:tc>
        <w:tc>
          <w:tcPr>
            <w:tcW w:w="387" w:type="pct"/>
            <w:tcBorders>
              <w:top w:val="nil"/>
              <w:left w:val="nil"/>
              <w:bottom w:val="single" w:sz="4" w:space="0" w:color="auto"/>
              <w:right w:val="single" w:sz="4" w:space="0" w:color="auto"/>
              <w:tl2br w:val="single" w:sz="4" w:space="0" w:color="auto"/>
            </w:tcBorders>
            <w:shd w:val="clear" w:color="auto" w:fill="auto"/>
            <w:noWrap/>
            <w:vAlign w:val="center"/>
          </w:tcPr>
          <w:p w:rsidR="00663CC8" w:rsidRPr="00544267" w:rsidRDefault="00663CC8" w:rsidP="0030174C">
            <w:pPr>
              <w:widowControl/>
              <w:spacing w:line="0" w:lineRule="atLeast"/>
              <w:jc w:val="right"/>
              <w:rPr>
                <w:rFonts w:eastAsia="標楷體" w:hAnsi="標楷體"/>
                <w:kern w:val="0"/>
                <w:sz w:val="18"/>
                <w:szCs w:val="18"/>
              </w:rPr>
            </w:pPr>
          </w:p>
        </w:tc>
        <w:tc>
          <w:tcPr>
            <w:tcW w:w="387" w:type="pct"/>
            <w:tcBorders>
              <w:top w:val="nil"/>
              <w:left w:val="nil"/>
              <w:bottom w:val="single" w:sz="4" w:space="0" w:color="auto"/>
              <w:right w:val="single" w:sz="4" w:space="0" w:color="auto"/>
              <w:tl2br w:val="single" w:sz="4" w:space="0" w:color="auto"/>
            </w:tcBorders>
            <w:shd w:val="clear" w:color="auto" w:fill="CCFFCC"/>
            <w:noWrap/>
            <w:vAlign w:val="center"/>
          </w:tcPr>
          <w:p w:rsidR="00663CC8" w:rsidRPr="00544267" w:rsidRDefault="00663CC8" w:rsidP="0030174C">
            <w:pPr>
              <w:widowControl/>
              <w:spacing w:line="0" w:lineRule="atLeast"/>
              <w:jc w:val="right"/>
              <w:rPr>
                <w:rFonts w:eastAsia="標楷體" w:hAnsi="標楷體"/>
                <w:kern w:val="0"/>
                <w:sz w:val="18"/>
                <w:szCs w:val="18"/>
              </w:rPr>
            </w:pPr>
          </w:p>
        </w:tc>
        <w:tc>
          <w:tcPr>
            <w:tcW w:w="387" w:type="pct"/>
            <w:tcBorders>
              <w:top w:val="nil"/>
              <w:left w:val="nil"/>
              <w:bottom w:val="single" w:sz="4" w:space="0" w:color="auto"/>
              <w:right w:val="single" w:sz="4" w:space="0" w:color="auto"/>
              <w:tl2br w:val="single" w:sz="4" w:space="0" w:color="auto"/>
            </w:tcBorders>
            <w:shd w:val="clear" w:color="auto" w:fill="CCFFCC"/>
            <w:noWrap/>
            <w:vAlign w:val="center"/>
          </w:tcPr>
          <w:p w:rsidR="00663CC8" w:rsidRPr="00544267" w:rsidRDefault="00663CC8" w:rsidP="0030174C">
            <w:pPr>
              <w:widowControl/>
              <w:spacing w:line="0" w:lineRule="atLeast"/>
              <w:jc w:val="right"/>
              <w:rPr>
                <w:rFonts w:eastAsia="標楷體" w:hAnsi="標楷體"/>
                <w:kern w:val="0"/>
                <w:sz w:val="18"/>
                <w:szCs w:val="18"/>
              </w:rPr>
            </w:pPr>
          </w:p>
        </w:tc>
      </w:tr>
      <w:tr w:rsidR="00663CC8" w:rsidRPr="00544267">
        <w:trPr>
          <w:trHeight w:val="390"/>
        </w:trPr>
        <w:tc>
          <w:tcPr>
            <w:tcW w:w="361" w:type="pct"/>
            <w:vMerge w:val="restart"/>
            <w:tcBorders>
              <w:top w:val="nil"/>
              <w:left w:val="single" w:sz="4" w:space="0" w:color="auto"/>
              <w:right w:val="single" w:sz="4" w:space="0" w:color="auto"/>
            </w:tcBorders>
            <w:shd w:val="clear" w:color="auto" w:fill="auto"/>
            <w:noWrap/>
            <w:vAlign w:val="center"/>
          </w:tcPr>
          <w:p w:rsidR="00663CC8" w:rsidRPr="00236192" w:rsidRDefault="00663CC8" w:rsidP="0030174C">
            <w:pPr>
              <w:widowControl/>
              <w:spacing w:line="0" w:lineRule="atLeast"/>
              <w:rPr>
                <w:rFonts w:eastAsia="標楷體"/>
                <w:color w:val="000000"/>
                <w:kern w:val="0"/>
                <w:sz w:val="18"/>
                <w:szCs w:val="18"/>
              </w:rPr>
            </w:pPr>
            <w:r w:rsidRPr="00236192">
              <w:rPr>
                <w:rFonts w:eastAsia="標楷體"/>
                <w:color w:val="000000"/>
                <w:kern w:val="0"/>
                <w:sz w:val="18"/>
                <w:szCs w:val="18"/>
              </w:rPr>
              <w:t>6</w:t>
            </w:r>
            <w:r w:rsidRPr="00236192">
              <w:rPr>
                <w:rFonts w:eastAsia="標楷體" w:hAnsi="標楷體"/>
                <w:color w:val="000000"/>
                <w:kern w:val="0"/>
                <w:sz w:val="18"/>
                <w:szCs w:val="18"/>
              </w:rPr>
              <w:t>人</w:t>
            </w:r>
            <w:r w:rsidRPr="00236192">
              <w:rPr>
                <w:rFonts w:eastAsia="標楷體"/>
                <w:color w:val="000000"/>
                <w:kern w:val="0"/>
                <w:sz w:val="18"/>
                <w:szCs w:val="18"/>
              </w:rPr>
              <w:t>(</w:t>
            </w:r>
            <w:r w:rsidRPr="00236192">
              <w:rPr>
                <w:rFonts w:eastAsia="標楷體" w:hAnsi="標楷體"/>
                <w:color w:val="000000"/>
                <w:kern w:val="0"/>
                <w:sz w:val="18"/>
                <w:szCs w:val="18"/>
              </w:rPr>
              <w:t>含以下</w:t>
            </w:r>
            <w:r w:rsidRPr="00236192">
              <w:rPr>
                <w:rFonts w:eastAsia="標楷體"/>
                <w:color w:val="000000"/>
                <w:kern w:val="0"/>
                <w:sz w:val="18"/>
                <w:szCs w:val="18"/>
              </w:rPr>
              <w:t>)</w:t>
            </w:r>
          </w:p>
        </w:tc>
        <w:tc>
          <w:tcPr>
            <w:tcW w:w="382" w:type="pct"/>
            <w:tcBorders>
              <w:top w:val="nil"/>
              <w:left w:val="nil"/>
              <w:bottom w:val="single" w:sz="4" w:space="0" w:color="auto"/>
              <w:right w:val="single" w:sz="4" w:space="0" w:color="auto"/>
            </w:tcBorders>
            <w:shd w:val="clear" w:color="auto" w:fill="auto"/>
            <w:noWrap/>
            <w:vAlign w:val="center"/>
          </w:tcPr>
          <w:p w:rsidR="00663CC8" w:rsidRPr="00FA0193" w:rsidRDefault="00663CC8" w:rsidP="0030174C">
            <w:pPr>
              <w:widowControl/>
              <w:spacing w:line="0" w:lineRule="atLeast"/>
              <w:rPr>
                <w:rFonts w:eastAsia="標楷體"/>
                <w:color w:val="000000"/>
                <w:kern w:val="0"/>
                <w:sz w:val="18"/>
                <w:szCs w:val="18"/>
              </w:rPr>
            </w:pPr>
            <w:r w:rsidRPr="00FA0193">
              <w:rPr>
                <w:rFonts w:eastAsia="標楷體" w:hAnsi="標楷體"/>
                <w:color w:val="000000"/>
                <w:kern w:val="0"/>
                <w:sz w:val="18"/>
                <w:szCs w:val="18"/>
              </w:rPr>
              <w:t>三停</w:t>
            </w:r>
            <w:r w:rsidRPr="00FA0193">
              <w:rPr>
                <w:rFonts w:eastAsia="標楷體"/>
                <w:color w:val="000000"/>
                <w:kern w:val="0"/>
                <w:sz w:val="18"/>
                <w:szCs w:val="18"/>
              </w:rPr>
              <w:t>(</w:t>
            </w:r>
            <w:r w:rsidRPr="00FA0193">
              <w:rPr>
                <w:rFonts w:eastAsia="標楷體" w:hAnsi="標楷體"/>
                <w:color w:val="000000"/>
                <w:kern w:val="0"/>
                <w:sz w:val="18"/>
                <w:szCs w:val="18"/>
              </w:rPr>
              <w:t>門</w:t>
            </w:r>
            <w:r w:rsidRPr="00FA0193">
              <w:rPr>
                <w:rFonts w:eastAsia="標楷體"/>
                <w:color w:val="000000"/>
                <w:kern w:val="0"/>
                <w:sz w:val="18"/>
                <w:szCs w:val="18"/>
              </w:rPr>
              <w:t>)</w:t>
            </w:r>
          </w:p>
        </w:tc>
        <w:tc>
          <w:tcPr>
            <w:tcW w:w="387" w:type="pct"/>
            <w:tcBorders>
              <w:top w:val="nil"/>
              <w:left w:val="nil"/>
              <w:bottom w:val="single" w:sz="4" w:space="0" w:color="auto"/>
              <w:right w:val="single" w:sz="4" w:space="0" w:color="auto"/>
            </w:tcBorders>
            <w:shd w:val="clear" w:color="auto" w:fill="auto"/>
            <w:noWrap/>
            <w:vAlign w:val="center"/>
          </w:tcPr>
          <w:p w:rsidR="00663CC8" w:rsidRPr="00FA0193" w:rsidRDefault="00663CC8" w:rsidP="0030174C">
            <w:pPr>
              <w:widowControl/>
              <w:spacing w:line="0" w:lineRule="atLeast"/>
              <w:jc w:val="right"/>
              <w:rPr>
                <w:rFonts w:eastAsia="標楷體"/>
                <w:color w:val="000000"/>
                <w:kern w:val="0"/>
                <w:sz w:val="18"/>
                <w:szCs w:val="18"/>
              </w:rPr>
            </w:pPr>
            <w:r w:rsidRPr="00FA0193">
              <w:rPr>
                <w:rFonts w:eastAsia="標楷體"/>
                <w:color w:val="000000"/>
                <w:kern w:val="0"/>
                <w:sz w:val="18"/>
                <w:szCs w:val="18"/>
              </w:rPr>
              <w:t xml:space="preserve">220,000 </w:t>
            </w:r>
          </w:p>
        </w:tc>
        <w:tc>
          <w:tcPr>
            <w:tcW w:w="387" w:type="pct"/>
            <w:tcBorders>
              <w:top w:val="nil"/>
              <w:left w:val="nil"/>
              <w:bottom w:val="single" w:sz="4" w:space="0" w:color="auto"/>
              <w:right w:val="single" w:sz="4" w:space="0" w:color="auto"/>
            </w:tcBorders>
            <w:shd w:val="clear" w:color="auto" w:fill="auto"/>
            <w:noWrap/>
            <w:vAlign w:val="center"/>
          </w:tcPr>
          <w:p w:rsidR="00663CC8" w:rsidRPr="00FA0193" w:rsidRDefault="00663CC8" w:rsidP="0030174C">
            <w:pPr>
              <w:widowControl/>
              <w:spacing w:line="0" w:lineRule="atLeast"/>
              <w:jc w:val="right"/>
              <w:rPr>
                <w:rFonts w:eastAsia="標楷體"/>
                <w:color w:val="000000"/>
                <w:kern w:val="0"/>
                <w:sz w:val="18"/>
                <w:szCs w:val="18"/>
              </w:rPr>
            </w:pPr>
            <w:r w:rsidRPr="00FA0193">
              <w:rPr>
                <w:rFonts w:eastAsia="標楷體"/>
                <w:color w:val="000000"/>
                <w:kern w:val="0"/>
                <w:sz w:val="18"/>
                <w:szCs w:val="18"/>
              </w:rPr>
              <w:t xml:space="preserve">270,000 </w:t>
            </w:r>
          </w:p>
        </w:tc>
        <w:tc>
          <w:tcPr>
            <w:tcW w:w="387" w:type="pct"/>
            <w:tcBorders>
              <w:top w:val="nil"/>
              <w:left w:val="nil"/>
              <w:bottom w:val="single" w:sz="4" w:space="0" w:color="auto"/>
              <w:right w:val="single" w:sz="4" w:space="0" w:color="auto"/>
            </w:tcBorders>
            <w:shd w:val="clear" w:color="auto" w:fill="auto"/>
            <w:noWrap/>
            <w:vAlign w:val="center"/>
          </w:tcPr>
          <w:p w:rsidR="00663CC8" w:rsidRPr="00FA0193" w:rsidRDefault="00663CC8" w:rsidP="0030174C">
            <w:pPr>
              <w:widowControl/>
              <w:spacing w:line="0" w:lineRule="atLeast"/>
              <w:jc w:val="right"/>
              <w:rPr>
                <w:rFonts w:eastAsia="標楷體"/>
                <w:color w:val="000000"/>
                <w:kern w:val="0"/>
                <w:sz w:val="18"/>
                <w:szCs w:val="18"/>
              </w:rPr>
            </w:pPr>
            <w:r w:rsidRPr="00FA0193">
              <w:rPr>
                <w:rFonts w:eastAsia="標楷體"/>
                <w:color w:val="000000"/>
                <w:kern w:val="0"/>
                <w:sz w:val="18"/>
                <w:szCs w:val="18"/>
              </w:rPr>
              <w:t xml:space="preserve">320,000 </w:t>
            </w:r>
          </w:p>
        </w:tc>
        <w:tc>
          <w:tcPr>
            <w:tcW w:w="387" w:type="pct"/>
            <w:tcBorders>
              <w:top w:val="nil"/>
              <w:left w:val="nil"/>
              <w:bottom w:val="single" w:sz="4" w:space="0" w:color="auto"/>
              <w:right w:val="single" w:sz="4" w:space="0" w:color="auto"/>
            </w:tcBorders>
            <w:shd w:val="clear" w:color="auto" w:fill="auto"/>
            <w:noWrap/>
            <w:vAlign w:val="center"/>
          </w:tcPr>
          <w:p w:rsidR="00663CC8" w:rsidRPr="00FA0193" w:rsidRDefault="00663CC8" w:rsidP="0030174C">
            <w:pPr>
              <w:widowControl/>
              <w:spacing w:line="0" w:lineRule="atLeast"/>
              <w:jc w:val="right"/>
              <w:rPr>
                <w:rFonts w:eastAsia="標楷體"/>
                <w:color w:val="000000"/>
                <w:kern w:val="0"/>
                <w:sz w:val="18"/>
                <w:szCs w:val="18"/>
              </w:rPr>
            </w:pPr>
            <w:r w:rsidRPr="00FA0193">
              <w:rPr>
                <w:rFonts w:eastAsia="標楷體"/>
                <w:color w:val="000000"/>
                <w:kern w:val="0"/>
                <w:sz w:val="18"/>
                <w:szCs w:val="18"/>
              </w:rPr>
              <w:t xml:space="preserve">350,000 </w:t>
            </w:r>
          </w:p>
        </w:tc>
        <w:tc>
          <w:tcPr>
            <w:tcW w:w="387" w:type="pct"/>
            <w:tcBorders>
              <w:top w:val="nil"/>
              <w:left w:val="nil"/>
              <w:bottom w:val="single" w:sz="4" w:space="0" w:color="auto"/>
              <w:right w:val="single" w:sz="4" w:space="0" w:color="auto"/>
            </w:tcBorders>
            <w:shd w:val="clear" w:color="auto" w:fill="auto"/>
            <w:noWrap/>
            <w:vAlign w:val="center"/>
          </w:tcPr>
          <w:p w:rsidR="00663CC8" w:rsidRPr="00FA0193" w:rsidRDefault="00663CC8" w:rsidP="0030174C">
            <w:pPr>
              <w:widowControl/>
              <w:spacing w:line="0" w:lineRule="atLeast"/>
              <w:jc w:val="right"/>
              <w:rPr>
                <w:rFonts w:eastAsia="標楷體"/>
                <w:color w:val="000000"/>
                <w:kern w:val="0"/>
                <w:sz w:val="18"/>
                <w:szCs w:val="18"/>
              </w:rPr>
            </w:pPr>
            <w:r w:rsidRPr="00FA0193">
              <w:rPr>
                <w:rFonts w:eastAsia="標楷體"/>
                <w:color w:val="000000"/>
                <w:kern w:val="0"/>
                <w:sz w:val="18"/>
                <w:szCs w:val="18"/>
              </w:rPr>
              <w:t xml:space="preserve">420,000 </w:t>
            </w:r>
          </w:p>
        </w:tc>
        <w:tc>
          <w:tcPr>
            <w:tcW w:w="387" w:type="pct"/>
            <w:tcBorders>
              <w:top w:val="nil"/>
              <w:left w:val="nil"/>
              <w:bottom w:val="single" w:sz="4" w:space="0" w:color="auto"/>
              <w:right w:val="single" w:sz="4" w:space="0" w:color="auto"/>
              <w:tl2br w:val="single" w:sz="4" w:space="0" w:color="auto"/>
            </w:tcBorders>
            <w:shd w:val="clear" w:color="auto" w:fill="auto"/>
            <w:noWrap/>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hAnsi="標楷體"/>
                <w:kern w:val="0"/>
                <w:sz w:val="18"/>
                <w:szCs w:val="18"/>
              </w:rPr>
              <w:t xml:space="preserve">　</w:t>
            </w:r>
          </w:p>
        </w:tc>
        <w:tc>
          <w:tcPr>
            <w:tcW w:w="387" w:type="pct"/>
            <w:tcBorders>
              <w:top w:val="nil"/>
              <w:left w:val="nil"/>
              <w:bottom w:val="single" w:sz="4" w:space="0" w:color="auto"/>
              <w:right w:val="single" w:sz="4" w:space="0" w:color="auto"/>
              <w:tl2br w:val="single" w:sz="4" w:space="0" w:color="auto"/>
            </w:tcBorders>
            <w:shd w:val="clear" w:color="auto" w:fill="auto"/>
            <w:noWrap/>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hAnsi="標楷體"/>
                <w:kern w:val="0"/>
                <w:sz w:val="18"/>
                <w:szCs w:val="18"/>
              </w:rPr>
              <w:t xml:space="preserve">　</w:t>
            </w:r>
          </w:p>
        </w:tc>
        <w:tc>
          <w:tcPr>
            <w:tcW w:w="387" w:type="pct"/>
            <w:tcBorders>
              <w:top w:val="nil"/>
              <w:left w:val="nil"/>
              <w:bottom w:val="single" w:sz="4" w:space="0" w:color="auto"/>
              <w:right w:val="single" w:sz="4" w:space="0" w:color="auto"/>
              <w:tl2br w:val="single" w:sz="4" w:space="0" w:color="auto"/>
            </w:tcBorders>
            <w:shd w:val="clear" w:color="auto" w:fill="auto"/>
            <w:noWrap/>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hAnsi="標楷體"/>
                <w:kern w:val="0"/>
                <w:sz w:val="18"/>
                <w:szCs w:val="18"/>
              </w:rPr>
              <w:t xml:space="preserve">　</w:t>
            </w:r>
          </w:p>
        </w:tc>
        <w:tc>
          <w:tcPr>
            <w:tcW w:w="387" w:type="pct"/>
            <w:tcBorders>
              <w:top w:val="nil"/>
              <w:left w:val="nil"/>
              <w:bottom w:val="single" w:sz="4" w:space="0" w:color="auto"/>
              <w:right w:val="single" w:sz="4" w:space="0" w:color="auto"/>
              <w:tl2br w:val="single" w:sz="4" w:space="0" w:color="auto"/>
            </w:tcBorders>
            <w:shd w:val="clear" w:color="auto" w:fill="auto"/>
            <w:noWrap/>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hAnsi="標楷體"/>
                <w:kern w:val="0"/>
                <w:sz w:val="18"/>
                <w:szCs w:val="18"/>
              </w:rPr>
              <w:t xml:space="preserve">　</w:t>
            </w:r>
          </w:p>
        </w:tc>
        <w:tc>
          <w:tcPr>
            <w:tcW w:w="387" w:type="pct"/>
            <w:tcBorders>
              <w:top w:val="nil"/>
              <w:left w:val="nil"/>
              <w:bottom w:val="single" w:sz="4" w:space="0" w:color="auto"/>
              <w:right w:val="single" w:sz="4" w:space="0" w:color="auto"/>
              <w:tl2br w:val="single" w:sz="4" w:space="0" w:color="auto"/>
            </w:tcBorders>
            <w:shd w:val="clear" w:color="auto" w:fill="CCFFCC"/>
            <w:noWrap/>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hAnsi="標楷體"/>
                <w:kern w:val="0"/>
                <w:sz w:val="18"/>
                <w:szCs w:val="18"/>
              </w:rPr>
              <w:t xml:space="preserve">　</w:t>
            </w:r>
          </w:p>
        </w:tc>
        <w:tc>
          <w:tcPr>
            <w:tcW w:w="387" w:type="pct"/>
            <w:tcBorders>
              <w:top w:val="nil"/>
              <w:left w:val="nil"/>
              <w:bottom w:val="single" w:sz="4" w:space="0" w:color="auto"/>
              <w:right w:val="single" w:sz="4" w:space="0" w:color="auto"/>
              <w:tl2br w:val="single" w:sz="4" w:space="0" w:color="auto"/>
            </w:tcBorders>
            <w:shd w:val="clear" w:color="auto" w:fill="CCFFCC"/>
            <w:noWrap/>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hAnsi="標楷體"/>
                <w:kern w:val="0"/>
                <w:sz w:val="18"/>
                <w:szCs w:val="18"/>
              </w:rPr>
              <w:t xml:space="preserve">　</w:t>
            </w:r>
          </w:p>
        </w:tc>
      </w:tr>
      <w:tr w:rsidR="00663CC8" w:rsidRPr="00544267">
        <w:trPr>
          <w:trHeight w:val="343"/>
        </w:trPr>
        <w:tc>
          <w:tcPr>
            <w:tcW w:w="361" w:type="pct"/>
            <w:vMerge/>
            <w:tcBorders>
              <w:left w:val="single" w:sz="4" w:space="0" w:color="auto"/>
              <w:right w:val="single" w:sz="4" w:space="0" w:color="auto"/>
            </w:tcBorders>
            <w:shd w:val="clear" w:color="auto" w:fill="auto"/>
            <w:noWrap/>
            <w:vAlign w:val="center"/>
          </w:tcPr>
          <w:p w:rsidR="00663CC8" w:rsidRPr="00544267" w:rsidRDefault="00663CC8" w:rsidP="0030174C">
            <w:pPr>
              <w:widowControl/>
              <w:spacing w:line="0" w:lineRule="atLeast"/>
              <w:rPr>
                <w:rFonts w:eastAsia="標楷體"/>
                <w:color w:val="FF0000"/>
                <w:kern w:val="0"/>
                <w:sz w:val="18"/>
                <w:szCs w:val="18"/>
              </w:rPr>
            </w:pPr>
          </w:p>
        </w:tc>
        <w:tc>
          <w:tcPr>
            <w:tcW w:w="382" w:type="pct"/>
            <w:tcBorders>
              <w:top w:val="nil"/>
              <w:left w:val="nil"/>
              <w:bottom w:val="single" w:sz="4" w:space="0" w:color="auto"/>
              <w:right w:val="single" w:sz="4" w:space="0" w:color="auto"/>
            </w:tcBorders>
            <w:shd w:val="clear" w:color="auto" w:fill="auto"/>
            <w:noWrap/>
            <w:vAlign w:val="center"/>
          </w:tcPr>
          <w:p w:rsidR="00663CC8" w:rsidRPr="00FA0193" w:rsidRDefault="00663CC8" w:rsidP="0030174C">
            <w:pPr>
              <w:widowControl/>
              <w:spacing w:line="0" w:lineRule="atLeast"/>
              <w:rPr>
                <w:rFonts w:eastAsia="標楷體"/>
                <w:color w:val="000000"/>
                <w:kern w:val="0"/>
                <w:sz w:val="18"/>
                <w:szCs w:val="18"/>
              </w:rPr>
            </w:pPr>
            <w:r w:rsidRPr="00FA0193">
              <w:rPr>
                <w:rFonts w:eastAsia="標楷體" w:hAnsi="標楷體"/>
                <w:color w:val="000000"/>
                <w:kern w:val="0"/>
                <w:sz w:val="18"/>
                <w:szCs w:val="18"/>
              </w:rPr>
              <w:t>四停</w:t>
            </w:r>
            <w:r w:rsidRPr="00FA0193">
              <w:rPr>
                <w:rFonts w:eastAsia="標楷體"/>
                <w:color w:val="000000"/>
                <w:kern w:val="0"/>
                <w:sz w:val="18"/>
                <w:szCs w:val="18"/>
              </w:rPr>
              <w:t>(</w:t>
            </w:r>
            <w:r w:rsidRPr="00FA0193">
              <w:rPr>
                <w:rFonts w:eastAsia="標楷體" w:hAnsi="標楷體"/>
                <w:color w:val="000000"/>
                <w:kern w:val="0"/>
                <w:sz w:val="18"/>
                <w:szCs w:val="18"/>
              </w:rPr>
              <w:t>門</w:t>
            </w:r>
            <w:r w:rsidRPr="00FA0193">
              <w:rPr>
                <w:rFonts w:eastAsia="標楷體"/>
                <w:color w:val="000000"/>
                <w:kern w:val="0"/>
                <w:sz w:val="18"/>
                <w:szCs w:val="18"/>
              </w:rPr>
              <w:t>)</w:t>
            </w:r>
          </w:p>
        </w:tc>
        <w:tc>
          <w:tcPr>
            <w:tcW w:w="387" w:type="pct"/>
            <w:tcBorders>
              <w:top w:val="nil"/>
              <w:left w:val="nil"/>
              <w:bottom w:val="single" w:sz="4" w:space="0" w:color="auto"/>
              <w:right w:val="single" w:sz="4" w:space="0" w:color="auto"/>
            </w:tcBorders>
            <w:shd w:val="clear" w:color="auto" w:fill="auto"/>
            <w:noWrap/>
            <w:vAlign w:val="center"/>
          </w:tcPr>
          <w:p w:rsidR="00663CC8" w:rsidRPr="00FA0193" w:rsidRDefault="00663CC8" w:rsidP="0030174C">
            <w:pPr>
              <w:widowControl/>
              <w:spacing w:line="0" w:lineRule="atLeast"/>
              <w:jc w:val="right"/>
              <w:rPr>
                <w:rFonts w:eastAsia="標楷體"/>
                <w:color w:val="000000"/>
                <w:kern w:val="0"/>
                <w:sz w:val="18"/>
                <w:szCs w:val="18"/>
              </w:rPr>
            </w:pPr>
            <w:r w:rsidRPr="00FA0193">
              <w:rPr>
                <w:rFonts w:eastAsia="標楷體"/>
                <w:color w:val="000000"/>
                <w:kern w:val="0"/>
                <w:sz w:val="18"/>
                <w:szCs w:val="18"/>
              </w:rPr>
              <w:t xml:space="preserve">270,000 </w:t>
            </w:r>
          </w:p>
        </w:tc>
        <w:tc>
          <w:tcPr>
            <w:tcW w:w="387" w:type="pct"/>
            <w:tcBorders>
              <w:top w:val="nil"/>
              <w:left w:val="nil"/>
              <w:bottom w:val="single" w:sz="4" w:space="0" w:color="auto"/>
              <w:right w:val="single" w:sz="4" w:space="0" w:color="auto"/>
            </w:tcBorders>
            <w:shd w:val="clear" w:color="auto" w:fill="auto"/>
            <w:noWrap/>
            <w:vAlign w:val="center"/>
          </w:tcPr>
          <w:p w:rsidR="00663CC8" w:rsidRPr="00FA0193" w:rsidRDefault="00663CC8" w:rsidP="0030174C">
            <w:pPr>
              <w:widowControl/>
              <w:spacing w:line="0" w:lineRule="atLeast"/>
              <w:jc w:val="right"/>
              <w:rPr>
                <w:rFonts w:eastAsia="標楷體"/>
                <w:color w:val="000000"/>
                <w:kern w:val="0"/>
                <w:sz w:val="18"/>
                <w:szCs w:val="18"/>
              </w:rPr>
            </w:pPr>
            <w:r w:rsidRPr="00FA0193">
              <w:rPr>
                <w:rFonts w:eastAsia="標楷體"/>
                <w:color w:val="000000"/>
                <w:kern w:val="0"/>
                <w:sz w:val="18"/>
                <w:szCs w:val="18"/>
              </w:rPr>
              <w:t xml:space="preserve">320,000 </w:t>
            </w:r>
          </w:p>
        </w:tc>
        <w:tc>
          <w:tcPr>
            <w:tcW w:w="387" w:type="pct"/>
            <w:tcBorders>
              <w:top w:val="nil"/>
              <w:left w:val="nil"/>
              <w:bottom w:val="single" w:sz="4" w:space="0" w:color="auto"/>
              <w:right w:val="single" w:sz="4" w:space="0" w:color="auto"/>
            </w:tcBorders>
            <w:shd w:val="clear" w:color="auto" w:fill="auto"/>
            <w:noWrap/>
            <w:vAlign w:val="center"/>
          </w:tcPr>
          <w:p w:rsidR="00663CC8" w:rsidRPr="00FA0193" w:rsidRDefault="00663CC8" w:rsidP="0030174C">
            <w:pPr>
              <w:widowControl/>
              <w:spacing w:line="0" w:lineRule="atLeast"/>
              <w:jc w:val="right"/>
              <w:rPr>
                <w:rFonts w:eastAsia="標楷體"/>
                <w:color w:val="000000"/>
                <w:kern w:val="0"/>
                <w:sz w:val="18"/>
                <w:szCs w:val="18"/>
              </w:rPr>
            </w:pPr>
            <w:r w:rsidRPr="00FA0193">
              <w:rPr>
                <w:rFonts w:eastAsia="標楷體"/>
                <w:color w:val="000000"/>
                <w:kern w:val="0"/>
                <w:sz w:val="18"/>
                <w:szCs w:val="18"/>
              </w:rPr>
              <w:t xml:space="preserve">370,000 </w:t>
            </w:r>
          </w:p>
        </w:tc>
        <w:tc>
          <w:tcPr>
            <w:tcW w:w="387" w:type="pct"/>
            <w:tcBorders>
              <w:top w:val="nil"/>
              <w:left w:val="nil"/>
              <w:bottom w:val="single" w:sz="4" w:space="0" w:color="auto"/>
              <w:right w:val="single" w:sz="4" w:space="0" w:color="auto"/>
            </w:tcBorders>
            <w:shd w:val="clear" w:color="auto" w:fill="auto"/>
            <w:noWrap/>
            <w:vAlign w:val="center"/>
          </w:tcPr>
          <w:p w:rsidR="00663CC8" w:rsidRPr="00FA0193" w:rsidRDefault="00663CC8" w:rsidP="0030174C">
            <w:pPr>
              <w:widowControl/>
              <w:spacing w:line="0" w:lineRule="atLeast"/>
              <w:jc w:val="right"/>
              <w:rPr>
                <w:rFonts w:eastAsia="標楷體"/>
                <w:color w:val="000000"/>
                <w:kern w:val="0"/>
                <w:sz w:val="18"/>
                <w:szCs w:val="18"/>
              </w:rPr>
            </w:pPr>
            <w:r w:rsidRPr="00FA0193">
              <w:rPr>
                <w:rFonts w:eastAsia="標楷體"/>
                <w:color w:val="000000"/>
                <w:kern w:val="0"/>
                <w:sz w:val="18"/>
                <w:szCs w:val="18"/>
              </w:rPr>
              <w:t xml:space="preserve">420,000 </w:t>
            </w:r>
          </w:p>
        </w:tc>
        <w:tc>
          <w:tcPr>
            <w:tcW w:w="387" w:type="pct"/>
            <w:tcBorders>
              <w:top w:val="nil"/>
              <w:left w:val="nil"/>
              <w:bottom w:val="single" w:sz="4" w:space="0" w:color="auto"/>
              <w:right w:val="single" w:sz="4" w:space="0" w:color="auto"/>
            </w:tcBorders>
            <w:shd w:val="clear" w:color="auto" w:fill="auto"/>
            <w:noWrap/>
            <w:vAlign w:val="center"/>
          </w:tcPr>
          <w:p w:rsidR="00663CC8" w:rsidRPr="00FA0193" w:rsidRDefault="00663CC8" w:rsidP="0030174C">
            <w:pPr>
              <w:widowControl/>
              <w:spacing w:line="0" w:lineRule="atLeast"/>
              <w:jc w:val="right"/>
              <w:rPr>
                <w:rFonts w:eastAsia="標楷體"/>
                <w:color w:val="000000"/>
                <w:kern w:val="0"/>
                <w:sz w:val="18"/>
                <w:szCs w:val="18"/>
              </w:rPr>
            </w:pPr>
            <w:r w:rsidRPr="00FA0193">
              <w:rPr>
                <w:rFonts w:eastAsia="標楷體"/>
                <w:color w:val="000000"/>
                <w:kern w:val="0"/>
                <w:sz w:val="18"/>
                <w:szCs w:val="18"/>
              </w:rPr>
              <w:t xml:space="preserve">490,000 </w:t>
            </w:r>
          </w:p>
        </w:tc>
        <w:tc>
          <w:tcPr>
            <w:tcW w:w="387" w:type="pct"/>
            <w:tcBorders>
              <w:top w:val="nil"/>
              <w:left w:val="nil"/>
              <w:bottom w:val="single" w:sz="4" w:space="0" w:color="auto"/>
              <w:right w:val="single" w:sz="4" w:space="0" w:color="auto"/>
              <w:tl2br w:val="single" w:sz="4" w:space="0" w:color="auto"/>
            </w:tcBorders>
            <w:shd w:val="clear" w:color="auto" w:fill="auto"/>
            <w:noWrap/>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hAnsi="標楷體"/>
                <w:kern w:val="0"/>
                <w:sz w:val="18"/>
                <w:szCs w:val="18"/>
              </w:rPr>
              <w:t xml:space="preserve">　</w:t>
            </w:r>
          </w:p>
        </w:tc>
        <w:tc>
          <w:tcPr>
            <w:tcW w:w="387" w:type="pct"/>
            <w:tcBorders>
              <w:top w:val="nil"/>
              <w:left w:val="nil"/>
              <w:bottom w:val="single" w:sz="4" w:space="0" w:color="auto"/>
              <w:right w:val="single" w:sz="4" w:space="0" w:color="auto"/>
              <w:tl2br w:val="single" w:sz="4" w:space="0" w:color="auto"/>
            </w:tcBorders>
            <w:shd w:val="clear" w:color="auto" w:fill="auto"/>
            <w:noWrap/>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hAnsi="標楷體"/>
                <w:kern w:val="0"/>
                <w:sz w:val="18"/>
                <w:szCs w:val="18"/>
              </w:rPr>
              <w:t xml:space="preserve">　</w:t>
            </w:r>
          </w:p>
        </w:tc>
        <w:tc>
          <w:tcPr>
            <w:tcW w:w="387" w:type="pct"/>
            <w:tcBorders>
              <w:top w:val="nil"/>
              <w:left w:val="nil"/>
              <w:bottom w:val="single" w:sz="4" w:space="0" w:color="auto"/>
              <w:right w:val="single" w:sz="4" w:space="0" w:color="auto"/>
              <w:tl2br w:val="single" w:sz="4" w:space="0" w:color="auto"/>
            </w:tcBorders>
            <w:shd w:val="clear" w:color="auto" w:fill="auto"/>
            <w:noWrap/>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hAnsi="標楷體"/>
                <w:kern w:val="0"/>
                <w:sz w:val="18"/>
                <w:szCs w:val="18"/>
              </w:rPr>
              <w:t xml:space="preserve">　</w:t>
            </w:r>
          </w:p>
        </w:tc>
        <w:tc>
          <w:tcPr>
            <w:tcW w:w="387" w:type="pct"/>
            <w:tcBorders>
              <w:top w:val="nil"/>
              <w:left w:val="nil"/>
              <w:bottom w:val="single" w:sz="4" w:space="0" w:color="auto"/>
              <w:right w:val="single" w:sz="4" w:space="0" w:color="auto"/>
              <w:tl2br w:val="single" w:sz="4" w:space="0" w:color="auto"/>
            </w:tcBorders>
            <w:shd w:val="clear" w:color="auto" w:fill="auto"/>
            <w:noWrap/>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hAnsi="標楷體"/>
                <w:kern w:val="0"/>
                <w:sz w:val="18"/>
                <w:szCs w:val="18"/>
              </w:rPr>
              <w:t xml:space="preserve">　</w:t>
            </w:r>
          </w:p>
        </w:tc>
        <w:tc>
          <w:tcPr>
            <w:tcW w:w="387" w:type="pct"/>
            <w:tcBorders>
              <w:top w:val="nil"/>
              <w:left w:val="nil"/>
              <w:bottom w:val="single" w:sz="4" w:space="0" w:color="auto"/>
              <w:right w:val="single" w:sz="4" w:space="0" w:color="auto"/>
              <w:tl2br w:val="single" w:sz="4" w:space="0" w:color="auto"/>
            </w:tcBorders>
            <w:shd w:val="clear" w:color="auto" w:fill="CCFFCC"/>
            <w:noWrap/>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hAnsi="標楷體"/>
                <w:kern w:val="0"/>
                <w:sz w:val="18"/>
                <w:szCs w:val="18"/>
              </w:rPr>
              <w:t xml:space="preserve">　</w:t>
            </w:r>
          </w:p>
        </w:tc>
        <w:tc>
          <w:tcPr>
            <w:tcW w:w="387" w:type="pct"/>
            <w:tcBorders>
              <w:top w:val="nil"/>
              <w:left w:val="nil"/>
              <w:bottom w:val="single" w:sz="4" w:space="0" w:color="auto"/>
              <w:right w:val="single" w:sz="4" w:space="0" w:color="auto"/>
              <w:tl2br w:val="single" w:sz="4" w:space="0" w:color="auto"/>
            </w:tcBorders>
            <w:shd w:val="clear" w:color="auto" w:fill="CCFFCC"/>
            <w:noWrap/>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hAnsi="標楷體"/>
                <w:kern w:val="0"/>
                <w:sz w:val="18"/>
                <w:szCs w:val="18"/>
              </w:rPr>
              <w:t xml:space="preserve">　</w:t>
            </w:r>
          </w:p>
        </w:tc>
      </w:tr>
      <w:tr w:rsidR="00663CC8" w:rsidRPr="00544267">
        <w:trPr>
          <w:trHeight w:val="353"/>
        </w:trPr>
        <w:tc>
          <w:tcPr>
            <w:tcW w:w="361" w:type="pct"/>
            <w:vMerge/>
            <w:tcBorders>
              <w:left w:val="single" w:sz="4" w:space="0" w:color="auto"/>
              <w:right w:val="single" w:sz="4" w:space="0" w:color="auto"/>
            </w:tcBorders>
            <w:shd w:val="clear" w:color="auto" w:fill="auto"/>
            <w:noWrap/>
            <w:vAlign w:val="center"/>
          </w:tcPr>
          <w:p w:rsidR="00663CC8" w:rsidRPr="00544267" w:rsidRDefault="00663CC8" w:rsidP="0030174C">
            <w:pPr>
              <w:widowControl/>
              <w:spacing w:line="0" w:lineRule="atLeast"/>
              <w:rPr>
                <w:rFonts w:eastAsia="標楷體"/>
                <w:color w:val="FF0000"/>
                <w:kern w:val="0"/>
                <w:sz w:val="18"/>
                <w:szCs w:val="18"/>
              </w:rPr>
            </w:pPr>
          </w:p>
        </w:tc>
        <w:tc>
          <w:tcPr>
            <w:tcW w:w="382" w:type="pct"/>
            <w:tcBorders>
              <w:top w:val="nil"/>
              <w:left w:val="nil"/>
              <w:bottom w:val="single" w:sz="4" w:space="0" w:color="auto"/>
              <w:right w:val="single" w:sz="4" w:space="0" w:color="auto"/>
            </w:tcBorders>
            <w:shd w:val="clear" w:color="auto" w:fill="auto"/>
            <w:noWrap/>
            <w:vAlign w:val="center"/>
          </w:tcPr>
          <w:p w:rsidR="00663CC8" w:rsidRPr="00FA0193" w:rsidRDefault="00663CC8" w:rsidP="0030174C">
            <w:pPr>
              <w:widowControl/>
              <w:spacing w:line="0" w:lineRule="atLeast"/>
              <w:rPr>
                <w:rFonts w:eastAsia="標楷體"/>
                <w:color w:val="000000"/>
                <w:kern w:val="0"/>
                <w:sz w:val="18"/>
                <w:szCs w:val="18"/>
              </w:rPr>
            </w:pPr>
            <w:r w:rsidRPr="00FA0193">
              <w:rPr>
                <w:rFonts w:eastAsia="標楷體" w:hAnsi="標楷體"/>
                <w:color w:val="000000"/>
                <w:kern w:val="0"/>
                <w:sz w:val="18"/>
                <w:szCs w:val="18"/>
              </w:rPr>
              <w:t>五停</w:t>
            </w:r>
            <w:r w:rsidRPr="00FA0193">
              <w:rPr>
                <w:rFonts w:eastAsia="標楷體"/>
                <w:color w:val="000000"/>
                <w:kern w:val="0"/>
                <w:sz w:val="18"/>
                <w:szCs w:val="18"/>
              </w:rPr>
              <w:t>(</w:t>
            </w:r>
            <w:r w:rsidRPr="00FA0193">
              <w:rPr>
                <w:rFonts w:eastAsia="標楷體" w:hAnsi="標楷體"/>
                <w:color w:val="000000"/>
                <w:kern w:val="0"/>
                <w:sz w:val="18"/>
                <w:szCs w:val="18"/>
              </w:rPr>
              <w:t>門</w:t>
            </w:r>
            <w:r w:rsidRPr="00FA0193">
              <w:rPr>
                <w:rFonts w:eastAsia="標楷體"/>
                <w:color w:val="000000"/>
                <w:kern w:val="0"/>
                <w:sz w:val="18"/>
                <w:szCs w:val="18"/>
              </w:rPr>
              <w:t>)</w:t>
            </w:r>
          </w:p>
        </w:tc>
        <w:tc>
          <w:tcPr>
            <w:tcW w:w="387" w:type="pct"/>
            <w:tcBorders>
              <w:top w:val="nil"/>
              <w:left w:val="nil"/>
              <w:bottom w:val="single" w:sz="4" w:space="0" w:color="auto"/>
              <w:right w:val="single" w:sz="4" w:space="0" w:color="auto"/>
            </w:tcBorders>
            <w:shd w:val="clear" w:color="auto" w:fill="auto"/>
            <w:noWrap/>
            <w:vAlign w:val="center"/>
          </w:tcPr>
          <w:p w:rsidR="00663CC8" w:rsidRPr="00236192" w:rsidRDefault="00663CC8" w:rsidP="0030174C">
            <w:pPr>
              <w:widowControl/>
              <w:spacing w:line="0" w:lineRule="atLeast"/>
              <w:jc w:val="right"/>
              <w:rPr>
                <w:rFonts w:eastAsia="標楷體"/>
                <w:color w:val="000000"/>
                <w:kern w:val="0"/>
                <w:sz w:val="18"/>
                <w:szCs w:val="18"/>
              </w:rPr>
            </w:pPr>
            <w:r w:rsidRPr="00236192">
              <w:rPr>
                <w:rFonts w:eastAsia="標楷體"/>
                <w:color w:val="000000"/>
                <w:kern w:val="0"/>
                <w:sz w:val="18"/>
                <w:szCs w:val="18"/>
              </w:rPr>
              <w:t xml:space="preserve">320,000 </w:t>
            </w:r>
          </w:p>
        </w:tc>
        <w:tc>
          <w:tcPr>
            <w:tcW w:w="387" w:type="pct"/>
            <w:tcBorders>
              <w:top w:val="nil"/>
              <w:left w:val="nil"/>
              <w:bottom w:val="single" w:sz="4" w:space="0" w:color="auto"/>
              <w:right w:val="single" w:sz="4" w:space="0" w:color="auto"/>
            </w:tcBorders>
            <w:shd w:val="clear" w:color="auto" w:fill="auto"/>
            <w:noWrap/>
            <w:vAlign w:val="center"/>
          </w:tcPr>
          <w:p w:rsidR="00663CC8" w:rsidRPr="00236192" w:rsidRDefault="00663CC8" w:rsidP="0030174C">
            <w:pPr>
              <w:widowControl/>
              <w:spacing w:line="0" w:lineRule="atLeast"/>
              <w:jc w:val="right"/>
              <w:rPr>
                <w:rFonts w:eastAsia="標楷體"/>
                <w:color w:val="000000"/>
                <w:kern w:val="0"/>
                <w:sz w:val="18"/>
                <w:szCs w:val="18"/>
              </w:rPr>
            </w:pPr>
            <w:r w:rsidRPr="00236192">
              <w:rPr>
                <w:rFonts w:eastAsia="標楷體"/>
                <w:color w:val="000000"/>
                <w:kern w:val="0"/>
                <w:sz w:val="18"/>
                <w:szCs w:val="18"/>
              </w:rPr>
              <w:t xml:space="preserve">370,000 </w:t>
            </w:r>
          </w:p>
        </w:tc>
        <w:tc>
          <w:tcPr>
            <w:tcW w:w="387" w:type="pct"/>
            <w:tcBorders>
              <w:top w:val="nil"/>
              <w:left w:val="nil"/>
              <w:bottom w:val="single" w:sz="4" w:space="0" w:color="auto"/>
              <w:right w:val="single" w:sz="4" w:space="0" w:color="auto"/>
            </w:tcBorders>
            <w:shd w:val="clear" w:color="auto" w:fill="auto"/>
            <w:noWrap/>
            <w:vAlign w:val="center"/>
          </w:tcPr>
          <w:p w:rsidR="00663CC8" w:rsidRPr="00236192" w:rsidRDefault="00663CC8" w:rsidP="0030174C">
            <w:pPr>
              <w:widowControl/>
              <w:spacing w:line="0" w:lineRule="atLeast"/>
              <w:jc w:val="right"/>
              <w:rPr>
                <w:rFonts w:eastAsia="標楷體"/>
                <w:color w:val="000000"/>
                <w:kern w:val="0"/>
                <w:sz w:val="18"/>
                <w:szCs w:val="18"/>
              </w:rPr>
            </w:pPr>
            <w:r w:rsidRPr="00236192">
              <w:rPr>
                <w:rFonts w:eastAsia="標楷體"/>
                <w:color w:val="000000"/>
                <w:kern w:val="0"/>
                <w:sz w:val="18"/>
                <w:szCs w:val="18"/>
              </w:rPr>
              <w:t xml:space="preserve">420,000 </w:t>
            </w:r>
          </w:p>
        </w:tc>
        <w:tc>
          <w:tcPr>
            <w:tcW w:w="387" w:type="pct"/>
            <w:tcBorders>
              <w:top w:val="nil"/>
              <w:left w:val="nil"/>
              <w:bottom w:val="single" w:sz="4" w:space="0" w:color="auto"/>
              <w:right w:val="single" w:sz="4" w:space="0" w:color="auto"/>
            </w:tcBorders>
            <w:shd w:val="clear" w:color="auto" w:fill="auto"/>
            <w:noWrap/>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 xml:space="preserve">490,000 </w:t>
            </w:r>
          </w:p>
        </w:tc>
        <w:tc>
          <w:tcPr>
            <w:tcW w:w="387" w:type="pct"/>
            <w:tcBorders>
              <w:top w:val="nil"/>
              <w:left w:val="nil"/>
              <w:bottom w:val="single" w:sz="4" w:space="0" w:color="auto"/>
              <w:right w:val="single" w:sz="4" w:space="0" w:color="auto"/>
            </w:tcBorders>
            <w:shd w:val="clear" w:color="auto" w:fill="auto"/>
            <w:noWrap/>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 xml:space="preserve">560,000 </w:t>
            </w:r>
          </w:p>
        </w:tc>
        <w:tc>
          <w:tcPr>
            <w:tcW w:w="387" w:type="pct"/>
            <w:tcBorders>
              <w:top w:val="nil"/>
              <w:left w:val="nil"/>
              <w:bottom w:val="single" w:sz="4" w:space="0" w:color="auto"/>
              <w:right w:val="single" w:sz="4" w:space="0" w:color="auto"/>
              <w:tl2br w:val="single" w:sz="4" w:space="0" w:color="auto"/>
            </w:tcBorders>
            <w:shd w:val="clear" w:color="auto" w:fill="auto"/>
            <w:noWrap/>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hAnsi="標楷體"/>
                <w:kern w:val="0"/>
                <w:sz w:val="18"/>
                <w:szCs w:val="18"/>
              </w:rPr>
              <w:t xml:space="preserve">　</w:t>
            </w:r>
          </w:p>
        </w:tc>
        <w:tc>
          <w:tcPr>
            <w:tcW w:w="387" w:type="pct"/>
            <w:tcBorders>
              <w:top w:val="nil"/>
              <w:left w:val="nil"/>
              <w:bottom w:val="single" w:sz="4" w:space="0" w:color="auto"/>
              <w:right w:val="single" w:sz="4" w:space="0" w:color="auto"/>
              <w:tl2br w:val="single" w:sz="4" w:space="0" w:color="auto"/>
            </w:tcBorders>
            <w:shd w:val="clear" w:color="auto" w:fill="auto"/>
            <w:noWrap/>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hAnsi="標楷體"/>
                <w:kern w:val="0"/>
                <w:sz w:val="18"/>
                <w:szCs w:val="18"/>
              </w:rPr>
              <w:t xml:space="preserve">　</w:t>
            </w:r>
          </w:p>
        </w:tc>
        <w:tc>
          <w:tcPr>
            <w:tcW w:w="387" w:type="pct"/>
            <w:tcBorders>
              <w:top w:val="nil"/>
              <w:left w:val="nil"/>
              <w:bottom w:val="single" w:sz="4" w:space="0" w:color="auto"/>
              <w:right w:val="single" w:sz="4" w:space="0" w:color="auto"/>
              <w:tl2br w:val="single" w:sz="4" w:space="0" w:color="auto"/>
            </w:tcBorders>
            <w:shd w:val="clear" w:color="auto" w:fill="CCFFCC"/>
            <w:noWrap/>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hAnsi="標楷體"/>
                <w:kern w:val="0"/>
                <w:sz w:val="18"/>
                <w:szCs w:val="18"/>
              </w:rPr>
              <w:t xml:space="preserve">　</w:t>
            </w:r>
          </w:p>
        </w:tc>
        <w:tc>
          <w:tcPr>
            <w:tcW w:w="387" w:type="pct"/>
            <w:tcBorders>
              <w:top w:val="nil"/>
              <w:left w:val="nil"/>
              <w:bottom w:val="single" w:sz="4" w:space="0" w:color="auto"/>
              <w:right w:val="single" w:sz="4" w:space="0" w:color="auto"/>
              <w:tl2br w:val="single" w:sz="4" w:space="0" w:color="auto"/>
            </w:tcBorders>
            <w:shd w:val="clear" w:color="auto" w:fill="CCFFCC"/>
            <w:noWrap/>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hAnsi="標楷體"/>
                <w:kern w:val="0"/>
                <w:sz w:val="18"/>
                <w:szCs w:val="18"/>
              </w:rPr>
              <w:t xml:space="preserve">　</w:t>
            </w:r>
          </w:p>
        </w:tc>
        <w:tc>
          <w:tcPr>
            <w:tcW w:w="387" w:type="pct"/>
            <w:tcBorders>
              <w:top w:val="nil"/>
              <w:left w:val="nil"/>
              <w:bottom w:val="single" w:sz="4" w:space="0" w:color="auto"/>
              <w:right w:val="single" w:sz="4" w:space="0" w:color="auto"/>
              <w:tl2br w:val="single" w:sz="4" w:space="0" w:color="auto"/>
            </w:tcBorders>
            <w:shd w:val="clear" w:color="auto" w:fill="FF99CC"/>
            <w:noWrap/>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hAnsi="標楷體"/>
                <w:kern w:val="0"/>
                <w:sz w:val="18"/>
                <w:szCs w:val="18"/>
              </w:rPr>
              <w:t xml:space="preserve">　</w:t>
            </w:r>
          </w:p>
        </w:tc>
        <w:tc>
          <w:tcPr>
            <w:tcW w:w="387" w:type="pct"/>
            <w:tcBorders>
              <w:top w:val="nil"/>
              <w:left w:val="nil"/>
              <w:bottom w:val="single" w:sz="4" w:space="0" w:color="auto"/>
              <w:right w:val="single" w:sz="4" w:space="0" w:color="auto"/>
              <w:tl2br w:val="single" w:sz="4" w:space="0" w:color="auto"/>
            </w:tcBorders>
            <w:shd w:val="clear" w:color="auto" w:fill="FF99CC"/>
            <w:noWrap/>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hAnsi="標楷體"/>
                <w:kern w:val="0"/>
                <w:sz w:val="18"/>
                <w:szCs w:val="18"/>
              </w:rPr>
              <w:t xml:space="preserve">　</w:t>
            </w:r>
          </w:p>
        </w:tc>
      </w:tr>
      <w:tr w:rsidR="00663CC8" w:rsidRPr="00544267">
        <w:trPr>
          <w:trHeight w:val="557"/>
        </w:trPr>
        <w:tc>
          <w:tcPr>
            <w:tcW w:w="361" w:type="pct"/>
            <w:vMerge/>
            <w:tcBorders>
              <w:left w:val="single" w:sz="4" w:space="0" w:color="auto"/>
              <w:bottom w:val="single" w:sz="4" w:space="0" w:color="auto"/>
              <w:right w:val="single" w:sz="4" w:space="0" w:color="auto"/>
            </w:tcBorders>
            <w:shd w:val="clear" w:color="auto" w:fill="auto"/>
            <w:noWrap/>
            <w:vAlign w:val="center"/>
          </w:tcPr>
          <w:p w:rsidR="00663CC8" w:rsidRPr="00544267" w:rsidRDefault="00663CC8" w:rsidP="0030174C">
            <w:pPr>
              <w:widowControl/>
              <w:spacing w:line="0" w:lineRule="atLeast"/>
              <w:rPr>
                <w:rFonts w:eastAsia="標楷體"/>
                <w:color w:val="FF0000"/>
                <w:kern w:val="0"/>
                <w:sz w:val="18"/>
                <w:szCs w:val="18"/>
              </w:rPr>
            </w:pPr>
          </w:p>
        </w:tc>
        <w:tc>
          <w:tcPr>
            <w:tcW w:w="382" w:type="pct"/>
            <w:tcBorders>
              <w:top w:val="nil"/>
              <w:left w:val="nil"/>
              <w:bottom w:val="single" w:sz="4" w:space="0" w:color="auto"/>
              <w:right w:val="single" w:sz="4" w:space="0" w:color="auto"/>
            </w:tcBorders>
            <w:shd w:val="clear" w:color="auto" w:fill="auto"/>
            <w:vAlign w:val="center"/>
          </w:tcPr>
          <w:p w:rsidR="00663CC8" w:rsidRPr="00FA0193" w:rsidRDefault="00663CC8" w:rsidP="0030174C">
            <w:pPr>
              <w:widowControl/>
              <w:spacing w:line="0" w:lineRule="atLeast"/>
              <w:rPr>
                <w:rFonts w:eastAsia="標楷體"/>
                <w:color w:val="000000"/>
                <w:kern w:val="0"/>
                <w:sz w:val="18"/>
                <w:szCs w:val="18"/>
              </w:rPr>
            </w:pPr>
            <w:r w:rsidRPr="00FA0193">
              <w:rPr>
                <w:rFonts w:eastAsia="標楷體" w:hAnsi="標楷體"/>
                <w:color w:val="000000"/>
                <w:kern w:val="0"/>
                <w:sz w:val="18"/>
                <w:szCs w:val="18"/>
              </w:rPr>
              <w:t>六停</w:t>
            </w:r>
            <w:r w:rsidRPr="00FA0193">
              <w:rPr>
                <w:rFonts w:eastAsia="標楷體"/>
                <w:color w:val="000000"/>
                <w:kern w:val="0"/>
                <w:sz w:val="18"/>
                <w:szCs w:val="18"/>
              </w:rPr>
              <w:t>(</w:t>
            </w:r>
            <w:r w:rsidRPr="00FA0193">
              <w:rPr>
                <w:rFonts w:eastAsia="標楷體" w:hAnsi="標楷體"/>
                <w:color w:val="000000"/>
                <w:kern w:val="0"/>
                <w:sz w:val="18"/>
                <w:szCs w:val="18"/>
              </w:rPr>
              <w:t>門</w:t>
            </w:r>
            <w:r w:rsidRPr="00FA0193">
              <w:rPr>
                <w:rFonts w:eastAsia="標楷體"/>
                <w:color w:val="000000"/>
                <w:kern w:val="0"/>
                <w:sz w:val="18"/>
                <w:szCs w:val="18"/>
              </w:rPr>
              <w:t>)</w:t>
            </w:r>
            <w:r w:rsidRPr="00FA0193">
              <w:rPr>
                <w:rFonts w:eastAsia="標楷體" w:hAnsi="標楷體"/>
                <w:color w:val="000000"/>
                <w:kern w:val="0"/>
                <w:sz w:val="18"/>
                <w:szCs w:val="18"/>
              </w:rPr>
              <w:t>以下</w:t>
            </w:r>
            <w:r w:rsidRPr="00FA0193">
              <w:rPr>
                <w:rFonts w:eastAsia="標楷體"/>
                <w:color w:val="000000"/>
                <w:kern w:val="0"/>
                <w:sz w:val="18"/>
                <w:szCs w:val="18"/>
              </w:rPr>
              <w:br/>
            </w:r>
            <w:r w:rsidRPr="00FA0193">
              <w:rPr>
                <w:rFonts w:eastAsia="標楷體" w:hAnsi="標楷體"/>
                <w:color w:val="000000"/>
                <w:kern w:val="0"/>
                <w:sz w:val="18"/>
                <w:szCs w:val="18"/>
              </w:rPr>
              <w:t>超過六停</w:t>
            </w:r>
            <w:r w:rsidRPr="00FA0193">
              <w:rPr>
                <w:rFonts w:eastAsia="標楷體"/>
                <w:color w:val="000000"/>
                <w:kern w:val="0"/>
                <w:sz w:val="18"/>
                <w:szCs w:val="18"/>
              </w:rPr>
              <w:t>(</w:t>
            </w:r>
            <w:r w:rsidRPr="00FA0193">
              <w:rPr>
                <w:rFonts w:eastAsia="標楷體" w:hAnsi="標楷體"/>
                <w:color w:val="000000"/>
                <w:kern w:val="0"/>
                <w:sz w:val="18"/>
                <w:szCs w:val="18"/>
              </w:rPr>
              <w:t>門</w:t>
            </w:r>
            <w:r w:rsidRPr="00FA0193">
              <w:rPr>
                <w:rFonts w:eastAsia="標楷體"/>
                <w:color w:val="000000"/>
                <w:kern w:val="0"/>
                <w:sz w:val="18"/>
                <w:szCs w:val="18"/>
              </w:rPr>
              <w:t>)</w:t>
            </w:r>
          </w:p>
        </w:tc>
        <w:tc>
          <w:tcPr>
            <w:tcW w:w="387" w:type="pct"/>
            <w:tcBorders>
              <w:top w:val="nil"/>
              <w:left w:val="nil"/>
              <w:bottom w:val="single" w:sz="4" w:space="0" w:color="auto"/>
              <w:right w:val="single" w:sz="4" w:space="0" w:color="auto"/>
            </w:tcBorders>
            <w:shd w:val="clear" w:color="auto" w:fill="auto"/>
            <w:noWrap/>
            <w:vAlign w:val="center"/>
          </w:tcPr>
          <w:p w:rsidR="00663CC8" w:rsidRPr="00236192" w:rsidRDefault="00663CC8" w:rsidP="0030174C">
            <w:pPr>
              <w:widowControl/>
              <w:spacing w:line="0" w:lineRule="atLeast"/>
              <w:jc w:val="right"/>
              <w:rPr>
                <w:rFonts w:eastAsia="標楷體"/>
                <w:color w:val="000000"/>
                <w:kern w:val="0"/>
                <w:sz w:val="18"/>
                <w:szCs w:val="18"/>
              </w:rPr>
            </w:pPr>
            <w:r w:rsidRPr="00236192">
              <w:rPr>
                <w:rFonts w:eastAsia="標楷體"/>
                <w:color w:val="000000"/>
                <w:kern w:val="0"/>
                <w:sz w:val="18"/>
                <w:szCs w:val="18"/>
              </w:rPr>
              <w:t xml:space="preserve">370,000 </w:t>
            </w:r>
          </w:p>
        </w:tc>
        <w:tc>
          <w:tcPr>
            <w:tcW w:w="387" w:type="pct"/>
            <w:tcBorders>
              <w:top w:val="nil"/>
              <w:left w:val="nil"/>
              <w:bottom w:val="single" w:sz="4" w:space="0" w:color="auto"/>
              <w:right w:val="single" w:sz="4" w:space="0" w:color="auto"/>
            </w:tcBorders>
            <w:shd w:val="clear" w:color="auto" w:fill="auto"/>
            <w:noWrap/>
            <w:vAlign w:val="center"/>
          </w:tcPr>
          <w:p w:rsidR="00663CC8" w:rsidRPr="00236192" w:rsidRDefault="00663CC8" w:rsidP="0030174C">
            <w:pPr>
              <w:widowControl/>
              <w:spacing w:line="0" w:lineRule="atLeast"/>
              <w:jc w:val="right"/>
              <w:rPr>
                <w:rFonts w:eastAsia="標楷體"/>
                <w:color w:val="000000"/>
                <w:kern w:val="0"/>
                <w:sz w:val="18"/>
                <w:szCs w:val="18"/>
              </w:rPr>
            </w:pPr>
            <w:r w:rsidRPr="00236192">
              <w:rPr>
                <w:rFonts w:eastAsia="標楷體"/>
                <w:color w:val="000000"/>
                <w:kern w:val="0"/>
                <w:sz w:val="18"/>
                <w:szCs w:val="18"/>
              </w:rPr>
              <w:t xml:space="preserve">420,000 </w:t>
            </w:r>
          </w:p>
        </w:tc>
        <w:tc>
          <w:tcPr>
            <w:tcW w:w="387" w:type="pct"/>
            <w:tcBorders>
              <w:top w:val="nil"/>
              <w:left w:val="nil"/>
              <w:bottom w:val="single" w:sz="4" w:space="0" w:color="auto"/>
              <w:right w:val="single" w:sz="4" w:space="0" w:color="auto"/>
            </w:tcBorders>
            <w:shd w:val="clear" w:color="auto" w:fill="auto"/>
            <w:noWrap/>
            <w:vAlign w:val="center"/>
          </w:tcPr>
          <w:p w:rsidR="00663CC8" w:rsidRPr="00236192" w:rsidRDefault="00663CC8" w:rsidP="0030174C">
            <w:pPr>
              <w:widowControl/>
              <w:spacing w:line="0" w:lineRule="atLeast"/>
              <w:jc w:val="right"/>
              <w:rPr>
                <w:rFonts w:eastAsia="標楷體"/>
                <w:color w:val="000000"/>
                <w:kern w:val="0"/>
                <w:sz w:val="18"/>
                <w:szCs w:val="18"/>
              </w:rPr>
            </w:pPr>
            <w:r w:rsidRPr="00236192">
              <w:rPr>
                <w:rFonts w:eastAsia="標楷體"/>
                <w:color w:val="000000"/>
                <w:kern w:val="0"/>
                <w:sz w:val="18"/>
                <w:szCs w:val="18"/>
              </w:rPr>
              <w:t xml:space="preserve">470,000 </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700,000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30,800</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770,000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30,800</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Pr>
                <w:rFonts w:eastAsia="標楷體" w:hint="eastAsia"/>
                <w:kern w:val="0"/>
                <w:sz w:val="18"/>
                <w:szCs w:val="18"/>
              </w:rPr>
              <w:t>1,064</w:t>
            </w:r>
            <w:r w:rsidRPr="00544267">
              <w:rPr>
                <w:rFonts w:eastAsia="標楷體"/>
                <w:kern w:val="0"/>
                <w:sz w:val="18"/>
                <w:szCs w:val="18"/>
              </w:rPr>
              <w:t>,000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30,800</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Pr>
                <w:rFonts w:eastAsia="標楷體" w:hint="eastAsia"/>
                <w:kern w:val="0"/>
                <w:sz w:val="18"/>
                <w:szCs w:val="18"/>
              </w:rPr>
              <w:t>1,218</w:t>
            </w:r>
            <w:r w:rsidRPr="00544267">
              <w:rPr>
                <w:rFonts w:eastAsia="標楷體"/>
                <w:kern w:val="0"/>
                <w:sz w:val="18"/>
                <w:szCs w:val="18"/>
              </w:rPr>
              <w:t>,000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30,800</w:t>
            </w:r>
          </w:p>
        </w:tc>
        <w:tc>
          <w:tcPr>
            <w:tcW w:w="387" w:type="pct"/>
            <w:tcBorders>
              <w:top w:val="nil"/>
              <w:left w:val="nil"/>
              <w:bottom w:val="single" w:sz="4" w:space="0" w:color="auto"/>
              <w:right w:val="single" w:sz="4" w:space="0" w:color="auto"/>
            </w:tcBorders>
            <w:shd w:val="clear" w:color="auto" w:fill="CCFFCC"/>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1,372,000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35,000</w:t>
            </w:r>
          </w:p>
        </w:tc>
        <w:tc>
          <w:tcPr>
            <w:tcW w:w="387" w:type="pct"/>
            <w:tcBorders>
              <w:top w:val="nil"/>
              <w:left w:val="nil"/>
              <w:bottom w:val="single" w:sz="4" w:space="0" w:color="auto"/>
              <w:right w:val="single" w:sz="4" w:space="0" w:color="auto"/>
            </w:tcBorders>
            <w:shd w:val="clear" w:color="auto" w:fill="CCFFCC"/>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1,526,000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35,000</w:t>
            </w:r>
          </w:p>
        </w:tc>
        <w:tc>
          <w:tcPr>
            <w:tcW w:w="387" w:type="pct"/>
            <w:tcBorders>
              <w:top w:val="nil"/>
              <w:left w:val="nil"/>
              <w:bottom w:val="single" w:sz="4" w:space="0" w:color="auto"/>
              <w:right w:val="single" w:sz="4" w:space="0" w:color="auto"/>
            </w:tcBorders>
            <w:shd w:val="clear" w:color="auto" w:fill="FF99CC"/>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1,680,000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39,200</w:t>
            </w:r>
          </w:p>
        </w:tc>
        <w:tc>
          <w:tcPr>
            <w:tcW w:w="387" w:type="pct"/>
            <w:tcBorders>
              <w:top w:val="nil"/>
              <w:left w:val="nil"/>
              <w:bottom w:val="single" w:sz="4" w:space="0" w:color="auto"/>
              <w:right w:val="single" w:sz="4" w:space="0" w:color="auto"/>
            </w:tcBorders>
            <w:shd w:val="clear" w:color="auto" w:fill="FF99CC"/>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1,834,000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39,200</w:t>
            </w:r>
          </w:p>
        </w:tc>
      </w:tr>
      <w:tr w:rsidR="00663CC8" w:rsidRPr="00544267">
        <w:trPr>
          <w:trHeight w:val="549"/>
        </w:trPr>
        <w:tc>
          <w:tcPr>
            <w:tcW w:w="361" w:type="pct"/>
            <w:tcBorders>
              <w:top w:val="nil"/>
              <w:left w:val="single" w:sz="4" w:space="0" w:color="auto"/>
              <w:bottom w:val="single" w:sz="4" w:space="0" w:color="auto"/>
              <w:right w:val="single" w:sz="4" w:space="0" w:color="auto"/>
            </w:tcBorders>
            <w:shd w:val="clear" w:color="auto" w:fill="auto"/>
            <w:noWrap/>
            <w:vAlign w:val="center"/>
          </w:tcPr>
          <w:p w:rsidR="00663CC8" w:rsidRPr="00544267" w:rsidRDefault="00663CC8" w:rsidP="0030174C">
            <w:pPr>
              <w:widowControl/>
              <w:spacing w:line="0" w:lineRule="atLeast"/>
              <w:rPr>
                <w:rFonts w:eastAsia="標楷體"/>
                <w:kern w:val="0"/>
                <w:sz w:val="18"/>
                <w:szCs w:val="18"/>
              </w:rPr>
            </w:pPr>
            <w:r w:rsidRPr="00544267">
              <w:rPr>
                <w:rFonts w:eastAsia="標楷體"/>
                <w:kern w:val="0"/>
                <w:sz w:val="18"/>
                <w:szCs w:val="18"/>
              </w:rPr>
              <w:t>8</w:t>
            </w:r>
            <w:r w:rsidRPr="00544267">
              <w:rPr>
                <w:rFonts w:eastAsia="標楷體" w:hAnsi="標楷體"/>
                <w:kern w:val="0"/>
                <w:sz w:val="18"/>
                <w:szCs w:val="18"/>
              </w:rPr>
              <w:t>人</w:t>
            </w:r>
          </w:p>
        </w:tc>
        <w:tc>
          <w:tcPr>
            <w:tcW w:w="382" w:type="pct"/>
            <w:tcBorders>
              <w:top w:val="nil"/>
              <w:left w:val="nil"/>
              <w:bottom w:val="single" w:sz="4" w:space="0" w:color="auto"/>
              <w:right w:val="single" w:sz="4" w:space="0" w:color="auto"/>
            </w:tcBorders>
            <w:shd w:val="clear" w:color="auto" w:fill="auto"/>
            <w:noWrap/>
            <w:vAlign w:val="center"/>
          </w:tcPr>
          <w:p w:rsidR="00663CC8" w:rsidRPr="00FA0193" w:rsidRDefault="00663CC8" w:rsidP="0030174C">
            <w:pPr>
              <w:widowControl/>
              <w:spacing w:line="0" w:lineRule="atLeast"/>
              <w:rPr>
                <w:rFonts w:eastAsia="標楷體"/>
                <w:dstrike/>
                <w:color w:val="000000"/>
                <w:kern w:val="0"/>
                <w:sz w:val="18"/>
                <w:szCs w:val="18"/>
              </w:rPr>
            </w:pPr>
            <w:r w:rsidRPr="00FA0193">
              <w:rPr>
                <w:rFonts w:eastAsia="標楷體" w:hAnsi="標楷體"/>
                <w:color w:val="000000"/>
                <w:kern w:val="0"/>
                <w:sz w:val="18"/>
                <w:szCs w:val="18"/>
              </w:rPr>
              <w:t>六停</w:t>
            </w:r>
            <w:r w:rsidRPr="00FA0193">
              <w:rPr>
                <w:rFonts w:eastAsia="標楷體"/>
                <w:color w:val="000000"/>
                <w:kern w:val="0"/>
                <w:sz w:val="18"/>
                <w:szCs w:val="18"/>
              </w:rPr>
              <w:t>(</w:t>
            </w:r>
            <w:r w:rsidRPr="00FA0193">
              <w:rPr>
                <w:rFonts w:eastAsia="標楷體" w:hAnsi="標楷體"/>
                <w:color w:val="000000"/>
                <w:kern w:val="0"/>
                <w:sz w:val="18"/>
                <w:szCs w:val="18"/>
              </w:rPr>
              <w:t>門</w:t>
            </w:r>
            <w:r w:rsidRPr="00FA0193">
              <w:rPr>
                <w:rFonts w:eastAsia="標楷體"/>
                <w:color w:val="000000"/>
                <w:kern w:val="0"/>
                <w:sz w:val="18"/>
                <w:szCs w:val="18"/>
              </w:rPr>
              <w:t>)</w:t>
            </w:r>
            <w:r w:rsidRPr="00FA0193">
              <w:rPr>
                <w:rFonts w:eastAsia="標楷體" w:hAnsi="標楷體"/>
                <w:color w:val="000000"/>
                <w:kern w:val="0"/>
                <w:sz w:val="18"/>
                <w:szCs w:val="18"/>
              </w:rPr>
              <w:t>以下</w:t>
            </w:r>
            <w:r w:rsidRPr="00FA0193">
              <w:rPr>
                <w:rFonts w:eastAsia="標楷體"/>
                <w:color w:val="000000"/>
                <w:kern w:val="0"/>
                <w:sz w:val="18"/>
                <w:szCs w:val="18"/>
              </w:rPr>
              <w:br/>
            </w:r>
            <w:r w:rsidRPr="00FA0193">
              <w:rPr>
                <w:rFonts w:eastAsia="標楷體" w:hAnsi="標楷體"/>
                <w:color w:val="000000"/>
                <w:kern w:val="0"/>
                <w:sz w:val="18"/>
                <w:szCs w:val="18"/>
              </w:rPr>
              <w:t>超過六停</w:t>
            </w:r>
            <w:r w:rsidRPr="00FA0193">
              <w:rPr>
                <w:rFonts w:eastAsia="標楷體"/>
                <w:color w:val="000000"/>
                <w:kern w:val="0"/>
                <w:sz w:val="18"/>
                <w:szCs w:val="18"/>
              </w:rPr>
              <w:t>(</w:t>
            </w:r>
            <w:r w:rsidRPr="00FA0193">
              <w:rPr>
                <w:rFonts w:eastAsia="標楷體" w:hAnsi="標楷體"/>
                <w:color w:val="000000"/>
                <w:kern w:val="0"/>
                <w:sz w:val="18"/>
                <w:szCs w:val="18"/>
              </w:rPr>
              <w:t>門</w:t>
            </w:r>
            <w:r w:rsidRPr="00FA0193">
              <w:rPr>
                <w:rFonts w:eastAsia="標楷體"/>
                <w:color w:val="000000"/>
                <w:kern w:val="0"/>
                <w:sz w:val="18"/>
                <w:szCs w:val="18"/>
              </w:rPr>
              <w:t>)</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532,000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22,400</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602,000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26,600</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672,000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26,600</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742,000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30,800</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812,000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30,800</w:t>
            </w:r>
          </w:p>
        </w:tc>
        <w:tc>
          <w:tcPr>
            <w:tcW w:w="387" w:type="pct"/>
            <w:tcBorders>
              <w:top w:val="nil"/>
              <w:left w:val="nil"/>
              <w:bottom w:val="single" w:sz="4" w:space="0" w:color="auto"/>
              <w:right w:val="single" w:sz="4" w:space="0" w:color="auto"/>
            </w:tcBorders>
            <w:shd w:val="clear" w:color="auto" w:fill="CCFFCC"/>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1,120,000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35,000</w:t>
            </w:r>
          </w:p>
        </w:tc>
        <w:tc>
          <w:tcPr>
            <w:tcW w:w="387" w:type="pct"/>
            <w:tcBorders>
              <w:top w:val="nil"/>
              <w:left w:val="nil"/>
              <w:bottom w:val="single" w:sz="4" w:space="0" w:color="auto"/>
              <w:right w:val="single" w:sz="4" w:space="0" w:color="auto"/>
            </w:tcBorders>
            <w:shd w:val="clear" w:color="auto" w:fill="CCFFCC"/>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1,288,000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35,000</w:t>
            </w:r>
          </w:p>
        </w:tc>
        <w:tc>
          <w:tcPr>
            <w:tcW w:w="387" w:type="pct"/>
            <w:tcBorders>
              <w:top w:val="nil"/>
              <w:left w:val="nil"/>
              <w:bottom w:val="single" w:sz="4" w:space="0" w:color="auto"/>
              <w:right w:val="single" w:sz="4" w:space="0" w:color="auto"/>
            </w:tcBorders>
            <w:shd w:val="clear" w:color="auto" w:fill="FF99CC"/>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1,456,000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39,200</w:t>
            </w:r>
          </w:p>
        </w:tc>
        <w:tc>
          <w:tcPr>
            <w:tcW w:w="387" w:type="pct"/>
            <w:tcBorders>
              <w:top w:val="nil"/>
              <w:left w:val="nil"/>
              <w:bottom w:val="single" w:sz="4" w:space="0" w:color="auto"/>
              <w:right w:val="single" w:sz="4" w:space="0" w:color="auto"/>
            </w:tcBorders>
            <w:shd w:val="clear" w:color="auto" w:fill="FF99CC"/>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1,624,000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39,200</w:t>
            </w:r>
          </w:p>
        </w:tc>
        <w:tc>
          <w:tcPr>
            <w:tcW w:w="387" w:type="pct"/>
            <w:tcBorders>
              <w:top w:val="nil"/>
              <w:left w:val="nil"/>
              <w:bottom w:val="single" w:sz="4" w:space="0" w:color="auto"/>
              <w:right w:val="single" w:sz="4" w:space="0" w:color="auto"/>
            </w:tcBorders>
            <w:shd w:val="clear" w:color="auto" w:fill="CCFFFF"/>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1,792,000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43,400</w:t>
            </w:r>
          </w:p>
        </w:tc>
        <w:tc>
          <w:tcPr>
            <w:tcW w:w="387" w:type="pct"/>
            <w:tcBorders>
              <w:top w:val="nil"/>
              <w:left w:val="nil"/>
              <w:bottom w:val="single" w:sz="4" w:space="0" w:color="auto"/>
              <w:right w:val="single" w:sz="4" w:space="0" w:color="auto"/>
            </w:tcBorders>
            <w:shd w:val="clear" w:color="auto" w:fill="CCFFFF"/>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1,960,000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43,400</w:t>
            </w:r>
          </w:p>
        </w:tc>
      </w:tr>
      <w:tr w:rsidR="00663CC8" w:rsidRPr="00544267">
        <w:trPr>
          <w:trHeight w:val="527"/>
        </w:trPr>
        <w:tc>
          <w:tcPr>
            <w:tcW w:w="361" w:type="pct"/>
            <w:tcBorders>
              <w:top w:val="nil"/>
              <w:left w:val="single" w:sz="4" w:space="0" w:color="auto"/>
              <w:bottom w:val="single" w:sz="4" w:space="0" w:color="auto"/>
              <w:right w:val="single" w:sz="4" w:space="0" w:color="auto"/>
            </w:tcBorders>
            <w:shd w:val="clear" w:color="auto" w:fill="auto"/>
            <w:noWrap/>
            <w:vAlign w:val="center"/>
          </w:tcPr>
          <w:p w:rsidR="00663CC8" w:rsidRPr="00544267" w:rsidRDefault="00663CC8" w:rsidP="0030174C">
            <w:pPr>
              <w:widowControl/>
              <w:spacing w:line="0" w:lineRule="atLeast"/>
              <w:rPr>
                <w:rFonts w:eastAsia="標楷體"/>
                <w:kern w:val="0"/>
                <w:sz w:val="18"/>
                <w:szCs w:val="18"/>
              </w:rPr>
            </w:pPr>
            <w:r w:rsidRPr="00544267">
              <w:rPr>
                <w:rFonts w:eastAsia="標楷體"/>
                <w:kern w:val="0"/>
                <w:sz w:val="18"/>
                <w:szCs w:val="18"/>
              </w:rPr>
              <w:t>10</w:t>
            </w:r>
            <w:r w:rsidRPr="00544267">
              <w:rPr>
                <w:rFonts w:eastAsia="標楷體" w:hAnsi="標楷體"/>
                <w:kern w:val="0"/>
                <w:sz w:val="18"/>
                <w:szCs w:val="18"/>
              </w:rPr>
              <w:t>人</w:t>
            </w:r>
          </w:p>
        </w:tc>
        <w:tc>
          <w:tcPr>
            <w:tcW w:w="382" w:type="pct"/>
            <w:tcBorders>
              <w:top w:val="nil"/>
              <w:left w:val="nil"/>
              <w:bottom w:val="single" w:sz="4" w:space="0" w:color="auto"/>
              <w:right w:val="single" w:sz="4" w:space="0" w:color="auto"/>
            </w:tcBorders>
            <w:shd w:val="clear" w:color="auto" w:fill="auto"/>
            <w:noWrap/>
            <w:vAlign w:val="center"/>
          </w:tcPr>
          <w:p w:rsidR="00663CC8" w:rsidRPr="00544267" w:rsidRDefault="00663CC8" w:rsidP="0030174C">
            <w:pPr>
              <w:widowControl/>
              <w:spacing w:line="0" w:lineRule="atLeast"/>
              <w:rPr>
                <w:rFonts w:eastAsia="標楷體"/>
                <w:kern w:val="0"/>
                <w:sz w:val="18"/>
                <w:szCs w:val="18"/>
              </w:rPr>
            </w:pPr>
            <w:r w:rsidRPr="00544267">
              <w:rPr>
                <w:rFonts w:eastAsia="標楷體" w:hAnsi="標楷體"/>
                <w:kern w:val="0"/>
                <w:sz w:val="18"/>
                <w:szCs w:val="18"/>
              </w:rPr>
              <w:t>同上</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574,000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22,400</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644,000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26,600</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714,000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26,600</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784,000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30,800</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854,000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30,800</w:t>
            </w:r>
          </w:p>
        </w:tc>
        <w:tc>
          <w:tcPr>
            <w:tcW w:w="387" w:type="pct"/>
            <w:tcBorders>
              <w:top w:val="nil"/>
              <w:left w:val="nil"/>
              <w:bottom w:val="single" w:sz="4" w:space="0" w:color="auto"/>
              <w:right w:val="single" w:sz="4" w:space="0" w:color="auto"/>
            </w:tcBorders>
            <w:shd w:val="clear" w:color="auto" w:fill="CCFFCC"/>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1,176,000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35,000</w:t>
            </w:r>
          </w:p>
        </w:tc>
        <w:tc>
          <w:tcPr>
            <w:tcW w:w="387" w:type="pct"/>
            <w:tcBorders>
              <w:top w:val="nil"/>
              <w:left w:val="nil"/>
              <w:bottom w:val="single" w:sz="4" w:space="0" w:color="auto"/>
              <w:right w:val="single" w:sz="4" w:space="0" w:color="auto"/>
            </w:tcBorders>
            <w:shd w:val="clear" w:color="auto" w:fill="CCFFCC"/>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1,358,000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35,000</w:t>
            </w:r>
          </w:p>
        </w:tc>
        <w:tc>
          <w:tcPr>
            <w:tcW w:w="387" w:type="pct"/>
            <w:tcBorders>
              <w:top w:val="nil"/>
              <w:left w:val="nil"/>
              <w:bottom w:val="single" w:sz="4" w:space="0" w:color="auto"/>
              <w:right w:val="single" w:sz="4" w:space="0" w:color="auto"/>
            </w:tcBorders>
            <w:shd w:val="clear" w:color="auto" w:fill="FF99CC"/>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1,540,000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39,200</w:t>
            </w:r>
          </w:p>
        </w:tc>
        <w:tc>
          <w:tcPr>
            <w:tcW w:w="387" w:type="pct"/>
            <w:tcBorders>
              <w:top w:val="nil"/>
              <w:left w:val="nil"/>
              <w:bottom w:val="single" w:sz="4" w:space="0" w:color="auto"/>
              <w:right w:val="single" w:sz="4" w:space="0" w:color="auto"/>
            </w:tcBorders>
            <w:shd w:val="clear" w:color="auto" w:fill="FF99CC"/>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1,722,000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39,200</w:t>
            </w:r>
          </w:p>
        </w:tc>
        <w:tc>
          <w:tcPr>
            <w:tcW w:w="387" w:type="pct"/>
            <w:tcBorders>
              <w:top w:val="nil"/>
              <w:left w:val="nil"/>
              <w:bottom w:val="single" w:sz="4" w:space="0" w:color="auto"/>
              <w:right w:val="single" w:sz="4" w:space="0" w:color="auto"/>
            </w:tcBorders>
            <w:shd w:val="clear" w:color="auto" w:fill="CCFFFF"/>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1,904,000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43,400</w:t>
            </w:r>
          </w:p>
        </w:tc>
        <w:tc>
          <w:tcPr>
            <w:tcW w:w="387" w:type="pct"/>
            <w:tcBorders>
              <w:top w:val="nil"/>
              <w:left w:val="nil"/>
              <w:bottom w:val="single" w:sz="4" w:space="0" w:color="auto"/>
              <w:right w:val="single" w:sz="4" w:space="0" w:color="auto"/>
            </w:tcBorders>
            <w:shd w:val="clear" w:color="auto" w:fill="CCFFFF"/>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2,086,000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43,400</w:t>
            </w:r>
          </w:p>
        </w:tc>
      </w:tr>
      <w:tr w:rsidR="00663CC8" w:rsidRPr="00544267">
        <w:trPr>
          <w:trHeight w:val="532"/>
        </w:trPr>
        <w:tc>
          <w:tcPr>
            <w:tcW w:w="361" w:type="pct"/>
            <w:tcBorders>
              <w:top w:val="nil"/>
              <w:left w:val="single" w:sz="4" w:space="0" w:color="auto"/>
              <w:bottom w:val="single" w:sz="4" w:space="0" w:color="auto"/>
              <w:right w:val="single" w:sz="4" w:space="0" w:color="auto"/>
            </w:tcBorders>
            <w:shd w:val="clear" w:color="auto" w:fill="auto"/>
            <w:noWrap/>
            <w:vAlign w:val="center"/>
          </w:tcPr>
          <w:p w:rsidR="00663CC8" w:rsidRPr="00544267" w:rsidRDefault="00663CC8" w:rsidP="0030174C">
            <w:pPr>
              <w:widowControl/>
              <w:spacing w:line="0" w:lineRule="atLeast"/>
              <w:rPr>
                <w:rFonts w:eastAsia="標楷體"/>
                <w:kern w:val="0"/>
                <w:sz w:val="18"/>
                <w:szCs w:val="18"/>
              </w:rPr>
            </w:pPr>
            <w:r w:rsidRPr="00544267">
              <w:rPr>
                <w:rFonts w:eastAsia="標楷體"/>
                <w:kern w:val="0"/>
                <w:sz w:val="18"/>
                <w:szCs w:val="18"/>
              </w:rPr>
              <w:t>13</w:t>
            </w:r>
            <w:r w:rsidRPr="00544267">
              <w:rPr>
                <w:rFonts w:eastAsia="標楷體" w:hAnsi="標楷體"/>
                <w:kern w:val="0"/>
                <w:sz w:val="18"/>
                <w:szCs w:val="18"/>
              </w:rPr>
              <w:t>人</w:t>
            </w:r>
          </w:p>
        </w:tc>
        <w:tc>
          <w:tcPr>
            <w:tcW w:w="382" w:type="pct"/>
            <w:tcBorders>
              <w:top w:val="nil"/>
              <w:left w:val="nil"/>
              <w:bottom w:val="single" w:sz="4" w:space="0" w:color="auto"/>
              <w:right w:val="single" w:sz="4" w:space="0" w:color="auto"/>
            </w:tcBorders>
            <w:shd w:val="clear" w:color="auto" w:fill="auto"/>
            <w:noWrap/>
            <w:vAlign w:val="center"/>
          </w:tcPr>
          <w:p w:rsidR="00663CC8" w:rsidRPr="00544267" w:rsidRDefault="00663CC8" w:rsidP="0030174C">
            <w:pPr>
              <w:widowControl/>
              <w:spacing w:line="0" w:lineRule="atLeast"/>
              <w:rPr>
                <w:rFonts w:eastAsia="標楷體"/>
                <w:kern w:val="0"/>
                <w:sz w:val="18"/>
                <w:szCs w:val="18"/>
              </w:rPr>
            </w:pPr>
            <w:r w:rsidRPr="00544267">
              <w:rPr>
                <w:rFonts w:eastAsia="標楷體" w:hAnsi="標楷體"/>
                <w:kern w:val="0"/>
                <w:sz w:val="18"/>
                <w:szCs w:val="18"/>
              </w:rPr>
              <w:t>同上</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616,000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26,600</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686,000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30,800</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756,000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30,800</w:t>
            </w:r>
          </w:p>
        </w:tc>
        <w:tc>
          <w:tcPr>
            <w:tcW w:w="387" w:type="pct"/>
            <w:tcBorders>
              <w:top w:val="nil"/>
              <w:left w:val="nil"/>
              <w:bottom w:val="single" w:sz="4" w:space="0" w:color="auto"/>
              <w:right w:val="single" w:sz="4" w:space="0" w:color="auto"/>
            </w:tcBorders>
            <w:shd w:val="clear" w:color="auto" w:fill="CCFFCC"/>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826,000</w:t>
            </w:r>
            <w:r w:rsidRPr="00544267">
              <w:rPr>
                <w:rFonts w:eastAsia="標楷體"/>
                <w:kern w:val="0"/>
                <w:sz w:val="18"/>
                <w:szCs w:val="18"/>
              </w:rPr>
              <w:br/>
            </w:r>
            <w:r w:rsidRPr="00544267">
              <w:rPr>
                <w:rFonts w:eastAsia="標楷體" w:hAnsi="標楷體"/>
                <w:kern w:val="0"/>
                <w:sz w:val="18"/>
                <w:szCs w:val="18"/>
              </w:rPr>
              <w:t>每停加</w:t>
            </w:r>
            <w:r>
              <w:rPr>
                <w:rFonts w:eastAsia="標楷體"/>
                <w:kern w:val="0"/>
                <w:sz w:val="18"/>
                <w:szCs w:val="18"/>
              </w:rPr>
              <w:t>3</w:t>
            </w:r>
            <w:r>
              <w:rPr>
                <w:rFonts w:eastAsia="標楷體" w:hint="eastAsia"/>
                <w:kern w:val="0"/>
                <w:sz w:val="18"/>
                <w:szCs w:val="18"/>
              </w:rPr>
              <w:t>5</w:t>
            </w:r>
            <w:r>
              <w:rPr>
                <w:rFonts w:eastAsia="標楷體"/>
                <w:kern w:val="0"/>
                <w:sz w:val="18"/>
                <w:szCs w:val="18"/>
              </w:rPr>
              <w:t>,</w:t>
            </w:r>
            <w:r>
              <w:rPr>
                <w:rFonts w:eastAsia="標楷體" w:hint="eastAsia"/>
                <w:kern w:val="0"/>
                <w:sz w:val="18"/>
                <w:szCs w:val="18"/>
              </w:rPr>
              <w:t>0</w:t>
            </w:r>
            <w:r w:rsidRPr="00544267">
              <w:rPr>
                <w:rFonts w:eastAsia="標楷體"/>
                <w:kern w:val="0"/>
                <w:sz w:val="18"/>
                <w:szCs w:val="18"/>
              </w:rPr>
              <w:t>00</w:t>
            </w:r>
          </w:p>
        </w:tc>
        <w:tc>
          <w:tcPr>
            <w:tcW w:w="387" w:type="pct"/>
            <w:tcBorders>
              <w:top w:val="nil"/>
              <w:left w:val="nil"/>
              <w:bottom w:val="single" w:sz="4" w:space="0" w:color="auto"/>
              <w:right w:val="single" w:sz="4" w:space="0" w:color="auto"/>
            </w:tcBorders>
            <w:shd w:val="clear" w:color="auto" w:fill="CCFFCC"/>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896,000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35,000</w:t>
            </w:r>
          </w:p>
        </w:tc>
        <w:tc>
          <w:tcPr>
            <w:tcW w:w="387" w:type="pct"/>
            <w:tcBorders>
              <w:top w:val="nil"/>
              <w:left w:val="nil"/>
              <w:bottom w:val="single" w:sz="4" w:space="0" w:color="auto"/>
              <w:right w:val="single" w:sz="4" w:space="0" w:color="auto"/>
            </w:tcBorders>
            <w:shd w:val="clear" w:color="auto" w:fill="FF99CC"/>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1,232,000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39,200</w:t>
            </w:r>
          </w:p>
        </w:tc>
        <w:tc>
          <w:tcPr>
            <w:tcW w:w="387" w:type="pct"/>
            <w:tcBorders>
              <w:top w:val="nil"/>
              <w:left w:val="nil"/>
              <w:bottom w:val="single" w:sz="4" w:space="0" w:color="auto"/>
              <w:right w:val="single" w:sz="4" w:space="0" w:color="auto"/>
            </w:tcBorders>
            <w:shd w:val="clear" w:color="auto" w:fill="FF99CC"/>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1,428,000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39,200</w:t>
            </w:r>
          </w:p>
        </w:tc>
        <w:tc>
          <w:tcPr>
            <w:tcW w:w="387" w:type="pct"/>
            <w:tcBorders>
              <w:top w:val="nil"/>
              <w:left w:val="nil"/>
              <w:bottom w:val="single" w:sz="4" w:space="0" w:color="auto"/>
              <w:right w:val="single" w:sz="4" w:space="0" w:color="auto"/>
            </w:tcBorders>
            <w:shd w:val="clear" w:color="auto" w:fill="CCFFFF"/>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1,624,000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43,400</w:t>
            </w:r>
          </w:p>
        </w:tc>
        <w:tc>
          <w:tcPr>
            <w:tcW w:w="387" w:type="pct"/>
            <w:tcBorders>
              <w:top w:val="nil"/>
              <w:left w:val="nil"/>
              <w:bottom w:val="single" w:sz="4" w:space="0" w:color="auto"/>
              <w:right w:val="single" w:sz="4" w:space="0" w:color="auto"/>
            </w:tcBorders>
            <w:shd w:val="clear" w:color="auto" w:fill="CCFFFF"/>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1,820,000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43,400</w:t>
            </w:r>
          </w:p>
        </w:tc>
        <w:tc>
          <w:tcPr>
            <w:tcW w:w="387" w:type="pct"/>
            <w:tcBorders>
              <w:top w:val="nil"/>
              <w:left w:val="nil"/>
              <w:bottom w:val="single" w:sz="4" w:space="0" w:color="auto"/>
              <w:right w:val="single" w:sz="4" w:space="0" w:color="auto"/>
            </w:tcBorders>
            <w:shd w:val="clear" w:color="auto" w:fill="FFFF99"/>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2,016,000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47,600</w:t>
            </w:r>
          </w:p>
        </w:tc>
        <w:tc>
          <w:tcPr>
            <w:tcW w:w="387" w:type="pct"/>
            <w:tcBorders>
              <w:top w:val="nil"/>
              <w:left w:val="nil"/>
              <w:bottom w:val="single" w:sz="4" w:space="0" w:color="auto"/>
              <w:right w:val="single" w:sz="4" w:space="0" w:color="auto"/>
            </w:tcBorders>
            <w:shd w:val="clear" w:color="auto" w:fill="FFFF99"/>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2,212,000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47,600</w:t>
            </w:r>
          </w:p>
        </w:tc>
      </w:tr>
      <w:tr w:rsidR="00663CC8" w:rsidRPr="00544267">
        <w:trPr>
          <w:trHeight w:val="511"/>
        </w:trPr>
        <w:tc>
          <w:tcPr>
            <w:tcW w:w="361" w:type="pct"/>
            <w:tcBorders>
              <w:top w:val="nil"/>
              <w:left w:val="single" w:sz="4" w:space="0" w:color="auto"/>
              <w:bottom w:val="single" w:sz="4" w:space="0" w:color="auto"/>
              <w:right w:val="single" w:sz="4" w:space="0" w:color="auto"/>
            </w:tcBorders>
            <w:shd w:val="clear" w:color="auto" w:fill="auto"/>
            <w:noWrap/>
            <w:vAlign w:val="center"/>
          </w:tcPr>
          <w:p w:rsidR="00663CC8" w:rsidRPr="00544267" w:rsidRDefault="00663CC8" w:rsidP="0030174C">
            <w:pPr>
              <w:widowControl/>
              <w:spacing w:line="0" w:lineRule="atLeast"/>
              <w:rPr>
                <w:rFonts w:eastAsia="標楷體"/>
                <w:kern w:val="0"/>
                <w:sz w:val="18"/>
                <w:szCs w:val="18"/>
              </w:rPr>
            </w:pPr>
            <w:r w:rsidRPr="00544267">
              <w:rPr>
                <w:rFonts w:eastAsia="標楷體"/>
                <w:kern w:val="0"/>
                <w:sz w:val="18"/>
                <w:szCs w:val="18"/>
              </w:rPr>
              <w:t>15</w:t>
            </w:r>
            <w:r w:rsidRPr="00544267">
              <w:rPr>
                <w:rFonts w:eastAsia="標楷體" w:hAnsi="標楷體"/>
                <w:kern w:val="0"/>
                <w:sz w:val="18"/>
                <w:szCs w:val="18"/>
              </w:rPr>
              <w:t>人</w:t>
            </w:r>
          </w:p>
        </w:tc>
        <w:tc>
          <w:tcPr>
            <w:tcW w:w="382" w:type="pct"/>
            <w:tcBorders>
              <w:top w:val="nil"/>
              <w:left w:val="nil"/>
              <w:bottom w:val="single" w:sz="4" w:space="0" w:color="auto"/>
              <w:right w:val="single" w:sz="4" w:space="0" w:color="auto"/>
            </w:tcBorders>
            <w:shd w:val="clear" w:color="auto" w:fill="auto"/>
            <w:noWrap/>
            <w:vAlign w:val="center"/>
          </w:tcPr>
          <w:p w:rsidR="00663CC8" w:rsidRPr="00544267" w:rsidRDefault="00663CC8" w:rsidP="0030174C">
            <w:pPr>
              <w:widowControl/>
              <w:spacing w:line="0" w:lineRule="atLeast"/>
              <w:rPr>
                <w:rFonts w:eastAsia="標楷體"/>
                <w:kern w:val="0"/>
                <w:sz w:val="18"/>
                <w:szCs w:val="18"/>
              </w:rPr>
            </w:pPr>
            <w:r w:rsidRPr="00544267">
              <w:rPr>
                <w:rFonts w:eastAsia="標楷體" w:hAnsi="標楷體"/>
                <w:kern w:val="0"/>
                <w:sz w:val="18"/>
                <w:szCs w:val="18"/>
              </w:rPr>
              <w:t>同上</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658,000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26,600</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728,000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30,800</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798,000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30,800</w:t>
            </w:r>
          </w:p>
        </w:tc>
        <w:tc>
          <w:tcPr>
            <w:tcW w:w="387" w:type="pct"/>
            <w:tcBorders>
              <w:top w:val="nil"/>
              <w:left w:val="nil"/>
              <w:bottom w:val="single" w:sz="4" w:space="0" w:color="auto"/>
              <w:right w:val="single" w:sz="4" w:space="0" w:color="auto"/>
            </w:tcBorders>
            <w:shd w:val="clear" w:color="auto" w:fill="CCFFCC"/>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868,000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35,000</w:t>
            </w:r>
          </w:p>
        </w:tc>
        <w:tc>
          <w:tcPr>
            <w:tcW w:w="387" w:type="pct"/>
            <w:tcBorders>
              <w:top w:val="nil"/>
              <w:left w:val="nil"/>
              <w:bottom w:val="single" w:sz="4" w:space="0" w:color="auto"/>
              <w:right w:val="single" w:sz="4" w:space="0" w:color="auto"/>
            </w:tcBorders>
            <w:shd w:val="clear" w:color="auto" w:fill="CCFFCC"/>
            <w:vAlign w:val="center"/>
          </w:tcPr>
          <w:p w:rsidR="00663CC8" w:rsidRPr="00544267" w:rsidRDefault="00663CC8" w:rsidP="0030174C">
            <w:pPr>
              <w:widowControl/>
              <w:spacing w:line="0" w:lineRule="atLeast"/>
              <w:jc w:val="right"/>
              <w:rPr>
                <w:rFonts w:eastAsia="標楷體"/>
                <w:color w:val="FF0000"/>
                <w:kern w:val="0"/>
                <w:sz w:val="18"/>
                <w:szCs w:val="18"/>
              </w:rPr>
            </w:pPr>
            <w:r w:rsidRPr="00A26836">
              <w:rPr>
                <w:rFonts w:eastAsia="標楷體"/>
                <w:color w:val="000000"/>
                <w:kern w:val="0"/>
                <w:sz w:val="18"/>
                <w:szCs w:val="18"/>
              </w:rPr>
              <w:t>938,000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35,000</w:t>
            </w:r>
          </w:p>
        </w:tc>
        <w:tc>
          <w:tcPr>
            <w:tcW w:w="387" w:type="pct"/>
            <w:tcBorders>
              <w:top w:val="nil"/>
              <w:left w:val="nil"/>
              <w:bottom w:val="single" w:sz="4" w:space="0" w:color="auto"/>
              <w:right w:val="single" w:sz="4" w:space="0" w:color="auto"/>
            </w:tcBorders>
            <w:shd w:val="clear" w:color="auto" w:fill="FF99CC"/>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1,288,000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39,200</w:t>
            </w:r>
          </w:p>
        </w:tc>
        <w:tc>
          <w:tcPr>
            <w:tcW w:w="387" w:type="pct"/>
            <w:tcBorders>
              <w:top w:val="nil"/>
              <w:left w:val="nil"/>
              <w:bottom w:val="single" w:sz="4" w:space="0" w:color="auto"/>
              <w:right w:val="single" w:sz="4" w:space="0" w:color="auto"/>
            </w:tcBorders>
            <w:shd w:val="clear" w:color="auto" w:fill="FF99CC"/>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1,498,000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39,200</w:t>
            </w:r>
          </w:p>
        </w:tc>
        <w:tc>
          <w:tcPr>
            <w:tcW w:w="387" w:type="pct"/>
            <w:tcBorders>
              <w:top w:val="nil"/>
              <w:left w:val="nil"/>
              <w:bottom w:val="single" w:sz="4" w:space="0" w:color="auto"/>
              <w:right w:val="single" w:sz="4" w:space="0" w:color="auto"/>
            </w:tcBorders>
            <w:shd w:val="clear" w:color="auto" w:fill="CCFFFF"/>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1,708,000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43,400</w:t>
            </w:r>
          </w:p>
        </w:tc>
        <w:tc>
          <w:tcPr>
            <w:tcW w:w="387" w:type="pct"/>
            <w:tcBorders>
              <w:top w:val="nil"/>
              <w:left w:val="nil"/>
              <w:bottom w:val="single" w:sz="4" w:space="0" w:color="auto"/>
              <w:right w:val="single" w:sz="4" w:space="0" w:color="auto"/>
            </w:tcBorders>
            <w:shd w:val="clear" w:color="auto" w:fill="CCFFFF"/>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1,918,000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43,400</w:t>
            </w:r>
          </w:p>
        </w:tc>
        <w:tc>
          <w:tcPr>
            <w:tcW w:w="387" w:type="pct"/>
            <w:tcBorders>
              <w:top w:val="nil"/>
              <w:left w:val="nil"/>
              <w:bottom w:val="single" w:sz="4" w:space="0" w:color="auto"/>
              <w:right w:val="single" w:sz="4" w:space="0" w:color="auto"/>
            </w:tcBorders>
            <w:shd w:val="clear" w:color="auto" w:fill="FFFF99"/>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2,128,000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47,600</w:t>
            </w:r>
          </w:p>
        </w:tc>
        <w:tc>
          <w:tcPr>
            <w:tcW w:w="387" w:type="pct"/>
            <w:tcBorders>
              <w:top w:val="nil"/>
              <w:left w:val="nil"/>
              <w:bottom w:val="single" w:sz="4" w:space="0" w:color="auto"/>
              <w:right w:val="single" w:sz="4" w:space="0" w:color="auto"/>
            </w:tcBorders>
            <w:shd w:val="clear" w:color="auto" w:fill="FFFF99"/>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2,338,000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47,600</w:t>
            </w:r>
          </w:p>
        </w:tc>
      </w:tr>
      <w:tr w:rsidR="00663CC8" w:rsidRPr="00544267">
        <w:trPr>
          <w:trHeight w:val="503"/>
        </w:trPr>
        <w:tc>
          <w:tcPr>
            <w:tcW w:w="361" w:type="pct"/>
            <w:tcBorders>
              <w:top w:val="nil"/>
              <w:left w:val="single" w:sz="4" w:space="0" w:color="auto"/>
              <w:bottom w:val="single" w:sz="4" w:space="0" w:color="auto"/>
              <w:right w:val="single" w:sz="4" w:space="0" w:color="auto"/>
            </w:tcBorders>
            <w:shd w:val="clear" w:color="auto" w:fill="auto"/>
            <w:noWrap/>
            <w:vAlign w:val="center"/>
          </w:tcPr>
          <w:p w:rsidR="00663CC8" w:rsidRPr="00544267" w:rsidRDefault="00663CC8" w:rsidP="0030174C">
            <w:pPr>
              <w:widowControl/>
              <w:spacing w:line="0" w:lineRule="atLeast"/>
              <w:rPr>
                <w:rFonts w:eastAsia="標楷體"/>
                <w:kern w:val="0"/>
                <w:sz w:val="18"/>
                <w:szCs w:val="18"/>
              </w:rPr>
            </w:pPr>
            <w:r w:rsidRPr="00544267">
              <w:rPr>
                <w:rFonts w:eastAsia="標楷體"/>
                <w:kern w:val="0"/>
                <w:sz w:val="18"/>
                <w:szCs w:val="18"/>
              </w:rPr>
              <w:t>17</w:t>
            </w:r>
            <w:r w:rsidRPr="00544267">
              <w:rPr>
                <w:rFonts w:eastAsia="標楷體" w:hAnsi="標楷體"/>
                <w:kern w:val="0"/>
                <w:sz w:val="18"/>
                <w:szCs w:val="18"/>
              </w:rPr>
              <w:t>人</w:t>
            </w:r>
          </w:p>
        </w:tc>
        <w:tc>
          <w:tcPr>
            <w:tcW w:w="382" w:type="pct"/>
            <w:tcBorders>
              <w:top w:val="nil"/>
              <w:left w:val="nil"/>
              <w:bottom w:val="single" w:sz="4" w:space="0" w:color="auto"/>
              <w:right w:val="single" w:sz="4" w:space="0" w:color="auto"/>
            </w:tcBorders>
            <w:shd w:val="clear" w:color="auto" w:fill="auto"/>
            <w:noWrap/>
            <w:vAlign w:val="center"/>
          </w:tcPr>
          <w:p w:rsidR="00663CC8" w:rsidRPr="00544267" w:rsidRDefault="00663CC8" w:rsidP="0030174C">
            <w:pPr>
              <w:widowControl/>
              <w:spacing w:line="0" w:lineRule="atLeast"/>
              <w:rPr>
                <w:rFonts w:eastAsia="標楷體"/>
                <w:kern w:val="0"/>
                <w:sz w:val="18"/>
                <w:szCs w:val="18"/>
              </w:rPr>
            </w:pPr>
            <w:r w:rsidRPr="00544267">
              <w:rPr>
                <w:rFonts w:eastAsia="標楷體" w:hAnsi="標楷體"/>
                <w:kern w:val="0"/>
                <w:sz w:val="18"/>
                <w:szCs w:val="18"/>
              </w:rPr>
              <w:t>同上</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700,000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30,800</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770,000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35,000</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840,000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35,000</w:t>
            </w:r>
          </w:p>
        </w:tc>
        <w:tc>
          <w:tcPr>
            <w:tcW w:w="387" w:type="pct"/>
            <w:tcBorders>
              <w:top w:val="nil"/>
              <w:left w:val="nil"/>
              <w:bottom w:val="single" w:sz="4" w:space="0" w:color="auto"/>
              <w:right w:val="single" w:sz="4" w:space="0" w:color="auto"/>
            </w:tcBorders>
            <w:shd w:val="clear" w:color="auto" w:fill="FF99CC"/>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910,000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39,200</w:t>
            </w:r>
          </w:p>
        </w:tc>
        <w:tc>
          <w:tcPr>
            <w:tcW w:w="387" w:type="pct"/>
            <w:tcBorders>
              <w:top w:val="nil"/>
              <w:left w:val="nil"/>
              <w:bottom w:val="single" w:sz="4" w:space="0" w:color="auto"/>
              <w:right w:val="single" w:sz="4" w:space="0" w:color="auto"/>
            </w:tcBorders>
            <w:shd w:val="clear" w:color="auto" w:fill="FF99CC"/>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980,000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39,200</w:t>
            </w:r>
          </w:p>
        </w:tc>
        <w:tc>
          <w:tcPr>
            <w:tcW w:w="387" w:type="pct"/>
            <w:tcBorders>
              <w:top w:val="nil"/>
              <w:left w:val="nil"/>
              <w:bottom w:val="single" w:sz="4" w:space="0" w:color="auto"/>
              <w:right w:val="single" w:sz="4" w:space="0" w:color="auto"/>
            </w:tcBorders>
            <w:shd w:val="clear" w:color="auto" w:fill="CCFFFF"/>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1,344,000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43,400</w:t>
            </w:r>
          </w:p>
        </w:tc>
        <w:tc>
          <w:tcPr>
            <w:tcW w:w="387" w:type="pct"/>
            <w:tcBorders>
              <w:top w:val="nil"/>
              <w:left w:val="nil"/>
              <w:bottom w:val="single" w:sz="4" w:space="0" w:color="auto"/>
              <w:right w:val="single" w:sz="4" w:space="0" w:color="auto"/>
            </w:tcBorders>
            <w:shd w:val="clear" w:color="auto" w:fill="CCFFFF"/>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1,568,000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43,400</w:t>
            </w:r>
          </w:p>
        </w:tc>
        <w:tc>
          <w:tcPr>
            <w:tcW w:w="387" w:type="pct"/>
            <w:tcBorders>
              <w:top w:val="nil"/>
              <w:left w:val="nil"/>
              <w:bottom w:val="single" w:sz="4" w:space="0" w:color="auto"/>
              <w:right w:val="single" w:sz="4" w:space="0" w:color="auto"/>
            </w:tcBorders>
            <w:shd w:val="clear" w:color="auto" w:fill="FFFF99"/>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1,792,000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47,600</w:t>
            </w:r>
          </w:p>
        </w:tc>
        <w:tc>
          <w:tcPr>
            <w:tcW w:w="387" w:type="pct"/>
            <w:tcBorders>
              <w:top w:val="nil"/>
              <w:left w:val="nil"/>
              <w:bottom w:val="single" w:sz="4" w:space="0" w:color="auto"/>
              <w:right w:val="single" w:sz="4" w:space="0" w:color="auto"/>
            </w:tcBorders>
            <w:shd w:val="clear" w:color="auto" w:fill="FFFF99"/>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2,016,000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47,600</w:t>
            </w:r>
          </w:p>
        </w:tc>
        <w:tc>
          <w:tcPr>
            <w:tcW w:w="387" w:type="pct"/>
            <w:tcBorders>
              <w:top w:val="nil"/>
              <w:left w:val="nil"/>
              <w:bottom w:val="single" w:sz="4" w:space="0" w:color="auto"/>
              <w:right w:val="single" w:sz="4" w:space="0" w:color="auto"/>
            </w:tcBorders>
            <w:shd w:val="clear" w:color="auto" w:fill="FFCC99"/>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2,240,000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51,800</w:t>
            </w:r>
          </w:p>
        </w:tc>
        <w:tc>
          <w:tcPr>
            <w:tcW w:w="387" w:type="pct"/>
            <w:tcBorders>
              <w:top w:val="nil"/>
              <w:left w:val="nil"/>
              <w:bottom w:val="single" w:sz="4" w:space="0" w:color="auto"/>
              <w:right w:val="single" w:sz="4" w:space="0" w:color="auto"/>
            </w:tcBorders>
            <w:shd w:val="clear" w:color="auto" w:fill="FFCC99"/>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2,464,000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51,800</w:t>
            </w:r>
          </w:p>
        </w:tc>
      </w:tr>
      <w:tr w:rsidR="00663CC8" w:rsidRPr="00544267">
        <w:trPr>
          <w:trHeight w:val="591"/>
        </w:trPr>
        <w:tc>
          <w:tcPr>
            <w:tcW w:w="361" w:type="pct"/>
            <w:tcBorders>
              <w:top w:val="nil"/>
              <w:left w:val="single" w:sz="4" w:space="0" w:color="auto"/>
              <w:bottom w:val="single" w:sz="4" w:space="0" w:color="auto"/>
              <w:right w:val="single" w:sz="4" w:space="0" w:color="auto"/>
            </w:tcBorders>
            <w:shd w:val="clear" w:color="auto" w:fill="auto"/>
            <w:noWrap/>
            <w:vAlign w:val="center"/>
          </w:tcPr>
          <w:p w:rsidR="00663CC8" w:rsidRPr="00544267" w:rsidRDefault="00663CC8" w:rsidP="0030174C">
            <w:pPr>
              <w:widowControl/>
              <w:spacing w:line="0" w:lineRule="atLeast"/>
              <w:rPr>
                <w:rFonts w:eastAsia="標楷體"/>
                <w:kern w:val="0"/>
                <w:sz w:val="18"/>
                <w:szCs w:val="18"/>
              </w:rPr>
            </w:pPr>
            <w:r w:rsidRPr="00544267">
              <w:rPr>
                <w:rFonts w:eastAsia="標楷體"/>
                <w:kern w:val="0"/>
                <w:sz w:val="18"/>
                <w:szCs w:val="18"/>
              </w:rPr>
              <w:t>19</w:t>
            </w:r>
            <w:r w:rsidRPr="00544267">
              <w:rPr>
                <w:rFonts w:eastAsia="標楷體" w:hAnsi="標楷體"/>
                <w:kern w:val="0"/>
                <w:sz w:val="18"/>
                <w:szCs w:val="18"/>
              </w:rPr>
              <w:t>人</w:t>
            </w:r>
          </w:p>
        </w:tc>
        <w:tc>
          <w:tcPr>
            <w:tcW w:w="382" w:type="pct"/>
            <w:tcBorders>
              <w:top w:val="nil"/>
              <w:left w:val="nil"/>
              <w:bottom w:val="single" w:sz="4" w:space="0" w:color="auto"/>
              <w:right w:val="single" w:sz="4" w:space="0" w:color="auto"/>
            </w:tcBorders>
            <w:shd w:val="clear" w:color="auto" w:fill="auto"/>
            <w:noWrap/>
            <w:vAlign w:val="center"/>
          </w:tcPr>
          <w:p w:rsidR="00663CC8" w:rsidRPr="00544267" w:rsidRDefault="00663CC8" w:rsidP="0030174C">
            <w:pPr>
              <w:widowControl/>
              <w:spacing w:line="0" w:lineRule="atLeast"/>
              <w:rPr>
                <w:rFonts w:eastAsia="標楷體"/>
                <w:kern w:val="0"/>
                <w:sz w:val="18"/>
                <w:szCs w:val="18"/>
              </w:rPr>
            </w:pPr>
            <w:r w:rsidRPr="00544267">
              <w:rPr>
                <w:rFonts w:eastAsia="標楷體" w:hAnsi="標楷體"/>
                <w:kern w:val="0"/>
                <w:sz w:val="18"/>
                <w:szCs w:val="18"/>
              </w:rPr>
              <w:t>同上</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742,000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30,800</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812,000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35,000</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882,000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35,000</w:t>
            </w:r>
          </w:p>
        </w:tc>
        <w:tc>
          <w:tcPr>
            <w:tcW w:w="387" w:type="pct"/>
            <w:tcBorders>
              <w:top w:val="nil"/>
              <w:left w:val="nil"/>
              <w:bottom w:val="single" w:sz="4" w:space="0" w:color="auto"/>
              <w:right w:val="single" w:sz="4" w:space="0" w:color="auto"/>
            </w:tcBorders>
            <w:shd w:val="clear" w:color="auto" w:fill="FF99CC"/>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952,000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39,200</w:t>
            </w:r>
          </w:p>
        </w:tc>
        <w:tc>
          <w:tcPr>
            <w:tcW w:w="387" w:type="pct"/>
            <w:tcBorders>
              <w:top w:val="nil"/>
              <w:left w:val="nil"/>
              <w:bottom w:val="single" w:sz="4" w:space="0" w:color="auto"/>
              <w:right w:val="single" w:sz="4" w:space="0" w:color="auto"/>
            </w:tcBorders>
            <w:shd w:val="clear" w:color="auto" w:fill="FF99CC"/>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1,022,000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39,200</w:t>
            </w:r>
          </w:p>
        </w:tc>
        <w:tc>
          <w:tcPr>
            <w:tcW w:w="387" w:type="pct"/>
            <w:tcBorders>
              <w:top w:val="nil"/>
              <w:left w:val="nil"/>
              <w:bottom w:val="single" w:sz="4" w:space="0" w:color="auto"/>
              <w:right w:val="single" w:sz="4" w:space="0" w:color="auto"/>
            </w:tcBorders>
            <w:shd w:val="clear" w:color="auto" w:fill="CCFFFF"/>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1,400,000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43,400</w:t>
            </w:r>
          </w:p>
        </w:tc>
        <w:tc>
          <w:tcPr>
            <w:tcW w:w="387" w:type="pct"/>
            <w:tcBorders>
              <w:top w:val="nil"/>
              <w:left w:val="nil"/>
              <w:bottom w:val="single" w:sz="4" w:space="0" w:color="auto"/>
              <w:right w:val="single" w:sz="4" w:space="0" w:color="auto"/>
            </w:tcBorders>
            <w:shd w:val="clear" w:color="auto" w:fill="CCFFFF"/>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1,638,000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43,400</w:t>
            </w:r>
          </w:p>
        </w:tc>
        <w:tc>
          <w:tcPr>
            <w:tcW w:w="387" w:type="pct"/>
            <w:tcBorders>
              <w:top w:val="nil"/>
              <w:left w:val="nil"/>
              <w:bottom w:val="single" w:sz="4" w:space="0" w:color="auto"/>
              <w:right w:val="single" w:sz="4" w:space="0" w:color="auto"/>
            </w:tcBorders>
            <w:shd w:val="clear" w:color="auto" w:fill="FFFF99"/>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1,876,000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47,600</w:t>
            </w:r>
          </w:p>
        </w:tc>
        <w:tc>
          <w:tcPr>
            <w:tcW w:w="387" w:type="pct"/>
            <w:tcBorders>
              <w:top w:val="nil"/>
              <w:left w:val="nil"/>
              <w:bottom w:val="single" w:sz="4" w:space="0" w:color="auto"/>
              <w:right w:val="single" w:sz="4" w:space="0" w:color="auto"/>
            </w:tcBorders>
            <w:shd w:val="clear" w:color="auto" w:fill="FFFF99"/>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2,114,000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47,600</w:t>
            </w:r>
          </w:p>
        </w:tc>
        <w:tc>
          <w:tcPr>
            <w:tcW w:w="387" w:type="pct"/>
            <w:tcBorders>
              <w:top w:val="nil"/>
              <w:left w:val="nil"/>
              <w:bottom w:val="single" w:sz="4" w:space="0" w:color="auto"/>
              <w:right w:val="single" w:sz="4" w:space="0" w:color="auto"/>
            </w:tcBorders>
            <w:shd w:val="clear" w:color="auto" w:fill="FFCC99"/>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2,352,000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51,800</w:t>
            </w:r>
          </w:p>
        </w:tc>
        <w:tc>
          <w:tcPr>
            <w:tcW w:w="387" w:type="pct"/>
            <w:tcBorders>
              <w:top w:val="nil"/>
              <w:left w:val="nil"/>
              <w:bottom w:val="single" w:sz="4" w:space="0" w:color="auto"/>
              <w:right w:val="single" w:sz="4" w:space="0" w:color="auto"/>
            </w:tcBorders>
            <w:shd w:val="clear" w:color="auto" w:fill="FFCC99"/>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2,590,000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51,800</w:t>
            </w:r>
          </w:p>
        </w:tc>
      </w:tr>
      <w:tr w:rsidR="00663CC8" w:rsidRPr="00544267">
        <w:trPr>
          <w:trHeight w:val="474"/>
        </w:trPr>
        <w:tc>
          <w:tcPr>
            <w:tcW w:w="361" w:type="pct"/>
            <w:tcBorders>
              <w:top w:val="nil"/>
              <w:left w:val="single" w:sz="4" w:space="0" w:color="auto"/>
              <w:bottom w:val="single" w:sz="4" w:space="0" w:color="auto"/>
              <w:right w:val="single" w:sz="4" w:space="0" w:color="auto"/>
            </w:tcBorders>
            <w:shd w:val="clear" w:color="auto" w:fill="auto"/>
            <w:noWrap/>
            <w:vAlign w:val="center"/>
          </w:tcPr>
          <w:p w:rsidR="00663CC8" w:rsidRPr="00544267" w:rsidRDefault="00663CC8" w:rsidP="0030174C">
            <w:pPr>
              <w:widowControl/>
              <w:spacing w:line="0" w:lineRule="atLeast"/>
              <w:rPr>
                <w:rFonts w:eastAsia="標楷體"/>
                <w:kern w:val="0"/>
                <w:sz w:val="18"/>
                <w:szCs w:val="18"/>
              </w:rPr>
            </w:pPr>
            <w:r w:rsidRPr="00544267">
              <w:rPr>
                <w:rFonts w:eastAsia="標楷體"/>
                <w:kern w:val="0"/>
                <w:sz w:val="18"/>
                <w:szCs w:val="18"/>
              </w:rPr>
              <w:t>21</w:t>
            </w:r>
            <w:r w:rsidRPr="00544267">
              <w:rPr>
                <w:rFonts w:eastAsia="標楷體" w:hAnsi="標楷體"/>
                <w:kern w:val="0"/>
                <w:sz w:val="18"/>
                <w:szCs w:val="18"/>
              </w:rPr>
              <w:t>人</w:t>
            </w:r>
          </w:p>
        </w:tc>
        <w:tc>
          <w:tcPr>
            <w:tcW w:w="382" w:type="pct"/>
            <w:tcBorders>
              <w:top w:val="nil"/>
              <w:left w:val="nil"/>
              <w:bottom w:val="single" w:sz="4" w:space="0" w:color="auto"/>
              <w:right w:val="single" w:sz="4" w:space="0" w:color="auto"/>
            </w:tcBorders>
            <w:shd w:val="clear" w:color="auto" w:fill="auto"/>
            <w:noWrap/>
            <w:vAlign w:val="center"/>
          </w:tcPr>
          <w:p w:rsidR="00663CC8" w:rsidRPr="00544267" w:rsidRDefault="00663CC8" w:rsidP="0030174C">
            <w:pPr>
              <w:widowControl/>
              <w:spacing w:line="0" w:lineRule="atLeast"/>
              <w:rPr>
                <w:rFonts w:eastAsia="標楷體"/>
                <w:kern w:val="0"/>
                <w:sz w:val="18"/>
                <w:szCs w:val="18"/>
              </w:rPr>
            </w:pPr>
            <w:r w:rsidRPr="00544267">
              <w:rPr>
                <w:rFonts w:eastAsia="標楷體" w:hAnsi="標楷體"/>
                <w:kern w:val="0"/>
                <w:sz w:val="18"/>
                <w:szCs w:val="18"/>
              </w:rPr>
              <w:t>同上</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784,000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35,000</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854,000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39,200</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924,000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39,200</w:t>
            </w:r>
          </w:p>
        </w:tc>
        <w:tc>
          <w:tcPr>
            <w:tcW w:w="387" w:type="pct"/>
            <w:tcBorders>
              <w:top w:val="nil"/>
              <w:left w:val="nil"/>
              <w:bottom w:val="single" w:sz="4" w:space="0" w:color="auto"/>
              <w:right w:val="single" w:sz="4" w:space="0" w:color="auto"/>
            </w:tcBorders>
            <w:shd w:val="clear" w:color="auto" w:fill="CCFFFF"/>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994,000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43,400</w:t>
            </w:r>
          </w:p>
        </w:tc>
        <w:tc>
          <w:tcPr>
            <w:tcW w:w="387" w:type="pct"/>
            <w:tcBorders>
              <w:top w:val="nil"/>
              <w:left w:val="nil"/>
              <w:bottom w:val="single" w:sz="4" w:space="0" w:color="auto"/>
              <w:right w:val="single" w:sz="4" w:space="0" w:color="auto"/>
            </w:tcBorders>
            <w:shd w:val="clear" w:color="auto" w:fill="CCFFFF"/>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1,064,000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43,400</w:t>
            </w:r>
          </w:p>
        </w:tc>
        <w:tc>
          <w:tcPr>
            <w:tcW w:w="387" w:type="pct"/>
            <w:tcBorders>
              <w:top w:val="nil"/>
              <w:left w:val="nil"/>
              <w:bottom w:val="single" w:sz="4" w:space="0" w:color="auto"/>
              <w:right w:val="single" w:sz="4" w:space="0" w:color="auto"/>
            </w:tcBorders>
            <w:shd w:val="clear" w:color="auto" w:fill="FFFF99"/>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1,456,000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47,600</w:t>
            </w:r>
          </w:p>
        </w:tc>
        <w:tc>
          <w:tcPr>
            <w:tcW w:w="387" w:type="pct"/>
            <w:tcBorders>
              <w:top w:val="nil"/>
              <w:left w:val="nil"/>
              <w:bottom w:val="single" w:sz="4" w:space="0" w:color="auto"/>
              <w:right w:val="single" w:sz="4" w:space="0" w:color="auto"/>
            </w:tcBorders>
            <w:shd w:val="clear" w:color="auto" w:fill="FFFF99"/>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1,708,000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47,600</w:t>
            </w:r>
          </w:p>
        </w:tc>
        <w:tc>
          <w:tcPr>
            <w:tcW w:w="387" w:type="pct"/>
            <w:tcBorders>
              <w:top w:val="nil"/>
              <w:left w:val="nil"/>
              <w:bottom w:val="single" w:sz="4" w:space="0" w:color="auto"/>
              <w:right w:val="single" w:sz="4" w:space="0" w:color="auto"/>
            </w:tcBorders>
            <w:shd w:val="clear" w:color="auto" w:fill="FFCC99"/>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1,960,000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51,800</w:t>
            </w:r>
          </w:p>
        </w:tc>
        <w:tc>
          <w:tcPr>
            <w:tcW w:w="387" w:type="pct"/>
            <w:tcBorders>
              <w:top w:val="nil"/>
              <w:left w:val="nil"/>
              <w:bottom w:val="single" w:sz="4" w:space="0" w:color="auto"/>
              <w:right w:val="single" w:sz="4" w:space="0" w:color="auto"/>
            </w:tcBorders>
            <w:shd w:val="clear" w:color="auto" w:fill="FFCC99"/>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2,212,000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51,800</w:t>
            </w:r>
          </w:p>
        </w:tc>
        <w:tc>
          <w:tcPr>
            <w:tcW w:w="387" w:type="pct"/>
            <w:tcBorders>
              <w:top w:val="nil"/>
              <w:left w:val="nil"/>
              <w:bottom w:val="single" w:sz="4" w:space="0" w:color="auto"/>
              <w:right w:val="single" w:sz="4" w:space="0" w:color="auto"/>
            </w:tcBorders>
            <w:shd w:val="clear" w:color="auto" w:fill="CC99FF"/>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2,464,000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56,000</w:t>
            </w:r>
          </w:p>
        </w:tc>
        <w:tc>
          <w:tcPr>
            <w:tcW w:w="387" w:type="pct"/>
            <w:tcBorders>
              <w:top w:val="nil"/>
              <w:left w:val="nil"/>
              <w:bottom w:val="single" w:sz="4" w:space="0" w:color="auto"/>
              <w:right w:val="single" w:sz="4" w:space="0" w:color="auto"/>
            </w:tcBorders>
            <w:shd w:val="clear" w:color="auto" w:fill="CC99FF"/>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2,716,000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56,000</w:t>
            </w:r>
          </w:p>
        </w:tc>
      </w:tr>
      <w:tr w:rsidR="00663CC8" w:rsidRPr="00544267">
        <w:trPr>
          <w:trHeight w:val="465"/>
        </w:trPr>
        <w:tc>
          <w:tcPr>
            <w:tcW w:w="361" w:type="pct"/>
            <w:tcBorders>
              <w:top w:val="nil"/>
              <w:left w:val="single" w:sz="4" w:space="0" w:color="auto"/>
              <w:bottom w:val="single" w:sz="4" w:space="0" w:color="auto"/>
              <w:right w:val="single" w:sz="4" w:space="0" w:color="auto"/>
            </w:tcBorders>
            <w:shd w:val="clear" w:color="auto" w:fill="auto"/>
            <w:noWrap/>
            <w:vAlign w:val="center"/>
          </w:tcPr>
          <w:p w:rsidR="00663CC8" w:rsidRPr="00544267" w:rsidRDefault="00663CC8" w:rsidP="0030174C">
            <w:pPr>
              <w:widowControl/>
              <w:spacing w:line="0" w:lineRule="atLeast"/>
              <w:rPr>
                <w:rFonts w:eastAsia="標楷體"/>
                <w:kern w:val="0"/>
                <w:sz w:val="18"/>
                <w:szCs w:val="18"/>
              </w:rPr>
            </w:pPr>
            <w:r w:rsidRPr="00544267">
              <w:rPr>
                <w:rFonts w:eastAsia="標楷體"/>
                <w:kern w:val="0"/>
                <w:sz w:val="18"/>
                <w:szCs w:val="18"/>
              </w:rPr>
              <w:t>23</w:t>
            </w:r>
            <w:r w:rsidRPr="00544267">
              <w:rPr>
                <w:rFonts w:eastAsia="標楷體" w:hAnsi="標楷體"/>
                <w:kern w:val="0"/>
                <w:sz w:val="18"/>
                <w:szCs w:val="18"/>
              </w:rPr>
              <w:t>人</w:t>
            </w:r>
          </w:p>
        </w:tc>
        <w:tc>
          <w:tcPr>
            <w:tcW w:w="382" w:type="pct"/>
            <w:tcBorders>
              <w:top w:val="nil"/>
              <w:left w:val="nil"/>
              <w:bottom w:val="single" w:sz="4" w:space="0" w:color="auto"/>
              <w:right w:val="single" w:sz="4" w:space="0" w:color="auto"/>
            </w:tcBorders>
            <w:shd w:val="clear" w:color="auto" w:fill="auto"/>
            <w:noWrap/>
            <w:vAlign w:val="center"/>
          </w:tcPr>
          <w:p w:rsidR="00663CC8" w:rsidRPr="00544267" w:rsidRDefault="00663CC8" w:rsidP="0030174C">
            <w:pPr>
              <w:widowControl/>
              <w:spacing w:line="0" w:lineRule="atLeast"/>
              <w:rPr>
                <w:rFonts w:eastAsia="標楷體"/>
                <w:kern w:val="0"/>
                <w:sz w:val="18"/>
                <w:szCs w:val="18"/>
              </w:rPr>
            </w:pPr>
            <w:r w:rsidRPr="00544267">
              <w:rPr>
                <w:rFonts w:eastAsia="標楷體" w:hAnsi="標楷體"/>
                <w:kern w:val="0"/>
                <w:sz w:val="18"/>
                <w:szCs w:val="18"/>
              </w:rPr>
              <w:t>同上</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826,000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35,000</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896,000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39,200</w:t>
            </w:r>
          </w:p>
        </w:tc>
        <w:tc>
          <w:tcPr>
            <w:tcW w:w="387" w:type="pct"/>
            <w:tcBorders>
              <w:top w:val="nil"/>
              <w:left w:val="nil"/>
              <w:bottom w:val="single" w:sz="4" w:space="0" w:color="auto"/>
              <w:right w:val="single" w:sz="4" w:space="0" w:color="auto"/>
            </w:tcBorders>
            <w:shd w:val="clear" w:color="auto" w:fill="auto"/>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966,000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39,200</w:t>
            </w:r>
          </w:p>
        </w:tc>
        <w:tc>
          <w:tcPr>
            <w:tcW w:w="387" w:type="pct"/>
            <w:tcBorders>
              <w:top w:val="nil"/>
              <w:left w:val="nil"/>
              <w:bottom w:val="single" w:sz="4" w:space="0" w:color="auto"/>
              <w:right w:val="single" w:sz="4" w:space="0" w:color="auto"/>
            </w:tcBorders>
            <w:shd w:val="clear" w:color="auto" w:fill="CCFFFF"/>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1,036,000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43,400</w:t>
            </w:r>
          </w:p>
        </w:tc>
        <w:tc>
          <w:tcPr>
            <w:tcW w:w="387" w:type="pct"/>
            <w:tcBorders>
              <w:top w:val="nil"/>
              <w:left w:val="nil"/>
              <w:bottom w:val="single" w:sz="4" w:space="0" w:color="auto"/>
              <w:right w:val="single" w:sz="4" w:space="0" w:color="auto"/>
            </w:tcBorders>
            <w:shd w:val="clear" w:color="auto" w:fill="CCFFFF"/>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1,106,000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43,400</w:t>
            </w:r>
          </w:p>
        </w:tc>
        <w:tc>
          <w:tcPr>
            <w:tcW w:w="387" w:type="pct"/>
            <w:tcBorders>
              <w:top w:val="nil"/>
              <w:left w:val="nil"/>
              <w:bottom w:val="single" w:sz="4" w:space="0" w:color="auto"/>
              <w:right w:val="single" w:sz="4" w:space="0" w:color="auto"/>
            </w:tcBorders>
            <w:shd w:val="clear" w:color="auto" w:fill="FFFF99"/>
            <w:vAlign w:val="center"/>
          </w:tcPr>
          <w:p w:rsidR="00663CC8" w:rsidRPr="00544267" w:rsidRDefault="00663CC8" w:rsidP="0030174C">
            <w:pPr>
              <w:widowControl/>
              <w:spacing w:line="0" w:lineRule="atLeast"/>
              <w:jc w:val="right"/>
              <w:rPr>
                <w:rFonts w:eastAsia="標楷體"/>
                <w:color w:val="FF0000"/>
                <w:kern w:val="0"/>
                <w:sz w:val="18"/>
                <w:szCs w:val="18"/>
              </w:rPr>
            </w:pPr>
            <w:r w:rsidRPr="00A26836">
              <w:rPr>
                <w:rFonts w:eastAsia="標楷體"/>
                <w:color w:val="000000"/>
                <w:kern w:val="0"/>
                <w:sz w:val="18"/>
                <w:szCs w:val="18"/>
              </w:rPr>
              <w:t>1,512,000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47,600</w:t>
            </w:r>
          </w:p>
        </w:tc>
        <w:tc>
          <w:tcPr>
            <w:tcW w:w="387" w:type="pct"/>
            <w:tcBorders>
              <w:top w:val="nil"/>
              <w:left w:val="nil"/>
              <w:bottom w:val="single" w:sz="4" w:space="0" w:color="auto"/>
              <w:right w:val="single" w:sz="4" w:space="0" w:color="auto"/>
            </w:tcBorders>
            <w:shd w:val="clear" w:color="auto" w:fill="FFFF99"/>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1,778,000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47,600</w:t>
            </w:r>
          </w:p>
        </w:tc>
        <w:tc>
          <w:tcPr>
            <w:tcW w:w="387" w:type="pct"/>
            <w:tcBorders>
              <w:top w:val="nil"/>
              <w:left w:val="nil"/>
              <w:bottom w:val="single" w:sz="4" w:space="0" w:color="auto"/>
              <w:right w:val="single" w:sz="4" w:space="0" w:color="auto"/>
            </w:tcBorders>
            <w:shd w:val="clear" w:color="auto" w:fill="FFCC99"/>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2,044,000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51,800</w:t>
            </w:r>
          </w:p>
        </w:tc>
        <w:tc>
          <w:tcPr>
            <w:tcW w:w="387" w:type="pct"/>
            <w:tcBorders>
              <w:top w:val="nil"/>
              <w:left w:val="nil"/>
              <w:bottom w:val="single" w:sz="4" w:space="0" w:color="auto"/>
              <w:right w:val="single" w:sz="4" w:space="0" w:color="auto"/>
            </w:tcBorders>
            <w:shd w:val="clear" w:color="auto" w:fill="FFCC99"/>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2,310,000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51,800</w:t>
            </w:r>
          </w:p>
        </w:tc>
        <w:tc>
          <w:tcPr>
            <w:tcW w:w="387" w:type="pct"/>
            <w:tcBorders>
              <w:top w:val="nil"/>
              <w:left w:val="nil"/>
              <w:bottom w:val="single" w:sz="4" w:space="0" w:color="auto"/>
              <w:right w:val="single" w:sz="4" w:space="0" w:color="auto"/>
            </w:tcBorders>
            <w:shd w:val="clear" w:color="auto" w:fill="CC99FF"/>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2,576,000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56,000</w:t>
            </w:r>
          </w:p>
        </w:tc>
        <w:tc>
          <w:tcPr>
            <w:tcW w:w="387" w:type="pct"/>
            <w:tcBorders>
              <w:top w:val="nil"/>
              <w:left w:val="nil"/>
              <w:bottom w:val="single" w:sz="4" w:space="0" w:color="auto"/>
              <w:right w:val="single" w:sz="4" w:space="0" w:color="auto"/>
            </w:tcBorders>
            <w:shd w:val="clear" w:color="auto" w:fill="CC99FF"/>
            <w:vAlign w:val="center"/>
          </w:tcPr>
          <w:p w:rsidR="00663CC8" w:rsidRPr="00544267" w:rsidRDefault="00663CC8" w:rsidP="0030174C">
            <w:pPr>
              <w:widowControl/>
              <w:spacing w:line="0" w:lineRule="atLeast"/>
              <w:jc w:val="right"/>
              <w:rPr>
                <w:rFonts w:eastAsia="標楷體"/>
                <w:kern w:val="0"/>
                <w:sz w:val="18"/>
                <w:szCs w:val="18"/>
              </w:rPr>
            </w:pPr>
            <w:r w:rsidRPr="00544267">
              <w:rPr>
                <w:rFonts w:eastAsia="標楷體"/>
                <w:kern w:val="0"/>
                <w:sz w:val="18"/>
                <w:szCs w:val="18"/>
              </w:rPr>
              <w:t>2,842,000</w:t>
            </w:r>
            <w:r w:rsidRPr="00544267">
              <w:rPr>
                <w:rFonts w:eastAsia="標楷體"/>
                <w:kern w:val="0"/>
                <w:sz w:val="18"/>
                <w:szCs w:val="18"/>
              </w:rPr>
              <w:br/>
            </w:r>
            <w:r w:rsidRPr="00544267">
              <w:rPr>
                <w:rFonts w:eastAsia="標楷體" w:hAnsi="標楷體"/>
                <w:kern w:val="0"/>
                <w:sz w:val="18"/>
                <w:szCs w:val="18"/>
              </w:rPr>
              <w:t>每停加</w:t>
            </w:r>
            <w:r w:rsidRPr="00544267">
              <w:rPr>
                <w:rFonts w:eastAsia="標楷體"/>
                <w:kern w:val="0"/>
                <w:sz w:val="18"/>
                <w:szCs w:val="18"/>
              </w:rPr>
              <w:t>56,000</w:t>
            </w:r>
          </w:p>
        </w:tc>
      </w:tr>
    </w:tbl>
    <w:p w:rsidR="00663CC8" w:rsidRDefault="00663CC8">
      <w:pPr>
        <w:rPr>
          <w:rFonts w:ascii="標楷體" w:eastAsia="標楷體" w:hAnsi="標楷體"/>
        </w:rPr>
      </w:pPr>
      <w:r w:rsidRPr="00C6164C">
        <w:rPr>
          <w:rFonts w:ascii="標楷體" w:eastAsia="標楷體" w:hAnsi="標楷體" w:hint="eastAsia"/>
        </w:rPr>
        <w:t>備註</w:t>
      </w:r>
      <w:r>
        <w:rPr>
          <w:rFonts w:ascii="標楷體" w:eastAsia="標楷體" w:hAnsi="標楷體" w:hint="eastAsia"/>
        </w:rPr>
        <w:t>:</w:t>
      </w:r>
    </w:p>
    <w:p w:rsidR="00663CC8" w:rsidRPr="004274EC" w:rsidRDefault="00663CC8" w:rsidP="00150DB7">
      <w:pPr>
        <w:spacing w:line="300" w:lineRule="exact"/>
        <w:ind w:left="240" w:hangingChars="100" w:hanging="240"/>
        <w:jc w:val="both"/>
        <w:rPr>
          <w:rFonts w:ascii="標楷體" w:eastAsia="標楷體" w:hAnsi="標楷體"/>
          <w:color w:val="FF0000"/>
        </w:rPr>
      </w:pPr>
      <w:r>
        <w:rPr>
          <w:rFonts w:ascii="標楷體" w:eastAsia="標楷體" w:hAnsi="標楷體" w:hint="eastAsia"/>
        </w:rPr>
        <w:t>1.</w:t>
      </w:r>
      <w:r w:rsidRPr="00FA0193">
        <w:rPr>
          <w:rFonts w:ascii="標楷體" w:eastAsia="標楷體" w:hAnsi="標楷體" w:hint="eastAsia"/>
          <w:color w:val="000000"/>
        </w:rPr>
        <w:t>電梯設備工程超過「電梯設備工程費概算表」內所列規格者，其工程費之計算，比照臺中市簡化評定房屋標準價格及房屋現值作業要點第7點計算方式，依載客人數以每增2人為1級距，六停（門）以下者，按表內23人與21人之價格差額逐級遞增計算，超過六停（門）者，每停增加價格以每增4人為1級距，按表內23人與19人之超過六停（門）每停增加價格差額逐級遞增計算；速度以每分鐘增加15公尺為1級距，六停（門）以下者，按表內速度每分鐘165公尺與150公尺之價格差額逐級遞增計算，超過六停（門）者，每停增加價格以每增30公尺為1級距，按表內165公尺與135公尺之超過六停（門）每停增加價格差額逐級遞增計算。</w:t>
      </w:r>
    </w:p>
    <w:p w:rsidR="00663CC8" w:rsidRDefault="00663CC8" w:rsidP="00C11E56">
      <w:pPr>
        <w:spacing w:line="300" w:lineRule="exact"/>
        <w:ind w:left="240" w:hangingChars="100" w:hanging="240"/>
        <w:jc w:val="both"/>
        <w:rPr>
          <w:rFonts w:ascii="標楷體" w:eastAsia="標楷體" w:hAnsi="標楷體"/>
        </w:rPr>
        <w:sectPr w:rsidR="00663CC8" w:rsidSect="00086F98">
          <w:footerReference w:type="even" r:id="rId16"/>
          <w:footerReference w:type="default" r:id="rId17"/>
          <w:pgSz w:w="16838" w:h="11906" w:orient="landscape" w:code="9"/>
          <w:pgMar w:top="510" w:right="567" w:bottom="397" w:left="567" w:header="510" w:footer="284" w:gutter="0"/>
          <w:cols w:space="425"/>
          <w:docGrid w:type="lines" w:linePitch="360"/>
        </w:sectPr>
      </w:pPr>
      <w:r>
        <w:rPr>
          <w:rFonts w:ascii="標楷體" w:eastAsia="標楷體" w:hAnsi="標楷體" w:hint="eastAsia"/>
        </w:rPr>
        <w:t>2.電梯設備工程在「電梯設備工程費概算表」內未列規格者，如其規格在上1級與次1級之間者其工程費之計算按次1級之單價計算，即載客人數為14人適用表內13人之工程費。若電梯設備工程中未載明載客人數，則依電梯總載重量，按每人67公斤估算載客人數。</w:t>
      </w:r>
    </w:p>
    <w:p w:rsidR="00663CC8" w:rsidRPr="00086F98" w:rsidRDefault="0098395A" w:rsidP="00EE3875">
      <w:pPr>
        <w:spacing w:line="460" w:lineRule="exact"/>
        <w:jc w:val="center"/>
        <w:rPr>
          <w:rFonts w:ascii="標楷體" w:eastAsia="標楷體" w:hAnsi="細明體" w:cs="細明體"/>
          <w:b/>
          <w:color w:val="000000"/>
          <w:sz w:val="36"/>
          <w:szCs w:val="36"/>
        </w:rPr>
      </w:pPr>
      <w:r>
        <w:rPr>
          <w:rFonts w:ascii="標楷體" w:eastAsia="標楷體" w:hAnsi="細明體" w:cs="細明體"/>
          <w:noProof/>
          <w:color w:val="000000"/>
        </w:rPr>
        <w:lastRenderedPageBreak/>
        <mc:AlternateContent>
          <mc:Choice Requires="wps">
            <w:drawing>
              <wp:anchor distT="0" distB="0" distL="114300" distR="114300" simplePos="0" relativeHeight="251657728" behindDoc="0" locked="0" layoutInCell="1" allowOverlap="1">
                <wp:simplePos x="0" y="0"/>
                <wp:positionH relativeFrom="column">
                  <wp:posOffset>9525</wp:posOffset>
                </wp:positionH>
                <wp:positionV relativeFrom="paragraph">
                  <wp:posOffset>-290830</wp:posOffset>
                </wp:positionV>
                <wp:extent cx="708660" cy="304800"/>
                <wp:effectExtent l="0" t="0" r="635" b="0"/>
                <wp:wrapNone/>
                <wp:docPr id="5"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44CFA" w:rsidRDefault="00244CFA">
                            <w:r w:rsidRPr="00B90AFB">
                              <w:rPr>
                                <w:rFonts w:ascii="標楷體" w:eastAsia="標楷體" w:hAnsi="細明體" w:cs="細明體" w:hint="eastAsia"/>
                                <w:color w:val="000000"/>
                              </w:rPr>
                              <w:t>附件9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 o:spid="_x0000_s1028" type="#_x0000_t202" style="position:absolute;left:0;text-align:left;margin-left:.75pt;margin-top:-22.9pt;width:55.8pt;height:2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H+thQIAABYFAAAOAAAAZHJzL2Uyb0RvYy54bWysVG1v2yAQ/j5p/wHxPfXLnDS26lRtskyT&#10;uhep3Q8ggGM0DAxI7G7af9+BkzTrNmma5g8YuOPh7p7nuLoeOon23DqhVY2zixQjrqhmQm1r/Olh&#10;PZlj5DxRjEiteI0fucPXi5cvrnpT8Vy3WjJuEYAoV/Wmxq33pkoSR1veEXehDVdgbLTtiIel3SbM&#10;kh7QO5nkaTpLem2ZsZpy52B3NRrxIuI3Daf+Q9M47pGsMcTm42jjuAljsrgi1dYS0wp6CIP8QxQd&#10;EQouPUGtiCdoZ8UvUJ2gVjvd+Auqu0Q3jaA85gDZZOmzbO5bYnjMBYrjzKlM7v/B0vf7jxYJVuMp&#10;Rop0QNEDHzy61QMqylCe3rgKvO4N+PkB9oHmmKozd5p+dkjpZUvUlt9Yq/uWEwbhZeFkcnZ0xHEB&#10;ZNO/0wzuITuvI9DQ2C7UDqqBAB1oejxRE2KhsHmZzmczsFAwvUqLeRqpS0h1PGys82+47lCY1NgC&#10;8xGc7O+cD8GQ6ugS7nJaCrYWUsaF3W6W0qI9AZWs4xfjf+YmVXBWOhwbEccdiBHuCLYQbWT9W5nl&#10;RXqbl5P1bH45KdbFdFJCDpM0K2/LWVqUxWr9PQSYFVUrGOPqTih+VGBW/B3Dh14YtRM1iPoal9N8&#10;OjL0xyTT+P0uyU54aEgpuhpDkeELTqQKvL5WLM49EXKcJz+HH6sMNTj+Y1WiCgLxowT8sBmi3vIA&#10;HBSy0ewRZGE10AYMw2MCk1bbrxj10Jg1dl92xHKM5FsF0iqzogidHBfF9DKHhT23bM4tRFGAqrHH&#10;aJwu/dj9O2PFtoWbRjErfQNybESUylNUBxFD88WcDg9F6O7zdfR6es4WPwAAAP//AwBQSwMEFAAG&#10;AAgAAAAhAMuK7EXbAAAABwEAAA8AAABkcnMvZG93bnJldi54bWxMj0FPg0AUhO8m/ofNM/Fi2gUs&#10;rSJLoyYar639AQ94BSL7lrDbQv+9ryc9TmYy802+nW2vzjT6zrGBeBmBIq5c3XFj4PD9sXgC5QNy&#10;jb1jMnAhD9vi9ibHrHYT7+i8D42SEvYZGmhDGDKtfdWSRb90A7F4RzdaDCLHRtcjTlJue51E0Vpb&#10;7FgWWhzovaXqZ3+yBo5f00P6PJWf4bDZrdZv2G1KdzHm/m5+fQEVaA5/YbjiCzoUwlS6E9de9aJT&#10;CRpYrFJ5cPXjxxhUaSBJQBe5/s9f/AIAAP//AwBQSwECLQAUAAYACAAAACEAtoM4kv4AAADhAQAA&#10;EwAAAAAAAAAAAAAAAAAAAAAAW0NvbnRlbnRfVHlwZXNdLnhtbFBLAQItABQABgAIAAAAIQA4/SH/&#10;1gAAAJQBAAALAAAAAAAAAAAAAAAAAC8BAABfcmVscy8ucmVsc1BLAQItABQABgAIAAAAIQCFVH+t&#10;hQIAABYFAAAOAAAAAAAAAAAAAAAAAC4CAABkcnMvZTJvRG9jLnhtbFBLAQItABQABgAIAAAAIQDL&#10;iuxF2wAAAAcBAAAPAAAAAAAAAAAAAAAAAN8EAABkcnMvZG93bnJldi54bWxQSwUGAAAAAAQABADz&#10;AAAA5wUAAAAA&#10;" stroked="f">
                <v:textbox>
                  <w:txbxContent>
                    <w:p w:rsidR="00244CFA" w:rsidRDefault="00244CFA">
                      <w:r w:rsidRPr="00B90AFB">
                        <w:rPr>
                          <w:rFonts w:ascii="標楷體" w:eastAsia="標楷體" w:hAnsi="細明體" w:cs="細明體" w:hint="eastAsia"/>
                          <w:color w:val="000000"/>
                        </w:rPr>
                        <w:t>附件9</w:t>
                      </w:r>
                    </w:p>
                  </w:txbxContent>
                </v:textbox>
              </v:shape>
            </w:pict>
          </mc:Fallback>
        </mc:AlternateContent>
      </w:r>
      <w:r w:rsidR="00663CC8" w:rsidRPr="00B90AFB">
        <w:rPr>
          <w:rFonts w:ascii="標楷體" w:eastAsia="標楷體" w:hAnsi="細明體" w:cs="細明體" w:hint="eastAsia"/>
          <w:b/>
          <w:color w:val="000000"/>
          <w:sz w:val="40"/>
          <w:szCs w:val="40"/>
        </w:rPr>
        <w:t>臺中市房屋地段等級調整率標準</w:t>
      </w:r>
    </w:p>
    <w:p w:rsidR="00663CC8" w:rsidRDefault="00663CC8" w:rsidP="0030174C">
      <w:pPr>
        <w:widowControl/>
        <w:spacing w:line="460" w:lineRule="exact"/>
        <w:ind w:left="480" w:hangingChars="200" w:hanging="480"/>
        <w:rPr>
          <w:rFonts w:ascii="標楷體" w:eastAsia="標楷體" w:hAnsi="標楷體"/>
        </w:rPr>
      </w:pPr>
      <w:r>
        <w:rPr>
          <w:rFonts w:ascii="標楷體" w:eastAsia="標楷體" w:hAnsi="標楷體" w:hint="eastAsia"/>
        </w:rPr>
        <w:t>一、</w:t>
      </w:r>
      <w:r w:rsidRPr="00DC1D94">
        <w:rPr>
          <w:rFonts w:ascii="標楷體" w:eastAsia="標楷體" w:hAnsi="標楷體" w:hint="eastAsia"/>
        </w:rPr>
        <w:t>臺中市政府為求課稅公平，並考量房屋所處地段之道路狀況、商業狀況、</w:t>
      </w:r>
    </w:p>
    <w:p w:rsidR="00663CC8" w:rsidRDefault="00663CC8" w:rsidP="0030174C">
      <w:pPr>
        <w:spacing w:line="460" w:lineRule="exact"/>
        <w:ind w:firstLineChars="200" w:firstLine="480"/>
      </w:pPr>
      <w:r w:rsidRPr="00DC1D94">
        <w:rPr>
          <w:rFonts w:ascii="標楷體" w:eastAsia="標楷體" w:hAnsi="標楷體" w:hint="eastAsia"/>
        </w:rPr>
        <w:t>交通流量及人口密度等因素，特訂定本標準。</w:t>
      </w:r>
    </w:p>
    <w:p w:rsidR="00663CC8" w:rsidRPr="00972302" w:rsidRDefault="00663CC8" w:rsidP="0030174C">
      <w:pPr>
        <w:spacing w:line="460" w:lineRule="exact"/>
        <w:ind w:left="480" w:hangingChars="200" w:hanging="480"/>
        <w:rPr>
          <w:rFonts w:ascii="標楷體" w:eastAsia="標楷體" w:hAnsi="標楷體"/>
        </w:rPr>
      </w:pPr>
      <w:r w:rsidRPr="00972302">
        <w:rPr>
          <w:rFonts w:ascii="標楷體" w:eastAsia="標楷體" w:hAnsi="標楷體" w:hint="eastAsia"/>
        </w:rPr>
        <w:t>二、臺中市房屋地段等級率標準如附表</w:t>
      </w:r>
      <w:r w:rsidR="00934FFF" w:rsidRPr="00FA0193">
        <w:rPr>
          <w:rFonts w:ascii="標楷體" w:eastAsia="標楷體" w:hAnsi="標楷體" w:hint="eastAsia"/>
          <w:color w:val="000000"/>
        </w:rPr>
        <w:t>1</w:t>
      </w:r>
      <w:r w:rsidRPr="00972302">
        <w:rPr>
          <w:rFonts w:ascii="標楷體" w:eastAsia="標楷體" w:hAnsi="標楷體" w:hint="eastAsia"/>
        </w:rPr>
        <w:t>。</w:t>
      </w:r>
    </w:p>
    <w:p w:rsidR="00663CC8" w:rsidRPr="00F26D0E" w:rsidRDefault="00663CC8" w:rsidP="00663CC8">
      <w:pPr>
        <w:numPr>
          <w:ilvl w:val="0"/>
          <w:numId w:val="11"/>
        </w:numPr>
        <w:spacing w:line="460" w:lineRule="exact"/>
        <w:ind w:left="482" w:hanging="482"/>
        <w:rPr>
          <w:rFonts w:ascii="標楷體" w:eastAsia="標楷體" w:hAnsi="標楷體"/>
        </w:rPr>
      </w:pPr>
      <w:r w:rsidRPr="000471D3">
        <w:rPr>
          <w:rFonts w:ascii="標楷體" w:eastAsia="標楷體" w:hAnsi="標楷體" w:hint="eastAsia"/>
        </w:rPr>
        <w:t>本標準表適用</w:t>
      </w:r>
      <w:r w:rsidRPr="00F26D0E">
        <w:rPr>
          <w:rFonts w:ascii="標楷體" w:eastAsia="標楷體" w:hAnsi="標楷體" w:hint="eastAsia"/>
        </w:rPr>
        <w:t>說明：</w:t>
      </w:r>
    </w:p>
    <w:p w:rsidR="00663CC8" w:rsidRPr="000471D3" w:rsidRDefault="00663CC8" w:rsidP="0030174C">
      <w:pPr>
        <w:spacing w:line="460" w:lineRule="exact"/>
        <w:ind w:leftChars="55" w:left="852" w:hangingChars="300" w:hanging="720"/>
        <w:rPr>
          <w:rFonts w:ascii="標楷體" w:eastAsia="標楷體" w:hAnsi="標楷體"/>
        </w:rPr>
      </w:pPr>
      <w:r w:rsidRPr="000471D3">
        <w:rPr>
          <w:rFonts w:ascii="標楷體" w:eastAsia="標楷體" w:hAnsi="標楷體" w:hint="eastAsia"/>
        </w:rPr>
        <w:t>（一）既有街路（</w:t>
      </w:r>
      <w:r>
        <w:rPr>
          <w:rFonts w:ascii="標楷體" w:eastAsia="標楷體" w:hAnsi="標楷體" w:hint="eastAsia"/>
        </w:rPr>
        <w:t>含無街路名之中文巷）未列入房屋地段等級率標準表者，除特殊地段率</w:t>
      </w:r>
      <w:r>
        <w:rPr>
          <w:rFonts w:ascii="新細明體" w:hAnsi="新細明體" w:hint="eastAsia"/>
        </w:rPr>
        <w:t>[</w:t>
      </w:r>
      <w:r w:rsidRPr="000471D3">
        <w:rPr>
          <w:rFonts w:ascii="標楷體" w:eastAsia="標楷體" w:hAnsi="標楷體" w:hint="eastAsia"/>
        </w:rPr>
        <w:t>如殯儀館、垃圾場</w:t>
      </w:r>
      <w:r>
        <w:rPr>
          <w:rFonts w:ascii="標楷體" w:eastAsia="標楷體" w:hAnsi="標楷體" w:hint="eastAsia"/>
        </w:rPr>
        <w:t>(工業區及</w:t>
      </w:r>
      <w:r w:rsidRPr="00FA0193">
        <w:rPr>
          <w:rFonts w:ascii="標楷體" w:eastAsia="標楷體" w:hAnsi="標楷體" w:hint="eastAsia"/>
          <w:color w:val="000000"/>
        </w:rPr>
        <w:t>工廠</w:t>
      </w:r>
      <w:r>
        <w:rPr>
          <w:rFonts w:ascii="標楷體" w:eastAsia="標楷體" w:hAnsi="標楷體" w:hint="eastAsia"/>
        </w:rPr>
        <w:t>除外)</w:t>
      </w:r>
      <w:r w:rsidRPr="000471D3">
        <w:rPr>
          <w:rFonts w:ascii="標楷體" w:eastAsia="標楷體" w:hAnsi="標楷體" w:hint="eastAsia"/>
        </w:rPr>
        <w:t>、肉品市場、</w:t>
      </w:r>
      <w:r w:rsidRPr="006818DC">
        <w:rPr>
          <w:rFonts w:ascii="標楷體" w:eastAsia="標楷體" w:hAnsi="標楷體" w:hint="eastAsia"/>
        </w:rPr>
        <w:t>受機場噪音影響區域</w:t>
      </w:r>
      <w:r w:rsidRPr="000471D3">
        <w:rPr>
          <w:rFonts w:ascii="標楷體" w:eastAsia="標楷體" w:hAnsi="標楷體" w:hint="eastAsia"/>
        </w:rPr>
        <w:t>等提經本市不動產評價委員會審議通過</w:t>
      </w:r>
      <w:r>
        <w:rPr>
          <w:rFonts w:ascii="新細明體" w:hAnsi="新細明體" w:hint="eastAsia"/>
        </w:rPr>
        <w:t>]</w:t>
      </w:r>
      <w:r w:rsidRPr="000471D3">
        <w:rPr>
          <w:rFonts w:ascii="標楷體" w:eastAsia="標楷體" w:hAnsi="標楷體" w:hint="eastAsia"/>
        </w:rPr>
        <w:t>外，適用</w:t>
      </w:r>
      <w:r w:rsidRPr="000471D3">
        <w:rPr>
          <w:rFonts w:ascii="標楷體" w:eastAsia="標楷體" w:hAnsi="標楷體" w:cs="新細明體" w:hint="eastAsia"/>
        </w:rPr>
        <w:t>地段等級率為百</w:t>
      </w:r>
      <w:r w:rsidRPr="000471D3">
        <w:rPr>
          <w:rFonts w:ascii="標楷體" w:eastAsia="標楷體" w:hAnsi="標楷體" w:hint="eastAsia"/>
        </w:rPr>
        <w:t>分之一百。</w:t>
      </w:r>
      <w:r w:rsidRPr="000471D3">
        <w:rPr>
          <w:rFonts w:ascii="標楷體" w:eastAsia="標楷體" w:hAnsi="標楷體" w:cs="新細明體" w:hint="eastAsia"/>
        </w:rPr>
        <w:t>列有路線調整率新闢延長部分，依原地段等級率減百分之十，但均不得低於百</w:t>
      </w:r>
      <w:r w:rsidRPr="000471D3">
        <w:rPr>
          <w:rFonts w:ascii="標楷體" w:eastAsia="標楷體" w:hAnsi="標楷體" w:hint="eastAsia"/>
        </w:rPr>
        <w:t>分之一百</w:t>
      </w:r>
      <w:r w:rsidRPr="000471D3">
        <w:rPr>
          <w:rFonts w:ascii="標楷體" w:eastAsia="標楷體" w:hAnsi="標楷體" w:cs="新細明體" w:hint="eastAsia"/>
        </w:rPr>
        <w:t>。新闢道路寬度在</w:t>
      </w:r>
      <w:smartTag w:uri="urn:schemas-microsoft-com:office:smarttags" w:element="chmetcnv">
        <w:smartTagPr>
          <w:attr w:name="UnitName" w:val="公尺"/>
          <w:attr w:name="SourceValue" w:val="15"/>
          <w:attr w:name="HasSpace" w:val="False"/>
          <w:attr w:name="Negative" w:val="False"/>
          <w:attr w:name="NumberType" w:val="3"/>
          <w:attr w:name="TCSC" w:val="1"/>
        </w:smartTagPr>
        <w:r w:rsidRPr="000471D3">
          <w:rPr>
            <w:rFonts w:ascii="標楷體" w:eastAsia="標楷體" w:hAnsi="標楷體" w:cs="新細明體" w:hint="eastAsia"/>
          </w:rPr>
          <w:t>十五公尺</w:t>
        </w:r>
      </w:smartTag>
      <w:r w:rsidRPr="000471D3">
        <w:rPr>
          <w:rFonts w:ascii="標楷體" w:eastAsia="標楷體" w:hAnsi="標楷體" w:cs="新細明體" w:hint="eastAsia"/>
        </w:rPr>
        <w:t>以內地段等級率百</w:t>
      </w:r>
      <w:r w:rsidRPr="000471D3">
        <w:rPr>
          <w:rFonts w:ascii="標楷體" w:eastAsia="標楷體" w:hAnsi="標楷體" w:hint="eastAsia"/>
        </w:rPr>
        <w:t>分之一百</w:t>
      </w:r>
      <w:r w:rsidRPr="000471D3">
        <w:rPr>
          <w:rFonts w:ascii="標楷體" w:eastAsia="標楷體" w:hAnsi="標楷體" w:cs="新細明體" w:hint="eastAsia"/>
        </w:rPr>
        <w:t>，</w:t>
      </w:r>
      <w:smartTag w:uri="urn:schemas-microsoft-com:office:smarttags" w:element="chmetcnv">
        <w:smartTagPr>
          <w:attr w:name="UnitName" w:val="公尺"/>
          <w:attr w:name="SourceValue" w:val="16"/>
          <w:attr w:name="HasSpace" w:val="False"/>
          <w:attr w:name="Negative" w:val="False"/>
          <w:attr w:name="NumberType" w:val="3"/>
          <w:attr w:name="TCSC" w:val="1"/>
        </w:smartTagPr>
        <w:r w:rsidRPr="000471D3">
          <w:rPr>
            <w:rFonts w:ascii="標楷體" w:eastAsia="標楷體" w:hAnsi="標楷體" w:cs="新細明體" w:hint="eastAsia"/>
          </w:rPr>
          <w:t>十六公尺</w:t>
        </w:r>
      </w:smartTag>
      <w:r w:rsidRPr="000471D3">
        <w:rPr>
          <w:rFonts w:ascii="標楷體" w:eastAsia="標楷體" w:hAnsi="標楷體" w:cs="新細明體" w:hint="eastAsia"/>
        </w:rPr>
        <w:t>至</w:t>
      </w:r>
      <w:smartTag w:uri="urn:schemas-microsoft-com:office:smarttags" w:element="chmetcnv">
        <w:smartTagPr>
          <w:attr w:name="UnitName" w:val="公尺"/>
          <w:attr w:name="SourceValue" w:val="25"/>
          <w:attr w:name="HasSpace" w:val="False"/>
          <w:attr w:name="Negative" w:val="False"/>
          <w:attr w:name="NumberType" w:val="3"/>
          <w:attr w:name="TCSC" w:val="1"/>
        </w:smartTagPr>
        <w:r w:rsidRPr="000471D3">
          <w:rPr>
            <w:rFonts w:ascii="標楷體" w:eastAsia="標楷體" w:hAnsi="標楷體" w:cs="新細明體" w:hint="eastAsia"/>
          </w:rPr>
          <w:t>二十五公尺</w:t>
        </w:r>
      </w:smartTag>
      <w:r w:rsidRPr="000471D3">
        <w:rPr>
          <w:rFonts w:ascii="標楷體" w:eastAsia="標楷體" w:hAnsi="標楷體" w:cs="新細明體" w:hint="eastAsia"/>
        </w:rPr>
        <w:t>，地段等級率加百分之十，</w:t>
      </w:r>
      <w:smartTag w:uri="urn:schemas-microsoft-com:office:smarttags" w:element="chmetcnv">
        <w:smartTagPr>
          <w:attr w:name="UnitName" w:val="公尺"/>
          <w:attr w:name="SourceValue" w:val="26"/>
          <w:attr w:name="HasSpace" w:val="False"/>
          <w:attr w:name="Negative" w:val="False"/>
          <w:attr w:name="NumberType" w:val="3"/>
          <w:attr w:name="TCSC" w:val="1"/>
        </w:smartTagPr>
        <w:r w:rsidRPr="000471D3">
          <w:rPr>
            <w:rFonts w:ascii="標楷體" w:eastAsia="標楷體" w:hAnsi="標楷體" w:cs="新細明體" w:hint="eastAsia"/>
          </w:rPr>
          <w:t>二十六公尺</w:t>
        </w:r>
      </w:smartTag>
      <w:r w:rsidRPr="000471D3">
        <w:rPr>
          <w:rFonts w:ascii="標楷體" w:eastAsia="標楷體" w:hAnsi="標楷體" w:cs="新細明體" w:hint="eastAsia"/>
        </w:rPr>
        <w:t>以上，地段等級率加百分之二十。</w:t>
      </w:r>
    </w:p>
    <w:p w:rsidR="00663CC8" w:rsidRPr="00C06C3E" w:rsidRDefault="00663CC8" w:rsidP="0030174C">
      <w:pPr>
        <w:spacing w:line="460" w:lineRule="exact"/>
        <w:ind w:left="840" w:hangingChars="350" w:hanging="840"/>
        <w:rPr>
          <w:rFonts w:ascii="標楷體" w:eastAsia="標楷體" w:hAnsi="標楷體" w:cs="新細明體"/>
        </w:rPr>
      </w:pPr>
      <w:r w:rsidRPr="000471D3">
        <w:rPr>
          <w:rFonts w:ascii="標楷體" w:eastAsia="標楷體" w:hAnsi="標楷體" w:cs="新細明體" w:hint="eastAsia"/>
          <w:color w:val="000000"/>
        </w:rPr>
        <w:t>（二）</w:t>
      </w:r>
      <w:r>
        <w:rPr>
          <w:rFonts w:ascii="標楷體" w:eastAsia="標楷體" w:hAnsi="標楷體" w:cs="新細明體" w:hint="eastAsia"/>
          <w:color w:val="000000"/>
        </w:rPr>
        <w:t xml:space="preserve"> </w:t>
      </w:r>
      <w:r w:rsidRPr="009A5B3B">
        <w:rPr>
          <w:rFonts w:ascii="標楷體" w:eastAsia="標楷體" w:hAnsi="標楷體" w:cs="新細明體" w:hint="eastAsia"/>
          <w:color w:val="000000"/>
        </w:rPr>
        <w:t>本市中區</w:t>
      </w:r>
      <w:r w:rsidRPr="009A5B3B">
        <w:rPr>
          <w:rFonts w:ascii="標楷體" w:eastAsia="標楷體" w:hAnsi="標楷體" w:cs="新細明體"/>
          <w:color w:val="000000"/>
        </w:rPr>
        <w:t>、</w:t>
      </w:r>
      <w:r w:rsidRPr="009A5B3B">
        <w:rPr>
          <w:rFonts w:ascii="標楷體" w:eastAsia="標楷體" w:hAnsi="標楷體" w:cs="新細明體" w:hint="eastAsia"/>
          <w:color w:val="000000"/>
        </w:rPr>
        <w:t>西區</w:t>
      </w:r>
      <w:r w:rsidRPr="009A5B3B">
        <w:rPr>
          <w:rFonts w:ascii="標楷體" w:eastAsia="標楷體" w:hAnsi="標楷體" w:cs="新細明體"/>
          <w:color w:val="000000"/>
        </w:rPr>
        <w:t>、</w:t>
      </w:r>
      <w:r w:rsidRPr="009A5B3B">
        <w:rPr>
          <w:rFonts w:ascii="標楷體" w:eastAsia="標楷體" w:hAnsi="標楷體" w:cs="新細明體" w:hint="eastAsia"/>
          <w:color w:val="000000"/>
        </w:rPr>
        <w:t>東區</w:t>
      </w:r>
      <w:r w:rsidRPr="009A5B3B">
        <w:rPr>
          <w:rFonts w:ascii="標楷體" w:eastAsia="標楷體" w:hAnsi="標楷體" w:cs="新細明體"/>
          <w:color w:val="000000"/>
        </w:rPr>
        <w:t>、</w:t>
      </w:r>
      <w:r w:rsidRPr="009A5B3B">
        <w:rPr>
          <w:rFonts w:ascii="標楷體" w:eastAsia="標楷體" w:hAnsi="標楷體" w:cs="新細明體" w:hint="eastAsia"/>
          <w:color w:val="000000"/>
        </w:rPr>
        <w:t>南區</w:t>
      </w:r>
      <w:r w:rsidRPr="009A5B3B">
        <w:rPr>
          <w:rFonts w:ascii="標楷體" w:eastAsia="標楷體" w:hAnsi="標楷體" w:cs="新細明體"/>
          <w:color w:val="000000"/>
        </w:rPr>
        <w:t>、</w:t>
      </w:r>
      <w:r w:rsidRPr="009A5B3B">
        <w:rPr>
          <w:rFonts w:ascii="標楷體" w:eastAsia="標楷體" w:hAnsi="標楷體" w:cs="新細明體" w:hint="eastAsia"/>
          <w:color w:val="000000"/>
        </w:rPr>
        <w:t>北區</w:t>
      </w:r>
      <w:r w:rsidRPr="009A5B3B">
        <w:rPr>
          <w:rFonts w:ascii="標楷體" w:eastAsia="標楷體" w:hAnsi="標楷體" w:cs="新細明體"/>
          <w:color w:val="000000"/>
        </w:rPr>
        <w:t>、</w:t>
      </w:r>
      <w:r w:rsidRPr="009A5B3B">
        <w:rPr>
          <w:rFonts w:ascii="標楷體" w:eastAsia="標楷體" w:hAnsi="標楷體" w:cs="新細明體" w:hint="eastAsia"/>
          <w:color w:val="000000"/>
        </w:rPr>
        <w:t>西屯區</w:t>
      </w:r>
      <w:r w:rsidRPr="009A5B3B">
        <w:rPr>
          <w:rFonts w:ascii="標楷體" w:eastAsia="標楷體" w:hAnsi="標楷體" w:cs="新細明體"/>
          <w:color w:val="000000"/>
        </w:rPr>
        <w:t>、</w:t>
      </w:r>
      <w:r w:rsidRPr="009A5B3B">
        <w:rPr>
          <w:rFonts w:ascii="標楷體" w:eastAsia="標楷體" w:hAnsi="標楷體" w:cs="新細明體" w:hint="eastAsia"/>
          <w:color w:val="000000"/>
        </w:rPr>
        <w:t>南屯區及北屯區巷內之房屋地段</w:t>
      </w:r>
      <w:r w:rsidRPr="009A5B3B">
        <w:rPr>
          <w:rFonts w:ascii="標楷體" w:eastAsia="標楷體" w:hAnsi="標楷體" w:cs="新細明體" w:hint="eastAsia"/>
        </w:rPr>
        <w:t>等級</w:t>
      </w:r>
      <w:r w:rsidRPr="009A5B3B">
        <w:rPr>
          <w:rFonts w:ascii="標楷體" w:eastAsia="標楷體" w:hAnsi="標楷體" w:cs="新細明體" w:hint="eastAsia"/>
          <w:color w:val="000000"/>
        </w:rPr>
        <w:t>率比照街路等級標準減</w:t>
      </w:r>
      <w:r w:rsidRPr="009A5B3B">
        <w:rPr>
          <w:rFonts w:ascii="標楷體" w:eastAsia="標楷體" w:hAnsi="標楷體" w:cs="新細明體" w:hint="eastAsia"/>
        </w:rPr>
        <w:t>百分之十</w:t>
      </w:r>
      <w:r w:rsidRPr="009A5B3B">
        <w:rPr>
          <w:rFonts w:ascii="標楷體" w:eastAsia="標楷體" w:hAnsi="標楷體" w:cs="新細明體" w:hint="eastAsia"/>
          <w:color w:val="000000"/>
        </w:rPr>
        <w:t>，弄</w:t>
      </w:r>
      <w:r w:rsidRPr="000471D3">
        <w:rPr>
          <w:rFonts w:ascii="標楷體" w:eastAsia="標楷體" w:hAnsi="標楷體" w:cs="新細明體" w:hint="eastAsia"/>
          <w:color w:val="000000"/>
        </w:rPr>
        <w:t>減</w:t>
      </w:r>
      <w:r w:rsidRPr="000471D3">
        <w:rPr>
          <w:rFonts w:ascii="標楷體" w:eastAsia="標楷體" w:hAnsi="標楷體" w:cs="新細明體" w:hint="eastAsia"/>
        </w:rPr>
        <w:t>百分之二十</w:t>
      </w:r>
      <w:r w:rsidRPr="000471D3">
        <w:rPr>
          <w:rFonts w:ascii="標楷體" w:eastAsia="標楷體" w:hAnsi="標楷體" w:cs="新細明體" w:hint="eastAsia"/>
          <w:color w:val="000000"/>
        </w:rPr>
        <w:t>，</w:t>
      </w:r>
      <w:r w:rsidRPr="000471D3">
        <w:rPr>
          <w:rFonts w:ascii="標楷體" w:eastAsia="標楷體" w:hAnsi="標楷體" w:cs="新細明體" w:hint="eastAsia"/>
        </w:rPr>
        <w:t>無尾</w:t>
      </w:r>
      <w:r w:rsidRPr="000471D3">
        <w:rPr>
          <w:rFonts w:ascii="標楷體" w:eastAsia="標楷體" w:hAnsi="標楷體" w:cs="新細明體" w:hint="eastAsia"/>
          <w:color w:val="000000"/>
        </w:rPr>
        <w:t>巷弄減</w:t>
      </w:r>
      <w:r w:rsidRPr="000471D3">
        <w:rPr>
          <w:rFonts w:ascii="標楷體" w:eastAsia="標楷體" w:hAnsi="標楷體" w:cs="新細明體" w:hint="eastAsia"/>
        </w:rPr>
        <w:t>百分之三十</w:t>
      </w:r>
      <w:r w:rsidRPr="000471D3">
        <w:rPr>
          <w:rFonts w:ascii="標楷體" w:eastAsia="標楷體" w:hAnsi="標楷體" w:cs="新細明體" w:hint="eastAsia"/>
          <w:color w:val="000000"/>
        </w:rPr>
        <w:t>，但不得低於</w:t>
      </w:r>
      <w:r w:rsidRPr="000471D3">
        <w:rPr>
          <w:rFonts w:ascii="標楷體" w:eastAsia="標楷體" w:hAnsi="標楷體" w:cs="新細明體" w:hint="eastAsia"/>
        </w:rPr>
        <w:t>百</w:t>
      </w:r>
      <w:r w:rsidRPr="000471D3">
        <w:rPr>
          <w:rFonts w:ascii="標楷體" w:eastAsia="標楷體" w:hAnsi="標楷體" w:hint="eastAsia"/>
        </w:rPr>
        <w:t>分之一百</w:t>
      </w:r>
      <w:r w:rsidRPr="000471D3">
        <w:rPr>
          <w:rFonts w:ascii="標楷體" w:eastAsia="標楷體" w:hAnsi="標楷體" w:cs="新細明體" w:hint="eastAsia"/>
          <w:color w:val="000000"/>
        </w:rPr>
        <w:t>。</w:t>
      </w:r>
      <w:r w:rsidRPr="00C06C3E">
        <w:rPr>
          <w:rFonts w:ascii="標楷體" w:eastAsia="標楷體" w:hAnsi="標楷體" w:cs="新細明體" w:hint="eastAsia"/>
        </w:rPr>
        <w:t>其餘行政區已考量所轄街道巷弄之繁榮程度</w:t>
      </w:r>
      <w:r w:rsidRPr="00C06C3E">
        <w:rPr>
          <w:rFonts w:ascii="標楷體" w:eastAsia="標楷體" w:hAnsi="標楷體" w:cs="新細明體"/>
        </w:rPr>
        <w:t>，</w:t>
      </w:r>
      <w:r w:rsidRPr="00C06C3E">
        <w:rPr>
          <w:rFonts w:ascii="標楷體" w:eastAsia="標楷體" w:hAnsi="標楷體" w:cs="新細明體" w:hint="eastAsia"/>
        </w:rPr>
        <w:t>不適用本項規定</w:t>
      </w:r>
      <w:r w:rsidRPr="00C06C3E">
        <w:rPr>
          <w:rFonts w:ascii="標楷體" w:eastAsia="標楷體" w:hAnsi="標楷體" w:cs="新細明體"/>
        </w:rPr>
        <w:t>。</w:t>
      </w:r>
    </w:p>
    <w:p w:rsidR="00663CC8" w:rsidRPr="000471D3" w:rsidRDefault="00663CC8" w:rsidP="0030174C">
      <w:pPr>
        <w:spacing w:line="460" w:lineRule="exact"/>
        <w:ind w:left="840" w:hangingChars="350" w:hanging="840"/>
        <w:rPr>
          <w:rFonts w:ascii="標楷體" w:eastAsia="標楷體" w:hAnsi="標楷體" w:cs="新細明體"/>
        </w:rPr>
      </w:pPr>
      <w:r w:rsidRPr="000471D3">
        <w:rPr>
          <w:rFonts w:ascii="標楷體" w:eastAsia="標楷體" w:hAnsi="標楷體" w:cs="新細明體" w:hint="eastAsia"/>
          <w:color w:val="000000"/>
        </w:rPr>
        <w:t>（三）</w:t>
      </w:r>
      <w:r>
        <w:rPr>
          <w:rFonts w:ascii="標楷體" w:eastAsia="標楷體" w:hAnsi="標楷體" w:cs="新細明體" w:hint="eastAsia"/>
          <w:color w:val="000000"/>
        </w:rPr>
        <w:t xml:space="preserve"> </w:t>
      </w:r>
      <w:r w:rsidRPr="000471D3">
        <w:rPr>
          <w:rFonts w:ascii="標楷體" w:eastAsia="標楷體" w:hAnsi="標楷體" w:cs="新細明體" w:hint="eastAsia"/>
          <w:color w:val="000000"/>
        </w:rPr>
        <w:t>路角地建築之房屋地段調整率採從高計算，但其臨接低地段調整率之建築線總長度超過</w:t>
      </w:r>
      <w:smartTag w:uri="urn:schemas-microsoft-com:office:smarttags" w:element="chmetcnv">
        <w:smartTagPr>
          <w:attr w:name="UnitName" w:val="公尺"/>
          <w:attr w:name="SourceValue" w:val="30"/>
          <w:attr w:name="HasSpace" w:val="False"/>
          <w:attr w:name="Negative" w:val="False"/>
          <w:attr w:name="NumberType" w:val="3"/>
          <w:attr w:name="TCSC" w:val="1"/>
        </w:smartTagPr>
        <w:r w:rsidRPr="000471D3">
          <w:rPr>
            <w:rFonts w:ascii="標楷體" w:eastAsia="標楷體" w:hAnsi="標楷體" w:cs="新細明體" w:hint="eastAsia"/>
            <w:color w:val="000000"/>
          </w:rPr>
          <w:t>三十公尺</w:t>
        </w:r>
      </w:smartTag>
      <w:r w:rsidRPr="000471D3">
        <w:rPr>
          <w:rFonts w:ascii="標楷體" w:eastAsia="標楷體" w:hAnsi="標楷體" w:cs="新細明體" w:hint="eastAsia"/>
          <w:color w:val="000000"/>
        </w:rPr>
        <w:t>者，以高低地段調整率採加權平均法計算</w:t>
      </w:r>
      <w:r w:rsidRPr="000471D3">
        <w:rPr>
          <w:rFonts w:ascii="標楷體" w:eastAsia="標楷體" w:hAnsi="標楷體" w:cs="新細明體" w:hint="eastAsia"/>
        </w:rPr>
        <w:t>（整數以下四捨五入）。</w:t>
      </w:r>
      <w:r w:rsidRPr="000471D3">
        <w:rPr>
          <w:rFonts w:ascii="標楷體" w:eastAsia="標楷體" w:hAnsi="標楷體" w:cs="新細明體" w:hint="eastAsia"/>
          <w:color w:val="000000"/>
        </w:rPr>
        <w:t>前項計算方式如下：地段率＝【（高地段率×建築線長）＋（低地段率×建築線長）】÷（高建築線長＋低建築線長）</w:t>
      </w:r>
    </w:p>
    <w:p w:rsidR="00663CC8" w:rsidRPr="000471D3" w:rsidRDefault="00663CC8" w:rsidP="0030174C">
      <w:pPr>
        <w:spacing w:line="460" w:lineRule="exact"/>
        <w:ind w:leftChars="250" w:left="600" w:firstLineChars="100" w:firstLine="240"/>
        <w:rPr>
          <w:rFonts w:ascii="標楷體" w:eastAsia="標楷體" w:hAnsi="標楷體"/>
        </w:rPr>
      </w:pPr>
      <w:r w:rsidRPr="000471D3">
        <w:rPr>
          <w:rFonts w:ascii="標楷體" w:eastAsia="標楷體" w:hAnsi="標楷體" w:cs="新細明體" w:hint="eastAsia"/>
          <w:color w:val="000000"/>
        </w:rPr>
        <w:t>第一</w:t>
      </w:r>
      <w:r w:rsidRPr="000471D3">
        <w:rPr>
          <w:rFonts w:ascii="標楷體" w:eastAsia="標楷體" w:hAnsi="標楷體" w:cs="新細明體" w:hint="eastAsia"/>
        </w:rPr>
        <w:t>項</w:t>
      </w:r>
      <w:r w:rsidRPr="000471D3">
        <w:rPr>
          <w:rFonts w:ascii="標楷體" w:eastAsia="標楷體" w:hAnsi="標楷體" w:hint="eastAsia"/>
        </w:rPr>
        <w:t>適用對象為同一大樓且相連接之建築。</w:t>
      </w:r>
    </w:p>
    <w:p w:rsidR="00663CC8" w:rsidRDefault="00663CC8" w:rsidP="0030174C">
      <w:pPr>
        <w:spacing w:line="460" w:lineRule="exact"/>
        <w:ind w:left="840" w:hangingChars="350" w:hanging="840"/>
        <w:rPr>
          <w:rFonts w:ascii="標楷體" w:eastAsia="標楷體" w:hAnsi="標楷體" w:cs="新細明體"/>
          <w:color w:val="000000"/>
        </w:rPr>
      </w:pPr>
      <w:r w:rsidRPr="000471D3">
        <w:rPr>
          <w:rFonts w:ascii="標楷體" w:eastAsia="標楷體" w:hAnsi="標楷體" w:cs="新細明體" w:hint="eastAsia"/>
          <w:color w:val="000000"/>
        </w:rPr>
        <w:t>（四）</w:t>
      </w:r>
      <w:r>
        <w:rPr>
          <w:rFonts w:ascii="標楷體" w:eastAsia="標楷體" w:hAnsi="標楷體" w:cs="新細明體" w:hint="eastAsia"/>
          <w:color w:val="000000"/>
        </w:rPr>
        <w:t xml:space="preserve"> </w:t>
      </w:r>
      <w:r w:rsidRPr="000471D3">
        <w:rPr>
          <w:rFonts w:ascii="標楷體" w:eastAsia="標楷體" w:hAnsi="標楷體" w:cs="新細明體" w:hint="eastAsia"/>
          <w:color w:val="000000"/>
        </w:rPr>
        <w:t>單行道路減</w:t>
      </w:r>
      <w:r w:rsidRPr="000471D3">
        <w:rPr>
          <w:rFonts w:ascii="標楷體" w:eastAsia="標楷體" w:hAnsi="標楷體" w:cs="新細明體" w:hint="eastAsia"/>
        </w:rPr>
        <w:t>百分之十</w:t>
      </w:r>
      <w:r w:rsidRPr="000471D3">
        <w:rPr>
          <w:rFonts w:ascii="標楷體" w:eastAsia="標楷體" w:hAnsi="標楷體" w:cs="新細明體" w:hint="eastAsia"/>
          <w:color w:val="000000"/>
        </w:rPr>
        <w:t>；新增單行道路段，當年度按街路等級標準減</w:t>
      </w:r>
      <w:r w:rsidRPr="000471D3">
        <w:rPr>
          <w:rFonts w:ascii="標楷體" w:eastAsia="標楷體" w:hAnsi="標楷體" w:cs="新細明體" w:hint="eastAsia"/>
        </w:rPr>
        <w:t>百分之十</w:t>
      </w:r>
      <w:r w:rsidRPr="000471D3">
        <w:rPr>
          <w:rFonts w:ascii="標楷體" w:eastAsia="標楷體" w:hAnsi="標楷體" w:cs="新細明體" w:hint="eastAsia"/>
          <w:color w:val="000000"/>
        </w:rPr>
        <w:t>。</w:t>
      </w:r>
    </w:p>
    <w:p w:rsidR="00663CC8" w:rsidRPr="000471D3" w:rsidRDefault="00663CC8" w:rsidP="0030174C">
      <w:pPr>
        <w:spacing w:line="460" w:lineRule="exact"/>
        <w:ind w:leftChars="350" w:left="840"/>
        <w:rPr>
          <w:rFonts w:ascii="標楷體" w:eastAsia="標楷體" w:hAnsi="標楷體" w:cs="新細明體"/>
          <w:color w:val="000000"/>
        </w:rPr>
      </w:pPr>
      <w:r w:rsidRPr="000471D3">
        <w:rPr>
          <w:rFonts w:ascii="標楷體" w:eastAsia="標楷體" w:hAnsi="標楷體" w:cs="新細明體" w:hint="eastAsia"/>
          <w:color w:val="000000"/>
        </w:rPr>
        <w:t>前項道路自回復雙向道次年度起取消</w:t>
      </w:r>
      <w:r w:rsidRPr="000471D3">
        <w:rPr>
          <w:rFonts w:ascii="標楷體" w:eastAsia="標楷體" w:hAnsi="標楷體" w:cs="新細明體" w:hint="eastAsia"/>
        </w:rPr>
        <w:t>百分之十</w:t>
      </w:r>
      <w:r w:rsidRPr="000471D3">
        <w:rPr>
          <w:rFonts w:ascii="標楷體" w:eastAsia="標楷體" w:hAnsi="標楷體" w:cs="新細明體" w:hint="eastAsia"/>
          <w:color w:val="000000"/>
        </w:rPr>
        <w:t>之調減，</w:t>
      </w:r>
      <w:r w:rsidRPr="000471D3">
        <w:rPr>
          <w:rFonts w:ascii="標楷體" w:eastAsia="標楷體" w:hAnsi="標楷體" w:cs="新細明體" w:hint="eastAsia"/>
        </w:rPr>
        <w:t>但不得低於百</w:t>
      </w:r>
      <w:r w:rsidRPr="000471D3">
        <w:rPr>
          <w:rFonts w:ascii="標楷體" w:eastAsia="標楷體" w:hAnsi="標楷體" w:hint="eastAsia"/>
        </w:rPr>
        <w:t>分之一百</w:t>
      </w:r>
      <w:r w:rsidRPr="000471D3">
        <w:rPr>
          <w:rFonts w:ascii="標楷體" w:eastAsia="標楷體" w:hAnsi="標楷體" w:cs="新細明體" w:hint="eastAsia"/>
        </w:rPr>
        <w:t>。</w:t>
      </w:r>
    </w:p>
    <w:p w:rsidR="00663CC8" w:rsidRPr="000471D3" w:rsidRDefault="00663CC8" w:rsidP="0030174C">
      <w:pPr>
        <w:spacing w:line="460" w:lineRule="exact"/>
        <w:ind w:left="840" w:hangingChars="350" w:hanging="840"/>
        <w:rPr>
          <w:rFonts w:ascii="標楷體" w:eastAsia="標楷體" w:hAnsi="標楷體" w:cs="新細明體"/>
          <w:color w:val="000000"/>
        </w:rPr>
      </w:pPr>
      <w:r w:rsidRPr="000471D3">
        <w:rPr>
          <w:rFonts w:ascii="標楷體" w:eastAsia="標楷體" w:hAnsi="標楷體" w:cs="新細明體" w:hint="eastAsia"/>
          <w:color w:val="000000"/>
        </w:rPr>
        <w:t>（五）</w:t>
      </w:r>
      <w:r>
        <w:rPr>
          <w:rFonts w:ascii="標楷體" w:eastAsia="標楷體" w:hAnsi="標楷體" w:cs="新細明體" w:hint="eastAsia"/>
          <w:color w:val="000000"/>
        </w:rPr>
        <w:t xml:space="preserve"> 除(三)情形以外</w:t>
      </w:r>
      <w:r w:rsidRPr="000471D3">
        <w:rPr>
          <w:rFonts w:ascii="標楷體" w:eastAsia="標楷體" w:hAnsi="標楷體" w:cs="新細明體" w:hint="eastAsia"/>
          <w:color w:val="000000"/>
        </w:rPr>
        <w:t>門牌改編之房屋，適用改編後門牌之街路地段調整率，巷弄拓寬或打通適用新門牌之街路地段調整率。</w:t>
      </w:r>
    </w:p>
    <w:p w:rsidR="00663CC8" w:rsidRPr="000471D3" w:rsidRDefault="00663CC8" w:rsidP="0030174C">
      <w:pPr>
        <w:spacing w:line="460" w:lineRule="exact"/>
        <w:ind w:left="720" w:hangingChars="300" w:hanging="720"/>
        <w:rPr>
          <w:rFonts w:ascii="標楷體" w:eastAsia="標楷體" w:hAnsi="標楷體"/>
        </w:rPr>
      </w:pPr>
      <w:r w:rsidRPr="000471D3">
        <w:rPr>
          <w:rFonts w:ascii="標楷體" w:eastAsia="標楷體" w:hAnsi="標楷體" w:hint="eastAsia"/>
        </w:rPr>
        <w:t>（六）</w:t>
      </w:r>
      <w:r>
        <w:rPr>
          <w:rFonts w:ascii="標楷體" w:eastAsia="標楷體" w:hAnsi="標楷體" w:hint="eastAsia"/>
        </w:rPr>
        <w:t xml:space="preserve"> </w:t>
      </w:r>
      <w:r w:rsidRPr="000471D3">
        <w:rPr>
          <w:rFonts w:ascii="標楷體" w:eastAsia="標楷體" w:hAnsi="標楷體" w:cs="新細明體" w:hint="eastAsia"/>
          <w:color w:val="000000"/>
        </w:rPr>
        <w:t>專供停車場之房屋街路地段調整率一律按</w:t>
      </w:r>
      <w:r w:rsidRPr="000471D3">
        <w:rPr>
          <w:rFonts w:ascii="標楷體" w:eastAsia="標楷體" w:hAnsi="標楷體" w:cs="新細明體" w:hint="eastAsia"/>
        </w:rPr>
        <w:t>百</w:t>
      </w:r>
      <w:r w:rsidRPr="000471D3">
        <w:rPr>
          <w:rFonts w:ascii="標楷體" w:eastAsia="標楷體" w:hAnsi="標楷體" w:hint="eastAsia"/>
        </w:rPr>
        <w:t>分之一百</w:t>
      </w:r>
      <w:r w:rsidRPr="000471D3">
        <w:rPr>
          <w:rFonts w:ascii="標楷體" w:eastAsia="標楷體" w:hAnsi="標楷體" w:cs="新細明體" w:hint="eastAsia"/>
          <w:color w:val="000000"/>
        </w:rPr>
        <w:t>計算。</w:t>
      </w:r>
    </w:p>
    <w:p w:rsidR="00663CC8" w:rsidRDefault="00663CC8" w:rsidP="0030174C">
      <w:pPr>
        <w:spacing w:line="460" w:lineRule="exact"/>
        <w:ind w:left="840" w:hangingChars="350" w:hanging="840"/>
        <w:rPr>
          <w:rFonts w:ascii="標楷體" w:eastAsia="標楷體" w:hAnsi="標楷體" w:cs="新細明體"/>
          <w:color w:val="000000"/>
        </w:rPr>
      </w:pPr>
      <w:r w:rsidRPr="000471D3">
        <w:rPr>
          <w:rFonts w:ascii="標楷體" w:eastAsia="標楷體" w:hAnsi="標楷體" w:cs="新細明體" w:hint="eastAsia"/>
          <w:color w:val="000000"/>
        </w:rPr>
        <w:t>（七）</w:t>
      </w:r>
      <w:r>
        <w:rPr>
          <w:rFonts w:ascii="標楷體" w:eastAsia="標楷體" w:hAnsi="標楷體" w:cs="新細明體" w:hint="eastAsia"/>
          <w:color w:val="000000"/>
        </w:rPr>
        <w:t xml:space="preserve"> </w:t>
      </w:r>
      <w:r w:rsidRPr="000471D3">
        <w:rPr>
          <w:rFonts w:ascii="標楷體" w:eastAsia="標楷體" w:hAnsi="標楷體" w:cs="新細明體" w:hint="eastAsia"/>
          <w:color w:val="000000"/>
        </w:rPr>
        <w:t>興建車輛通行之地下道或高架陸橋兩旁，自有護欄或分隔安全島部分起算，以其臨接道路寬度不及</w:t>
      </w:r>
      <w:smartTag w:uri="urn:schemas-microsoft-com:office:smarttags" w:element="chmetcnv">
        <w:smartTagPr>
          <w:attr w:name="TCSC" w:val="1"/>
          <w:attr w:name="NumberType" w:val="3"/>
          <w:attr w:name="Negative" w:val="False"/>
          <w:attr w:name="HasSpace" w:val="False"/>
          <w:attr w:name="SourceValue" w:val="10"/>
          <w:attr w:name="UnitName" w:val="公尺"/>
        </w:smartTagPr>
        <w:r w:rsidRPr="000471D3">
          <w:rPr>
            <w:rFonts w:ascii="標楷體" w:eastAsia="標楷體" w:hAnsi="標楷體" w:cs="新細明體" w:hint="eastAsia"/>
            <w:color w:val="000000"/>
          </w:rPr>
          <w:t>十公尺</w:t>
        </w:r>
      </w:smartTag>
      <w:r w:rsidRPr="000471D3">
        <w:rPr>
          <w:rFonts w:ascii="標楷體" w:eastAsia="標楷體" w:hAnsi="標楷體" w:cs="新細明體" w:hint="eastAsia"/>
          <w:color w:val="000000"/>
        </w:rPr>
        <w:t>者，依所處街道地段</w:t>
      </w:r>
      <w:r w:rsidRPr="000471D3">
        <w:rPr>
          <w:rFonts w:ascii="標楷體" w:eastAsia="標楷體" w:hAnsi="標楷體" w:cs="新細明體" w:hint="eastAsia"/>
        </w:rPr>
        <w:t>等級</w:t>
      </w:r>
      <w:r w:rsidRPr="000471D3">
        <w:rPr>
          <w:rFonts w:ascii="標楷體" w:eastAsia="標楷體" w:hAnsi="標楷體" w:cs="新細明體" w:hint="eastAsia"/>
          <w:color w:val="000000"/>
        </w:rPr>
        <w:t>率減</w:t>
      </w:r>
      <w:r w:rsidRPr="000471D3">
        <w:rPr>
          <w:rFonts w:ascii="標楷體" w:eastAsia="標楷體" w:hAnsi="標楷體" w:cs="新細明體" w:hint="eastAsia"/>
        </w:rPr>
        <w:t>百</w:t>
      </w:r>
      <w:r w:rsidRPr="000471D3">
        <w:rPr>
          <w:rFonts w:ascii="標楷體" w:eastAsia="標楷體" w:hAnsi="標楷體" w:hint="eastAsia"/>
        </w:rPr>
        <w:t>分之十</w:t>
      </w:r>
      <w:r w:rsidRPr="000471D3">
        <w:rPr>
          <w:rFonts w:ascii="標楷體" w:eastAsia="標楷體" w:hAnsi="標楷體" w:cs="新細明體" w:hint="eastAsia"/>
          <w:color w:val="000000"/>
        </w:rPr>
        <w:t>。</w:t>
      </w:r>
    </w:p>
    <w:p w:rsidR="00663CC8" w:rsidRPr="000471D3" w:rsidRDefault="00663CC8" w:rsidP="0030174C">
      <w:pPr>
        <w:spacing w:line="460" w:lineRule="exact"/>
        <w:ind w:leftChars="350" w:left="840"/>
        <w:rPr>
          <w:rFonts w:ascii="標楷體" w:eastAsia="標楷體" w:hAnsi="標楷體"/>
        </w:rPr>
      </w:pPr>
      <w:r w:rsidRPr="000471D3">
        <w:rPr>
          <w:rFonts w:ascii="標楷體" w:eastAsia="標楷體" w:hAnsi="標楷體" w:cs="新細明體" w:hint="eastAsia"/>
          <w:color w:val="000000"/>
        </w:rPr>
        <w:t>前項街道為單行道者，街道地段</w:t>
      </w:r>
      <w:r w:rsidRPr="000471D3">
        <w:rPr>
          <w:rFonts w:ascii="標楷體" w:eastAsia="標楷體" w:hAnsi="標楷體" w:cs="新細明體" w:hint="eastAsia"/>
        </w:rPr>
        <w:t>等級</w:t>
      </w:r>
      <w:r w:rsidRPr="000471D3">
        <w:rPr>
          <w:rFonts w:ascii="標楷體" w:eastAsia="標楷體" w:hAnsi="標楷體" w:cs="新細明體" w:hint="eastAsia"/>
          <w:color w:val="000000"/>
        </w:rPr>
        <w:t>率減</w:t>
      </w:r>
      <w:r w:rsidRPr="000471D3">
        <w:rPr>
          <w:rFonts w:ascii="標楷體" w:eastAsia="標楷體" w:hAnsi="標楷體" w:cs="新細明體" w:hint="eastAsia"/>
        </w:rPr>
        <w:t>百</w:t>
      </w:r>
      <w:r w:rsidRPr="000471D3">
        <w:rPr>
          <w:rFonts w:ascii="標楷體" w:eastAsia="標楷體" w:hAnsi="標楷體" w:hint="eastAsia"/>
        </w:rPr>
        <w:t>分之十</w:t>
      </w:r>
      <w:r w:rsidRPr="000471D3">
        <w:rPr>
          <w:rFonts w:ascii="標楷體" w:eastAsia="標楷體" w:hAnsi="標楷體" w:cs="新細明體" w:hint="eastAsia"/>
          <w:color w:val="000000"/>
        </w:rPr>
        <w:t>，</w:t>
      </w:r>
      <w:r w:rsidRPr="000471D3">
        <w:rPr>
          <w:rFonts w:ascii="標楷體" w:eastAsia="標楷體" w:hAnsi="標楷體" w:cs="新細明體" w:hint="eastAsia"/>
        </w:rPr>
        <w:t>但不得低於百</w:t>
      </w:r>
      <w:r w:rsidRPr="000471D3">
        <w:rPr>
          <w:rFonts w:ascii="標楷體" w:eastAsia="標楷體" w:hAnsi="標楷體" w:hint="eastAsia"/>
        </w:rPr>
        <w:t>分之一百</w:t>
      </w:r>
      <w:r w:rsidRPr="000471D3">
        <w:rPr>
          <w:rFonts w:ascii="標楷體" w:eastAsia="標楷體" w:hAnsi="標楷體" w:cs="新細明體" w:hint="eastAsia"/>
        </w:rPr>
        <w:t>。</w:t>
      </w:r>
    </w:p>
    <w:p w:rsidR="00663CC8" w:rsidRDefault="00663CC8" w:rsidP="0030174C">
      <w:pPr>
        <w:spacing w:line="460" w:lineRule="exact"/>
        <w:rPr>
          <w:rFonts w:ascii="標楷體" w:eastAsia="標楷體" w:hAnsi="標楷體" w:cs="新細明體"/>
          <w:color w:val="000000"/>
        </w:rPr>
      </w:pPr>
      <w:r w:rsidRPr="000471D3">
        <w:rPr>
          <w:rFonts w:ascii="標楷體" w:eastAsia="標楷體" w:hAnsi="標楷體" w:cs="新細明體" w:hint="eastAsia"/>
          <w:color w:val="000000"/>
        </w:rPr>
        <w:lastRenderedPageBreak/>
        <w:t>（八）</w:t>
      </w:r>
      <w:r>
        <w:rPr>
          <w:rFonts w:ascii="標楷體" w:eastAsia="標楷體" w:hAnsi="標楷體" w:cs="新細明體" w:hint="eastAsia"/>
          <w:color w:val="000000"/>
        </w:rPr>
        <w:t xml:space="preserve"> </w:t>
      </w:r>
      <w:r w:rsidRPr="000471D3">
        <w:rPr>
          <w:rFonts w:ascii="標楷體" w:eastAsia="標楷體" w:hAnsi="標楷體" w:cs="新細明體" w:hint="eastAsia"/>
          <w:color w:val="000000"/>
        </w:rPr>
        <w:t>電梯評價不適用地段</w:t>
      </w:r>
      <w:r w:rsidRPr="000471D3">
        <w:rPr>
          <w:rFonts w:ascii="標楷體" w:eastAsia="標楷體" w:hAnsi="標楷體" w:cs="新細明體" w:hint="eastAsia"/>
        </w:rPr>
        <w:t>等級</w:t>
      </w:r>
      <w:r w:rsidRPr="000471D3">
        <w:rPr>
          <w:rFonts w:ascii="標楷體" w:eastAsia="標楷體" w:hAnsi="標楷體" w:cs="新細明體" w:hint="eastAsia"/>
          <w:color w:val="000000"/>
        </w:rPr>
        <w:t>率之調整。</w:t>
      </w:r>
    </w:p>
    <w:p w:rsidR="00663CC8" w:rsidRPr="00BE674F" w:rsidRDefault="00663CC8" w:rsidP="0030174C">
      <w:pPr>
        <w:spacing w:line="460" w:lineRule="exact"/>
        <w:ind w:left="840" w:hangingChars="350" w:hanging="840"/>
        <w:rPr>
          <w:rFonts w:ascii="標楷體" w:eastAsia="標楷體" w:hAnsi="標楷體" w:cs="新細明體"/>
          <w:color w:val="000000"/>
        </w:rPr>
      </w:pPr>
      <w:r>
        <w:rPr>
          <w:rFonts w:ascii="標楷體" w:eastAsia="標楷體" w:hAnsi="標楷體" w:cs="新細明體" w:hint="eastAsia"/>
          <w:color w:val="000000"/>
        </w:rPr>
        <w:t xml:space="preserve"> (九)  </w:t>
      </w:r>
      <w:r w:rsidRPr="00FB5ED6">
        <w:rPr>
          <w:rFonts w:ascii="標楷體" w:eastAsia="標楷體" w:hAnsi="標楷體" w:cs="新細明體" w:hint="eastAsia"/>
          <w:color w:val="000000"/>
        </w:rPr>
        <w:t>依據臺中市政府環境保護局劃分機場航空噪音防制區等級訂定本市受機場噪音影響區域地段率調降標準表(如附表</w:t>
      </w:r>
      <w:r w:rsidR="00934FFF" w:rsidRPr="00FA0193">
        <w:rPr>
          <w:rFonts w:ascii="標楷體" w:eastAsia="標楷體" w:hAnsi="標楷體" w:cs="新細明體" w:hint="eastAsia"/>
          <w:color w:val="000000"/>
        </w:rPr>
        <w:t>2</w:t>
      </w:r>
      <w:r w:rsidRPr="00FB5ED6">
        <w:rPr>
          <w:rFonts w:ascii="標楷體" w:eastAsia="標楷體" w:hAnsi="標楷體" w:cs="新細明體" w:hint="eastAsia"/>
          <w:color w:val="000000"/>
        </w:rPr>
        <w:t>)，上開噪音防制區等級異動時，自次月機動調整地段率。</w:t>
      </w:r>
    </w:p>
    <w:p w:rsidR="00663CC8" w:rsidRDefault="00663CC8" w:rsidP="00B90AFB">
      <w:pPr>
        <w:widowControl/>
        <w:spacing w:line="460" w:lineRule="exact"/>
        <w:ind w:left="480" w:hangingChars="200" w:hanging="480"/>
        <w:rPr>
          <w:rFonts w:ascii="標楷體" w:eastAsia="標楷體" w:hAnsi="標楷體"/>
        </w:rPr>
      </w:pPr>
      <w:r w:rsidRPr="000471D3">
        <w:rPr>
          <w:rFonts w:ascii="標楷體" w:eastAsia="標楷體" w:hAnsi="標楷體" w:hint="eastAsia"/>
        </w:rPr>
        <w:t>四、臺中市</w:t>
      </w:r>
      <w:r w:rsidRPr="006818DC">
        <w:rPr>
          <w:rFonts w:ascii="標楷體" w:eastAsia="標楷體" w:hAnsi="標楷體" w:hint="eastAsia"/>
        </w:rPr>
        <w:t>公共工程施工地段</w:t>
      </w:r>
      <w:r>
        <w:rPr>
          <w:rFonts w:ascii="標楷體" w:eastAsia="標楷體" w:hAnsi="標楷體" w:hint="eastAsia"/>
        </w:rPr>
        <w:t>，施工期間房屋地段等級率之調整，由臺中市政府訂定並經臺中市不動產評價委員會審議通過後實施</w:t>
      </w:r>
      <w:r w:rsidRPr="000471D3">
        <w:rPr>
          <w:rFonts w:ascii="標楷體" w:eastAsia="標楷體" w:hAnsi="標楷體" w:hint="eastAsia"/>
        </w:rPr>
        <w:t>。</w:t>
      </w:r>
    </w:p>
    <w:p w:rsidR="00B90AFB" w:rsidRDefault="00B90AFB" w:rsidP="00B90AFB">
      <w:pPr>
        <w:widowControl/>
        <w:spacing w:line="460" w:lineRule="exact"/>
        <w:rPr>
          <w:rFonts w:ascii="標楷體" w:eastAsia="標楷體" w:hAnsi="標楷體"/>
        </w:rPr>
      </w:pPr>
    </w:p>
    <w:p w:rsidR="00B90AFB" w:rsidRDefault="00B90AFB" w:rsidP="00B90AFB">
      <w:pPr>
        <w:widowControl/>
        <w:spacing w:line="460" w:lineRule="exact"/>
        <w:rPr>
          <w:rFonts w:ascii="標楷體" w:eastAsia="標楷體" w:hAnsi="標楷體"/>
        </w:rPr>
      </w:pPr>
    </w:p>
    <w:p w:rsidR="00B90AFB" w:rsidRDefault="00B90AFB" w:rsidP="00B90AFB">
      <w:pPr>
        <w:widowControl/>
        <w:spacing w:line="460" w:lineRule="exact"/>
        <w:rPr>
          <w:rFonts w:ascii="標楷體" w:eastAsia="標楷體" w:hAnsi="標楷體"/>
        </w:rPr>
      </w:pPr>
    </w:p>
    <w:p w:rsidR="00B90AFB" w:rsidRDefault="00B90AFB" w:rsidP="00B90AFB">
      <w:pPr>
        <w:widowControl/>
        <w:spacing w:line="460" w:lineRule="exact"/>
        <w:rPr>
          <w:rFonts w:ascii="標楷體" w:eastAsia="標楷體" w:hAnsi="標楷體"/>
        </w:rPr>
        <w:sectPr w:rsidR="00B90AFB" w:rsidSect="00C11E56">
          <w:headerReference w:type="default" r:id="rId18"/>
          <w:footerReference w:type="even" r:id="rId19"/>
          <w:footerReference w:type="default" r:id="rId20"/>
          <w:pgSz w:w="11906" w:h="16838" w:code="9"/>
          <w:pgMar w:top="1418" w:right="1418" w:bottom="1418" w:left="1418" w:header="1134" w:footer="1134" w:gutter="0"/>
          <w:cols w:space="425"/>
          <w:docGrid w:type="lines" w:linePitch="360"/>
        </w:sectPr>
      </w:pPr>
    </w:p>
    <w:p w:rsidR="00D26F74" w:rsidRPr="00BA28D3" w:rsidRDefault="0098395A" w:rsidP="00934FFF">
      <w:pPr>
        <w:widowControl/>
        <w:spacing w:afterLines="50" w:after="120"/>
        <w:jc w:val="center"/>
        <w:rPr>
          <w:rFonts w:ascii="標楷體" w:eastAsia="標楷體" w:hAnsi="標楷體"/>
          <w:b/>
          <w:sz w:val="40"/>
          <w:szCs w:val="40"/>
        </w:rPr>
      </w:pPr>
      <w:r>
        <w:rPr>
          <w:rFonts w:ascii="標楷體" w:eastAsia="標楷體" w:hAnsi="標楷體" w:cs="新細明體"/>
          <w:noProof/>
          <w:color w:val="000000"/>
        </w:rPr>
        <w:lastRenderedPageBreak/>
        <mc:AlternateContent>
          <mc:Choice Requires="wps">
            <w:drawing>
              <wp:anchor distT="0" distB="0" distL="114300" distR="114300" simplePos="0" relativeHeight="251660800" behindDoc="0" locked="0" layoutInCell="1" allowOverlap="1">
                <wp:simplePos x="0" y="0"/>
                <wp:positionH relativeFrom="column">
                  <wp:posOffset>41275</wp:posOffset>
                </wp:positionH>
                <wp:positionV relativeFrom="paragraph">
                  <wp:posOffset>-193040</wp:posOffset>
                </wp:positionV>
                <wp:extent cx="636905" cy="269240"/>
                <wp:effectExtent l="0" t="3175" r="1905" b="3810"/>
                <wp:wrapNone/>
                <wp:docPr id="4"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905" cy="269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34FFF" w:rsidRPr="00934FFF" w:rsidRDefault="00934FFF">
                            <w:pPr>
                              <w:rPr>
                                <w:rFonts w:ascii="標楷體" w:eastAsia="標楷體" w:hAnsi="標楷體"/>
                              </w:rPr>
                            </w:pPr>
                            <w:r w:rsidRPr="00934FFF">
                              <w:rPr>
                                <w:rFonts w:ascii="標楷體" w:eastAsia="標楷體" w:hAnsi="標楷體" w:hint="eastAsia"/>
                              </w:rPr>
                              <w:t>附表1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29" type="#_x0000_t202" style="position:absolute;left:0;text-align:left;margin-left:3.25pt;margin-top:-15.2pt;width:50.15pt;height:21.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6PahgIAABYFAAAOAAAAZHJzL2Uyb0RvYy54bWysVGtv2yAU/T5p/wHxPfWjThpbdao2WaZJ&#10;3UNq9wMI4BgNAwMSu5v233fBSZZ1mzRN8wfM43I4954D1zdDJ9GeWye0qnF2kWLEFdVMqG2NPz6u&#10;J3OMnCeKEakVr/ETd/hm8fLFdW8qnutWS8YtAhDlqt7UuPXeVEniaMs74i604QoWG2074mFotwmz&#10;pAf0TiZ5ms6SXltmrKbcOZhdjYt4EfGbhlP/vmkc90jWGLj52NrYbkKbLK5JtbXEtIIeaJB/YNER&#10;oeDQE9SKeIJ2VvwC1QlqtdONv6C6S3TTCMpjDpBNlj7L5qElhsdcoDjOnMrk/h8sfbf/YJFgNS4w&#10;UqQDiR754NGdHtA0D+Xpjasg6sFAnB9gHmSOqTpzr+knh5RetkRt+a21um85YUAvCzuTs60jjgsg&#10;m/6tZnAO2XkdgYbGdqF2UA0E6CDT00mawIXC5OxyVqZTjCgs5bMyL6J0CamOm411/jXXHQqdGltQ&#10;PoKT/b3zgQypjiHhLKelYGshZRzY7WYpLdoTcMk6fpH/szCpQrDSYduIOM4ARzgjrAW2UfWvZQYU&#10;7/Jysp7NrybFuphOyqt0Pkmz8q6cpUVZrNbfAsGsqFrBGFf3QvGjA7Pi7xQ+3IXRO9GDqK9xOc2n&#10;o0J/TDKN3++S7ISHCylFV+P5KYhUQddXikHapPJEyLGf/Ew/VhlqcPzHqkQXBOFHC/hhM0S/XR7N&#10;tdHsCWxhNcgG2sNjAp1W2y8Y9XAxa+w+74jlGMk3CqxVZgWIj3wcFNOrHAb2fGVzvkIUBagae4zG&#10;7tKPt39nrNi2cNJoZqVvwY6NiFYJvh1ZHUwMly/mdHgowu0+H8eoH8/Z4jsAAAD//wMAUEsDBBQA&#10;BgAIAAAAIQDYC9+z3QAAAAgBAAAPAAAAZHJzL2Rvd25yZXYueG1sTI/BTsMwEETvSPyDtUhcUGtT&#10;2hRCnAqQQFxb+gGbZJtExOsodpv079me6G1HM5p9k20m16kTDaH1bOFxbkARl75qubaw//mcPYMK&#10;EbnCzjNZOFOATX57k2Fa+ZG3dNrFWkkJhxQtNDH2qdahbMhhmPueWLyDHxxGkUOtqwFHKXedXhiT&#10;aIcty4cGe/poqPzdHZ2Fw/f4sHoZi6+4X2+XyTu268Kfrb2/m95eQUWa4n8YLviCDrkwFf7IVVCd&#10;hWQlQQuzJ7MEdfFNIlMKORYGdJ7p6wH5HwAAAP//AwBQSwECLQAUAAYACAAAACEAtoM4kv4AAADh&#10;AQAAEwAAAAAAAAAAAAAAAAAAAAAAW0NvbnRlbnRfVHlwZXNdLnhtbFBLAQItABQABgAIAAAAIQA4&#10;/SH/1gAAAJQBAAALAAAAAAAAAAAAAAAAAC8BAABfcmVscy8ucmVsc1BLAQItABQABgAIAAAAIQCp&#10;Y6PahgIAABYFAAAOAAAAAAAAAAAAAAAAAC4CAABkcnMvZTJvRG9jLnhtbFBLAQItABQABgAIAAAA&#10;IQDYC9+z3QAAAAgBAAAPAAAAAAAAAAAAAAAAAOAEAABkcnMvZG93bnJldi54bWxQSwUGAAAAAAQA&#10;BADzAAAA6gUAAAAA&#10;" stroked="f">
                <v:textbox>
                  <w:txbxContent>
                    <w:p w:rsidR="00934FFF" w:rsidRPr="00934FFF" w:rsidRDefault="00934FFF">
                      <w:pPr>
                        <w:rPr>
                          <w:rFonts w:ascii="標楷體" w:eastAsia="標楷體" w:hAnsi="標楷體"/>
                        </w:rPr>
                      </w:pPr>
                      <w:r w:rsidRPr="00934FFF">
                        <w:rPr>
                          <w:rFonts w:ascii="標楷體" w:eastAsia="標楷體" w:hAnsi="標楷體" w:hint="eastAsia"/>
                        </w:rPr>
                        <w:t>附表1</w:t>
                      </w:r>
                    </w:p>
                  </w:txbxContent>
                </v:textbox>
              </v:shape>
            </w:pict>
          </mc:Fallback>
        </mc:AlternateContent>
      </w:r>
      <w:r w:rsidR="00D26F74" w:rsidRPr="00BA28D3">
        <w:rPr>
          <w:rFonts w:ascii="標楷體" w:eastAsia="標楷體" w:hAnsi="標楷體" w:hint="eastAsia"/>
          <w:b/>
          <w:sz w:val="40"/>
          <w:szCs w:val="40"/>
        </w:rPr>
        <w:t>臺中市房屋地段等級率標準</w:t>
      </w:r>
      <w:r w:rsidR="00D26F74">
        <w:rPr>
          <w:rFonts w:ascii="標楷體" w:eastAsia="標楷體" w:hAnsi="標楷體" w:hint="eastAsia"/>
          <w:b/>
          <w:sz w:val="40"/>
          <w:szCs w:val="40"/>
        </w:rPr>
        <w:t>表</w:t>
      </w:r>
    </w:p>
    <w:tbl>
      <w:tblPr>
        <w:tblW w:w="491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
        <w:gridCol w:w="771"/>
        <w:gridCol w:w="1905"/>
        <w:gridCol w:w="2965"/>
        <w:gridCol w:w="778"/>
        <w:gridCol w:w="2186"/>
      </w:tblGrid>
      <w:tr w:rsidR="00D26F74" w:rsidRPr="00FA0193" w:rsidTr="00EE3875">
        <w:trPr>
          <w:trHeight w:val="1447"/>
          <w:tblHeader/>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行政</w:t>
            </w:r>
          </w:p>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區域</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筆劃</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地段</w:t>
            </w:r>
          </w:p>
          <w:p w:rsidR="00D26F74" w:rsidRPr="00FA0193" w:rsidRDefault="00D26F74" w:rsidP="002B7CBC">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地區範圍</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地段調整率％</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備註</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大誠街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民權路至公園路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公園路至精武路（不含三民路2段94巷及106巷）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火車站至綠川西街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綠川西街至臺灣大道1段141巷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臺灣大道1段141巷至自由路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自由路至平等街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平等街至柳川東路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柳川西路至中華路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中華路至中華西街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民權路至民族路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民族路至中山路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中山路至篤行路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篤行路至福音街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仁愛街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公園路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五權路至中華路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公園路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中華路至三民路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公園路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三民路至雙十路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民族路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建國路至市府路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民族路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市府路至柳川東路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民族路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柳川東路至中華路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民族路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中華路至五權路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建國路至市府路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市府路至三民路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三民路至中華路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中華路至五權路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ind w:hanging="2"/>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市府路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平等街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光大街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光復路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雙十路至市府路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光復路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市府路至中華路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成功路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建國路至市府路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成功路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市府路至三民路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成功路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三民路至中華路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成功路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中華路至中華西街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自由路2段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民權路-民族路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自由路2段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民族路至中山路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自由路2段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中山路至臺灣大道1段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自由路2段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臺灣大道1段至光復路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自由路2段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光復路至雙十路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吉祥街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建國路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民權路至中山路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建國路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中山路至成功路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柳川西路3段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柳川東路2段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臺灣大道1段至民生路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柳川東路3段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新民街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福音街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jc w:val="center"/>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火車站至自由路2段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jc w:val="center"/>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自由路2段至市府路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jc w:val="center"/>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市府路至中華西街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jc w:val="center"/>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綠川西街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光復路至民權路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綠川東街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民權路至民族路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綠川東街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民族路至建國路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篤行路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中華路至中華西街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興民街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臺灣大道1段至成功路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6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興民街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成功路至光復路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興中街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中山路至成功路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興中街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成功路至公園路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興中街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公園路至福音街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6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6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6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雙十路1段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6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光復路至自由路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6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繼光街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公園路至成功路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dstrike/>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繼光街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成功路至中山路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中區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繼光街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中山路至民權路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建國北路-民權路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三民西路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三民路至五權路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三民西路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五權路至忠明南路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大全街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大明街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大華街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大隆路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精誠路至東興路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大業路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精誠路至東興路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大業北路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大仁街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55"/>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大忠街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大進街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大新街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大墩七街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大墩十一街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大墩十街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大墩十九街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精誠路至精明二街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大墩十二街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精誠路至東興路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臺灣大道2段至五權西路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中華西街至五權路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中美街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五權西路至向上路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中美街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向上路至公益路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中美街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公益路至臺灣大道2段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中美街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臺灣大道2段至博館路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民生路至民權路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中興街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五廊街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五權路至忠明南路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忠明南路以西</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五權西二街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五權西三街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五權西四街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五權西路1段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五權路至精誠路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建國北路至南屯路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南屯路至臺灣大道1段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臺灣大道1段至大雅路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五權七街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五權八街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五權西一街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五權西五街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五權西六街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仁福街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公正路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公益路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臺灣大道至東興路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公館路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文化街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日進街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日興街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四維街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民生路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建國路至柳川東路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民生路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柳川東路-忠明南路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民生北路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民族路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中華路至五權路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民興街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建國路至市府路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市府路至三民路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三民路至中華路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中華路至五權路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五權路至臺灣大道2段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臺灣大道2段至英才路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永安市場</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永成街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5177BE">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市府路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正福街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向上北路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向上南路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美村路至精誠路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向上南路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精誠路至文心路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向上路1段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向上一街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向上二街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存中街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自由路1段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三民路至建國路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自由路1段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建國路至居仁街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自由路1段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居仁街至民權路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自立街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大明街至樂群街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自立街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樂群街至五權路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自治街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大明街至樂群街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自治街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全部(大明街至樂群街除外)</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西屯路1段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居仁街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府後街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民生路至康樂街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府後街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康樂街至林森路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忠仁街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忠明南路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忠明路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忠信街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忠勤街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忠義街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忠誠街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明義街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明禮街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明智街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昇平街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東興路3段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林森路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自由路至三民路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林森路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三民路至五權路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法院前街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金山路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長春街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南屯路1段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三民路至大忠南街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建國路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林森路至民權路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建國北路二段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adjustRightInd w:val="0"/>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建國南路二段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美村路1段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臺灣大道2段至公益路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美村路1段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公益路至三民西路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英士路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英才路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柳川東路2段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臺灣大道1段至民生路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柳川東路2段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民生路至美村路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柳川西路2段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臺灣大道1段至民生路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柳川西路2段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民生路至美村路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健行路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臺灣大道2段至博館路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健行路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博館路至西屯路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康樂街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梅川西路1段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梅川西路2段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梅川東路1段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梅川東路2段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梅亭街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博館一街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博館二街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博館三街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博館路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朝陽街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華美西街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華興街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貴和街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三民路至樂群街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貴和街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樂群街至柳川東路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貴和街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柳川西路至五權路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福人街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福龍街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市府路至五權路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五權路至民權路口</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民權路口至太原路口</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ind w:leftChars="-1" w:hangingChars="1" w:hanging="2"/>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精忠街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精誠一街至精誠三十一街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精明一街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精明二街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精美街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精誠路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向上南路至臺灣大道2段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綠川西街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民權路至民生路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模範街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樂群街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公館路至林森路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樂群街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建國北路至公館路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樂群街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林森路至民生路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篤行路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五權路至文化街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篤信街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篤行路至西屯路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篤信街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西屯路至臺灣大道2段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館前路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ind w:leftChars="-1" w:hangingChars="1" w:hanging="2"/>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懷寧街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繼光街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民權路至民生路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一中街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錦新街至太平路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一中街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太平路至精武路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力行路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雙十路至進化路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三民路3段94巷及106巷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精武路至太平路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太平路至崇德路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錦中街至北屯路口</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w:t>
            </w:r>
          </w:p>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(單號)</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崇德路至錦中街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w:t>
            </w:r>
          </w:p>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(雙號)</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崇德路至錦中街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大仁街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大湖街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大雅路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五權路至英才路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大雅路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英才路至文心路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大義街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健行路至美德街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臺中市殯葬管理所</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大義街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進化北路至健行路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大誠街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福音街至太平路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進化北路至健行路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健行路至英才路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山西路一段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山西路二段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漢口路至文心路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中華西街至五權路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福音街至太平路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太平路至五權路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五常街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五順街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崇德路至學士路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臺中市殯葬管理所</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五順街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學士路至太平路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五義街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柳川東路至學士路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五義街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學士路至崇德路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臺中市殯葬管理所</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臺灣大道1段至大雅路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大雅路至柳川</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柳川至學士路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五權路</w:t>
            </w:r>
          </w:p>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(單號)</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學士路至三民路3段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臺中市殯葬管理所</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五權路</w:t>
            </w:r>
          </w:p>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(雙號)</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學士路至三民路3段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公園路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五權路至中華路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天津一街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天津路1段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天津路2段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天祥街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全部（建成里除外）</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天祥街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建成里部分</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太平路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雙十路至中華路（含太平路46巷）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太平路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中華路至大雅路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太原一街至九街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太原北路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太原路1段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太原路2段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太原路3段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崇德路至柳陽西街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文化街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華美街至大雅路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文心路4段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大雅路至梅川西路4段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文昌一街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4"/>
                <w:kern w:val="0"/>
              </w:rPr>
            </w:pPr>
            <w:r w:rsidRPr="00FA0193">
              <w:rPr>
                <w:rFonts w:ascii="標楷體" w:eastAsia="標楷體" w:hAnsi="標楷體" w:cs="新細明體" w:hint="eastAsia"/>
                <w:color w:val="000000"/>
                <w:spacing w:val="-24"/>
                <w:kern w:val="0"/>
              </w:rPr>
              <w:t>文昌東一街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文昌東二街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文武街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文祥街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日盛街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日進街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日新街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日興街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水源街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北屯路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三民路口至天祥街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北平路一段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北平路二段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北興街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北平一街至四街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民族路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中華路至五權路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中華路至五權路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臺灣大道2段至英才路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英才路至忠明路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永興街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青島路至健行路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永興街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健行路至美德街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臺中市殯葬管理所</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永定一街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光大街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成功路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中華西街至五權路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成功路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原子街至五權路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自強一街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興進路至自強街34巷(含自強街34巷、36巷、43巷、45巷、47巷、52巷、56巷、63巷)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自強街34巷至自強街35巷(含自強街28巷、30巷、35巷、37巷、41巷)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自強街35巷至富貴街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西屯路1段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育德路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育才北路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育才南街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育才街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育樂街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尚德街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忠太西路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忠太東路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忠明二街至八街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忠明路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東光一街至三街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東光五街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東光六街至八街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東光東街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東成一街至二街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東成三街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東成路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建成里部分</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自由路4段至東光路226巷 </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東興市場路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全部及東興市場</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武昌路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武昌南街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武漢街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金龍街</w:t>
            </w:r>
          </w:p>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(單號)</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健行路至錦中街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867D47">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臺中市殯葬管理所</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金龍街</w:t>
            </w:r>
          </w:p>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(雙號)</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健行路至錦中街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867D47">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青島路1段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867D47">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青島路2段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867D47">
            <w:pPr>
              <w:widowControl/>
              <w:rPr>
                <w:rFonts w:ascii="標楷體" w:eastAsia="標楷體" w:hAnsi="標楷體" w:cs="新細明體"/>
                <w:color w:val="000000"/>
                <w:kern w:val="0"/>
              </w:rPr>
            </w:pPr>
          </w:p>
        </w:tc>
      </w:tr>
      <w:tr w:rsidR="00D26F74" w:rsidRPr="00FA0193" w:rsidTr="00EE3875">
        <w:trPr>
          <w:trHeight w:val="397"/>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青島路3段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867D47">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97"/>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青島一街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867D47">
            <w:pPr>
              <w:widowControl/>
              <w:rPr>
                <w:rFonts w:ascii="標楷體" w:eastAsia="標楷體" w:hAnsi="標楷體" w:cs="新細明體"/>
                <w:color w:val="000000"/>
                <w:kern w:val="0"/>
              </w:rPr>
            </w:pPr>
          </w:p>
        </w:tc>
      </w:tr>
      <w:tr w:rsidR="00D26F74" w:rsidRPr="00FA0193" w:rsidTr="00EE3875">
        <w:trPr>
          <w:trHeight w:val="397"/>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青島西街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867D47">
            <w:pPr>
              <w:widowControl/>
              <w:rPr>
                <w:rFonts w:ascii="標楷體" w:eastAsia="標楷體" w:hAnsi="標楷體" w:cs="新細明體"/>
                <w:color w:val="000000"/>
                <w:kern w:val="0"/>
              </w:rPr>
            </w:pPr>
          </w:p>
        </w:tc>
      </w:tr>
      <w:tr w:rsidR="00D26F74" w:rsidRPr="00FA0193" w:rsidTr="00EE3875">
        <w:trPr>
          <w:trHeight w:val="397"/>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青島東街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867D47">
            <w:pPr>
              <w:widowControl/>
              <w:rPr>
                <w:rFonts w:ascii="標楷體" w:eastAsia="標楷體" w:hAnsi="標楷體" w:cs="新細明體"/>
                <w:color w:val="000000"/>
                <w:kern w:val="0"/>
              </w:rPr>
            </w:pPr>
          </w:p>
        </w:tc>
      </w:tr>
      <w:tr w:rsidR="00D26F74" w:rsidRPr="00FA0193" w:rsidTr="00EE3875">
        <w:trPr>
          <w:trHeight w:val="397"/>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南京東路2段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天祥街至國泰街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南京東路2段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國泰街至自強街28巷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南京東路2段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全部（天祥街至自強街28巷除外）</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柳川西路3段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柳川西路4段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柳陽西街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美德街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學士路至崇德路1段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臺中市殯葬管理所</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美德街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學士路至大雅路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英士路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英才路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原子街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陝西路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陝西一街至八街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陝西東一街至五街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益華街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健行路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博館路至西屯路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健行路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西屯路至學士路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健行路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金龍街至三民路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健行路</w:t>
            </w:r>
          </w:p>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(單號)</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學士路至金龍街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臺中市殯葬管理所</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健行路</w:t>
            </w:r>
          </w:p>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(雙號)</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學士路至金龍街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國泰街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南京東路至國豐街(含75巷及65巷)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tabs>
                <w:tab w:val="left" w:pos="960"/>
              </w:tabs>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國泰街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國豐街至進化路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tabs>
                <w:tab w:val="left" w:pos="960"/>
              </w:tabs>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天祥街至福樂街(含132巷、136巷、126巷)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ind w:firstLineChars="50" w:firstLine="120"/>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tabs>
                <w:tab w:val="left" w:pos="960"/>
              </w:tabs>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福樂街-興進路(含93巷、72巷、48巷、38巷、24巷、8巷)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國瑞街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南京東路至國豐街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國瑞街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國豐街至瑞祥街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國瑞街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瑞祥街至進化路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國豐街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天祥街至國泰街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國豐街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國泰街至富強街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國豐街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富強街至興進路(含16巷,52巷,56巷,62巷及70巷)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三民路至健行路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臺中市殯葬管理所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健行路至進化北路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進化北路至青島路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崇興路2段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梅川西路3段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梅川西路4段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梅川東路3段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梅亭街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梅豐街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南京東路2段至國豐街(含錦村東2巷)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梅豐街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國豐街至瑞祥街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梅豐街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瑞祥街至進化路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博館一街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博館二街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博館三街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博館東街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博館路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尊賢街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湖北街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華中街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華美西街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華美街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華富街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華興街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進化北路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柳楊西街至學士路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進化北路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學士路至大雅路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進化路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451"/>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進德北路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77"/>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富強街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瑞祥街至進化路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2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富強街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南京東路至國豐街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2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富強街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國豐街至瑞祥街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2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瑞祥街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福樂街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南京東路至國強街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福樂街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國強街至國豐街(含44巷)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sz w:val="20"/>
                <w:szCs w:val="2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2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福龍街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福壽街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2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綏遠路1段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2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中華西街至五權路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5177BE"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5177BE" w:rsidRPr="00FA0193" w:rsidRDefault="005177BE" w:rsidP="00C0366C">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177BE" w:rsidRPr="00FA0193" w:rsidRDefault="005177BE" w:rsidP="00C0366C">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5177BE" w:rsidRPr="00FA0193" w:rsidRDefault="005177BE" w:rsidP="00C0366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5177BE" w:rsidRPr="00FA0193" w:rsidRDefault="005177BE" w:rsidP="00C0366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民權路口至太原路口</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177BE" w:rsidRPr="00FA0193" w:rsidRDefault="005177BE" w:rsidP="00C0366C">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5177BE" w:rsidRPr="00FA0193" w:rsidRDefault="005177BE" w:rsidP="00C0366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2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漢口路3段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2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漢口路4段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2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漢口路5段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漢口南一街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漢口南二街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漢陽西街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漢陽街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榮華街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精武路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三民路至雙十路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精武路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雙十路至進化路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德化街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錦新街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雙十路至三民路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學士路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進化北路至健行路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學士路</w:t>
            </w:r>
          </w:p>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(單號)</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健行路至五權路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學士路</w:t>
            </w:r>
          </w:p>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(雙號)</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健行路至五權路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臺中市殯葬管理所</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篤行路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中華路至五權路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篤行路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五權路至文化街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篤行路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文化街至英才路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篤行路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英才路至健行路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興進路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南京東路2段至國豐街(含76巷)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興進路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國豐街至瑞祥街(含131巷)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臺中市肉品市場</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興進路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瑞祥街至進化路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錦中街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崇德路至三民路3段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臺中市殯葬管理所</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錦中街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三民路3段至雙十路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錦平街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錦南街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錦祥街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錦華街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館前路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衛道一街至衛道八街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衛道路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賴厝街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雙十路1段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自由路至育才街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雙十路2段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育才街至錦南街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雙十路2段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錦南街至健行路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一心北街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一心西街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一心街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七中路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二聖街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八德街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力行路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進化路至自強街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力行路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雙十路至進化路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力行路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自強街至南京東路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十甲路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進化路至旱溪東路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十甲路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旱溪東路至六順路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smartTag w:uri="urn:schemas-microsoft-com:office:smarttags" w:element="chmetcnv">
              <w:smartTagPr>
                <w:attr w:name="TCSC" w:val="1"/>
                <w:attr w:name="NumberType" w:val="3"/>
                <w:attr w:name="Negative" w:val="False"/>
                <w:attr w:name="HasSpace" w:val="False"/>
                <w:attr w:name="SourceValue" w:val="10"/>
                <w:attr w:name="UnitName" w:val="甲"/>
              </w:smartTagPr>
              <w:r w:rsidRPr="00FA0193">
                <w:rPr>
                  <w:rFonts w:ascii="標楷體" w:eastAsia="標楷體" w:hAnsi="標楷體" w:cs="新細明體" w:hint="eastAsia"/>
                  <w:color w:val="000000"/>
                  <w:kern w:val="0"/>
                </w:rPr>
                <w:t>十甲</w:t>
              </w:r>
            </w:smartTag>
            <w:r w:rsidRPr="00FA0193">
              <w:rPr>
                <w:rFonts w:ascii="標楷體" w:eastAsia="標楷體" w:hAnsi="標楷體" w:cs="新細明體" w:hint="eastAsia"/>
                <w:color w:val="000000"/>
                <w:kern w:val="0"/>
              </w:rPr>
              <w:t>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十甲北一街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十甲北二街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十甲東一街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十甲東二街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十甲東路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十全街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r w:rsidRPr="00FA0193">
              <w:rPr>
                <w:rFonts w:ascii="標楷體" w:eastAsia="標楷體" w:hAnsi="標楷體" w:cs="新細明體"/>
                <w:color w:val="000000"/>
                <w:kern w:val="0"/>
              </w:rPr>
              <w:tab/>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十勇街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十智街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三賢東街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三賢街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大公街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大勇街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大振街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大智路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復興路至忠孝路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大智路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忠孝路至東光園路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大興街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互助街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復興路至和平路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互助街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忠孝路至建成路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仁和二街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仁和路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六順路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天乙街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台中路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立德街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立德東街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永明街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玉皇街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自由二街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自由路3段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自由路4段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自強南街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旱溪西路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旱溪東路1段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旱溪街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泉源街至旱溪東路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旱溪街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旱溪東路至六順橋</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ind w:hanging="2"/>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旱溪一街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旱溪二街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旱溪三街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旱溪五街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旱溪六街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育德路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育英路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和平街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忠孝路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台中路至大智路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忠孝路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大智路至建成路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尚武路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東英六街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東義街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東光園路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自由路4段至東光路226巷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東府街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東門南街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東信街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東美街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東英一街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東英七街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東英九街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東英二街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東英八街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東英十一街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東英十七街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東英十二街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東英十三街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東英十五街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東英十六街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東英十街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東英三街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東英五街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東福一街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東福二街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東福路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東學街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武德街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長福東街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長福路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信義街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南京東路1段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南京路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建國路至復興路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南京路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復興路至進化路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南京路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進化路至自由路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南京二街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南京五街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南京六街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南京四街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建仁街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建功街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建成路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建勇街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建國路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成功路至南京路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建智街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建新街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建興街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建中東街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建勇東街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泉源街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振福路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振興路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復興路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南京路至台中路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復興路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自由路至南京路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復興路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自由路至精武路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復興東路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進化路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進德北路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進德路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精武路至自由路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進德路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自由路至南京路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喬城一街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喬城二街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喬城三街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富台東街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富台街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富貴街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富榮街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福仁街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福立街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福明街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福智街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福勇街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新民街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精武東路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精武路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雙十路至進化路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精武路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進化路至旱溪西路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樂業路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317578"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317578" w:rsidRPr="00FA0193" w:rsidRDefault="00317578" w:rsidP="00D26F74">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317578" w:rsidRPr="00FA0193" w:rsidRDefault="00317578" w:rsidP="00D26F74">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317578" w:rsidRPr="00FA0193" w:rsidRDefault="00317578" w:rsidP="00D26F74">
            <w:pPr>
              <w:widowControl/>
              <w:jc w:val="both"/>
              <w:rPr>
                <w:rFonts w:ascii="標楷體" w:eastAsia="標楷體" w:hAnsi="標楷體" w:cs="新細明體"/>
                <w:color w:val="000000"/>
                <w:kern w:val="0"/>
              </w:rPr>
            </w:pPr>
            <w:r>
              <w:rPr>
                <w:rFonts w:ascii="標楷體" w:eastAsia="標楷體" w:hAnsi="標楷體" w:cs="新細明體" w:hint="eastAsia"/>
                <w:color w:val="000000"/>
                <w:kern w:val="0"/>
              </w:rPr>
              <w:t>樂業南路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317578" w:rsidRPr="00FA0193" w:rsidRDefault="00317578" w:rsidP="00D26F74">
            <w:pPr>
              <w:widowControl/>
              <w:jc w:val="both"/>
              <w:rPr>
                <w:rFonts w:ascii="標楷體" w:eastAsia="標楷體" w:hAnsi="標楷體" w:cs="新細明體"/>
                <w:color w:val="000000"/>
                <w:kern w:val="0"/>
              </w:rPr>
            </w:pPr>
            <w:r>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17578" w:rsidRPr="00FA0193" w:rsidRDefault="00317578" w:rsidP="00D26F74">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317578" w:rsidRPr="00FA0193" w:rsidRDefault="00317578"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練武路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德興一街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德興二街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興大路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龍安街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環中東路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雙十路1段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南京路至自由路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雙十路1段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自由路至精武路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大忠南街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大慶街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工學一街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工學二街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工學三街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工學五街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工學六街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工學北路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工學路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復興路至民權路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三民西路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忠明南路至文心南路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三民西路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五權路至忠明南路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五權南一路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仁和路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仁義街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仁和一街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仁和二街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仁德街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公理街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大忠南街至福田二街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文心南十路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台中路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正氣街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正義街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民生路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復興路至建國南路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民意街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民興街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永和一街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永興南巷</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平順街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合作街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有恆街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光輝街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光輝一街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西川一路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西川二路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和平街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和昌街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忠孝路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學府路至國光路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忠孝路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國光路至台中路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忠明南路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明德街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東興路1段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信義南街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南屯路1段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三民路至大忠南街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南平路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南平一街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南和一街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南和二街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南陽街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建成路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建國北路一段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建國北路二段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建國南路一段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建國南路二段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柳川西路1段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柳川東路1段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美村南路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美村路2段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美和街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479"/>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高工路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高工一街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高工二街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高工南路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高院路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崇倫北街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崇倫街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復興路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台中路至大慶街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復興路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大慶街至烏日區交界</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復興北路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復新街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復興園路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復興南路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愛國街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新華街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新榮街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瑞光街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瑞豐街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福平街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福新街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福田路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福田一街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福田二街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福田三街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福陽街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福義路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德吉街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德祥街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德富路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德鑫街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學府路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樹義一巷</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樹義一街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樹義二街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樹義五街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樹義五巷</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樹義六巷</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樹義路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興大路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濟世街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懷寧街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一新一街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97"/>
        </w:trPr>
        <w:tc>
          <w:tcPr>
            <w:tcW w:w="556" w:type="pct"/>
            <w:tcBorders>
              <w:top w:val="single" w:sz="4" w:space="0" w:color="auto"/>
              <w:left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w:t>
            </w:r>
          </w:p>
        </w:tc>
        <w:tc>
          <w:tcPr>
            <w:tcW w:w="984" w:type="pct"/>
            <w:tcBorders>
              <w:top w:val="single" w:sz="4" w:space="0" w:color="auto"/>
              <w:left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一新二街</w:t>
            </w:r>
          </w:p>
        </w:tc>
        <w:tc>
          <w:tcPr>
            <w:tcW w:w="1531" w:type="pct"/>
            <w:tcBorders>
              <w:top w:val="single" w:sz="4" w:space="0" w:color="auto"/>
              <w:left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97"/>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九龍東街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97"/>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九龍街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97"/>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三合街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97"/>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錦中街至北屯路口</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97"/>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smartTag w:uri="urn:schemas-microsoft-com:office:smarttags" w:element="chmetcnv">
              <w:smartTagPr>
                <w:attr w:name="TCSC" w:val="1"/>
                <w:attr w:name="NumberType" w:val="3"/>
                <w:attr w:name="Negative" w:val="False"/>
                <w:attr w:name="HasSpace" w:val="False"/>
                <w:attr w:name="SourceValue" w:val="3"/>
                <w:attr w:name="UnitName" w:val="甲"/>
              </w:smartTagPr>
              <w:r w:rsidRPr="00FA0193">
                <w:rPr>
                  <w:rFonts w:ascii="標楷體" w:eastAsia="標楷體" w:hAnsi="標楷體" w:cs="新細明體" w:hint="eastAsia"/>
                  <w:color w:val="000000"/>
                  <w:kern w:val="0"/>
                </w:rPr>
                <w:t>三甲</w:t>
              </w:r>
            </w:smartTag>
            <w:r w:rsidRPr="00FA0193">
              <w:rPr>
                <w:rFonts w:ascii="標楷體" w:eastAsia="標楷體" w:hAnsi="標楷體" w:cs="新細明體" w:hint="eastAsia"/>
                <w:color w:val="000000"/>
                <w:kern w:val="0"/>
              </w:rPr>
              <w:t>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97"/>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smartTag w:uri="urn:schemas-microsoft-com:office:smarttags" w:element="chmetcnv">
              <w:smartTagPr>
                <w:attr w:name="TCSC" w:val="1"/>
                <w:attr w:name="NumberType" w:val="3"/>
                <w:attr w:name="Negative" w:val="False"/>
                <w:attr w:name="HasSpace" w:val="False"/>
                <w:attr w:name="SourceValue" w:val="3"/>
                <w:attr w:name="UnitName" w:val="甲"/>
              </w:smartTagPr>
              <w:r w:rsidRPr="00FA0193">
                <w:rPr>
                  <w:rFonts w:ascii="標楷體" w:eastAsia="標楷體" w:hAnsi="標楷體" w:cs="新細明體" w:hint="eastAsia"/>
                  <w:color w:val="000000"/>
                  <w:kern w:val="0"/>
                </w:rPr>
                <w:t>三甲</w:t>
              </w:r>
            </w:smartTag>
            <w:r w:rsidRPr="00FA0193">
              <w:rPr>
                <w:rFonts w:ascii="標楷體" w:eastAsia="標楷體" w:hAnsi="標楷體" w:cs="新細明體" w:hint="eastAsia"/>
                <w:color w:val="000000"/>
                <w:kern w:val="0"/>
              </w:rPr>
              <w:t>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97"/>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smartTag w:uri="urn:schemas-microsoft-com:office:smarttags" w:element="chmetcnv">
              <w:smartTagPr>
                <w:attr w:name="TCSC" w:val="1"/>
                <w:attr w:name="NumberType" w:val="3"/>
                <w:attr w:name="Negative" w:val="False"/>
                <w:attr w:name="HasSpace" w:val="False"/>
                <w:attr w:name="SourceValue" w:val="3"/>
                <w:attr w:name="UnitName" w:val="甲"/>
              </w:smartTagPr>
              <w:r w:rsidRPr="00FA0193">
                <w:rPr>
                  <w:rFonts w:ascii="標楷體" w:eastAsia="標楷體" w:hAnsi="標楷體" w:cs="新細明體" w:hint="eastAsia"/>
                  <w:color w:val="000000"/>
                  <w:kern w:val="0"/>
                </w:rPr>
                <w:t>三甲</w:t>
              </w:r>
            </w:smartTag>
            <w:r w:rsidRPr="00FA0193">
              <w:rPr>
                <w:rFonts w:ascii="標楷體" w:eastAsia="標楷體" w:hAnsi="標楷體" w:cs="新細明體" w:hint="eastAsia"/>
                <w:color w:val="000000"/>
                <w:kern w:val="0"/>
              </w:rPr>
              <w:t>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三光一街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三光二街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三光北一街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三光北二街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大連北街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大連西路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大連路1段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大連路2段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大連路3段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大鵬路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山西路2段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文心路至松竹路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8E7C0A" w:rsidP="00D26F74">
            <w:pPr>
              <w:widowControl/>
              <w:jc w:val="both"/>
              <w:rPr>
                <w:rFonts w:ascii="標楷體" w:eastAsia="標楷體" w:hAnsi="標楷體" w:cs="新細明體"/>
                <w:color w:val="000000"/>
                <w:kern w:val="0"/>
              </w:rPr>
            </w:pPr>
            <w:r>
              <w:rPr>
                <w:rFonts w:ascii="標楷體" w:eastAsia="標楷體" w:hAnsi="標楷體" w:cs="新細明體" w:hint="eastAsia"/>
                <w:color w:val="000000"/>
                <w:kern w:val="0"/>
              </w:rPr>
              <w:t>山西路3</w:t>
            </w:r>
            <w:r w:rsidR="00D26F74" w:rsidRPr="00FA0193">
              <w:rPr>
                <w:rFonts w:ascii="標楷體" w:eastAsia="標楷體" w:hAnsi="標楷體" w:cs="新細明體" w:hint="eastAsia"/>
                <w:color w:val="000000"/>
                <w:kern w:val="0"/>
              </w:rPr>
              <w:t>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山西中街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山西北一街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山西北二街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山西南一街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山西南二街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中平路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中清路二段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中清西一街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中清西二街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中清東一街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中清東二街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天津路3段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天津路4段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天祥街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太原路3段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太祥一街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太祥三街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太祥東街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太祥西街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太安一街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太安中街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太和一街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太和二街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太和三街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太和五街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太和六街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太順路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太順一街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太順二街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太順三街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太順五街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lastRenderedPageBreak/>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太順東街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太祥路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太和東街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友祥街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水景街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水湳路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文心路3至4段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文昌二街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文昌三街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文昌東八街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文昌東三街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文昌東五街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文昌東四街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文昌東六街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文昌東七街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文昌東九街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文昌東十一街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文昌東十二街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文昌東十街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北屯路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三民路口至昌平路口</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北屯路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昌平路至潭子區交界</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北平路三段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北平路四段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北安街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北祥街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北華街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北新路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四平路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平德路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平興街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正道街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永定二街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江興街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庄美街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317578" w:rsidP="00D26F74">
            <w:pPr>
              <w:jc w:val="center"/>
              <w:rPr>
                <w:rFonts w:ascii="標楷體" w:eastAsia="標楷體" w:hAnsi="標楷體" w:cs="新細明體"/>
                <w:color w:val="000000"/>
                <w:kern w:val="0"/>
              </w:rPr>
            </w:pPr>
            <w:r>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同榮一街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同榮北街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同榮路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后庄一街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后庄二街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后庄三街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后庄四街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后庄五街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后庄六街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后庄七街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后庄北路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后庄路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安順一街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安順二街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安順三街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安順北一街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安順北二街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安順四街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安順東九街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安順東十街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安順東一街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安順東七街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安順東二街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安順東八街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安順東三街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安順東五街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安順東六街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安順東四街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旱溪東路二至三段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和福路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和祥街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lastRenderedPageBreak/>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和祥一街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和祥三街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和祥五街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和祥六街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和祥七街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和順路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和順二路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和順三街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昌平一街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昌平二街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昌平三街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昌平四街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昌平五街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昌平東二路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昌平東三路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昌平東四路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昌平東五路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昌平東六路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昌平路1段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昌平路2段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昌平路3段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東山路1段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北屯路至和順路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東山路1段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和順路至逢甲橋</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東山路2段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松山街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松文街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松安街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松竹二路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松竹三路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松和街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松明街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松竹五路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松竹北一街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松竹北二街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松竹北路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松竹南街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松竹路1段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東山路1段至環中東路1段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松竹路1段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環中東路1段至北屯路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松竹路2段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松竹路3段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517"/>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松順一街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松義街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河北一街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河北二街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河北三街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河北西街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河北東街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河北路2段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河北路3段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青島路3段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青島路4段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長生一街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長生二街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南京東路3段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南興一路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建軍一街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建軍二街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建平街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思齊街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建和路1段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both"/>
              <w:rPr>
                <w:color w:val="00000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建和路2段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both"/>
              <w:rPr>
                <w:color w:val="00000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柳陽西街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柳陽東街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軍功路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軍榮五街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軍福九路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軍福十一路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軍福十八路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軍福十九路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軍仁街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軍功東街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軍南一街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軍南二街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軍榮一街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軍榮二街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軍榮三街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軍榮六街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軍榮街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軍福七路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軍福八路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軍福十七路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軍福十二路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軍福十三路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軍福十五路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軍福十六路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軍福十路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修齊街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祥順路2段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祥順東路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祥順西路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祥順二路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祥順一街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祥順五街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祥順六街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祥順七街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祥順九街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lastRenderedPageBreak/>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祥順十街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旅順路1段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旅順路2段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益華街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崇德四路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崇德五路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崇德六路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崇德六路1段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崇德七路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崇德八路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崇德九路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崇德十路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崇德十一路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崇德十二路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崇德十三路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崇德十五路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崇德十六路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崇德十七路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469"/>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青島路至松竹路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崇德路3段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崇仁街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崇文街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崇武街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崇興路1段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梅川北街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梅川西路4段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梅川東路4段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梅川東路5段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北屯區部分</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國豐街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陳平一街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陳平路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麻園西街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麻園東街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景和東街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景和街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景賢九路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景賢二路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景賢十路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景賢三路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景賢五路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景賢北街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景賢南一路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景賢南二路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景賢六路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景賢七路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景賢八路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景賢路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敦化路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敦化路1段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敦化路2段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w:t>
            </w:r>
            <w:r w:rsidR="005177BE" w:rsidRPr="00FA0193">
              <w:rPr>
                <w:rFonts w:ascii="標楷體" w:eastAsia="標楷體" w:hAnsi="標楷體" w:cs="新細明體" w:hint="eastAsia"/>
                <w:color w:val="000000"/>
                <w:kern w:val="0"/>
              </w:rPr>
              <w:t>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華美西街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進化北路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北屯路至學士路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進化路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綏遠路2段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雷中街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經補路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經貿一路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經貿二路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經貿三路2段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經貿五路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僑孝街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廍子路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漢口路5段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熱河路1段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熱河路2段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熱河路3段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興安路1段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興安路2段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遼陽一街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遼陽二街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遼陽三街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遼陽五街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遼陽六街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遼陽北一街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遼陽北二街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遼陽四街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遼寧路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環太東路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環中東路1段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環中東路2段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瀋陽北路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瀋陽路1段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瀋陽路2段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瀋陽路3段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舊街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豐樂路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豐樂一街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豐樂二街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豐樂三街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豐樂五街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豐樂北一路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豐樂北二路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豐樂南一街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上仁街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上石路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上安路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EE3875"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EE3875" w:rsidRPr="00FA0193" w:rsidRDefault="00EE3875"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E3875" w:rsidRPr="00FA0193" w:rsidRDefault="00EE3875"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E3875" w:rsidRPr="00FA0193" w:rsidRDefault="00EE3875"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上墩路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EE3875" w:rsidRPr="00FA0193" w:rsidRDefault="00EE3875"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E3875" w:rsidRPr="00FA0193" w:rsidRDefault="00EE3875"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EE3875" w:rsidRPr="00FA0193" w:rsidRDefault="00EE3875"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上明一街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上明二街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上明三街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大弘一街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大弘二街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大弘三街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大弘五街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大弘六街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大弘四街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大弘街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大安西街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大有一街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大有二街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大有三街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大有五街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大有西街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大有東街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大河街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大信街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大洲街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大容西街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大容東一街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大容東街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大恩街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大祥街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大進街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大聖街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大隆路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東興路至文心路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大隆路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精誠路至東興路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大墩十七街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大墩十八街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大墩十九街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精誠路至東興路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大墩十九街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東興路至文心路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大墩二十街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EE3875"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w:t>
            </w:r>
            <w:r w:rsidR="00970A00" w:rsidRPr="00FA0193">
              <w:rPr>
                <w:rFonts w:ascii="標楷體" w:eastAsia="標楷體" w:hAnsi="標楷體" w:cs="新細明體" w:hint="eastAsia"/>
                <w:color w:val="000000"/>
                <w:kern w:val="0"/>
              </w:rPr>
              <w:t>2段</w:t>
            </w:r>
            <w:r w:rsidR="00D26F74" w:rsidRPr="00FA0193">
              <w:rPr>
                <w:rFonts w:ascii="標楷體" w:eastAsia="標楷體" w:hAnsi="標楷體" w:cs="新細明體" w:hint="eastAsia"/>
                <w:color w:val="000000"/>
                <w:kern w:val="0"/>
              </w:rPr>
              <w:t>至五權西路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五權西路至南屯路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大鵬路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工業區一路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工業區七路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工業區九路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工業區二七路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工業區二九路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工業區二八路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工業區二路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工業區八路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工業區十一路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工業區十七路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工業區十二路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工業區十三路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工業區十五路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工業區十六路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工業區十四路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工業區十路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工業區三一路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工業區三七路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工業區三九路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工業區三二路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工業區三八路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工業區三十路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工業區三三路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工業區三五路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工業區三六路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工業區三四路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工業區三路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工業區五路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工業區六路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工業區四一路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工業區四二路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工業區四十路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工業區四路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中工二路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中工三路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中科路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中平路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中康一街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中康二街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中康三街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中清西二街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內江街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天水中街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天水西一街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天水西二街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天水西三街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天水西五街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天水西六街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天水西四街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天水西街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天水東一街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天水東二街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天水東三街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天水東五街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天水東六街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天水東四街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天水東街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天助街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天保街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太原路1段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太原路2段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太原路3段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中清路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681D42"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w:t>
            </w:r>
            <w:r w:rsidR="00970A00" w:rsidRPr="00FA0193">
              <w:rPr>
                <w:rFonts w:ascii="標楷體" w:eastAsia="標楷體" w:hAnsi="標楷體" w:cs="新細明體" w:hint="eastAsia"/>
                <w:color w:val="000000"/>
                <w:kern w:val="0"/>
              </w:rPr>
              <w:t>3段</w:t>
            </w:r>
            <w:r w:rsidR="00D26F74" w:rsidRPr="00FA0193">
              <w:rPr>
                <w:rFonts w:ascii="標楷體" w:eastAsia="標楷體" w:hAnsi="標楷體" w:cs="新細明體" w:hint="eastAsia"/>
                <w:color w:val="000000"/>
                <w:kern w:val="0"/>
              </w:rPr>
              <w:t>至市政路口單號</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文心路2至3段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r w:rsidR="00681D42" w:rsidRPr="00FA0193">
              <w:rPr>
                <w:rFonts w:ascii="標楷體" w:eastAsia="標楷體" w:hAnsi="標楷體" w:cs="新細明體" w:hint="eastAsia"/>
                <w:color w:val="000000"/>
                <w:kern w:val="0"/>
              </w:rPr>
              <w:t>臺灣大道</w:t>
            </w:r>
            <w:r w:rsidR="00970A00" w:rsidRPr="00FA0193">
              <w:rPr>
                <w:rFonts w:ascii="標楷體" w:eastAsia="標楷體" w:hAnsi="標楷體" w:cs="新細明體" w:hint="eastAsia"/>
                <w:color w:val="000000"/>
                <w:kern w:val="0"/>
              </w:rPr>
              <w:t>3段</w:t>
            </w:r>
            <w:r w:rsidRPr="00FA0193">
              <w:rPr>
                <w:rFonts w:ascii="標楷體" w:eastAsia="標楷體" w:hAnsi="標楷體" w:cs="新細明體" w:hint="eastAsia"/>
                <w:color w:val="000000"/>
                <w:kern w:val="0"/>
              </w:rPr>
              <w:t>至市政路口單號除外)</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文華路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西安街至逢甲路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文華路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逢甲路至西屯路</w:t>
            </w:r>
            <w:r w:rsidRPr="00FA0193">
              <w:rPr>
                <w:rFonts w:ascii="標楷體" w:eastAsia="標楷體" w:hAnsi="標楷體" w:cs="新細明體" w:hint="eastAsia"/>
                <w:color w:val="000000"/>
                <w:spacing w:val="-22"/>
                <w:kern w:val="0"/>
              </w:rPr>
              <w:t>(文華路22至98號雙號除外)</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spacing w:val="-22"/>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文華路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文華路22至98號雙號</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spacing w:val="-22"/>
                <w:kern w:val="0"/>
              </w:rPr>
            </w:pPr>
          </w:p>
        </w:tc>
      </w:tr>
      <w:tr w:rsidR="00D26F74" w:rsidRPr="00FA0193" w:rsidTr="00EE3875">
        <w:trPr>
          <w:trHeight w:val="640"/>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四川路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p>
        </w:tc>
      </w:tr>
      <w:tr w:rsidR="00D26F74" w:rsidRPr="00FA0193" w:rsidTr="00EE3875">
        <w:trPr>
          <w:trHeight w:val="595"/>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四川一街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820"/>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四川二街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四川三街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59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四川五街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97"/>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四川西一街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四川西二街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四川東街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弘孝路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民航路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永昌一街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永昌二街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永昌三街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永新巷</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永福路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甘州一街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甘州二街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甘州三街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甘州五街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甘州六街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甘州四街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甘州街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甘河路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甘肅路1段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甘肅路2段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玉門路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市政北一路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市政北二路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市政北三路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市政北五路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市政北六路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市政北七路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惠中路至河南路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市政北七路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惠中路至河南路除外</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市政南一路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市政南二路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河南路以東</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市政南五路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市政南六路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市政南七路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市政路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文心路至河南路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市政路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河南路至環中路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光明路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合江街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安和路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全部(協和里除外)</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安林路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成都路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至善路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西屯路2段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西屯路3段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西安街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文華路至福星路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西安街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福星路至光明路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何厝東一街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何厝東二街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何厝街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杏林路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olor w:val="000000"/>
              </w:rPr>
            </w:pPr>
            <w:r w:rsidRPr="00FA0193">
              <w:rPr>
                <w:rFonts w:ascii="標楷體" w:eastAsia="標楷體" w:hAnsi="標楷體" w:hint="eastAsia"/>
                <w:color w:val="00000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協和里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r w:rsidR="00A10659" w:rsidRPr="005E496E">
              <w:rPr>
                <w:rFonts w:ascii="標楷體" w:eastAsia="標楷體" w:hAnsi="標楷體" w:cs="新細明體" w:hint="eastAsia"/>
                <w:color w:val="FF0000"/>
                <w:kern w:val="0"/>
              </w:rPr>
              <w:t>（朝馬路除外）</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A10659">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垃圾掩埋場</w:t>
            </w:r>
            <w:r w:rsidR="00A10659" w:rsidRPr="00A10659">
              <w:rPr>
                <w:rFonts w:ascii="標楷體" w:eastAsia="標楷體" w:hAnsi="標楷體" w:cs="新細明體" w:hint="eastAsia"/>
                <w:color w:val="FF0000"/>
                <w:kern w:val="0"/>
              </w:rPr>
              <w:t>（</w:t>
            </w:r>
            <w:r w:rsidR="00A10659">
              <w:rPr>
                <w:rFonts w:ascii="標楷體" w:eastAsia="標楷體" w:hAnsi="標楷體" w:cs="新細明體" w:hint="eastAsia"/>
                <w:color w:val="FF0000"/>
                <w:kern w:val="0"/>
              </w:rPr>
              <w:t>鄰近里調降20%</w:t>
            </w:r>
            <w:r w:rsidR="00A10659" w:rsidRPr="00A10659">
              <w:rPr>
                <w:rFonts w:ascii="標楷體" w:eastAsia="標楷體" w:hAnsi="標楷體" w:cs="新細明體" w:hint="eastAsia"/>
                <w:color w:val="FF0000"/>
                <w:kern w:val="0"/>
              </w:rPr>
              <w:t>）</w:t>
            </w:r>
          </w:p>
        </w:tc>
      </w:tr>
      <w:tr w:rsidR="005E496E"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5E496E" w:rsidRPr="005E496E" w:rsidRDefault="005E496E" w:rsidP="00D26F74">
            <w:pPr>
              <w:widowControl/>
              <w:jc w:val="center"/>
              <w:rPr>
                <w:rFonts w:ascii="標楷體" w:eastAsia="標楷體" w:hAnsi="標楷體" w:cs="新細明體"/>
                <w:color w:val="FF0000"/>
                <w:kern w:val="0"/>
              </w:rPr>
            </w:pPr>
            <w:r w:rsidRPr="005E496E">
              <w:rPr>
                <w:rFonts w:ascii="標楷體" w:eastAsia="標楷體" w:hAnsi="標楷體" w:cs="新細明體" w:hint="eastAsia"/>
                <w:color w:val="FF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E496E" w:rsidRPr="005E496E" w:rsidRDefault="005E496E" w:rsidP="00D26F74">
            <w:pPr>
              <w:jc w:val="center"/>
              <w:rPr>
                <w:rFonts w:ascii="標楷體" w:eastAsia="標楷體" w:hAnsi="標楷體"/>
                <w:color w:val="FF0000"/>
              </w:rPr>
            </w:pPr>
            <w:r>
              <w:rPr>
                <w:rFonts w:ascii="標楷體" w:eastAsia="標楷體" w:hAnsi="標楷體" w:hint="eastAsia"/>
                <w:color w:val="FF000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5E496E" w:rsidRPr="005E496E" w:rsidRDefault="005E496E" w:rsidP="00D26F74">
            <w:pPr>
              <w:widowControl/>
              <w:jc w:val="both"/>
              <w:rPr>
                <w:rFonts w:ascii="標楷體" w:eastAsia="標楷體" w:hAnsi="標楷體" w:cs="新細明體"/>
                <w:color w:val="FF0000"/>
                <w:kern w:val="0"/>
              </w:rPr>
            </w:pPr>
            <w:r>
              <w:rPr>
                <w:rFonts w:ascii="標楷體" w:eastAsia="標楷體" w:hAnsi="標楷體" w:cs="新細明體" w:hint="eastAsia"/>
                <w:color w:val="FF0000"/>
                <w:kern w:val="0"/>
              </w:rPr>
              <w:t>協和里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5E496E" w:rsidRPr="005E496E" w:rsidRDefault="005E496E" w:rsidP="00D26F74">
            <w:pPr>
              <w:widowControl/>
              <w:jc w:val="both"/>
              <w:rPr>
                <w:rFonts w:ascii="標楷體" w:eastAsia="標楷體" w:hAnsi="標楷體" w:cs="新細明體"/>
                <w:color w:val="FF0000"/>
                <w:kern w:val="0"/>
              </w:rPr>
            </w:pPr>
            <w:r>
              <w:rPr>
                <w:rFonts w:ascii="標楷體" w:eastAsia="標楷體" w:hAnsi="標楷體" w:cs="新細明體" w:hint="eastAsia"/>
                <w:color w:val="FF0000"/>
                <w:kern w:val="0"/>
              </w:rPr>
              <w:t>朝馬路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E496E" w:rsidRPr="005E496E" w:rsidRDefault="005E496E" w:rsidP="00D26F74">
            <w:pPr>
              <w:widowControl/>
              <w:jc w:val="center"/>
              <w:rPr>
                <w:rFonts w:ascii="標楷體" w:eastAsia="標楷體" w:hAnsi="標楷體" w:cs="新細明體"/>
                <w:color w:val="FF0000"/>
                <w:kern w:val="0"/>
              </w:rPr>
            </w:pPr>
            <w:r>
              <w:rPr>
                <w:rFonts w:ascii="標楷體" w:eastAsia="標楷體" w:hAnsi="標楷體" w:cs="新細明體" w:hint="eastAsia"/>
                <w:color w:val="FF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5E496E" w:rsidRPr="005E496E" w:rsidRDefault="005E496E" w:rsidP="00D26F74">
            <w:pPr>
              <w:widowControl/>
              <w:jc w:val="both"/>
              <w:rPr>
                <w:rFonts w:ascii="標楷體" w:eastAsia="標楷體" w:hAnsi="標楷體" w:cs="新細明體"/>
                <w:color w:val="FF0000"/>
                <w:kern w:val="0"/>
              </w:rPr>
            </w:pPr>
            <w:r>
              <w:rPr>
                <w:rFonts w:ascii="標楷體" w:eastAsia="標楷體" w:hAnsi="標楷體" w:cs="新細明體" w:hint="eastAsia"/>
                <w:color w:val="FF0000"/>
                <w:kern w:val="0"/>
              </w:rPr>
              <w:t>垃圾掩埋場</w:t>
            </w:r>
            <w:r w:rsidR="00A10659" w:rsidRPr="00A10659">
              <w:rPr>
                <w:rFonts w:ascii="標楷體" w:eastAsia="標楷體" w:hAnsi="標楷體" w:cs="新細明體" w:hint="eastAsia"/>
                <w:color w:val="FF0000"/>
                <w:kern w:val="0"/>
              </w:rPr>
              <w:t>（</w:t>
            </w:r>
            <w:r w:rsidR="00A10659">
              <w:rPr>
                <w:rFonts w:ascii="標楷體" w:eastAsia="標楷體" w:hAnsi="標楷體" w:cs="新細明體" w:hint="eastAsia"/>
                <w:color w:val="FF0000"/>
                <w:kern w:val="0"/>
              </w:rPr>
              <w:t>鄰近里調降20%</w:t>
            </w:r>
            <w:r w:rsidR="00A10659" w:rsidRPr="00A10659">
              <w:rPr>
                <w:rFonts w:ascii="標楷體" w:eastAsia="標楷體" w:hAnsi="標楷體" w:cs="新細明體" w:hint="eastAsia"/>
                <w:color w:val="FF0000"/>
                <w:kern w:val="0"/>
              </w:rPr>
              <w:t>）</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忠義街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東大路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東海路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東興路3段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河南東一街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河南東二街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河南東三街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河南東五街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河南東四街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漢口路至文心路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文心路至福星路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福星路至</w:t>
            </w:r>
            <w:r w:rsidR="00750D87" w:rsidRPr="00FA0193">
              <w:rPr>
                <w:rFonts w:ascii="標楷體" w:eastAsia="標楷體" w:hAnsi="標楷體" w:cs="新細明體" w:hint="eastAsia"/>
                <w:color w:val="000000"/>
                <w:kern w:val="0"/>
              </w:rPr>
              <w:t>臺灣大道</w:t>
            </w:r>
            <w:r w:rsidR="00970A00" w:rsidRPr="00FA0193">
              <w:rPr>
                <w:rFonts w:ascii="標楷體" w:eastAsia="標楷體" w:hAnsi="標楷體" w:cs="新細明體" w:hint="eastAsia"/>
                <w:color w:val="000000"/>
                <w:kern w:val="0"/>
              </w:rPr>
              <w:t>3段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750D87"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w:t>
            </w:r>
            <w:r w:rsidR="00970A00" w:rsidRPr="00FA0193">
              <w:rPr>
                <w:rFonts w:ascii="標楷體" w:eastAsia="標楷體" w:hAnsi="標楷體" w:cs="新細明體" w:hint="eastAsia"/>
                <w:color w:val="000000"/>
                <w:kern w:val="0"/>
              </w:rPr>
              <w:t>3段</w:t>
            </w:r>
            <w:r w:rsidR="00D26F74" w:rsidRPr="00FA0193">
              <w:rPr>
                <w:rFonts w:ascii="標楷體" w:eastAsia="標楷體" w:hAnsi="標楷體" w:cs="新細明體" w:hint="eastAsia"/>
                <w:color w:val="000000"/>
                <w:kern w:val="0"/>
              </w:rPr>
              <w:t>至文心一路單號</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750D87"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w:t>
            </w:r>
            <w:r w:rsidR="00970A00" w:rsidRPr="00FA0193">
              <w:rPr>
                <w:rFonts w:ascii="標楷體" w:eastAsia="標楷體" w:hAnsi="標楷體" w:cs="新細明體" w:hint="eastAsia"/>
                <w:color w:val="000000"/>
                <w:kern w:val="0"/>
              </w:rPr>
              <w:t>3段</w:t>
            </w:r>
            <w:r w:rsidR="00D26F74" w:rsidRPr="00FA0193">
              <w:rPr>
                <w:rFonts w:ascii="標楷體" w:eastAsia="標楷體" w:hAnsi="標楷體" w:cs="新細明體" w:hint="eastAsia"/>
                <w:color w:val="000000"/>
                <w:kern w:val="0"/>
              </w:rPr>
              <w:t>至潮洋里雙號</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長安路1段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長安路2段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青海路1段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青海路2段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青海路3段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府會園道</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7"/>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洛陽東街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洛陽南街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洛陽路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科雅路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科園二路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535"/>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科園一路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spacing w:val="-22"/>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科園路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科雅東路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重慶路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美滿街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政和路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逢甲路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文華路至福星路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逢甲路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福星路至西屯路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spacing w:val="-22"/>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逢甲路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西屯路至青海路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逢大路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國安一路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國安二路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國祥街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都會園路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華美西街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惠中一街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惠中二街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惠中三街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惠中五街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惠中六街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惠中七街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惠中路1段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惠中路2段</w:t>
            </w:r>
          </w:p>
        </w:tc>
        <w:tc>
          <w:tcPr>
            <w:tcW w:w="1531"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FFFFFF"/>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惠文路</w:t>
            </w:r>
          </w:p>
        </w:tc>
        <w:tc>
          <w:tcPr>
            <w:tcW w:w="1531"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FFFFFF"/>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惠文一街</w:t>
            </w:r>
          </w:p>
        </w:tc>
        <w:tc>
          <w:tcPr>
            <w:tcW w:w="1531"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FFFFFF"/>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惠文二街</w:t>
            </w:r>
          </w:p>
        </w:tc>
        <w:tc>
          <w:tcPr>
            <w:tcW w:w="1531"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FFFFFF"/>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西屯區</w:t>
            </w:r>
          </w:p>
        </w:tc>
        <w:tc>
          <w:tcPr>
            <w:tcW w:w="398"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惠文三街</w:t>
            </w:r>
          </w:p>
        </w:tc>
        <w:tc>
          <w:tcPr>
            <w:tcW w:w="1531"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FFFFFF"/>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97"/>
        </w:trPr>
        <w:tc>
          <w:tcPr>
            <w:tcW w:w="556"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惠文五街</w:t>
            </w:r>
          </w:p>
        </w:tc>
        <w:tc>
          <w:tcPr>
            <w:tcW w:w="1531"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FFFFFF"/>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惠文七街</w:t>
            </w:r>
          </w:p>
        </w:tc>
        <w:tc>
          <w:tcPr>
            <w:tcW w:w="1531"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FFFFFF"/>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FFFFFF"/>
          </w:tcPr>
          <w:p w:rsidR="00D26F74" w:rsidRPr="00FA0193" w:rsidRDefault="00D26F74" w:rsidP="002B7CBC">
            <w:pPr>
              <w:widowControl/>
              <w:rPr>
                <w:rFonts w:ascii="標楷體" w:eastAsia="標楷體" w:hAnsi="標楷體" w:cs="新細明體"/>
                <w:color w:val="000000"/>
                <w:spacing w:val="-22"/>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惠民路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97"/>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惠來路1段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惠來路2段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ind w:leftChars="-37" w:left="-89"/>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惠來路3段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4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智惠街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朝馬路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r w:rsidR="00750D87" w:rsidRPr="00FA0193">
              <w:rPr>
                <w:rFonts w:ascii="標楷體" w:eastAsia="標楷體" w:hAnsi="標楷體" w:cs="新細明體" w:hint="eastAsia"/>
                <w:color w:val="000000"/>
                <w:kern w:val="0"/>
              </w:rPr>
              <w:t>（協和里除外）</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朝馬一街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朝馬二街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朝馬三街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朝馬五街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朝馬六街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朝馬七街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朝富路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朝貴路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朝富一街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朝富二街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朝富三街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朝富五街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朝貴一街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福星路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河南路口至西安街口</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福星路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西安街口至黎明路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福星北路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福科路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福雅路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福上巷</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福中一街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福中七街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福中九街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福中二街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福中八街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福中十一街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福中十二街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福中十五街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福中十六街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福中十街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福中三街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福中五街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福中六街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福安一街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福安七街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福安九街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福安二街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福安八街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福安十一街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福安十街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福安三街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福安五街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福安六街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7C4C">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EE7C4C">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福泰街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7C4C">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EE7C4C">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福康路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7C4C">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EE7C4C">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福祥街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7C4C">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EE7C4C">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福順路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7C4C">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EE7C4C">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福瑞街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7C4C">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EE7C4C">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福聯街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EE7C4C" w:rsidRPr="00FA0193" w:rsidTr="00EE7C4C">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EE7C4C">
            <w:pPr>
              <w:jc w:val="center"/>
              <w:rPr>
                <w:color w:val="00000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EE7C4C">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EE7C4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福科二路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EE7C4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EE7C4C">
            <w:pPr>
              <w:widowControl/>
              <w:jc w:val="both"/>
              <w:rPr>
                <w:rFonts w:ascii="標楷體" w:eastAsia="標楷體" w:hAnsi="標楷體" w:cs="新細明體"/>
                <w:color w:val="000000"/>
                <w:kern w:val="0"/>
              </w:rPr>
            </w:pPr>
          </w:p>
        </w:tc>
      </w:tr>
      <w:tr w:rsidR="00EE7C4C" w:rsidRPr="00FA0193" w:rsidTr="00EE7C4C">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EE7C4C">
            <w:pPr>
              <w:jc w:val="center"/>
              <w:rPr>
                <w:color w:val="00000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EE7C4C">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EE7C4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福誠路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EE7C4C">
            <w:pPr>
              <w:jc w:val="both"/>
              <w:rPr>
                <w:color w:val="00000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EE7C4C">
            <w:pPr>
              <w:jc w:val="both"/>
              <w:rPr>
                <w:color w:val="000000"/>
              </w:rPr>
            </w:pPr>
          </w:p>
        </w:tc>
      </w:tr>
      <w:tr w:rsidR="00EE7C4C" w:rsidRPr="00FA0193" w:rsidTr="00EE7C4C">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EE7C4C">
            <w:pPr>
              <w:jc w:val="center"/>
              <w:rPr>
                <w:color w:val="00000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EE7C4C">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EE7C4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聖王街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EE7C4C">
            <w:pPr>
              <w:jc w:val="both"/>
              <w:rPr>
                <w:color w:val="00000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EE7C4C">
            <w:pPr>
              <w:jc w:val="both"/>
              <w:rPr>
                <w:color w:val="000000"/>
              </w:rPr>
            </w:pPr>
          </w:p>
        </w:tc>
      </w:tr>
      <w:tr w:rsidR="00EE7C4C" w:rsidRPr="00FA0193" w:rsidTr="00EE7C4C">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EE7C4C">
            <w:pPr>
              <w:jc w:val="center"/>
              <w:rPr>
                <w:color w:val="00000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EE7C4C">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EE7C4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EE7C4C">
            <w:pPr>
              <w:jc w:val="both"/>
              <w:rPr>
                <w:color w:val="00000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EE7C4C" w:rsidRPr="00FA0193" w:rsidRDefault="00EE7C4C" w:rsidP="00EE7C4C">
            <w:pPr>
              <w:jc w:val="both"/>
              <w:rPr>
                <w:color w:val="00000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精明一街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精明二街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精明路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精誠路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0D040E"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w:t>
            </w:r>
            <w:r w:rsidR="00970A00" w:rsidRPr="00FA0193">
              <w:rPr>
                <w:rFonts w:ascii="標楷體" w:eastAsia="標楷體" w:hAnsi="標楷體" w:cs="新細明體" w:hint="eastAsia"/>
                <w:color w:val="000000"/>
                <w:kern w:val="0"/>
              </w:rPr>
              <w:t>2段</w:t>
            </w:r>
            <w:r w:rsidR="00D26F74" w:rsidRPr="00FA0193">
              <w:rPr>
                <w:rFonts w:ascii="標楷體" w:eastAsia="標楷體" w:hAnsi="標楷體" w:cs="新細明體" w:hint="eastAsia"/>
                <w:color w:val="000000"/>
                <w:kern w:val="0"/>
              </w:rPr>
              <w:t>至向上南路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精誠路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0D040E"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w:t>
            </w:r>
            <w:r w:rsidR="00970A00" w:rsidRPr="00FA0193">
              <w:rPr>
                <w:rFonts w:ascii="標楷體" w:eastAsia="標楷體" w:hAnsi="標楷體" w:cs="新細明體" w:hint="eastAsia"/>
                <w:color w:val="000000"/>
                <w:kern w:val="0"/>
              </w:rPr>
              <w:t>2段</w:t>
            </w:r>
            <w:r w:rsidR="00D26F74" w:rsidRPr="00FA0193">
              <w:rPr>
                <w:rFonts w:ascii="標楷體" w:eastAsia="標楷體" w:hAnsi="標楷體" w:cs="新細明體" w:hint="eastAsia"/>
                <w:color w:val="000000"/>
                <w:kern w:val="0"/>
              </w:rPr>
              <w:t>至精明路雙號</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僑光路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漢口路1段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漢口路2段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漢口路3段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漢口路4段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漢口路5段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漢成一街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漢成七街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漢成二街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漢成三街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漢成五街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漢成六街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漢成四街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漢成街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寧夏路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寧夏西一街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寧夏西七街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寧夏西二街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寧夏西三街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寧夏西四街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寧夏西五街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寧夏西六街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寧夏東一街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寧夏東七街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寧夏東二街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寧夏東八街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寧夏東三街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寧夏東五街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寧夏東六街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寧夏東四街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寧漢一街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寧漢二街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寧漢三街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寧漢街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134DDE"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134DDE" w:rsidRPr="00FA0193" w:rsidRDefault="00134DDE" w:rsidP="00015D43">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134DDE" w:rsidRPr="00FA0193" w:rsidRDefault="00134DDE" w:rsidP="00015D43">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w:t>
            </w:r>
            <w:r w:rsidR="00845977"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134DDE" w:rsidRPr="00FA0193" w:rsidRDefault="00134DDE" w:rsidP="00015D43">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134DDE" w:rsidRPr="00FA0193" w:rsidRDefault="00134DDE" w:rsidP="00015D43">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黎明路口至安和路口</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34DDE" w:rsidRPr="00FA0193" w:rsidRDefault="00134DDE" w:rsidP="00015D43">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134DDE" w:rsidRPr="00FA0193" w:rsidRDefault="00134DDE" w:rsidP="00015D43">
            <w:pPr>
              <w:widowControl/>
              <w:rPr>
                <w:rFonts w:ascii="標楷體" w:eastAsia="標楷體" w:hAnsi="標楷體" w:cs="新細明體"/>
                <w:color w:val="000000"/>
                <w:kern w:val="0"/>
              </w:rPr>
            </w:pPr>
          </w:p>
        </w:tc>
      </w:tr>
      <w:tr w:rsidR="00134DDE"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134DDE" w:rsidRPr="00FA0193" w:rsidRDefault="00134DDE" w:rsidP="00015D43">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134DDE" w:rsidRPr="00FA0193" w:rsidRDefault="00134DDE" w:rsidP="00015D43">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w:t>
            </w:r>
            <w:r w:rsidR="00845977"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134DDE" w:rsidRPr="00FA0193" w:rsidRDefault="00134DDE" w:rsidP="00015D43">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134DDE" w:rsidRPr="00FA0193" w:rsidRDefault="00134DDE" w:rsidP="00015D43">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安和路口至工業區一路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34DDE" w:rsidRPr="00FA0193" w:rsidRDefault="00134DDE" w:rsidP="00015D43">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134DDE" w:rsidRPr="00FA0193" w:rsidRDefault="00134DDE" w:rsidP="00015D43">
            <w:pPr>
              <w:widowControl/>
              <w:rPr>
                <w:rFonts w:ascii="標楷體" w:eastAsia="標楷體" w:hAnsi="標楷體" w:cs="新細明體"/>
                <w:color w:val="000000"/>
                <w:kern w:val="0"/>
              </w:rPr>
            </w:pPr>
          </w:p>
        </w:tc>
      </w:tr>
      <w:tr w:rsidR="00845977" w:rsidRPr="00FA0193" w:rsidTr="00845977">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845977">
            <w:pPr>
              <w:jc w:val="center"/>
              <w:rPr>
                <w:color w:val="00000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jc w:val="both"/>
              <w:rPr>
                <w:color w:val="000000"/>
              </w:rPr>
            </w:pPr>
            <w:r w:rsidRPr="00FA0193">
              <w:rPr>
                <w:rFonts w:ascii="標楷體" w:eastAsia="標楷體" w:hAnsi="標楷體" w:cs="新細明體" w:hint="eastAsia"/>
                <w:color w:val="000000"/>
                <w:kern w:val="0"/>
              </w:rPr>
              <w:t>臺灣大道</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工業區一路至國際街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845977" w:rsidRPr="00FA0193" w:rsidRDefault="00845977" w:rsidP="00015D43">
            <w:pPr>
              <w:widowControl/>
              <w:rPr>
                <w:rFonts w:ascii="標楷體" w:eastAsia="標楷體" w:hAnsi="標楷體" w:cs="新細明體"/>
                <w:color w:val="000000"/>
                <w:kern w:val="0"/>
              </w:rPr>
            </w:pPr>
          </w:p>
        </w:tc>
      </w:tr>
      <w:tr w:rsidR="00845977" w:rsidRPr="00FA0193" w:rsidTr="00845977">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845977">
            <w:pPr>
              <w:jc w:val="center"/>
              <w:rPr>
                <w:color w:val="00000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jc w:val="both"/>
              <w:rPr>
                <w:color w:val="000000"/>
              </w:rPr>
            </w:pPr>
            <w:r w:rsidRPr="00FA0193">
              <w:rPr>
                <w:rFonts w:ascii="標楷體" w:eastAsia="標楷體" w:hAnsi="標楷體" w:cs="新細明體" w:hint="eastAsia"/>
                <w:color w:val="000000"/>
                <w:kern w:val="0"/>
              </w:rPr>
              <w:t>臺灣大道</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民權路口至文心路口</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845977" w:rsidRPr="00FA0193" w:rsidRDefault="00845977" w:rsidP="00015D43">
            <w:pPr>
              <w:widowControl/>
              <w:rPr>
                <w:rFonts w:ascii="標楷體" w:eastAsia="標楷體" w:hAnsi="標楷體" w:cs="新細明體"/>
                <w:color w:val="000000"/>
                <w:kern w:val="0"/>
              </w:rPr>
            </w:pPr>
          </w:p>
        </w:tc>
      </w:tr>
      <w:tr w:rsidR="00845977" w:rsidRPr="00FA0193" w:rsidTr="00845977">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845977">
            <w:pPr>
              <w:jc w:val="center"/>
              <w:rPr>
                <w:color w:val="00000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jc w:val="both"/>
              <w:rPr>
                <w:color w:val="000000"/>
              </w:rPr>
            </w:pPr>
            <w:r w:rsidRPr="00FA0193">
              <w:rPr>
                <w:rFonts w:ascii="標楷體" w:eastAsia="標楷體" w:hAnsi="標楷體" w:cs="新細明體" w:hint="eastAsia"/>
                <w:color w:val="000000"/>
                <w:kern w:val="0"/>
              </w:rPr>
              <w:t>臺灣大道</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文心路口至朝富路口雙號</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845977" w:rsidRPr="00FA0193" w:rsidRDefault="00845977" w:rsidP="00015D43">
            <w:pPr>
              <w:widowControl/>
              <w:rPr>
                <w:rFonts w:ascii="標楷體" w:eastAsia="標楷體" w:hAnsi="標楷體" w:cs="新細明體"/>
                <w:color w:val="000000"/>
                <w:kern w:val="0"/>
              </w:rPr>
            </w:pPr>
          </w:p>
        </w:tc>
      </w:tr>
      <w:tr w:rsidR="00845977" w:rsidRPr="00FA0193" w:rsidTr="00845977">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845977">
            <w:pPr>
              <w:jc w:val="center"/>
              <w:rPr>
                <w:color w:val="00000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jc w:val="both"/>
              <w:rPr>
                <w:color w:val="000000"/>
              </w:rPr>
            </w:pPr>
            <w:r w:rsidRPr="00FA0193">
              <w:rPr>
                <w:rFonts w:ascii="標楷體" w:eastAsia="標楷體" w:hAnsi="標楷體" w:cs="新細明體" w:hint="eastAsia"/>
                <w:color w:val="000000"/>
                <w:kern w:val="0"/>
              </w:rPr>
              <w:t>臺灣大道</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文心路口至河南路口單號</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845977" w:rsidRPr="00FA0193" w:rsidRDefault="00845977" w:rsidP="00015D43">
            <w:pPr>
              <w:widowControl/>
              <w:rPr>
                <w:rFonts w:ascii="標楷體" w:eastAsia="標楷體" w:hAnsi="標楷體" w:cs="新細明體"/>
                <w:color w:val="000000"/>
                <w:kern w:val="0"/>
              </w:rPr>
            </w:pPr>
          </w:p>
        </w:tc>
      </w:tr>
      <w:tr w:rsidR="00845977" w:rsidRPr="00FA0193" w:rsidTr="00845977">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845977">
            <w:pPr>
              <w:jc w:val="center"/>
              <w:rPr>
                <w:color w:val="00000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jc w:val="both"/>
              <w:rPr>
                <w:color w:val="000000"/>
              </w:rPr>
            </w:pPr>
            <w:r w:rsidRPr="00FA0193">
              <w:rPr>
                <w:rFonts w:ascii="標楷體" w:eastAsia="標楷體" w:hAnsi="標楷體" w:cs="新細明體" w:hint="eastAsia"/>
                <w:color w:val="000000"/>
                <w:kern w:val="0"/>
              </w:rPr>
              <w:t>臺灣大道</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河南路口至朝富路口單號</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845977" w:rsidRPr="00FA0193" w:rsidRDefault="00845977" w:rsidP="00015D43">
            <w:pPr>
              <w:widowControl/>
              <w:rPr>
                <w:rFonts w:ascii="標楷體" w:eastAsia="標楷體" w:hAnsi="標楷體" w:cs="新細明體"/>
                <w:color w:val="000000"/>
                <w:kern w:val="0"/>
              </w:rPr>
            </w:pPr>
          </w:p>
        </w:tc>
      </w:tr>
      <w:tr w:rsidR="00845977" w:rsidRPr="00FA0193" w:rsidTr="00845977">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845977">
            <w:pPr>
              <w:jc w:val="center"/>
              <w:rPr>
                <w:color w:val="00000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jc w:val="both"/>
              <w:rPr>
                <w:color w:val="000000"/>
              </w:rPr>
            </w:pPr>
            <w:r w:rsidRPr="00FA0193">
              <w:rPr>
                <w:rFonts w:ascii="標楷體" w:eastAsia="標楷體" w:hAnsi="標楷體" w:cs="新細明體" w:hint="eastAsia"/>
                <w:color w:val="000000"/>
                <w:kern w:val="0"/>
              </w:rPr>
              <w:t>臺灣大道</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朝富路口至黎明路口</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45977" w:rsidRPr="00FA0193" w:rsidRDefault="00845977" w:rsidP="00015D43">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845977" w:rsidRPr="00FA0193" w:rsidRDefault="00845977" w:rsidP="00015D43">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黎明路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0D040E"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w:t>
            </w:r>
            <w:r w:rsidR="00970A00" w:rsidRPr="00FA0193">
              <w:rPr>
                <w:rFonts w:ascii="標楷體" w:eastAsia="標楷體" w:hAnsi="標楷體" w:cs="新細明體" w:hint="eastAsia"/>
                <w:color w:val="000000"/>
                <w:kern w:val="0"/>
              </w:rPr>
              <w:t>3段</w:t>
            </w:r>
            <w:r w:rsidR="00D26F74" w:rsidRPr="00FA0193">
              <w:rPr>
                <w:rFonts w:ascii="標楷體" w:eastAsia="標楷體" w:hAnsi="標楷體" w:cs="新細明體" w:hint="eastAsia"/>
                <w:color w:val="000000"/>
                <w:kern w:val="0"/>
              </w:rPr>
              <w:t>以北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黎明路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0D040E"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w:t>
            </w:r>
            <w:r w:rsidR="00970A00" w:rsidRPr="00FA0193">
              <w:rPr>
                <w:rFonts w:ascii="標楷體" w:eastAsia="標楷體" w:hAnsi="標楷體" w:cs="新細明體" w:hint="eastAsia"/>
                <w:color w:val="000000"/>
                <w:kern w:val="0"/>
              </w:rPr>
              <w:t>3段</w:t>
            </w:r>
            <w:r w:rsidR="00D26F74" w:rsidRPr="00FA0193">
              <w:rPr>
                <w:rFonts w:ascii="標楷體" w:eastAsia="標楷體" w:hAnsi="標楷體" w:cs="新細明體" w:hint="eastAsia"/>
                <w:color w:val="000000"/>
                <w:kern w:val="0"/>
              </w:rPr>
              <w:t>至永春東路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廣福路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慶和街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龍門一街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龍門二街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龍門三街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龍門路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環中路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環河路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寶慶街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櫻花路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櫻城一街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櫻城二街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櫻城三街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櫻城五街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西屯區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櫻城六街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三厝街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三民西路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大川街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大正街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大忠南街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大芳街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大英西一街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大英西二街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大容西街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大容東街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大通街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大業路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精誠路至文心路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大業路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文心路至黎明路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大進西街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大進街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大聖街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大福街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3C6842"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w:t>
            </w:r>
            <w:r w:rsidR="00552504" w:rsidRPr="00FA0193">
              <w:rPr>
                <w:rFonts w:ascii="標楷體" w:eastAsia="標楷體" w:hAnsi="標楷體" w:cs="新細明體" w:hint="eastAsia"/>
                <w:color w:val="000000"/>
                <w:kern w:val="0"/>
              </w:rPr>
              <w:t>2段</w:t>
            </w:r>
            <w:r w:rsidR="00D26F74" w:rsidRPr="00FA0193">
              <w:rPr>
                <w:rFonts w:ascii="標楷體" w:eastAsia="標楷體" w:hAnsi="標楷體" w:cs="新細明體" w:hint="eastAsia"/>
                <w:color w:val="000000"/>
                <w:kern w:val="0"/>
              </w:rPr>
              <w:t>至五權西路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五權西路至南屯路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大墩七街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大墩八街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大墩九街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大墩十街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大墩十一街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大墩十二街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大墩十三街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大墩十四街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大墩十五街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大墩十六街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B45CA9"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B45CA9" w:rsidRPr="00FA0193" w:rsidRDefault="00B45CA9" w:rsidP="003E60FE">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5CA9" w:rsidRPr="00FA0193" w:rsidRDefault="00B45CA9" w:rsidP="003E60FE">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B45CA9" w:rsidRPr="00FA0193" w:rsidRDefault="00B45CA9" w:rsidP="003E60FE">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大墩十七街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B45CA9" w:rsidRPr="00FA0193" w:rsidRDefault="00B45CA9" w:rsidP="003E60FE">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45CA9" w:rsidRPr="00FA0193" w:rsidRDefault="00B45CA9" w:rsidP="003E60FE">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B45CA9" w:rsidRPr="00FA0193" w:rsidRDefault="00B45CA9"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大墩十八街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大墩西一街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大墩西二街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大墩東街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工業區二一路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工業區二七路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工業區二二路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工業區二十路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工業區二三路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工業區二五路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工業區二六路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工業區二四路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工業區十九路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工業區十八路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干城街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3C6842"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3C6842" w:rsidRPr="00FA0193" w:rsidRDefault="003C6842"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3C6842" w:rsidRPr="00FA0193" w:rsidRDefault="003C6842"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3C6842" w:rsidRPr="00FA0193" w:rsidRDefault="003C6842"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大隆路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3C6842" w:rsidRPr="00FA0193" w:rsidRDefault="003C6842"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C6842" w:rsidRPr="00FA0193" w:rsidRDefault="003C6842"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3C6842" w:rsidRPr="00FA0193" w:rsidRDefault="003C6842"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olor w:val="000000"/>
              </w:rPr>
            </w:pPr>
            <w:r w:rsidRPr="00FA0193">
              <w:rPr>
                <w:rFonts w:ascii="標楷體" w:eastAsia="標楷體" w:hAnsi="標楷體" w:hint="eastAsia"/>
                <w:color w:val="00000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文山里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r w:rsidR="00A10659" w:rsidRPr="00A10659">
              <w:rPr>
                <w:rFonts w:ascii="標楷體" w:eastAsia="標楷體" w:hAnsi="標楷體" w:cs="新細明體" w:hint="eastAsia"/>
                <w:color w:val="FF0000"/>
                <w:kern w:val="0"/>
              </w:rPr>
              <w:t>（向上路5段除外）</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b/>
                <w:color w:val="000000"/>
                <w:kern w:val="0"/>
                <w:sz w:val="20"/>
                <w:szCs w:val="2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A10659">
            <w:pPr>
              <w:widowControl/>
              <w:rPr>
                <w:rFonts w:ascii="標楷體" w:eastAsia="標楷體" w:hAnsi="標楷體" w:cs="新細明體"/>
                <w:b/>
                <w:color w:val="000000"/>
                <w:kern w:val="0"/>
                <w:sz w:val="20"/>
                <w:szCs w:val="20"/>
              </w:rPr>
            </w:pPr>
            <w:r w:rsidRPr="00FA0193">
              <w:rPr>
                <w:rFonts w:ascii="標楷體" w:eastAsia="標楷體" w:hAnsi="標楷體" w:cs="新細明體" w:hint="eastAsia"/>
                <w:color w:val="000000"/>
                <w:kern w:val="0"/>
              </w:rPr>
              <w:t>垃圾掩埋場</w:t>
            </w:r>
            <w:r w:rsidR="00A10659" w:rsidRPr="00A10659">
              <w:rPr>
                <w:rFonts w:ascii="標楷體" w:eastAsia="標楷體" w:hAnsi="標楷體" w:cs="新細明體" w:hint="eastAsia"/>
                <w:color w:val="FF0000"/>
                <w:kern w:val="0"/>
              </w:rPr>
              <w:t>（</w:t>
            </w:r>
            <w:r w:rsidR="00A10659">
              <w:rPr>
                <w:rFonts w:ascii="標楷體" w:eastAsia="標楷體" w:hAnsi="標楷體" w:cs="新細明體" w:hint="eastAsia"/>
                <w:color w:val="FF0000"/>
                <w:kern w:val="0"/>
              </w:rPr>
              <w:t>當地里調降30%</w:t>
            </w:r>
            <w:r w:rsidR="00A10659" w:rsidRPr="00A10659">
              <w:rPr>
                <w:rFonts w:ascii="標楷體" w:eastAsia="標楷體" w:hAnsi="標楷體" w:cs="新細明體" w:hint="eastAsia"/>
                <w:color w:val="FF0000"/>
                <w:kern w:val="0"/>
              </w:rPr>
              <w:t>）</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olor w:val="000000"/>
              </w:rPr>
            </w:pPr>
            <w:r w:rsidRPr="00FA0193">
              <w:rPr>
                <w:rFonts w:ascii="標楷體" w:eastAsia="標楷體" w:hAnsi="標楷體" w:hint="eastAsia"/>
                <w:color w:val="00000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文山里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11799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向上路5</w:t>
            </w:r>
            <w:r w:rsidR="00D26F74" w:rsidRPr="00FA0193">
              <w:rPr>
                <w:rFonts w:ascii="標楷體" w:eastAsia="標楷體" w:hAnsi="標楷體" w:cs="新細明體" w:hint="eastAsia"/>
                <w:color w:val="000000"/>
                <w:kern w:val="0"/>
              </w:rPr>
              <w:t>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垃圾掩埋場</w:t>
            </w:r>
            <w:r w:rsidR="00A10659" w:rsidRPr="00A10659">
              <w:rPr>
                <w:rFonts w:ascii="標楷體" w:eastAsia="標楷體" w:hAnsi="標楷體" w:cs="新細明體" w:hint="eastAsia"/>
                <w:color w:val="FF0000"/>
                <w:kern w:val="0"/>
              </w:rPr>
              <w:t>（</w:t>
            </w:r>
            <w:r w:rsidR="00A10659">
              <w:rPr>
                <w:rFonts w:ascii="標楷體" w:eastAsia="標楷體" w:hAnsi="標楷體" w:cs="新細明體" w:hint="eastAsia"/>
                <w:color w:val="FF0000"/>
                <w:kern w:val="0"/>
              </w:rPr>
              <w:t>當地里調降30%</w:t>
            </w:r>
            <w:r w:rsidR="00A10659" w:rsidRPr="00A10659">
              <w:rPr>
                <w:rFonts w:ascii="標楷體" w:eastAsia="標楷體" w:hAnsi="標楷體" w:cs="新細明體" w:hint="eastAsia"/>
                <w:color w:val="FF0000"/>
                <w:kern w:val="0"/>
              </w:rPr>
              <w:t>）</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五福街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五權西路3段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r w:rsidR="005E496E" w:rsidRPr="005E496E">
              <w:rPr>
                <w:rFonts w:ascii="標楷體" w:eastAsia="標楷體" w:hAnsi="標楷體" w:cs="新細明體" w:hint="eastAsia"/>
                <w:color w:val="FF0000"/>
                <w:kern w:val="0"/>
              </w:rPr>
              <w:t>（</w:t>
            </w:r>
            <w:r w:rsidR="005E496E">
              <w:rPr>
                <w:rFonts w:ascii="標楷體" w:eastAsia="標楷體" w:hAnsi="標楷體" w:cs="新細明體" w:hint="eastAsia"/>
                <w:color w:val="FF0000"/>
                <w:kern w:val="0"/>
              </w:rPr>
              <w:t>垃圾掩埋場影響里別除外</w:t>
            </w:r>
            <w:r w:rsidR="005E496E" w:rsidRPr="005E496E">
              <w:rPr>
                <w:rFonts w:ascii="標楷體" w:eastAsia="標楷體" w:hAnsi="標楷體" w:cs="新細明體" w:hint="eastAsia"/>
                <w:color w:val="FF0000"/>
                <w:kern w:val="0"/>
              </w:rPr>
              <w:t>）</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五權西路2段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精誠路至黎明路口</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spacing w:val="-22"/>
                <w:kern w:val="0"/>
              </w:rPr>
            </w:pPr>
            <w:r w:rsidRPr="00FA0193">
              <w:rPr>
                <w:rFonts w:ascii="標楷體" w:eastAsia="標楷體" w:hAnsi="標楷體" w:cs="新細明體" w:hint="eastAsia"/>
                <w:color w:val="000000"/>
                <w:spacing w:val="-22"/>
                <w:kern w:val="0"/>
              </w:rPr>
              <w:t>五權西路2段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黎明路口至環中路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公益路2段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東興路至惠中路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公益路2段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惠中路至永春東七路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文心南一路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文心南二路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文心南三路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文心南五路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B45CA9"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B45CA9" w:rsidRPr="00FA0193" w:rsidRDefault="00B45CA9"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5CA9" w:rsidRPr="00FA0193" w:rsidRDefault="00B45CA9"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B45CA9" w:rsidRPr="00FA0193" w:rsidRDefault="00B45CA9"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文心南五路3段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B45CA9" w:rsidRPr="00FA0193" w:rsidRDefault="00B45CA9"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45CA9" w:rsidRPr="00FA0193" w:rsidRDefault="00B45CA9"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B45CA9" w:rsidRPr="00FA0193" w:rsidRDefault="00B45CA9"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文心南六路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文心南七路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南屯路2段至大忠南街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水安街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市政南二路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河南路以西</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B45CA9"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B45CA9" w:rsidRPr="00FA0193" w:rsidRDefault="00B45CA9"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5CA9" w:rsidRPr="00FA0193" w:rsidRDefault="00B45CA9"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B45CA9" w:rsidRPr="00FA0193" w:rsidRDefault="00B45CA9"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市政南一路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B45CA9" w:rsidRPr="00FA0193" w:rsidRDefault="00B45CA9"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45CA9" w:rsidRPr="00FA0193" w:rsidRDefault="00B45CA9"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B45CA9" w:rsidRPr="00FA0193" w:rsidRDefault="00B45CA9"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永春東路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南屯路至黎明路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永春東路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黎明路至永春路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永春路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新生里</w:t>
            </w:r>
            <w:r w:rsidRPr="00FA0193">
              <w:rPr>
                <w:rFonts w:ascii="標楷體" w:eastAsia="標楷體" w:hAnsi="標楷體" w:cs="新細明體"/>
                <w:color w:val="000000"/>
                <w:kern w:val="0"/>
              </w:rPr>
              <w:t>、</w:t>
            </w:r>
            <w:r w:rsidRPr="00FA0193">
              <w:rPr>
                <w:rFonts w:ascii="標楷體" w:eastAsia="標楷體" w:hAnsi="標楷體" w:cs="新細明體" w:hint="eastAsia"/>
                <w:color w:val="000000"/>
                <w:kern w:val="0"/>
              </w:rPr>
              <w:t>春社里除外</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永春東一路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867D47">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永春東七路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867D47">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永春東二路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867D47">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永春東三路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867D47">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全部(包含永安市場)</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永平路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永順路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向上路1段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向上路2段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向上路3段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新生里除外</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向上路5段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r w:rsidR="005E496E" w:rsidRPr="005E496E">
              <w:rPr>
                <w:rFonts w:ascii="標楷體" w:eastAsia="標楷體" w:hAnsi="標楷體" w:cs="新細明體" w:hint="eastAsia"/>
                <w:color w:val="FF0000"/>
                <w:kern w:val="0"/>
              </w:rPr>
              <w:t>（</w:t>
            </w:r>
            <w:r w:rsidR="005E496E">
              <w:rPr>
                <w:rFonts w:ascii="標楷體" w:eastAsia="標楷體" w:hAnsi="標楷體" w:cs="新細明體" w:hint="eastAsia"/>
                <w:color w:val="FF0000"/>
                <w:kern w:val="0"/>
              </w:rPr>
              <w:t>垃圾掩埋場影響里別除外</w:t>
            </w:r>
            <w:r w:rsidR="005E496E" w:rsidRPr="005E496E">
              <w:rPr>
                <w:rFonts w:ascii="標楷體" w:eastAsia="標楷體" w:hAnsi="標楷體" w:cs="新細明體" w:hint="eastAsia"/>
                <w:color w:val="FF0000"/>
                <w:kern w:val="0"/>
              </w:rPr>
              <w:t>）</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360EAB" w:rsidP="00D26F74">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向上南路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向心南路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向心路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向學路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東興路1段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東興路2段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東興路3段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東興西街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東興東街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京展街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17C89">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E17C89">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文心一路至大墩四街單號</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17C89">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E17C89">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河南路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三義里至大墩四街雙號</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3A0E8B">
            <w:pPr>
              <w:widowControl/>
              <w:spacing w:line="300" w:lineRule="exact"/>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17C89">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E17C89">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olor w:val="000000"/>
              </w:rPr>
            </w:pPr>
            <w:r w:rsidRPr="00FA0193">
              <w:rPr>
                <w:rFonts w:ascii="標楷體" w:eastAsia="標楷體" w:hAnsi="標楷體" w:hint="eastAsia"/>
                <w:color w:val="00000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春社里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b/>
                <w:color w:val="000000"/>
                <w:kern w:val="0"/>
                <w:sz w:val="20"/>
                <w:szCs w:val="2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A10659" w:rsidRDefault="00D26F74" w:rsidP="00073B41">
            <w:pPr>
              <w:widowControl/>
              <w:rPr>
                <w:rFonts w:ascii="標楷體" w:eastAsia="標楷體" w:hAnsi="標楷體" w:cs="新細明體"/>
                <w:color w:val="FF0000"/>
                <w:kern w:val="0"/>
              </w:rPr>
            </w:pPr>
            <w:r w:rsidRPr="00FA0193">
              <w:rPr>
                <w:rFonts w:ascii="標楷體" w:eastAsia="標楷體" w:hAnsi="標楷體" w:cs="新細明體" w:hint="eastAsia"/>
                <w:color w:val="000000"/>
                <w:kern w:val="0"/>
              </w:rPr>
              <w:t>垃圾掩埋場</w:t>
            </w:r>
            <w:r w:rsidR="00A10659" w:rsidRPr="00A10659">
              <w:rPr>
                <w:rFonts w:ascii="標楷體" w:eastAsia="標楷體" w:hAnsi="標楷體" w:cs="新細明體" w:hint="eastAsia"/>
                <w:color w:val="FF0000"/>
                <w:kern w:val="0"/>
              </w:rPr>
              <w:t>（</w:t>
            </w:r>
            <w:r w:rsidR="00A10659">
              <w:rPr>
                <w:rFonts w:ascii="標楷體" w:eastAsia="標楷體" w:hAnsi="標楷體" w:cs="新細明體" w:hint="eastAsia"/>
                <w:color w:val="FF0000"/>
                <w:kern w:val="0"/>
              </w:rPr>
              <w:t>鄰近里調降20%</w:t>
            </w:r>
            <w:r w:rsidR="00A10659" w:rsidRPr="00A10659">
              <w:rPr>
                <w:rFonts w:ascii="標楷體" w:eastAsia="標楷體" w:hAnsi="標楷體" w:cs="新細明體" w:hint="eastAsia"/>
                <w:color w:val="FF0000"/>
                <w:kern w:val="0"/>
              </w:rPr>
              <w:t>）</w:t>
            </w:r>
          </w:p>
        </w:tc>
      </w:tr>
      <w:tr w:rsidR="00D26F74" w:rsidRPr="00FA0193" w:rsidTr="00E17C89">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E17C89">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olor w:val="000000"/>
              </w:rPr>
            </w:pPr>
            <w:r w:rsidRPr="00FA0193">
              <w:rPr>
                <w:rFonts w:ascii="標楷體" w:eastAsia="標楷體" w:hAnsi="標楷體" w:hint="eastAsia"/>
                <w:color w:val="00000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春安里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b/>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073B41" w:rsidP="00073B41">
            <w:pPr>
              <w:widowControl/>
              <w:rPr>
                <w:rFonts w:ascii="標楷體" w:eastAsia="標楷體" w:hAnsi="標楷體" w:cs="新細明體"/>
                <w:b/>
                <w:color w:val="000000"/>
                <w:kern w:val="0"/>
              </w:rPr>
            </w:pPr>
            <w:r w:rsidRPr="00FA0193">
              <w:rPr>
                <w:rFonts w:ascii="標楷體" w:eastAsia="標楷體" w:hAnsi="標楷體" w:cs="新細明體" w:hint="eastAsia"/>
                <w:color w:val="000000"/>
                <w:kern w:val="0"/>
              </w:rPr>
              <w:t>垃圾掩埋場</w:t>
            </w:r>
            <w:r w:rsidRPr="00A10659">
              <w:rPr>
                <w:rFonts w:ascii="標楷體" w:eastAsia="標楷體" w:hAnsi="標楷體" w:cs="新細明體" w:hint="eastAsia"/>
                <w:color w:val="FF0000"/>
                <w:kern w:val="0"/>
              </w:rPr>
              <w:t>（</w:t>
            </w:r>
            <w:r>
              <w:rPr>
                <w:rFonts w:ascii="標楷體" w:eastAsia="標楷體" w:hAnsi="標楷體" w:cs="新細明體" w:hint="eastAsia"/>
                <w:color w:val="FF0000"/>
                <w:kern w:val="0"/>
              </w:rPr>
              <w:t>鄰近里調降20%</w:t>
            </w:r>
            <w:r w:rsidRPr="00A10659">
              <w:rPr>
                <w:rFonts w:ascii="標楷體" w:eastAsia="標楷體" w:hAnsi="標楷體" w:cs="新細明體" w:hint="eastAsia"/>
                <w:color w:val="FF0000"/>
                <w:kern w:val="0"/>
              </w:rPr>
              <w:t>）</w:t>
            </w:r>
          </w:p>
        </w:tc>
      </w:tr>
      <w:tr w:rsidR="00D26F74" w:rsidRPr="00FA0193" w:rsidTr="00E17C89">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E17C89">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南屯路2段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17C89">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E17C89">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南美街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17C89">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E17C89">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海德街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17C89">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E17C89">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olor w:val="000000"/>
              </w:rPr>
            </w:pPr>
            <w:r w:rsidRPr="00FA0193">
              <w:rPr>
                <w:rFonts w:ascii="標楷體" w:eastAsia="標楷體" w:hAnsi="標楷體" w:hint="eastAsia"/>
                <w:color w:val="00000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益豐路4段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益豐路4段至向上路</w:t>
            </w:r>
            <w:r w:rsidR="00E17C89" w:rsidRPr="00FA0193">
              <w:rPr>
                <w:rFonts w:ascii="標楷體" w:eastAsia="標楷體" w:hAnsi="標楷體" w:cs="新細明體" w:hint="eastAsia"/>
                <w:color w:val="000000"/>
                <w:kern w:val="0"/>
              </w:rPr>
              <w:t>3</w:t>
            </w:r>
            <w:r w:rsidRPr="00FA0193">
              <w:rPr>
                <w:rFonts w:ascii="標楷體" w:eastAsia="標楷體" w:hAnsi="標楷體" w:cs="新細明體" w:hint="eastAsia"/>
                <w:color w:val="000000"/>
                <w:kern w:val="0"/>
              </w:rPr>
              <w:t>段（新生里除外）</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E17C89" w:rsidRPr="00FA0193" w:rsidTr="00E17C89">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E17C89" w:rsidRPr="00FA0193" w:rsidRDefault="00E17C89" w:rsidP="00E17C89">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17C89" w:rsidRPr="00FA0193" w:rsidRDefault="00E17C89" w:rsidP="00E17C89">
            <w:pPr>
              <w:jc w:val="center"/>
              <w:rPr>
                <w:rFonts w:ascii="標楷體" w:eastAsia="標楷體" w:hAnsi="標楷體"/>
                <w:color w:val="000000"/>
              </w:rPr>
            </w:pPr>
            <w:r w:rsidRPr="00FA0193">
              <w:rPr>
                <w:rFonts w:ascii="標楷體" w:eastAsia="標楷體" w:hAnsi="標楷體" w:hint="eastAsia"/>
                <w:color w:val="00000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17C89" w:rsidRPr="00FA0193" w:rsidRDefault="00E17C89" w:rsidP="00E17C89">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益昌三街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E17C89" w:rsidRPr="00FA0193" w:rsidRDefault="00E17C89" w:rsidP="00E17C89">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17C89" w:rsidRPr="00FA0193" w:rsidRDefault="00E17C89"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E17C89" w:rsidRPr="00FA0193" w:rsidRDefault="00E17C89" w:rsidP="00D26F74">
            <w:pPr>
              <w:widowControl/>
              <w:rPr>
                <w:rFonts w:ascii="標楷體" w:eastAsia="標楷體" w:hAnsi="標楷體" w:cs="新細明體"/>
                <w:color w:val="000000"/>
                <w:kern w:val="0"/>
              </w:rPr>
            </w:pPr>
          </w:p>
        </w:tc>
      </w:tr>
      <w:tr w:rsidR="00E17C89" w:rsidRPr="00FA0193" w:rsidTr="00E17C89">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E17C89" w:rsidRPr="00FA0193" w:rsidRDefault="00E17C89" w:rsidP="00E17C89">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17C89" w:rsidRPr="00FA0193" w:rsidRDefault="00E17C89" w:rsidP="00E17C89">
            <w:pPr>
              <w:jc w:val="center"/>
              <w:rPr>
                <w:rFonts w:ascii="標楷體" w:eastAsia="標楷體" w:hAnsi="標楷體"/>
                <w:color w:val="000000"/>
              </w:rPr>
            </w:pPr>
            <w:r w:rsidRPr="00FA0193">
              <w:rPr>
                <w:rFonts w:ascii="標楷體" w:eastAsia="標楷體" w:hAnsi="標楷體" w:hint="eastAsia"/>
                <w:color w:val="00000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17C89" w:rsidRPr="00FA0193" w:rsidRDefault="00E17C89" w:rsidP="00E17C89">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益昌六街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E17C89" w:rsidRPr="00FA0193" w:rsidRDefault="00E17C89" w:rsidP="00E17C89">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17C89" w:rsidRPr="00FA0193" w:rsidRDefault="00E17C89"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E17C89" w:rsidRPr="00FA0193" w:rsidRDefault="00E17C89" w:rsidP="00D26F74">
            <w:pPr>
              <w:widowControl/>
              <w:rPr>
                <w:rFonts w:ascii="標楷體" w:eastAsia="標楷體" w:hAnsi="標楷體" w:cs="新細明體"/>
                <w:color w:val="000000"/>
                <w:kern w:val="0"/>
              </w:rPr>
            </w:pPr>
          </w:p>
        </w:tc>
      </w:tr>
      <w:tr w:rsidR="00E17C89" w:rsidRPr="00FA0193" w:rsidTr="00E17C89">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E17C89" w:rsidRPr="00FA0193" w:rsidRDefault="00E17C89" w:rsidP="00E17C89">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17C89" w:rsidRPr="00FA0193" w:rsidRDefault="00E17C89" w:rsidP="00E17C89">
            <w:pPr>
              <w:jc w:val="center"/>
              <w:rPr>
                <w:rFonts w:ascii="標楷體" w:eastAsia="標楷體" w:hAnsi="標楷體"/>
                <w:color w:val="000000"/>
              </w:rPr>
            </w:pPr>
            <w:r w:rsidRPr="00FA0193">
              <w:rPr>
                <w:rFonts w:ascii="標楷體" w:eastAsia="標楷體" w:hAnsi="標楷體" w:hint="eastAsia"/>
                <w:color w:val="00000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17C89" w:rsidRPr="00FA0193" w:rsidRDefault="00E17C89" w:rsidP="00E17C89">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益昌八街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E17C89" w:rsidRPr="00FA0193" w:rsidRDefault="00E17C89" w:rsidP="00E17C89">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17C89" w:rsidRPr="00FA0193" w:rsidRDefault="00E17C89"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E17C89" w:rsidRPr="00FA0193" w:rsidRDefault="00E17C89"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博愛街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惠中路2段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惠中路3段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惠文路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惠文六街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惠來路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olor w:val="000000"/>
              </w:rPr>
            </w:pPr>
            <w:r w:rsidRPr="00FA0193">
              <w:rPr>
                <w:rFonts w:ascii="標楷體" w:eastAsia="標楷體" w:hAnsi="標楷體" w:hint="eastAsia"/>
                <w:color w:val="00000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新生里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5E496E">
            <w:pPr>
              <w:widowControl/>
              <w:jc w:val="both"/>
              <w:rPr>
                <w:rFonts w:ascii="標楷體" w:eastAsia="標楷體" w:hAnsi="標楷體" w:cs="新細明體"/>
                <w:b/>
                <w:color w:val="000000"/>
                <w:kern w:val="0"/>
                <w:sz w:val="20"/>
                <w:szCs w:val="20"/>
              </w:rPr>
            </w:pPr>
            <w:r w:rsidRPr="00FA0193">
              <w:rPr>
                <w:rFonts w:ascii="標楷體" w:eastAsia="標楷體" w:hAnsi="標楷體" w:cs="新細明體" w:hint="eastAsia"/>
                <w:color w:val="000000"/>
                <w:kern w:val="0"/>
              </w:rPr>
              <w:t>垃圾掩埋場</w:t>
            </w:r>
            <w:r w:rsidR="00A10659" w:rsidRPr="00A10659">
              <w:rPr>
                <w:rFonts w:ascii="標楷體" w:eastAsia="標楷體" w:hAnsi="標楷體" w:cs="新細明體" w:hint="eastAsia"/>
                <w:color w:val="FF0000"/>
                <w:kern w:val="0"/>
              </w:rPr>
              <w:t>（</w:t>
            </w:r>
            <w:r w:rsidR="00A10659">
              <w:rPr>
                <w:rFonts w:ascii="標楷體" w:eastAsia="標楷體" w:hAnsi="標楷體" w:cs="新細明體" w:hint="eastAsia"/>
                <w:color w:val="FF0000"/>
                <w:kern w:val="0"/>
              </w:rPr>
              <w:t>鄰近里調降20%</w:t>
            </w:r>
            <w:r w:rsidR="00A10659" w:rsidRPr="00A10659">
              <w:rPr>
                <w:rFonts w:ascii="標楷體" w:eastAsia="標楷體" w:hAnsi="標楷體" w:cs="新細明體" w:hint="eastAsia"/>
                <w:color w:val="FF0000"/>
                <w:kern w:val="0"/>
              </w:rPr>
              <w:t>）</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萬和路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萬安街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萬美街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楓樹西一街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楓樹西街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楓樹東街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楓樹南街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B62153" w:rsidRPr="00FA0193" w:rsidTr="00B62153">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B62153" w:rsidRPr="00FA0193" w:rsidRDefault="00B62153"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62153" w:rsidRPr="00FA0193" w:rsidRDefault="00B62153"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B62153" w:rsidRPr="00FA0193" w:rsidRDefault="00B62153" w:rsidP="00B62153">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楓和路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B62153" w:rsidRPr="00FA0193" w:rsidRDefault="00B62153" w:rsidP="00B62153">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62153" w:rsidRPr="00FA0193" w:rsidRDefault="00B62153"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B62153" w:rsidRPr="00FA0193" w:rsidRDefault="00B62153" w:rsidP="002B7CBC">
            <w:pPr>
              <w:widowControl/>
              <w:rPr>
                <w:rFonts w:ascii="標楷體" w:eastAsia="標楷體" w:hAnsi="標楷體" w:cs="新細明體"/>
                <w:color w:val="000000"/>
                <w:kern w:val="0"/>
              </w:rPr>
            </w:pPr>
          </w:p>
        </w:tc>
      </w:tr>
      <w:tr w:rsidR="00B62153" w:rsidRPr="00FA0193" w:rsidTr="00B62153">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B62153" w:rsidRPr="00FA0193" w:rsidRDefault="00B62153"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62153" w:rsidRPr="00FA0193" w:rsidRDefault="00B62153"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B62153" w:rsidRPr="00FA0193" w:rsidRDefault="00B62153" w:rsidP="00B62153">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楓香街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B62153" w:rsidRPr="00FA0193" w:rsidRDefault="00B62153" w:rsidP="00B62153">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62153" w:rsidRPr="00FA0193" w:rsidRDefault="00B62153"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B62153" w:rsidRPr="00FA0193" w:rsidRDefault="00B62153"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精誠南路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精科路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精誠路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B62153"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w:t>
            </w:r>
            <w:r w:rsidR="00CC10F6" w:rsidRPr="00CC10F6">
              <w:rPr>
                <w:rFonts w:ascii="標楷體" w:eastAsia="標楷體" w:hAnsi="標楷體" w:cs="新細明體" w:hint="eastAsia"/>
                <w:color w:val="000000"/>
                <w:kern w:val="0"/>
              </w:rPr>
              <w:t>2</w:t>
            </w:r>
            <w:r w:rsidR="00552504" w:rsidRPr="00FA0193">
              <w:rPr>
                <w:rFonts w:ascii="標楷體" w:eastAsia="標楷體" w:hAnsi="標楷體" w:cs="新細明體" w:hint="eastAsia"/>
                <w:color w:val="000000"/>
                <w:kern w:val="0"/>
              </w:rPr>
              <w:t>段</w:t>
            </w:r>
            <w:r w:rsidR="00D26F74" w:rsidRPr="00FA0193">
              <w:rPr>
                <w:rFonts w:ascii="標楷體" w:eastAsia="標楷體" w:hAnsi="標楷體" w:cs="新細明體" w:hint="eastAsia"/>
                <w:color w:val="000000"/>
                <w:kern w:val="0"/>
              </w:rPr>
              <w:t>至向上南路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精誠路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向上南路至五權西路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黎明路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B62153"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w:t>
            </w:r>
            <w:r w:rsidR="00CC10F6" w:rsidRPr="00CC10F6">
              <w:rPr>
                <w:rFonts w:ascii="標楷體" w:eastAsia="標楷體" w:hAnsi="標楷體" w:cs="新細明體" w:hint="eastAsia"/>
                <w:color w:val="FF0000"/>
                <w:kern w:val="0"/>
              </w:rPr>
              <w:t>3</w:t>
            </w:r>
            <w:r w:rsidR="00552504" w:rsidRPr="00FA0193">
              <w:rPr>
                <w:rFonts w:ascii="標楷體" w:eastAsia="標楷體" w:hAnsi="標楷體" w:cs="新細明體" w:hint="eastAsia"/>
                <w:color w:val="000000"/>
                <w:kern w:val="0"/>
              </w:rPr>
              <w:t>段</w:t>
            </w:r>
            <w:r w:rsidR="00D26F74" w:rsidRPr="00FA0193">
              <w:rPr>
                <w:rFonts w:ascii="標楷體" w:eastAsia="標楷體" w:hAnsi="標楷體" w:cs="新細明體" w:hint="eastAsia"/>
                <w:color w:val="000000"/>
                <w:kern w:val="0"/>
              </w:rPr>
              <w:t>至永春東路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黎明路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永春東路以南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黎明東街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龍富15路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龍富15路以東至益豐路4段以西（新生里除外）</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sz w:val="22"/>
              </w:rPr>
            </w:pPr>
            <w:r w:rsidRPr="00FA0193">
              <w:rPr>
                <w:rFonts w:ascii="標楷體" w:eastAsia="標楷體" w:hAnsi="標楷體" w:cs="新細明體" w:hint="eastAsia"/>
                <w:color w:val="000000"/>
                <w:kern w:val="0"/>
                <w:sz w:val="22"/>
                <w:szCs w:val="22"/>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sz w:val="22"/>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olor w:val="000000"/>
              </w:rPr>
            </w:pPr>
            <w:r w:rsidRPr="00FA0193">
              <w:rPr>
                <w:rFonts w:ascii="標楷體" w:eastAsia="標楷體" w:hAnsi="標楷體" w:hint="eastAsia"/>
                <w:color w:val="000000"/>
              </w:rPr>
              <w:t>17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龍富18路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全部（新生里除外）</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b/>
                <w:color w:val="000000"/>
                <w:kern w:val="0"/>
                <w:sz w:val="20"/>
                <w:szCs w:val="2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b/>
                <w:color w:val="000000"/>
                <w:kern w:val="0"/>
                <w:sz w:val="20"/>
                <w:szCs w:val="2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olor w:val="000000"/>
              </w:rPr>
            </w:pPr>
            <w:r w:rsidRPr="00FA0193">
              <w:rPr>
                <w:rFonts w:ascii="標楷體" w:eastAsia="標楷體" w:hAnsi="標楷體" w:hint="eastAsia"/>
                <w:color w:val="000000"/>
              </w:rPr>
              <w:t>17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龍富路3段、4段、5段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全部（新生里除外）</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b/>
                <w:color w:val="000000"/>
                <w:kern w:val="0"/>
                <w:sz w:val="20"/>
                <w:szCs w:val="2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b/>
                <w:color w:val="000000"/>
                <w:kern w:val="0"/>
                <w:sz w:val="20"/>
                <w:szCs w:val="2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豐功路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豐順街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懷德街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olor w:val="000000"/>
              </w:rPr>
            </w:pPr>
            <w:r w:rsidRPr="00FA0193">
              <w:rPr>
                <w:rFonts w:ascii="標楷體" w:eastAsia="標楷體" w:hAnsi="標楷體" w:hint="eastAsia"/>
                <w:color w:val="000000"/>
              </w:rPr>
              <w:t>20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寶山里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r w:rsidR="00F9753C" w:rsidRPr="00F9753C">
              <w:rPr>
                <w:rFonts w:ascii="標楷體" w:eastAsia="標楷體" w:hAnsi="標楷體" w:cs="新細明體" w:hint="eastAsia"/>
                <w:color w:val="FF0000"/>
                <w:kern w:val="0"/>
              </w:rPr>
              <w:t>（向上路5段除外）</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F9753C">
            <w:pPr>
              <w:widowControl/>
              <w:jc w:val="both"/>
              <w:rPr>
                <w:rFonts w:ascii="標楷體" w:eastAsia="標楷體" w:hAnsi="標楷體" w:cs="新細明體"/>
                <w:b/>
                <w:color w:val="000000"/>
                <w:kern w:val="0"/>
              </w:rPr>
            </w:pPr>
            <w:r w:rsidRPr="00FA0193">
              <w:rPr>
                <w:rFonts w:ascii="標楷體" w:eastAsia="標楷體" w:hAnsi="標楷體" w:cs="新細明體" w:hint="eastAsia"/>
                <w:color w:val="000000"/>
                <w:kern w:val="0"/>
              </w:rPr>
              <w:t>垃圾掩埋場</w:t>
            </w:r>
            <w:r w:rsidR="00A10659" w:rsidRPr="00A10659">
              <w:rPr>
                <w:rFonts w:ascii="標楷體" w:eastAsia="標楷體" w:hAnsi="標楷體" w:cs="新細明體" w:hint="eastAsia"/>
                <w:color w:val="FF0000"/>
                <w:kern w:val="0"/>
              </w:rPr>
              <w:t>（</w:t>
            </w:r>
            <w:r w:rsidR="00A10659">
              <w:rPr>
                <w:rFonts w:ascii="標楷體" w:eastAsia="標楷體" w:hAnsi="標楷體" w:cs="新細明體" w:hint="eastAsia"/>
                <w:color w:val="FF0000"/>
                <w:kern w:val="0"/>
              </w:rPr>
              <w:t>鄰近里調降20%</w:t>
            </w:r>
            <w:r w:rsidR="00A10659" w:rsidRPr="00A10659">
              <w:rPr>
                <w:rFonts w:ascii="標楷體" w:eastAsia="標楷體" w:hAnsi="標楷體" w:cs="新細明體" w:hint="eastAsia"/>
                <w:color w:val="FF0000"/>
                <w:kern w:val="0"/>
              </w:rPr>
              <w:t>）</w:t>
            </w:r>
          </w:p>
        </w:tc>
      </w:tr>
      <w:tr w:rsidR="005E496E"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5E496E" w:rsidRPr="005E496E" w:rsidRDefault="005E496E" w:rsidP="00D26F74">
            <w:pPr>
              <w:widowControl/>
              <w:jc w:val="center"/>
              <w:rPr>
                <w:rFonts w:ascii="標楷體" w:eastAsia="標楷體" w:hAnsi="標楷體" w:cs="新細明體"/>
                <w:color w:val="FF0000"/>
                <w:kern w:val="0"/>
              </w:rPr>
            </w:pPr>
            <w:r w:rsidRPr="005E496E">
              <w:rPr>
                <w:rFonts w:ascii="標楷體" w:eastAsia="標楷體" w:hAnsi="標楷體" w:cs="新細明體" w:hint="eastAsia"/>
                <w:color w:val="FF0000"/>
                <w:kern w:val="0"/>
              </w:rPr>
              <w:t>南屯區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E496E" w:rsidRPr="005E496E" w:rsidRDefault="005E496E" w:rsidP="00D26F74">
            <w:pPr>
              <w:jc w:val="center"/>
              <w:rPr>
                <w:rFonts w:ascii="標楷體" w:eastAsia="標楷體" w:hAnsi="標楷體"/>
                <w:color w:val="FF0000"/>
              </w:rPr>
            </w:pPr>
            <w:r>
              <w:rPr>
                <w:rFonts w:ascii="標楷體" w:eastAsia="標楷體" w:hAnsi="標楷體" w:hint="eastAsia"/>
                <w:color w:val="FF0000"/>
              </w:rPr>
              <w:t>20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5E496E" w:rsidRPr="005E496E" w:rsidRDefault="005E496E" w:rsidP="00D26F74">
            <w:pPr>
              <w:widowControl/>
              <w:jc w:val="both"/>
              <w:rPr>
                <w:rFonts w:ascii="標楷體" w:eastAsia="標楷體" w:hAnsi="標楷體" w:cs="新細明體"/>
                <w:color w:val="FF0000"/>
                <w:kern w:val="0"/>
              </w:rPr>
            </w:pPr>
            <w:r>
              <w:rPr>
                <w:rFonts w:ascii="標楷體" w:eastAsia="標楷體" w:hAnsi="標楷體" w:cs="新細明體" w:hint="eastAsia"/>
                <w:color w:val="FF0000"/>
                <w:kern w:val="0"/>
              </w:rPr>
              <w:t>寶山里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5E496E" w:rsidRPr="005E496E" w:rsidRDefault="005E496E" w:rsidP="00D26F74">
            <w:pPr>
              <w:widowControl/>
              <w:jc w:val="both"/>
              <w:rPr>
                <w:rFonts w:ascii="標楷體" w:eastAsia="標楷體" w:hAnsi="標楷體" w:cs="新細明體"/>
                <w:color w:val="FF0000"/>
                <w:kern w:val="0"/>
              </w:rPr>
            </w:pPr>
            <w:r>
              <w:rPr>
                <w:rFonts w:ascii="標楷體" w:eastAsia="標楷體" w:hAnsi="標楷體" w:cs="新細明體" w:hint="eastAsia"/>
                <w:color w:val="FF0000"/>
                <w:kern w:val="0"/>
              </w:rPr>
              <w:t>向上路5段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E496E" w:rsidRPr="005E496E" w:rsidRDefault="005E496E" w:rsidP="00D26F74">
            <w:pPr>
              <w:widowControl/>
              <w:jc w:val="center"/>
              <w:rPr>
                <w:rFonts w:ascii="標楷體" w:eastAsia="標楷體" w:hAnsi="標楷體" w:cs="新細明體"/>
                <w:color w:val="FF0000"/>
                <w:kern w:val="0"/>
              </w:rPr>
            </w:pPr>
            <w:r>
              <w:rPr>
                <w:rFonts w:ascii="標楷體" w:eastAsia="標楷體" w:hAnsi="標楷體" w:cs="新細明體" w:hint="eastAsia"/>
                <w:color w:val="FF0000"/>
                <w:kern w:val="0"/>
              </w:rPr>
              <w:t>90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5E496E" w:rsidRPr="005E496E" w:rsidRDefault="005E496E" w:rsidP="005E496E">
            <w:pPr>
              <w:widowControl/>
              <w:jc w:val="both"/>
              <w:rPr>
                <w:rFonts w:ascii="標楷體" w:eastAsia="標楷體" w:hAnsi="標楷體" w:cs="新細明體"/>
                <w:color w:val="FF0000"/>
                <w:kern w:val="0"/>
              </w:rPr>
            </w:pPr>
            <w:r>
              <w:rPr>
                <w:rFonts w:ascii="標楷體" w:eastAsia="標楷體" w:hAnsi="標楷體" w:cs="新細明體" w:hint="eastAsia"/>
                <w:color w:val="FF0000"/>
                <w:kern w:val="0"/>
              </w:rPr>
              <w:t>垃圾掩埋場</w:t>
            </w:r>
            <w:r w:rsidR="00A10659" w:rsidRPr="00A10659">
              <w:rPr>
                <w:rFonts w:ascii="標楷體" w:eastAsia="標楷體" w:hAnsi="標楷體" w:cs="新細明體" w:hint="eastAsia"/>
                <w:color w:val="FF0000"/>
                <w:kern w:val="0"/>
              </w:rPr>
              <w:t>（</w:t>
            </w:r>
            <w:r w:rsidR="00A10659">
              <w:rPr>
                <w:rFonts w:ascii="標楷體" w:eastAsia="標楷體" w:hAnsi="標楷體" w:cs="新細明體" w:hint="eastAsia"/>
                <w:color w:val="FF0000"/>
                <w:kern w:val="0"/>
              </w:rPr>
              <w:t>鄰近里調降20%</w:t>
            </w:r>
            <w:r w:rsidR="00A10659" w:rsidRPr="00A10659">
              <w:rPr>
                <w:rFonts w:ascii="標楷體" w:eastAsia="標楷體" w:hAnsi="標楷體" w:cs="新細明體" w:hint="eastAsia"/>
                <w:color w:val="FF0000"/>
                <w:kern w:val="0"/>
              </w:rPr>
              <w:t>）</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14、39、67、69各巷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150巷、190巷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三豐路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三民路至鴛鴦橋</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三豐路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三民路至圓環北路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三豐路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中正路至三民路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三豐路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豐里橋至第四大湳橋</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三豐路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134、155、165、168、170、195、197、217、222、232、</w:t>
            </w:r>
            <w:r w:rsidRPr="00FA0193">
              <w:rPr>
                <w:rFonts w:ascii="標楷體" w:eastAsia="標楷體" w:hAnsi="標楷體" w:cs="新細明體" w:hint="eastAsia"/>
                <w:color w:val="000000"/>
                <w:kern w:val="0"/>
              </w:rPr>
              <w:lastRenderedPageBreak/>
              <w:t>243、252、274、305、334各巷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lastRenderedPageBreak/>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大仁街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大勇街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大順街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大順街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各巷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大湳街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圓環東路至中正路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豐原區界至圓環東路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中正路至圓環北路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510巷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中正路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向陽路至仁愛街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中正路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火車站至向陽路；167巷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中正路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仁愛街至中山路；281巷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中正路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中山路至圓環西路；211巷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中正路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圓環南路至神岡交界</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中正路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22、 29、 75 、78、 129(含7弄)、202、212、 337、 349、 386、 438、 507 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center"/>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成功路至中山路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中山路至博愛街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中興路各巷</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仁愛街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仁愛街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5巷 、23巷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水源路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豐勢路1段至圓環東路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水源路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富陽路至圓環東路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北陽路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1號至圓環東路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市前街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中山路至府前路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市前街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市前街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100巷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田心路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中興路至圓環東路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田心路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田心路1段各巷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田心路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田心路2段，圓環東路至豐原大道</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lastRenderedPageBreak/>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成功路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中山路至社興路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同安街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向陽路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豐東路至圓環路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向陽路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中正路至圓環東路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合作街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安和路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自強南街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南陽路至圓環東路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自強街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西平街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西安街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西安街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西安街各巷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西勢路 </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圓環南路至西勢一街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圳寮路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育才街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和平街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和平街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各巷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府前街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31、93、97、107、110、</w:t>
            </w:r>
          </w:p>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137、143各巷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府前街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162巷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府前街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信義街至博愛街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府前街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信義街至中山路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忠孝街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三豐路至中正路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忠孝街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三豐路至榮春街；23巷、28巷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忠孝街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79、92、105巷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火車站至角潭路1段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角潭路1段以北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東勢街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信義街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府前街至三民路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信義街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中興路至府前街；三民路至三豐路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信義街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15、29、67、87、97、157、170、185、187、191、192、201各巷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lastRenderedPageBreak/>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南陽路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圓環東路至豐原大道-廣福宮</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南陽路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鐵路邊至圓環東路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博愛街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中山路至田心路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博愛街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田心路至府前街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博愛街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府前街至中正路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博愛街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府前街至中正路各巷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富春街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富春街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23巷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富春街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73巷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復興路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博愛街至富春橋</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復興路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富春橋至市前街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惠陽街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圓環北路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圓環北路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雙號巷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圓環北路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單號巷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圓環西路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圓環西路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各巷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2B7CBC">
            <w:pPr>
              <w:widowControl/>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圓環東路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圓環東路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各巷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圓環南路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圓環南路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各巷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愛國街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新生北路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信義街至三民路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新生北路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三民路至豐中路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榮春街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豐中路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火車站起至圓環北路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豐社路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單號至159號、雙號至210號 （豐圳里內）</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無明顯街路分隔</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豐社路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豐西里部分</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豐社路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40、57、64、75各巷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豐社路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85、127、151各巷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lastRenderedPageBreak/>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豐洲路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圳寮里部分</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豐洲路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西湳里部分至區界</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 xml:space="preserve"> </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豐洲路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15巷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豐陽路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向陽路至水源路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豐陽路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南陽路至向陽路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豐勢路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圓環東路至國道4號</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豐勢路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國道4號至石岡區界</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豐勢路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豐勢路1段，豐陽路到圓環東路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豐勢路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豐勢路1段各巷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豐原區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20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寶山路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神岡區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庄後里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D26F74">
            <w:pPr>
              <w:widowControl/>
              <w:rPr>
                <w:rFonts w:ascii="標楷體" w:eastAsia="標楷體" w:hAnsi="標楷體" w:cs="新細明體"/>
                <w:color w:val="000000"/>
                <w:kern w:val="0"/>
              </w:rPr>
            </w:pPr>
            <w:r w:rsidRPr="00FA0193">
              <w:rPr>
                <w:rFonts w:ascii="標楷體" w:eastAsia="標楷體" w:hAnsi="標楷體" w:cs="新細明體" w:hint="eastAsia"/>
                <w:bCs/>
                <w:color w:val="000000"/>
                <w:kern w:val="0"/>
              </w:rPr>
              <w:t>垃圾掩埋場（鄰近里調降5%）</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神岡區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圳前里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D26F74">
            <w:pPr>
              <w:widowControl/>
              <w:rPr>
                <w:rFonts w:ascii="標楷體" w:eastAsia="標楷體" w:hAnsi="標楷體" w:cs="新細明體"/>
                <w:color w:val="000000"/>
                <w:kern w:val="0"/>
              </w:rPr>
            </w:pPr>
            <w:r w:rsidRPr="00FA0193">
              <w:rPr>
                <w:rFonts w:ascii="標楷體" w:eastAsia="標楷體" w:hAnsi="標楷體" w:cs="新細明體" w:hint="eastAsia"/>
                <w:bCs/>
                <w:color w:val="000000"/>
                <w:kern w:val="0"/>
              </w:rPr>
              <w:t>垃圾掩埋場（鄰近里調降5%）</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神岡區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圳堵里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D26F74">
            <w:pPr>
              <w:widowControl/>
              <w:rPr>
                <w:rFonts w:ascii="標楷體" w:eastAsia="標楷體" w:hAnsi="標楷體" w:cs="新細明體"/>
                <w:color w:val="000000"/>
                <w:kern w:val="0"/>
              </w:rPr>
            </w:pPr>
            <w:r w:rsidRPr="00FA0193">
              <w:rPr>
                <w:rFonts w:ascii="標楷體" w:eastAsia="標楷體" w:hAnsi="標楷體" w:cs="新細明體" w:hint="eastAsia"/>
                <w:bCs/>
                <w:color w:val="000000"/>
                <w:kern w:val="0"/>
              </w:rPr>
              <w:t>垃圾掩埋場（鄰近里調降5%）</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神岡區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神岡路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中山路至神林路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神岡區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神洲里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D26F74">
            <w:pPr>
              <w:widowControl/>
              <w:rPr>
                <w:rFonts w:ascii="標楷體" w:eastAsia="標楷體" w:hAnsi="標楷體" w:cs="新細明體"/>
                <w:color w:val="000000"/>
                <w:kern w:val="0"/>
              </w:rPr>
            </w:pPr>
            <w:r w:rsidRPr="00FA0193">
              <w:rPr>
                <w:rFonts w:ascii="標楷體" w:eastAsia="標楷體" w:hAnsi="標楷體" w:cs="新細明體" w:hint="eastAsia"/>
                <w:bCs/>
                <w:color w:val="000000"/>
                <w:kern w:val="0"/>
              </w:rPr>
              <w:t>垃圾掩埋場（鄰近里調降5%）</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神岡區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新庄里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D26F74">
            <w:pPr>
              <w:widowControl/>
              <w:rPr>
                <w:rFonts w:ascii="標楷體" w:eastAsia="標楷體" w:hAnsi="標楷體" w:cs="新細明體"/>
                <w:color w:val="000000"/>
                <w:kern w:val="0"/>
              </w:rPr>
            </w:pPr>
            <w:r w:rsidRPr="00FA0193">
              <w:rPr>
                <w:rFonts w:ascii="標楷體" w:eastAsia="標楷體" w:hAnsi="標楷體" w:cs="新細明體" w:hint="eastAsia"/>
                <w:bCs/>
                <w:color w:val="000000"/>
                <w:kern w:val="0"/>
              </w:rPr>
              <w:t>垃圾掩埋場（鄰近里調降5%）</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神岡區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溪洲里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D26F74">
            <w:pPr>
              <w:widowControl/>
              <w:rPr>
                <w:rFonts w:ascii="標楷體" w:eastAsia="標楷體" w:hAnsi="標楷體" w:cs="新細明體"/>
                <w:color w:val="000000"/>
                <w:kern w:val="0"/>
              </w:rPr>
            </w:pPr>
            <w:r w:rsidRPr="00FA0193">
              <w:rPr>
                <w:rFonts w:ascii="標楷體" w:eastAsia="標楷體" w:hAnsi="標楷體" w:cs="新細明體" w:hint="eastAsia"/>
                <w:bCs/>
                <w:color w:val="000000"/>
                <w:kern w:val="0"/>
              </w:rPr>
              <w:t>垃圾掩埋場（當地里調降30%）</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神岡區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豐洲里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D26F74">
            <w:pPr>
              <w:widowControl/>
              <w:rPr>
                <w:rFonts w:ascii="標楷體" w:eastAsia="標楷體" w:hAnsi="標楷體" w:cs="新細明體"/>
                <w:color w:val="000000"/>
                <w:kern w:val="0"/>
              </w:rPr>
            </w:pPr>
            <w:r w:rsidRPr="00FA0193">
              <w:rPr>
                <w:rFonts w:ascii="標楷體" w:eastAsia="標楷體" w:hAnsi="標楷體" w:cs="新細明體" w:hint="eastAsia"/>
                <w:bCs/>
                <w:color w:val="000000"/>
                <w:kern w:val="0"/>
              </w:rPr>
              <w:t>垃圾掩埋場（鄰近里調降5%）</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后里區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公安路至民生路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后里區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三豐路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文明路至后里路口</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后里區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三豐路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后里路至三泉巷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后里區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公安路至民生路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后里區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公安路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三光路至主和路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后里區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公安路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三光路至四村路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后里區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四村路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民生路至內埔國小</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后里區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四村路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公安路至民生路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后里區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民生路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甲后路至三光路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后里區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甲后路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新興路至成功路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lastRenderedPageBreak/>
              <w:t>后里區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福音路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四村路至三光路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后里區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廣福里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D26F74">
            <w:pPr>
              <w:widowControl/>
              <w:rPr>
                <w:rFonts w:ascii="標楷體" w:eastAsia="標楷體" w:hAnsi="標楷體" w:cs="新細明體"/>
                <w:color w:val="000000"/>
                <w:kern w:val="0"/>
              </w:rPr>
            </w:pPr>
            <w:r w:rsidRPr="00FA0193">
              <w:rPr>
                <w:rFonts w:ascii="標楷體" w:eastAsia="標楷體" w:hAnsi="標楷體" w:cs="新細明體" w:hint="eastAsia"/>
                <w:bCs/>
                <w:color w:val="000000"/>
                <w:kern w:val="0"/>
              </w:rPr>
              <w:t>垃圾掩埋場（當地里調降30%）</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大雅區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大雅路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永興路至民生路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大雅區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中清南路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大雅區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中清路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2段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大雅區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六寶里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大雅區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民生路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大雅區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中清路2段至永興路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大雅區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中清南路至中清路2段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大雅區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永興路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學府路至中清路2段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大雅區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秀山里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大雅區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忠義里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大雅區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橫山里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大雅區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學府路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雅潭路至民生路口</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611"/>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潭子區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潭子區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2段慶陽公司至潭子橋</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499"/>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潭子區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3段潭子橋至豐原區界</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潭子區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中山路2段605巷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潭子區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仁愛路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3段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潭子區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北環路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加工出口區部分</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潭子區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西環路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加工出口區部分</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潭子區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加工出口區部分</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潭子區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南二路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加工出口區部分</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潭子區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南環路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加工出口區部分</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潭子區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建國路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加工出口區部分</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潭子區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雅潭路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1段2號至50號</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潭子區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潭子街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adjustRightInd w:val="0"/>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中山路2段至潭興路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潭子區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潭興路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潭子齒科醫院128號至401號</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新社區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大南里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新社區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中正里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新社區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月湖里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新社區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協成里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新社區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東興里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新社區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復盛里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新社區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新社里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新社區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慶西里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東勢區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上城里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東勢區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下城里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東勢區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東勢區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詒福里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東勢區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新盛里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東勢區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慶東里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東勢區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豐勢路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石岡區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土牛里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石岡區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和盛里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石岡區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梅子里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石岡區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德興里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和平區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天輪里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山區交通不便</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和平區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中坑里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山區交通不便</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和平區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平等里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山區交通不便</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和平區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自由里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山區交通不便</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和平區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南勢里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山區交通不便</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和平區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梨山里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除中正路3號至102號;8號至224號、瑞雪巷1號至5-1號;2號至8號、民族街1號至35號;2號至52號各道路兩旁房屋外</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山區交通不便</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和平區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博愛里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除東關路1段103至135-57號;92號至172號道路兩旁房屋及溫泉巷全部外</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E06FCD">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山區交通不便</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和平區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達觀里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E06FCD">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山區交通不便</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烏日區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79號至111號 ； 96號至134號(新興路至中山路止)</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無明顯街路分隔</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烏日區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自火車站起至中山路止</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烏日區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烏日區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2段；烏日第一橋至集泉橋</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烏日區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光日路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烏日區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光華街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烏日區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霧峰區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中正路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中正路人和橋至地利橋</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霧峰區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中正路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民權街至德維街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霧峰區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中正路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地利橋-中正路至民權路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霧峰區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四德路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四德路與中正路交叉點-至北柳里界橋止</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霧峰區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民主街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霧峰區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光明街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霧峰區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吉峰里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r w:rsidRPr="00FA0193">
              <w:rPr>
                <w:rFonts w:ascii="標楷體" w:eastAsia="標楷體" w:hAnsi="標楷體" w:cs="新細明體" w:hint="eastAsia"/>
                <w:bCs/>
                <w:color w:val="000000"/>
                <w:kern w:val="0"/>
              </w:rPr>
              <w:t>垃圾掩埋場（鄰近里調降5%）</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霧峰區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育仁街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霧峰區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育群路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霧峰區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信義街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中正路口至信義街14號</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霧峰區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信義街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信義街全部除加價10%部分</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霧峰區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桐林里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bCs/>
                <w:color w:val="000000"/>
                <w:kern w:val="0"/>
              </w:rPr>
              <w:t>垃圾掩埋場（鄰近里調降5%）</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霧峰區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萊園路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自中正路起至民生路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太平區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中山路2段336、441號以後至中山路3段、4段全部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太平區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中平路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中平九街至太平路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太平區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太平區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太平路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太平路411號410號起至太平橋頭</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太平區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黃竹里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r w:rsidRPr="00FA0193">
              <w:rPr>
                <w:rFonts w:ascii="標楷體" w:eastAsia="標楷體" w:hAnsi="標楷體" w:cs="新細明體" w:hint="eastAsia"/>
                <w:bCs/>
                <w:color w:val="000000"/>
                <w:kern w:val="0"/>
              </w:rPr>
              <w:t>垃圾掩埋場（鄰近里調降5%）</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太平區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樹德路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中山路4段至樹德五街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大里區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大明路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中興路2段西側至國光路2段東側</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大里區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1段、2段</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大里區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東榮路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中興路2段西側至國光路東側</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大里區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益民路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2段；中興路2段西側至大明路口</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大里區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1段、2段全部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大里區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健民里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r w:rsidRPr="00FA0193">
              <w:rPr>
                <w:rFonts w:ascii="標楷體" w:eastAsia="標楷體" w:hAnsi="標楷體" w:cs="新細明體" w:hint="eastAsia"/>
                <w:bCs/>
                <w:color w:val="000000"/>
                <w:kern w:val="0"/>
              </w:rPr>
              <w:t>垃圾掩埋場（當地里調降30%）</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大里區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塗城里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70</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rPr>
                <w:rFonts w:ascii="標楷體" w:eastAsia="標楷體" w:hAnsi="標楷體" w:cs="新細明體"/>
                <w:color w:val="000000"/>
                <w:kern w:val="0"/>
              </w:rPr>
            </w:pPr>
            <w:r w:rsidRPr="00FA0193">
              <w:rPr>
                <w:rFonts w:ascii="標楷體" w:eastAsia="標楷體" w:hAnsi="標楷體" w:cs="新細明體" w:hint="eastAsia"/>
                <w:bCs/>
                <w:color w:val="000000"/>
                <w:kern w:val="0"/>
              </w:rPr>
              <w:t>垃圾掩埋場（當地里調降30%）</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大里區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塗城路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由中興路1段至成功路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大里區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新仁路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2段(290號至164號、261號至159號)至八媽廟前、3段自中興路至西榮路。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大里區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德芳南路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國光路2段至中興路2段間</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中華街至復興路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三民路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復興路至孔雀路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薰風、大甲、朝陽、南陽里內</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岷山里內、1段781巷、南陽里內各巷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1段；783號至順天路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無明顯街路分隔</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中山路2段99~231號、102號~228號(孟春里內)</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無明顯街路分隔</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孔雀路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全部及38、70、123、53、126、125、116、138各巷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文武路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113、123、153、158、104各巷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文武路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中山路至雁門路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民生路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甲后路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朝陽里內</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光明路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中山路至順天路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光明路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142巷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光明路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順天路至興安路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育英路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育德路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中華街至蔣公路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育德路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順天里內除地段率130％外</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復興路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武營路至三民路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復興路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育德路至武營路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雁門路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孔門里內及同路106巷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順天路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新政路至中山路及12、15、85、121、285各巷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順天路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中山路至光明路</w:t>
            </w:r>
            <w:r w:rsidRPr="00FA0193">
              <w:rPr>
                <w:rFonts w:ascii="標楷體" w:eastAsia="標楷體" w:hAnsi="標楷體" w:cs="新細明體" w:hint="eastAsia"/>
                <w:color w:val="000000"/>
                <w:kern w:val="0"/>
              </w:rPr>
              <w:br/>
              <w:t>文武路至新政路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順天路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光明路至文武路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新政路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德興路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文武里內</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德興路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岷山里內、文武里內各巷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蔣公路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中山路至鎮政路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蔣公路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鎮政路至三民路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龍潭路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全部及42、55、58、78、91各巷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臨江路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1~41號、2~70號(孟春里內)</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鎮政路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4巷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無明顯街路分隔</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鎮瀾街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薰風、大甲、朝陽、南陽里內各路之巷</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清水區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清水區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1號-173號；</w:t>
            </w:r>
          </w:p>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沙鹿區界至學園街南；  306號至400-10號；</w:t>
            </w:r>
          </w:p>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445號至515號</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無明顯街路分隔</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清水區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學園街北至鎮北街南；中興街北至火車橋南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清水區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警察分局至豐客車站</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清水區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大街路西至新興路東；光華路西至西寧路東</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清水區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新興路西至光華路東</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清水區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中興街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清水區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中正街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清水區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北寧街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清水區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光復街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清水區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吳厝里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清水區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東山里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清水區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海風里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清水區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清水街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1號-8號；  1之1號至1之7號</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無明顯街路分隔</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清水區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清水街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新興路西至光華路東</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清水區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頂湳里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E06FCD">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清水區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沙鹿區界北至鎮南街南；文昌街至北寧街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E06FCD">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清水區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鎮南街至鎮北街；聰泉橋至文昌街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E06FCD">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清水區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市場至聰泉橋</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E06FCD">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清水區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楊厝里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E06FCD">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清水區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鎮北街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大街路西至新興路東</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清水區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鎮北街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中山路至新興路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鎮南路至興安路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鎮南路至中正街；新興街至中山路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中正街至新興街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大新街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光大路至清水鎮界</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文昌街至中棲路；中棲路至光大路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沙鹿橋至中棲路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文昌街至沙鹿橋</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中正街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四平街至沙鹿國小</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中正街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四平街口至火車站前</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新生街至中棲路、日新街至沙鹿國中</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日新街至新生街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日新街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文昌街至鎮政路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日新街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四平街至文昌街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日新街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四平街至大同街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仁和巷</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lastRenderedPageBreak/>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公明里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四平街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鎮南路至沙田路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四平街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中正街至鎮南路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四平街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中正街至中山路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正平巷</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成功東街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中山路至光華路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成功西街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西勢里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沙田路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光華路至四平街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沙田路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福壽實業至興安路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沙田路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興安路至中正街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沙田路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中正街路口至新興街及中山路口</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和平街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新生街至中棲路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和平街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中山路至新生街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育英巷</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昌平巷</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美秀巷</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美仁巷</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清泉里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機場噪音減徵</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新生街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光華路至文昌街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新生街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文昌街至中山路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新興街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新平巷</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905083"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905083" w:rsidRPr="00FA0193" w:rsidRDefault="00905083" w:rsidP="00015D43">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05083" w:rsidRPr="00FA0193" w:rsidRDefault="00905083" w:rsidP="00015D43">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905083" w:rsidRPr="00FA0193" w:rsidRDefault="00905083" w:rsidP="00015D43">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905083" w:rsidRPr="00FA0193" w:rsidRDefault="00905083" w:rsidP="00015D43">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中山路（沙鹿陸橋）至光華路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05083" w:rsidRPr="00FA0193" w:rsidRDefault="00905083" w:rsidP="00015D43">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905083" w:rsidRPr="00FA0193" w:rsidRDefault="00905083" w:rsidP="00015D43">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舞臺巷</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德和巷</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興安路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鎮南路至大同街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興華巷</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沙鹿區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鎮南路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2段；光華路至大同街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梧棲區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文化路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大智路至建國北街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梧棲區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民生街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梧棲路至中興路127巷</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lastRenderedPageBreak/>
              <w:t>梧棲區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民生街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91巷1至24號</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無明顯街路分隔</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梧棲區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民族街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東建路至西建路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梧棲區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民權街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東建路至西建路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梧棲區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東建路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民生街至頂橫街</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梧棲區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梧棲路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中棲路至錦成橋</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jc w:val="center"/>
              <w:rPr>
                <w:color w:val="000000"/>
              </w:rPr>
            </w:pPr>
            <w:r w:rsidRPr="00FA0193">
              <w:rPr>
                <w:rFonts w:ascii="標楷體" w:eastAsia="標楷體" w:hAnsi="標楷體" w:cs="新細明體" w:hint="eastAsia"/>
                <w:color w:val="000000"/>
                <w:kern w:val="0"/>
              </w:rPr>
              <w:t>梧棲區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梧棲路德鄰巷</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1~19號</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無明顯街路分隔</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外埔區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六分路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大同里六分路兩側房屋至甲后路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外埔區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甲后路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大同里甲后路兩側房屋至中山路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大肚區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大肚街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大肚區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大新街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大肚區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文昌路1段</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沙田路2段至縱貫鐵路邊</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rPr>
                <w:rFonts w:ascii="標楷體" w:eastAsia="標楷體" w:hAnsi="標楷體" w:cs="新細明體"/>
                <w:color w:val="00000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大肚區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6</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自強里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rPr>
                <w:rFonts w:ascii="標楷體" w:eastAsia="標楷體" w:hAnsi="標楷體" w:cs="新細明體"/>
                <w:color w:val="000000"/>
                <w:kern w:val="0"/>
              </w:rPr>
            </w:pPr>
            <w:r w:rsidRPr="00FA0193">
              <w:rPr>
                <w:rFonts w:ascii="標楷體" w:eastAsia="標楷體" w:hAnsi="標楷體" w:cs="新細明體" w:hint="eastAsia"/>
                <w:bCs/>
                <w:color w:val="000000"/>
                <w:kern w:val="0"/>
              </w:rPr>
              <w:t>垃圾掩埋場（鄰近里調降5%）</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大肚區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沙田路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1號及4號至851號及852號(至興中路口)</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無明顯街路分隔</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大肚區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沙田路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自社腳橋至沙田路與華山路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大肚區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育樂街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沙田路2段至縱貫鐵路邊</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大肚區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華山路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沙田路2段至縱貫鐵路邊</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大肚區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12</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華昌街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文昌路1段至華山路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大肚區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瑞井里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rPr>
                <w:rFonts w:ascii="標楷體" w:eastAsia="標楷體" w:hAnsi="標楷體" w:cs="新細明體"/>
                <w:color w:val="000000"/>
                <w:kern w:val="0"/>
              </w:rPr>
            </w:pPr>
            <w:r w:rsidRPr="00FA0193">
              <w:rPr>
                <w:rFonts w:ascii="標楷體" w:eastAsia="標楷體" w:hAnsi="標楷體" w:cs="新細明體" w:hint="eastAsia"/>
                <w:bCs/>
                <w:color w:val="000000"/>
                <w:kern w:val="0"/>
              </w:rPr>
              <w:t>垃圾掩埋場（鄰近里調降5%）</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大肚區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15</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蔗</w:t>
            </w:r>
            <w:r w:rsidR="003D4359" w:rsidRPr="003D4359">
              <w:rPr>
                <w:rFonts w:ascii="標楷體" w:eastAsia="標楷體" w:hAnsi="標楷體" w:cs="新細明體" w:hint="eastAsia"/>
              </w:rPr>
              <w:t>廍</w:t>
            </w:r>
            <w:r w:rsidRPr="00FA0193">
              <w:rPr>
                <w:rFonts w:ascii="標楷體" w:eastAsia="標楷體" w:hAnsi="標楷體" w:cs="新細明體" w:hint="eastAsia"/>
                <w:color w:val="000000"/>
                <w:kern w:val="0"/>
              </w:rPr>
              <w:t>里</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95</w:t>
            </w:r>
          </w:p>
        </w:tc>
        <w:tc>
          <w:tcPr>
            <w:tcW w:w="1129"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spacing w:line="300" w:lineRule="exact"/>
              <w:rPr>
                <w:rFonts w:ascii="標楷體" w:eastAsia="標楷體" w:hAnsi="標楷體" w:cs="新細明體"/>
                <w:color w:val="000000"/>
                <w:kern w:val="0"/>
              </w:rPr>
            </w:pPr>
            <w:r w:rsidRPr="00FA0193">
              <w:rPr>
                <w:rFonts w:ascii="標楷體" w:eastAsia="標楷體" w:hAnsi="標楷體" w:cs="新細明體" w:hint="eastAsia"/>
                <w:bCs/>
                <w:color w:val="000000"/>
                <w:kern w:val="0"/>
              </w:rPr>
              <w:t>垃圾掩埋場（鄰近里調降5%）</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龍井區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7</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沙田路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jc w:val="both"/>
              <w:rPr>
                <w:rFonts w:ascii="標楷體" w:eastAsia="標楷體" w:hAnsi="標楷體" w:cs="新細明體"/>
                <w:color w:val="000000"/>
                <w:kern w:val="0"/>
              </w:rPr>
            </w:pPr>
          </w:p>
        </w:tc>
      </w:tr>
      <w:tr w:rsidR="00D26F74" w:rsidRPr="00FA0193" w:rsidTr="00EE3875">
        <w:trPr>
          <w:trHeight w:val="940"/>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龍井區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8</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東興巷</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全部</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jc w:val="both"/>
              <w:rPr>
                <w:rFonts w:ascii="標楷體" w:eastAsia="標楷體" w:hAnsi="標楷體" w:cs="新細明體"/>
                <w:color w:val="000000"/>
                <w:kern w:val="0"/>
              </w:rPr>
            </w:pPr>
          </w:p>
        </w:tc>
      </w:tr>
      <w:tr w:rsidR="00D26F74" w:rsidRPr="00FA0193" w:rsidTr="00EE3875">
        <w:trPr>
          <w:trHeight w:val="631"/>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龍井區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國際街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120號至150號 ； 85號至183號</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無明顯街路分隔</w:t>
            </w: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龍井區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18號至遊園南路</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龍井區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13</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新興路</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1號至17號；2號至16巷2號</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110</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spacing w:line="300" w:lineRule="exact"/>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無明顯街路分隔</w:t>
            </w:r>
          </w:p>
        </w:tc>
      </w:tr>
      <w:tr w:rsidR="00905083"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905083" w:rsidRPr="00FA0193" w:rsidRDefault="00905083" w:rsidP="00015D43">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龍井區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05083" w:rsidRPr="00FA0193" w:rsidRDefault="00905083" w:rsidP="00015D43">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905083" w:rsidRPr="00FA0193" w:rsidRDefault="00905083" w:rsidP="00015D43">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905083" w:rsidRPr="00FA0193" w:rsidRDefault="00905083" w:rsidP="00015D43">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臺灣大道至東園巷終點</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05083" w:rsidRPr="00FA0193" w:rsidRDefault="00905083" w:rsidP="00015D43">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905083" w:rsidRPr="00FA0193" w:rsidRDefault="00905083" w:rsidP="00015D43">
            <w:pPr>
              <w:widowControl/>
              <w:spacing w:line="300" w:lineRule="exact"/>
              <w:jc w:val="both"/>
              <w:rPr>
                <w:rFonts w:ascii="標楷體" w:eastAsia="標楷體" w:hAnsi="標楷體" w:cs="新細明體"/>
                <w:color w:val="000000"/>
                <w:kern w:val="0"/>
              </w:rPr>
            </w:pPr>
          </w:p>
        </w:tc>
      </w:tr>
      <w:tr w:rsidR="00D26F74" w:rsidRPr="00FA0193" w:rsidTr="00EE3875">
        <w:trPr>
          <w:trHeight w:val="382"/>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龍井區</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t>19</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藝術街</w:t>
            </w:r>
          </w:p>
        </w:tc>
        <w:tc>
          <w:tcPr>
            <w:tcW w:w="1531"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1號至105號 ； 2號至92</w:t>
            </w:r>
            <w:r w:rsidRPr="00FA0193">
              <w:rPr>
                <w:rFonts w:ascii="標楷體" w:eastAsia="標楷體" w:hAnsi="標楷體" w:cs="新細明體" w:hint="eastAsia"/>
                <w:color w:val="000000"/>
                <w:kern w:val="0"/>
              </w:rPr>
              <w:lastRenderedPageBreak/>
              <w:t>號</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6F74" w:rsidRPr="00FA0193" w:rsidRDefault="00D26F74" w:rsidP="00D26F74">
            <w:pPr>
              <w:widowControl/>
              <w:jc w:val="center"/>
              <w:rPr>
                <w:rFonts w:ascii="標楷體" w:eastAsia="標楷體" w:hAnsi="標楷體" w:cs="新細明體"/>
                <w:color w:val="000000"/>
                <w:kern w:val="0"/>
              </w:rPr>
            </w:pPr>
            <w:r w:rsidRPr="00FA0193">
              <w:rPr>
                <w:rFonts w:ascii="標楷體" w:eastAsia="標楷體" w:hAnsi="標楷體" w:cs="新細明體" w:hint="eastAsia"/>
                <w:color w:val="000000"/>
                <w:kern w:val="0"/>
              </w:rPr>
              <w:lastRenderedPageBreak/>
              <w:t>105</w:t>
            </w:r>
          </w:p>
        </w:tc>
        <w:tc>
          <w:tcPr>
            <w:tcW w:w="1129" w:type="pct"/>
            <w:tcBorders>
              <w:top w:val="single" w:sz="4" w:space="0" w:color="auto"/>
              <w:left w:val="single" w:sz="4" w:space="0" w:color="auto"/>
              <w:bottom w:val="single" w:sz="4" w:space="0" w:color="auto"/>
              <w:right w:val="single" w:sz="4" w:space="0" w:color="auto"/>
            </w:tcBorders>
            <w:shd w:val="clear" w:color="auto" w:fill="auto"/>
          </w:tcPr>
          <w:p w:rsidR="00D26F74" w:rsidRPr="00FA0193" w:rsidRDefault="00D26F74" w:rsidP="002B7CBC">
            <w:pPr>
              <w:widowControl/>
              <w:jc w:val="both"/>
              <w:rPr>
                <w:rFonts w:ascii="標楷體" w:eastAsia="標楷體" w:hAnsi="標楷體" w:cs="新細明體"/>
                <w:color w:val="000000"/>
                <w:kern w:val="0"/>
              </w:rPr>
            </w:pPr>
            <w:r w:rsidRPr="00FA0193">
              <w:rPr>
                <w:rFonts w:ascii="標楷體" w:eastAsia="標楷體" w:hAnsi="標楷體" w:cs="新細明體" w:hint="eastAsia"/>
                <w:color w:val="000000"/>
                <w:kern w:val="0"/>
              </w:rPr>
              <w:t>無明顯街路分隔</w:t>
            </w:r>
          </w:p>
        </w:tc>
      </w:tr>
    </w:tbl>
    <w:p w:rsidR="00D26F74" w:rsidRPr="00B616CB" w:rsidRDefault="00D26F74" w:rsidP="00D26F74">
      <w:pPr>
        <w:widowControl/>
        <w:jc w:val="center"/>
        <w:rPr>
          <w:rFonts w:ascii="標楷體" w:eastAsia="標楷體" w:hAnsi="細明體" w:cs="細明體"/>
          <w:b/>
          <w:sz w:val="32"/>
          <w:szCs w:val="32"/>
        </w:rPr>
      </w:pPr>
      <w:r w:rsidRPr="00E5687B">
        <w:rPr>
          <w:rFonts w:ascii="標楷體" w:eastAsia="標楷體" w:hAnsi="細明體" w:cs="細明體" w:hint="eastAsia"/>
          <w:b/>
          <w:sz w:val="32"/>
          <w:szCs w:val="32"/>
        </w:rPr>
        <w:lastRenderedPageBreak/>
        <w:t xml:space="preserve"> </w:t>
      </w:r>
    </w:p>
    <w:p w:rsidR="00B90AFB" w:rsidRDefault="00B90AFB" w:rsidP="0030174C">
      <w:pPr>
        <w:widowControl/>
        <w:jc w:val="center"/>
        <w:rPr>
          <w:rFonts w:ascii="標楷體" w:eastAsia="標楷體" w:hAnsi="細明體" w:cs="細明體"/>
          <w:b/>
          <w:sz w:val="32"/>
          <w:szCs w:val="32"/>
        </w:rPr>
      </w:pPr>
    </w:p>
    <w:p w:rsidR="007A1EF0" w:rsidRDefault="007A1EF0" w:rsidP="007A1EF0">
      <w:pPr>
        <w:widowControl/>
        <w:rPr>
          <w:rFonts w:hAnsi="細明體" w:cs="細明體"/>
          <w:b/>
          <w:sz w:val="32"/>
          <w:szCs w:val="32"/>
        </w:rPr>
        <w:sectPr w:rsidR="007A1EF0" w:rsidSect="003E60FE">
          <w:footerReference w:type="even" r:id="rId21"/>
          <w:footerReference w:type="default" r:id="rId22"/>
          <w:pgSz w:w="11907" w:h="16840" w:code="9"/>
          <w:pgMar w:top="1134" w:right="1134" w:bottom="1134" w:left="1134" w:header="851" w:footer="992" w:gutter="0"/>
          <w:cols w:space="425"/>
          <w:docGrid w:linePitch="360"/>
        </w:sectPr>
      </w:pPr>
    </w:p>
    <w:p w:rsidR="003E60FE" w:rsidRDefault="003E60FE" w:rsidP="0030174C">
      <w:pPr>
        <w:widowControl/>
        <w:jc w:val="center"/>
        <w:rPr>
          <w:rFonts w:ascii="標楷體" w:eastAsia="標楷體" w:hAnsi="細明體" w:cs="細明體"/>
          <w:b/>
          <w:sz w:val="32"/>
          <w:szCs w:val="32"/>
        </w:rPr>
      </w:pPr>
    </w:p>
    <w:tbl>
      <w:tblPr>
        <w:tblW w:w="9667" w:type="dxa"/>
        <w:tblCellMar>
          <w:left w:w="28" w:type="dxa"/>
          <w:right w:w="28" w:type="dxa"/>
        </w:tblCellMar>
        <w:tblLook w:val="0000" w:firstRow="0" w:lastRow="0" w:firstColumn="0" w:lastColumn="0" w:noHBand="0" w:noVBand="0"/>
      </w:tblPr>
      <w:tblGrid>
        <w:gridCol w:w="1685"/>
        <w:gridCol w:w="1242"/>
        <w:gridCol w:w="1242"/>
        <w:gridCol w:w="2947"/>
        <w:gridCol w:w="2551"/>
      </w:tblGrid>
      <w:tr w:rsidR="003E60FE" w:rsidRPr="00007D57" w:rsidTr="003E60FE">
        <w:trPr>
          <w:trHeight w:val="390"/>
        </w:trPr>
        <w:tc>
          <w:tcPr>
            <w:tcW w:w="9667" w:type="dxa"/>
            <w:gridSpan w:val="5"/>
            <w:tcBorders>
              <w:top w:val="nil"/>
              <w:left w:val="nil"/>
              <w:bottom w:val="single" w:sz="4" w:space="0" w:color="auto"/>
              <w:right w:val="nil"/>
            </w:tcBorders>
            <w:shd w:val="clear" w:color="auto" w:fill="auto"/>
            <w:noWrap/>
            <w:vAlign w:val="bottom"/>
          </w:tcPr>
          <w:p w:rsidR="003E60FE" w:rsidRPr="003E60FE" w:rsidRDefault="0098395A" w:rsidP="003E60FE">
            <w:pPr>
              <w:widowControl/>
              <w:spacing w:afterLines="50" w:after="120"/>
              <w:jc w:val="center"/>
              <w:rPr>
                <w:rFonts w:ascii="標楷體" w:eastAsia="標楷體" w:hAnsi="標楷體" w:cs="新細明體"/>
                <w:b/>
                <w:bCs/>
                <w:kern w:val="0"/>
                <w:sz w:val="40"/>
                <w:szCs w:val="40"/>
              </w:rPr>
            </w:pPr>
            <w:r>
              <w:rPr>
                <w:rFonts w:ascii="標楷體" w:eastAsia="標楷體" w:hAnsi="標楷體" w:cs="新細明體"/>
                <w:b/>
                <w:bCs/>
                <w:noProof/>
                <w:kern w:val="0"/>
                <w:sz w:val="40"/>
                <w:szCs w:val="40"/>
              </w:rPr>
              <mc:AlternateContent>
                <mc:Choice Requires="wps">
                  <w:drawing>
                    <wp:anchor distT="0" distB="0" distL="114300" distR="114300" simplePos="0" relativeHeight="251661824" behindDoc="0" locked="0" layoutInCell="1" allowOverlap="1">
                      <wp:simplePos x="0" y="0"/>
                      <wp:positionH relativeFrom="column">
                        <wp:posOffset>23495</wp:posOffset>
                      </wp:positionH>
                      <wp:positionV relativeFrom="paragraph">
                        <wp:posOffset>-327025</wp:posOffset>
                      </wp:positionV>
                      <wp:extent cx="759460" cy="316865"/>
                      <wp:effectExtent l="635" t="0" r="1905" b="0"/>
                      <wp:wrapNone/>
                      <wp:docPr id="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9460" cy="3168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34FFF" w:rsidRPr="00934FFF" w:rsidRDefault="00934FFF">
                                  <w:pPr>
                                    <w:rPr>
                                      <w:rFonts w:ascii="標楷體" w:eastAsia="標楷體" w:hAnsi="標楷體"/>
                                    </w:rPr>
                                  </w:pPr>
                                  <w:r w:rsidRPr="00934FFF">
                                    <w:rPr>
                                      <w:rFonts w:ascii="標楷體" w:eastAsia="標楷體" w:hAnsi="標楷體" w:hint="eastAsia"/>
                                    </w:rPr>
                                    <w:t>附表2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30" type="#_x0000_t202" style="position:absolute;left:0;text-align:left;margin-left:1.85pt;margin-top:-25.75pt;width:59.8pt;height:24.9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w8ihgIAABYFAAAOAAAAZHJzL2Uyb0RvYy54bWysVFtv2yAUfp+0/4B4T22ndhJbdapelmlS&#10;d5Ha/QACOEbDwIDE7qr99x1wkqa7SNM0P9jAOXzn8n3HF5dDJ9GOWye0qnF2lmLEFdVMqE2NPz+s&#10;JguMnCeKEakVr/Ejd/hy+frVRW8qPtWtloxbBCDKVb2pceu9qZLE0ZZ3xJ1pwxUYG2074mFrNwmz&#10;pAf0TibTNJ0lvbbMWE25c3B6OxrxMuI3Daf+Y9M47pGsMeTm49vG9zq8k+UFqTaWmFbQfRrkH7Lo&#10;iFAQ9Ah1SzxBWyt+geoEtdrpxp9R3SW6aQTlsQaoJkt/qua+JYbHWqA5zhzb5P4fLP2w+2SRYDU+&#10;x0iRDih64INH13pAxXloT29cBV73Bvz8AOdAcyzVmTtNvzik9E1L1IZfWav7lhMG6WXhZnJydcRx&#10;AWTdv9cM4pCt1xFoaGwXegfdQIAOND0eqQm5UDicF2U+AwsF03k2W8yKGIFUh8vGOv+W6w6FRY0t&#10;MB/Bye7O+ZAMqQ4uIZbTUrCVkDJu7GZ9Iy3aEVDJKj579BduUgVnpcO1EXE8gRwhRrCFbCPrT2U2&#10;zdPraTlZzRbzSb7Ki0k5TxeTNCuvy1mal/nt6ntIMMurVjDG1Z1Q/KDALP87hvezMGonahD1NS6L&#10;aTEy9Mci0/j8rshOeBhIKboaL45OpAq8vlEMyiaVJ0KO6+Rl+rHL0IPDN3YlqiAQP0rAD+sh6i0P&#10;0YNC1po9giysBtqAYfiZwKLV9htGPQxmjd3XLbEcI/lOgbTKLM/DJMdNXsynsLGnlvWphSgKUDX2&#10;GI3LGz9O/9ZYsWkh0ihmpa9Ajo2IUnnOai9iGL5Y0/5HEab7dB+9nn9nyx8AAAD//wMAUEsDBBQA&#10;BgAIAAAAIQBLdK0E3QAAAAgBAAAPAAAAZHJzL2Rvd25yZXYueG1sTI9BT4NAEIXvJv6HzZh4Me1C&#10;EVBkadRE47W1P2Bgp0BkZwm7LfTfuz3p8c17ee+bcruYQZxpcr1lBfE6AkHcWN1zq+Dw/bF6AuE8&#10;ssbBMim4kINtdXtTYqHtzDs6730rQgm7AhV03o+FlK7pyKBb25E4eEc7GfRBTq3UE86h3AxyE0WZ&#10;NNhzWOhwpPeOmp/9ySg4fs0P6fNcf/pDvnvM3rDPa3tR6v5ueX0B4Wnxf2G44gd0qAJTbU+snRgU&#10;JHkIKlilcQri6m+SBEQdLnEGsirl/weqXwAAAP//AwBQSwECLQAUAAYACAAAACEAtoM4kv4AAADh&#10;AQAAEwAAAAAAAAAAAAAAAAAAAAAAW0NvbnRlbnRfVHlwZXNdLnhtbFBLAQItABQABgAIAAAAIQA4&#10;/SH/1gAAAJQBAAALAAAAAAAAAAAAAAAAAC8BAABfcmVscy8ucmVsc1BLAQItABQABgAIAAAAIQDf&#10;2w8ihgIAABYFAAAOAAAAAAAAAAAAAAAAAC4CAABkcnMvZTJvRG9jLnhtbFBLAQItABQABgAIAAAA&#10;IQBLdK0E3QAAAAgBAAAPAAAAAAAAAAAAAAAAAOAEAABkcnMvZG93bnJldi54bWxQSwUGAAAAAAQA&#10;BADzAAAA6gUAAAAA&#10;" stroked="f">
                      <v:textbox>
                        <w:txbxContent>
                          <w:p w:rsidR="00934FFF" w:rsidRPr="00934FFF" w:rsidRDefault="00934FFF">
                            <w:pPr>
                              <w:rPr>
                                <w:rFonts w:ascii="標楷體" w:eastAsia="標楷體" w:hAnsi="標楷體"/>
                              </w:rPr>
                            </w:pPr>
                            <w:r w:rsidRPr="00934FFF">
                              <w:rPr>
                                <w:rFonts w:ascii="標楷體" w:eastAsia="標楷體" w:hAnsi="標楷體" w:hint="eastAsia"/>
                              </w:rPr>
                              <w:t>附表2</w:t>
                            </w:r>
                          </w:p>
                        </w:txbxContent>
                      </v:textbox>
                    </v:shape>
                  </w:pict>
                </mc:Fallback>
              </mc:AlternateContent>
            </w:r>
            <w:r w:rsidR="00552504">
              <w:rPr>
                <w:rFonts w:ascii="標楷體" w:eastAsia="標楷體" w:hAnsi="標楷體" w:cs="新細明體" w:hint="eastAsia"/>
                <w:b/>
                <w:bCs/>
                <w:kern w:val="0"/>
                <w:sz w:val="40"/>
                <w:szCs w:val="40"/>
              </w:rPr>
              <w:t>臺</w:t>
            </w:r>
            <w:r w:rsidR="003E60FE" w:rsidRPr="003E60FE">
              <w:rPr>
                <w:rFonts w:ascii="標楷體" w:eastAsia="標楷體" w:hAnsi="標楷體" w:cs="新細明體" w:hint="eastAsia"/>
                <w:b/>
                <w:bCs/>
                <w:kern w:val="0"/>
                <w:sz w:val="40"/>
                <w:szCs w:val="40"/>
              </w:rPr>
              <w:t>中市受機場噪音影響區域地段率調降標準表</w:t>
            </w:r>
          </w:p>
        </w:tc>
      </w:tr>
      <w:tr w:rsidR="003E60FE" w:rsidRPr="00007D57" w:rsidTr="003E60FE">
        <w:trPr>
          <w:trHeight w:val="330"/>
        </w:trPr>
        <w:tc>
          <w:tcPr>
            <w:tcW w:w="1685" w:type="dxa"/>
            <w:tcBorders>
              <w:top w:val="nil"/>
              <w:left w:val="single" w:sz="4" w:space="0" w:color="auto"/>
              <w:bottom w:val="single" w:sz="4" w:space="0" w:color="auto"/>
              <w:right w:val="single" w:sz="4" w:space="0" w:color="auto"/>
            </w:tcBorders>
            <w:shd w:val="clear" w:color="auto" w:fill="auto"/>
            <w:noWrap/>
            <w:vAlign w:val="bottom"/>
          </w:tcPr>
          <w:p w:rsidR="003E60FE" w:rsidRPr="00007D57" w:rsidRDefault="003E60FE" w:rsidP="003E60FE">
            <w:pPr>
              <w:widowControl/>
              <w:rPr>
                <w:rFonts w:ascii="標楷體" w:eastAsia="標楷體" w:hAnsi="標楷體" w:cs="新細明體"/>
                <w:kern w:val="0"/>
              </w:rPr>
            </w:pPr>
            <w:r w:rsidRPr="00007D57">
              <w:rPr>
                <w:rFonts w:ascii="標楷體" w:eastAsia="標楷體" w:hAnsi="標楷體" w:cs="新細明體" w:hint="eastAsia"/>
                <w:kern w:val="0"/>
              </w:rPr>
              <w:t xml:space="preserve">　</w:t>
            </w: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區</w:t>
            </w: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里</w:t>
            </w:r>
          </w:p>
        </w:tc>
        <w:tc>
          <w:tcPr>
            <w:tcW w:w="2947" w:type="dxa"/>
            <w:tcBorders>
              <w:top w:val="single" w:sz="4" w:space="0" w:color="auto"/>
              <w:left w:val="nil"/>
              <w:bottom w:val="single" w:sz="4" w:space="0" w:color="auto"/>
              <w:right w:val="single" w:sz="4" w:space="0" w:color="000000"/>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航空噪音防制區等級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調降比率(﹪)</w:t>
            </w:r>
          </w:p>
        </w:tc>
      </w:tr>
      <w:tr w:rsidR="003E60FE" w:rsidRPr="00007D57" w:rsidTr="00F347E1">
        <w:trPr>
          <w:trHeight w:val="286"/>
        </w:trPr>
        <w:tc>
          <w:tcPr>
            <w:tcW w:w="1685" w:type="dxa"/>
            <w:vMerge w:val="restart"/>
            <w:tcBorders>
              <w:top w:val="nil"/>
              <w:left w:val="single" w:sz="4" w:space="0" w:color="auto"/>
              <w:right w:val="single" w:sz="4" w:space="0" w:color="auto"/>
            </w:tcBorders>
            <w:shd w:val="clear" w:color="auto" w:fill="auto"/>
          </w:tcPr>
          <w:p w:rsidR="003E60FE" w:rsidRPr="00007D57" w:rsidRDefault="003E60FE" w:rsidP="00F347E1">
            <w:pPr>
              <w:widowControl/>
              <w:jc w:val="center"/>
              <w:rPr>
                <w:rFonts w:ascii="標楷體" w:eastAsia="標楷體" w:hAnsi="標楷體" w:cs="新細明體"/>
                <w:kern w:val="0"/>
              </w:rPr>
            </w:pPr>
            <w:r w:rsidRPr="00007D57">
              <w:rPr>
                <w:rFonts w:ascii="標楷體" w:eastAsia="標楷體" w:hAnsi="標楷體" w:cs="新細明體" w:hint="eastAsia"/>
                <w:kern w:val="0"/>
              </w:rPr>
              <w:t>清泉崗機場</w:t>
            </w:r>
          </w:p>
          <w:p w:rsidR="003E60FE" w:rsidRPr="00007D57" w:rsidRDefault="003E60FE" w:rsidP="00F347E1">
            <w:pPr>
              <w:jc w:val="center"/>
              <w:rPr>
                <w:rFonts w:ascii="標楷體" w:eastAsia="標楷體" w:hAnsi="標楷體" w:cs="新細明體"/>
                <w:kern w:val="0"/>
              </w:rPr>
            </w:pPr>
          </w:p>
        </w:tc>
        <w:tc>
          <w:tcPr>
            <w:tcW w:w="1242" w:type="dxa"/>
            <w:tcBorders>
              <w:top w:val="nil"/>
              <w:left w:val="nil"/>
              <w:bottom w:val="nil"/>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清水區</w:t>
            </w: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東山里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三級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2</w:t>
            </w:r>
            <w:r>
              <w:rPr>
                <w:rFonts w:ascii="標楷體" w:eastAsia="標楷體" w:hAnsi="標楷體" w:cs="新細明體" w:hint="eastAsia"/>
                <w:kern w:val="0"/>
              </w:rPr>
              <w:t>5</w:t>
            </w:r>
          </w:p>
        </w:tc>
      </w:tr>
      <w:tr w:rsidR="003E60FE" w:rsidRPr="00007D57" w:rsidTr="003E60FE">
        <w:trPr>
          <w:trHeight w:val="330"/>
        </w:trPr>
        <w:tc>
          <w:tcPr>
            <w:tcW w:w="1685" w:type="dxa"/>
            <w:vMerge/>
            <w:tcBorders>
              <w:left w:val="single" w:sz="4" w:space="0" w:color="auto"/>
              <w:right w:val="single" w:sz="4" w:space="0" w:color="auto"/>
            </w:tcBorders>
            <w:shd w:val="clear" w:color="auto" w:fill="auto"/>
            <w:noWrap/>
            <w:vAlign w:val="bottom"/>
          </w:tcPr>
          <w:p w:rsidR="003E60FE" w:rsidRPr="00007D57" w:rsidRDefault="003E60FE" w:rsidP="003E60FE">
            <w:pPr>
              <w:widowControl/>
              <w:rPr>
                <w:rFonts w:ascii="標楷體" w:eastAsia="標楷體" w:hAnsi="標楷體" w:cs="新細明體"/>
                <w:kern w:val="0"/>
              </w:rPr>
            </w:pPr>
          </w:p>
        </w:tc>
        <w:tc>
          <w:tcPr>
            <w:tcW w:w="1242" w:type="dxa"/>
            <w:vMerge w:val="restart"/>
            <w:tcBorders>
              <w:top w:val="nil"/>
              <w:left w:val="single" w:sz="4" w:space="0" w:color="auto"/>
              <w:bottom w:val="single" w:sz="4" w:space="0" w:color="000000"/>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 xml:space="preserve">　</w:t>
            </w: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吳厝里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三級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2</w:t>
            </w:r>
            <w:r>
              <w:rPr>
                <w:rFonts w:ascii="標楷體" w:eastAsia="標楷體" w:hAnsi="標楷體" w:cs="新細明體" w:hint="eastAsia"/>
                <w:kern w:val="0"/>
              </w:rPr>
              <w:t>5</w:t>
            </w:r>
          </w:p>
        </w:tc>
      </w:tr>
      <w:tr w:rsidR="003E60FE" w:rsidRPr="00007D57" w:rsidTr="003E60FE">
        <w:trPr>
          <w:trHeight w:val="330"/>
        </w:trPr>
        <w:tc>
          <w:tcPr>
            <w:tcW w:w="1685" w:type="dxa"/>
            <w:vMerge/>
            <w:tcBorders>
              <w:left w:val="single" w:sz="4" w:space="0" w:color="auto"/>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楊厝里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二級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1</w:t>
            </w:r>
            <w:r>
              <w:rPr>
                <w:rFonts w:ascii="標楷體" w:eastAsia="標楷體" w:hAnsi="標楷體" w:cs="新細明體" w:hint="eastAsia"/>
                <w:kern w:val="0"/>
              </w:rPr>
              <w:t>5</w:t>
            </w:r>
          </w:p>
        </w:tc>
      </w:tr>
      <w:tr w:rsidR="003E60FE" w:rsidRPr="00007D57" w:rsidTr="003E60FE">
        <w:trPr>
          <w:trHeight w:val="330"/>
        </w:trPr>
        <w:tc>
          <w:tcPr>
            <w:tcW w:w="1685" w:type="dxa"/>
            <w:vMerge/>
            <w:tcBorders>
              <w:left w:val="single" w:sz="4" w:space="0" w:color="auto"/>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海風里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二級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1</w:t>
            </w:r>
            <w:r>
              <w:rPr>
                <w:rFonts w:ascii="標楷體" w:eastAsia="標楷體" w:hAnsi="標楷體" w:cs="新細明體" w:hint="eastAsia"/>
                <w:kern w:val="0"/>
              </w:rPr>
              <w:t>5</w:t>
            </w:r>
          </w:p>
        </w:tc>
      </w:tr>
      <w:tr w:rsidR="003E60FE" w:rsidRPr="00007D57" w:rsidTr="003E60FE">
        <w:trPr>
          <w:trHeight w:val="330"/>
        </w:trPr>
        <w:tc>
          <w:tcPr>
            <w:tcW w:w="1685" w:type="dxa"/>
            <w:vMerge/>
            <w:tcBorders>
              <w:left w:val="single" w:sz="4" w:space="0" w:color="auto"/>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頂湳里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一級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Pr>
                <w:rFonts w:ascii="標楷體" w:eastAsia="標楷體" w:hAnsi="標楷體" w:cs="新細明體" w:hint="eastAsia"/>
                <w:kern w:val="0"/>
              </w:rPr>
              <w:t>10</w:t>
            </w:r>
          </w:p>
        </w:tc>
      </w:tr>
      <w:tr w:rsidR="003E60FE" w:rsidRPr="00007D57" w:rsidTr="003E60FE">
        <w:trPr>
          <w:trHeight w:val="330"/>
        </w:trPr>
        <w:tc>
          <w:tcPr>
            <w:tcW w:w="1685" w:type="dxa"/>
            <w:vMerge/>
            <w:tcBorders>
              <w:left w:val="single" w:sz="4" w:space="0" w:color="auto"/>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tcBorders>
              <w:top w:val="nil"/>
              <w:left w:val="nil"/>
              <w:bottom w:val="nil"/>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沙鹿區</w:t>
            </w: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清泉里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三級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2</w:t>
            </w:r>
            <w:r>
              <w:rPr>
                <w:rFonts w:ascii="標楷體" w:eastAsia="標楷體" w:hAnsi="標楷體" w:cs="新細明體" w:hint="eastAsia"/>
                <w:kern w:val="0"/>
              </w:rPr>
              <w:t>5</w:t>
            </w:r>
          </w:p>
        </w:tc>
      </w:tr>
      <w:tr w:rsidR="003E60FE" w:rsidRPr="00007D57" w:rsidTr="003E60FE">
        <w:trPr>
          <w:trHeight w:val="330"/>
        </w:trPr>
        <w:tc>
          <w:tcPr>
            <w:tcW w:w="1685" w:type="dxa"/>
            <w:vMerge/>
            <w:tcBorders>
              <w:left w:val="single" w:sz="4" w:space="0" w:color="auto"/>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vMerge w:val="restart"/>
            <w:tcBorders>
              <w:top w:val="nil"/>
              <w:left w:val="single" w:sz="4" w:space="0" w:color="auto"/>
              <w:bottom w:val="single" w:sz="4" w:space="0" w:color="000000"/>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 xml:space="preserve">　</w:t>
            </w: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西勢里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二級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1</w:t>
            </w:r>
            <w:r>
              <w:rPr>
                <w:rFonts w:ascii="標楷體" w:eastAsia="標楷體" w:hAnsi="標楷體" w:cs="新細明體" w:hint="eastAsia"/>
                <w:kern w:val="0"/>
              </w:rPr>
              <w:t>5</w:t>
            </w:r>
          </w:p>
        </w:tc>
      </w:tr>
      <w:tr w:rsidR="003E60FE" w:rsidRPr="00007D57" w:rsidTr="003E60FE">
        <w:trPr>
          <w:trHeight w:val="330"/>
        </w:trPr>
        <w:tc>
          <w:tcPr>
            <w:tcW w:w="1685" w:type="dxa"/>
            <w:vMerge/>
            <w:tcBorders>
              <w:left w:val="single" w:sz="4" w:space="0" w:color="auto"/>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公明里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二級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1</w:t>
            </w:r>
            <w:r>
              <w:rPr>
                <w:rFonts w:ascii="標楷體" w:eastAsia="標楷體" w:hAnsi="標楷體" w:cs="新細明體" w:hint="eastAsia"/>
                <w:kern w:val="0"/>
              </w:rPr>
              <w:t>5</w:t>
            </w:r>
          </w:p>
        </w:tc>
      </w:tr>
      <w:tr w:rsidR="003E60FE" w:rsidRPr="00007D57" w:rsidTr="003E60FE">
        <w:trPr>
          <w:trHeight w:val="330"/>
        </w:trPr>
        <w:tc>
          <w:tcPr>
            <w:tcW w:w="1685" w:type="dxa"/>
            <w:vMerge/>
            <w:tcBorders>
              <w:left w:val="single" w:sz="4" w:space="0" w:color="auto"/>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tcBorders>
              <w:top w:val="nil"/>
              <w:left w:val="nil"/>
              <w:bottom w:val="nil"/>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大雅區</w:t>
            </w: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秀山里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二級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1</w:t>
            </w:r>
            <w:r>
              <w:rPr>
                <w:rFonts w:ascii="標楷體" w:eastAsia="標楷體" w:hAnsi="標楷體" w:cs="新細明體" w:hint="eastAsia"/>
                <w:kern w:val="0"/>
              </w:rPr>
              <w:t>5</w:t>
            </w:r>
          </w:p>
        </w:tc>
      </w:tr>
      <w:tr w:rsidR="003E60FE" w:rsidRPr="00007D57" w:rsidTr="003E60FE">
        <w:trPr>
          <w:trHeight w:val="330"/>
        </w:trPr>
        <w:tc>
          <w:tcPr>
            <w:tcW w:w="1685" w:type="dxa"/>
            <w:vMerge/>
            <w:tcBorders>
              <w:left w:val="single" w:sz="4" w:space="0" w:color="auto"/>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vMerge w:val="restart"/>
            <w:tcBorders>
              <w:top w:val="nil"/>
              <w:left w:val="single" w:sz="4" w:space="0" w:color="auto"/>
              <w:bottom w:val="single" w:sz="4" w:space="0" w:color="000000"/>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 xml:space="preserve">　</w:t>
            </w: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忠義里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二級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1</w:t>
            </w:r>
            <w:r>
              <w:rPr>
                <w:rFonts w:ascii="標楷體" w:eastAsia="標楷體" w:hAnsi="標楷體" w:cs="新細明體" w:hint="eastAsia"/>
                <w:kern w:val="0"/>
              </w:rPr>
              <w:t>5</w:t>
            </w:r>
          </w:p>
        </w:tc>
      </w:tr>
      <w:tr w:rsidR="003E60FE" w:rsidRPr="00007D57" w:rsidTr="003E60FE">
        <w:trPr>
          <w:trHeight w:val="330"/>
        </w:trPr>
        <w:tc>
          <w:tcPr>
            <w:tcW w:w="1685" w:type="dxa"/>
            <w:vMerge/>
            <w:tcBorders>
              <w:left w:val="single" w:sz="4" w:space="0" w:color="auto"/>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六寶里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二級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1</w:t>
            </w:r>
            <w:r>
              <w:rPr>
                <w:rFonts w:ascii="標楷體" w:eastAsia="標楷體" w:hAnsi="標楷體" w:cs="新細明體" w:hint="eastAsia"/>
                <w:kern w:val="0"/>
              </w:rPr>
              <w:t>5</w:t>
            </w:r>
          </w:p>
        </w:tc>
      </w:tr>
      <w:tr w:rsidR="003E60FE" w:rsidRPr="00007D57" w:rsidTr="003E60FE">
        <w:trPr>
          <w:trHeight w:val="330"/>
        </w:trPr>
        <w:tc>
          <w:tcPr>
            <w:tcW w:w="1685" w:type="dxa"/>
            <w:vMerge/>
            <w:tcBorders>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橫山里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一級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Pr>
                <w:rFonts w:ascii="標楷體" w:eastAsia="標楷體" w:hAnsi="標楷體" w:cs="新細明體" w:hint="eastAsia"/>
                <w:kern w:val="0"/>
              </w:rPr>
              <w:t>10</w:t>
            </w:r>
          </w:p>
        </w:tc>
      </w:tr>
      <w:tr w:rsidR="003E60FE" w:rsidRPr="00007D57" w:rsidTr="003E60FE">
        <w:trPr>
          <w:trHeight w:val="330"/>
        </w:trPr>
        <w:tc>
          <w:tcPr>
            <w:tcW w:w="1685" w:type="dxa"/>
            <w:tcBorders>
              <w:top w:val="nil"/>
              <w:left w:val="single" w:sz="4" w:space="0" w:color="auto"/>
              <w:bottom w:val="nil"/>
              <w:right w:val="single" w:sz="4" w:space="0" w:color="auto"/>
            </w:tcBorders>
            <w:shd w:val="clear" w:color="auto" w:fill="auto"/>
            <w:noWrap/>
            <w:vAlign w:val="bottom"/>
          </w:tcPr>
          <w:p w:rsidR="003E60FE" w:rsidRPr="00007D57" w:rsidRDefault="003E60FE" w:rsidP="00F347E1">
            <w:pPr>
              <w:widowControl/>
              <w:jc w:val="center"/>
              <w:rPr>
                <w:rFonts w:ascii="標楷體" w:eastAsia="標楷體" w:hAnsi="標楷體" w:cs="新細明體"/>
                <w:kern w:val="0"/>
              </w:rPr>
            </w:pPr>
            <w:r w:rsidRPr="00007D57">
              <w:rPr>
                <w:rFonts w:ascii="標楷體" w:eastAsia="標楷體" w:hAnsi="標楷體" w:cs="新細明體" w:hint="eastAsia"/>
                <w:kern w:val="0"/>
              </w:rPr>
              <w:t>新社機場</w:t>
            </w:r>
          </w:p>
        </w:tc>
        <w:tc>
          <w:tcPr>
            <w:tcW w:w="1242" w:type="dxa"/>
            <w:tcBorders>
              <w:top w:val="nil"/>
              <w:left w:val="nil"/>
              <w:bottom w:val="nil"/>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新社區</w:t>
            </w: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月湖里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三級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20</w:t>
            </w:r>
          </w:p>
        </w:tc>
      </w:tr>
      <w:tr w:rsidR="003E60FE" w:rsidRPr="00007D57" w:rsidTr="003E60FE">
        <w:trPr>
          <w:trHeight w:val="330"/>
        </w:trPr>
        <w:tc>
          <w:tcPr>
            <w:tcW w:w="1685" w:type="dxa"/>
            <w:vMerge w:val="restart"/>
            <w:tcBorders>
              <w:top w:val="nil"/>
              <w:left w:val="single" w:sz="4" w:space="0" w:color="auto"/>
              <w:bottom w:val="single" w:sz="4" w:space="0" w:color="000000"/>
              <w:right w:val="single" w:sz="4" w:space="0" w:color="auto"/>
            </w:tcBorders>
            <w:shd w:val="clear" w:color="auto" w:fill="auto"/>
            <w:noWrap/>
            <w:vAlign w:val="bottom"/>
          </w:tcPr>
          <w:p w:rsidR="003E60FE" w:rsidRPr="00007D57" w:rsidRDefault="003E60FE" w:rsidP="003E60FE">
            <w:pPr>
              <w:widowControl/>
              <w:rPr>
                <w:rFonts w:ascii="標楷體" w:eastAsia="標楷體" w:hAnsi="標楷體" w:cs="新細明體"/>
                <w:kern w:val="0"/>
              </w:rPr>
            </w:pPr>
            <w:r w:rsidRPr="00007D57">
              <w:rPr>
                <w:rFonts w:ascii="標楷體" w:eastAsia="標楷體" w:hAnsi="標楷體" w:cs="新細明體" w:hint="eastAsia"/>
                <w:kern w:val="0"/>
              </w:rPr>
              <w:t xml:space="preserve">　</w:t>
            </w:r>
          </w:p>
        </w:tc>
        <w:tc>
          <w:tcPr>
            <w:tcW w:w="1242" w:type="dxa"/>
            <w:vMerge w:val="restart"/>
            <w:tcBorders>
              <w:top w:val="nil"/>
              <w:left w:val="single" w:sz="4" w:space="0" w:color="auto"/>
              <w:bottom w:val="single" w:sz="4" w:space="0" w:color="000000"/>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 xml:space="preserve">　</w:t>
            </w: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復盛里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三級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20</w:t>
            </w:r>
          </w:p>
        </w:tc>
      </w:tr>
      <w:tr w:rsidR="003E60FE" w:rsidRPr="00007D57" w:rsidTr="003E60FE">
        <w:trPr>
          <w:trHeight w:val="330"/>
        </w:trPr>
        <w:tc>
          <w:tcPr>
            <w:tcW w:w="1685"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慶西里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三級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20</w:t>
            </w:r>
          </w:p>
        </w:tc>
      </w:tr>
      <w:tr w:rsidR="003E60FE" w:rsidRPr="00007D57" w:rsidTr="003E60FE">
        <w:trPr>
          <w:trHeight w:val="330"/>
        </w:trPr>
        <w:tc>
          <w:tcPr>
            <w:tcW w:w="1685"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東興里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二級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10</w:t>
            </w:r>
          </w:p>
        </w:tc>
      </w:tr>
      <w:tr w:rsidR="003E60FE" w:rsidRPr="00007D57" w:rsidTr="003E60FE">
        <w:trPr>
          <w:trHeight w:val="330"/>
        </w:trPr>
        <w:tc>
          <w:tcPr>
            <w:tcW w:w="1685"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新社里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二級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10</w:t>
            </w:r>
          </w:p>
        </w:tc>
      </w:tr>
      <w:tr w:rsidR="003E60FE" w:rsidRPr="00007D57" w:rsidTr="003E60FE">
        <w:trPr>
          <w:trHeight w:val="330"/>
        </w:trPr>
        <w:tc>
          <w:tcPr>
            <w:tcW w:w="1685"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中正里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二級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10</w:t>
            </w:r>
          </w:p>
        </w:tc>
      </w:tr>
      <w:tr w:rsidR="003E60FE" w:rsidRPr="00007D57" w:rsidTr="003E60FE">
        <w:trPr>
          <w:trHeight w:val="330"/>
        </w:trPr>
        <w:tc>
          <w:tcPr>
            <w:tcW w:w="1685"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大南里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二級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10</w:t>
            </w:r>
          </w:p>
        </w:tc>
      </w:tr>
      <w:tr w:rsidR="003E60FE" w:rsidRPr="00007D57" w:rsidTr="003E60FE">
        <w:trPr>
          <w:trHeight w:val="330"/>
        </w:trPr>
        <w:tc>
          <w:tcPr>
            <w:tcW w:w="1685"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協城里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二級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10</w:t>
            </w:r>
          </w:p>
        </w:tc>
      </w:tr>
      <w:tr w:rsidR="003E60FE" w:rsidRPr="00007D57" w:rsidTr="003E60FE">
        <w:trPr>
          <w:trHeight w:val="330"/>
        </w:trPr>
        <w:tc>
          <w:tcPr>
            <w:tcW w:w="1685"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tcBorders>
              <w:top w:val="nil"/>
              <w:left w:val="nil"/>
              <w:bottom w:val="nil"/>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東勢區</w:t>
            </w: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詒福里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二級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10</w:t>
            </w:r>
          </w:p>
        </w:tc>
      </w:tr>
      <w:tr w:rsidR="003E60FE" w:rsidRPr="00007D57" w:rsidTr="003E60FE">
        <w:trPr>
          <w:trHeight w:val="330"/>
        </w:trPr>
        <w:tc>
          <w:tcPr>
            <w:tcW w:w="1685"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vMerge w:val="restart"/>
            <w:tcBorders>
              <w:top w:val="nil"/>
              <w:left w:val="single" w:sz="4" w:space="0" w:color="auto"/>
              <w:bottom w:val="single" w:sz="4" w:space="0" w:color="000000"/>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 xml:space="preserve">　</w:t>
            </w: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下城里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一級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5</w:t>
            </w:r>
          </w:p>
        </w:tc>
      </w:tr>
      <w:tr w:rsidR="003E60FE" w:rsidRPr="00007D57" w:rsidTr="003E60FE">
        <w:trPr>
          <w:trHeight w:val="330"/>
        </w:trPr>
        <w:tc>
          <w:tcPr>
            <w:tcW w:w="1685"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新盛里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一級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5</w:t>
            </w:r>
          </w:p>
        </w:tc>
      </w:tr>
      <w:tr w:rsidR="003E60FE" w:rsidRPr="00007D57" w:rsidTr="003E60FE">
        <w:trPr>
          <w:trHeight w:val="330"/>
        </w:trPr>
        <w:tc>
          <w:tcPr>
            <w:tcW w:w="1685"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慶東里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一級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5</w:t>
            </w:r>
          </w:p>
        </w:tc>
      </w:tr>
      <w:tr w:rsidR="003E60FE" w:rsidRPr="00007D57" w:rsidTr="003E60FE">
        <w:trPr>
          <w:trHeight w:val="330"/>
        </w:trPr>
        <w:tc>
          <w:tcPr>
            <w:tcW w:w="1685"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上城里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一級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5</w:t>
            </w:r>
          </w:p>
        </w:tc>
      </w:tr>
      <w:tr w:rsidR="003E60FE" w:rsidRPr="00007D57" w:rsidTr="003E60FE">
        <w:trPr>
          <w:trHeight w:val="330"/>
        </w:trPr>
        <w:tc>
          <w:tcPr>
            <w:tcW w:w="1685"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tcBorders>
              <w:top w:val="nil"/>
              <w:left w:val="nil"/>
              <w:bottom w:val="nil"/>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石岡區</w:t>
            </w: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和盛里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二級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10</w:t>
            </w:r>
          </w:p>
        </w:tc>
      </w:tr>
      <w:tr w:rsidR="003E60FE" w:rsidRPr="00007D57" w:rsidTr="003E60FE">
        <w:trPr>
          <w:trHeight w:val="330"/>
        </w:trPr>
        <w:tc>
          <w:tcPr>
            <w:tcW w:w="1685"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vMerge w:val="restart"/>
            <w:tcBorders>
              <w:top w:val="nil"/>
              <w:left w:val="single" w:sz="4" w:space="0" w:color="auto"/>
              <w:bottom w:val="single" w:sz="4" w:space="0" w:color="000000"/>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 xml:space="preserve">　</w:t>
            </w: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土牛里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一級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5</w:t>
            </w:r>
          </w:p>
        </w:tc>
      </w:tr>
      <w:tr w:rsidR="003E60FE" w:rsidRPr="00007D57" w:rsidTr="003E60FE">
        <w:trPr>
          <w:trHeight w:val="330"/>
        </w:trPr>
        <w:tc>
          <w:tcPr>
            <w:tcW w:w="1685"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德興里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一級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5</w:t>
            </w:r>
          </w:p>
        </w:tc>
      </w:tr>
      <w:tr w:rsidR="003E60FE" w:rsidRPr="00007D57" w:rsidTr="003E60FE">
        <w:trPr>
          <w:trHeight w:val="330"/>
        </w:trPr>
        <w:tc>
          <w:tcPr>
            <w:tcW w:w="1685"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vMerge/>
            <w:tcBorders>
              <w:top w:val="nil"/>
              <w:left w:val="single" w:sz="4" w:space="0" w:color="auto"/>
              <w:bottom w:val="single" w:sz="4" w:space="0" w:color="000000"/>
              <w:right w:val="single" w:sz="4" w:space="0" w:color="auto"/>
            </w:tcBorders>
            <w:shd w:val="clear" w:color="auto" w:fill="auto"/>
            <w:vAlign w:val="center"/>
          </w:tcPr>
          <w:p w:rsidR="003E60FE" w:rsidRPr="00007D57" w:rsidRDefault="003E60FE" w:rsidP="003E60FE">
            <w:pPr>
              <w:widowControl/>
              <w:rPr>
                <w:rFonts w:ascii="標楷體" w:eastAsia="標楷體" w:hAnsi="標楷體" w:cs="新細明體"/>
                <w:kern w:val="0"/>
              </w:rPr>
            </w:pPr>
          </w:p>
        </w:tc>
        <w:tc>
          <w:tcPr>
            <w:tcW w:w="1242"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梅子里</w:t>
            </w:r>
          </w:p>
        </w:tc>
        <w:tc>
          <w:tcPr>
            <w:tcW w:w="2947" w:type="dxa"/>
            <w:tcBorders>
              <w:top w:val="single" w:sz="4" w:space="0" w:color="auto"/>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一級</w:t>
            </w:r>
          </w:p>
        </w:tc>
        <w:tc>
          <w:tcPr>
            <w:tcW w:w="2551" w:type="dxa"/>
            <w:tcBorders>
              <w:top w:val="nil"/>
              <w:left w:val="nil"/>
              <w:bottom w:val="single" w:sz="4" w:space="0" w:color="auto"/>
              <w:right w:val="single" w:sz="4" w:space="0" w:color="auto"/>
            </w:tcBorders>
            <w:shd w:val="clear" w:color="auto" w:fill="auto"/>
            <w:noWrap/>
            <w:vAlign w:val="bottom"/>
          </w:tcPr>
          <w:p w:rsidR="003E60FE" w:rsidRPr="00007D57" w:rsidRDefault="003E60FE" w:rsidP="003E60FE">
            <w:pPr>
              <w:widowControl/>
              <w:jc w:val="center"/>
              <w:rPr>
                <w:rFonts w:ascii="標楷體" w:eastAsia="標楷體" w:hAnsi="標楷體" w:cs="新細明體"/>
                <w:kern w:val="0"/>
              </w:rPr>
            </w:pPr>
            <w:r w:rsidRPr="00007D57">
              <w:rPr>
                <w:rFonts w:ascii="標楷體" w:eastAsia="標楷體" w:hAnsi="標楷體" w:cs="新細明體" w:hint="eastAsia"/>
                <w:kern w:val="0"/>
              </w:rPr>
              <w:t>5</w:t>
            </w:r>
          </w:p>
        </w:tc>
      </w:tr>
    </w:tbl>
    <w:p w:rsidR="003E60FE" w:rsidRPr="00D655D0" w:rsidRDefault="003E60FE" w:rsidP="003E60FE">
      <w:pPr>
        <w:spacing w:line="500" w:lineRule="exact"/>
        <w:rPr>
          <w:rFonts w:ascii="標楷體" w:eastAsia="標楷體" w:hAnsi="標楷體"/>
          <w:sz w:val="28"/>
        </w:rPr>
      </w:pPr>
    </w:p>
    <w:p w:rsidR="00A32A94" w:rsidRDefault="00A32A94" w:rsidP="005745F3">
      <w:pPr>
        <w:rPr>
          <w:rFonts w:ascii="標楷體" w:eastAsia="標楷體" w:hAnsi="細明體" w:cs="細明體"/>
          <w:b/>
          <w:sz w:val="32"/>
          <w:szCs w:val="32"/>
        </w:rPr>
      </w:pPr>
    </w:p>
    <w:p w:rsidR="007A1EF0" w:rsidRPr="00E5687B" w:rsidRDefault="007A1EF0" w:rsidP="005745F3">
      <w:pPr>
        <w:rPr>
          <w:rFonts w:ascii="標楷體" w:eastAsia="標楷體" w:hAnsi="細明體" w:cs="細明體"/>
          <w:b/>
          <w:sz w:val="32"/>
          <w:szCs w:val="32"/>
        </w:rPr>
        <w:sectPr w:rsidR="007A1EF0" w:rsidRPr="00E5687B" w:rsidSect="003E60FE">
          <w:pgSz w:w="11907" w:h="16840" w:code="9"/>
          <w:pgMar w:top="1134" w:right="1134" w:bottom="1134" w:left="1134" w:header="851" w:footer="992" w:gutter="0"/>
          <w:cols w:space="425"/>
          <w:docGrid w:linePitch="360"/>
        </w:sectPr>
      </w:pPr>
    </w:p>
    <w:p w:rsidR="00F347E1" w:rsidRPr="00F347E1" w:rsidRDefault="00087C33" w:rsidP="00087C33">
      <w:pPr>
        <w:rPr>
          <w:rFonts w:ascii="標楷體" w:eastAsia="標楷體" w:hAnsi="標楷體"/>
        </w:rPr>
      </w:pPr>
      <w:r w:rsidRPr="00F347E1">
        <w:rPr>
          <w:rFonts w:ascii="標楷體" w:eastAsia="標楷體" w:hAnsi="標楷體" w:hint="eastAsia"/>
        </w:rPr>
        <w:lastRenderedPageBreak/>
        <w:t xml:space="preserve">附件10    </w:t>
      </w:r>
    </w:p>
    <w:p w:rsidR="002730BA" w:rsidRPr="00E5687B" w:rsidRDefault="00E03A27" w:rsidP="00F347E1">
      <w:pPr>
        <w:spacing w:afterLines="50" w:after="120"/>
        <w:jc w:val="center"/>
      </w:pPr>
      <w:r w:rsidRPr="00BA28D3">
        <w:rPr>
          <w:rFonts w:eastAsia="標楷體" w:hint="eastAsia"/>
          <w:b/>
          <w:sz w:val="40"/>
          <w:szCs w:val="40"/>
        </w:rPr>
        <w:t>臺中市特殊構造物現值評價方式</w:t>
      </w:r>
    </w:p>
    <w:p w:rsidR="00E03A27" w:rsidRPr="00E5687B" w:rsidRDefault="00E03A27" w:rsidP="00320130">
      <w:pPr>
        <w:widowControl/>
        <w:spacing w:line="480" w:lineRule="exact"/>
        <w:ind w:left="480" w:hangingChars="200" w:hanging="480"/>
        <w:rPr>
          <w:rFonts w:eastAsia="標楷體"/>
        </w:rPr>
      </w:pPr>
      <w:r w:rsidRPr="00E5687B">
        <w:rPr>
          <w:rFonts w:eastAsia="標楷體" w:hint="eastAsia"/>
        </w:rPr>
        <w:t>一、依據臺中市房屋稅徵收細則第九條</w:t>
      </w:r>
      <w:r w:rsidRPr="00E5687B">
        <w:rPr>
          <w:rFonts w:eastAsia="標楷體" w:hint="eastAsia"/>
          <w:shd w:val="clear" w:color="auto" w:fill="FFFFFF"/>
        </w:rPr>
        <w:t>規定</w:t>
      </w:r>
      <w:r w:rsidRPr="00E5687B">
        <w:rPr>
          <w:rFonts w:eastAsia="標楷體" w:hint="eastAsia"/>
        </w:rPr>
        <w:t>辦理。</w:t>
      </w:r>
    </w:p>
    <w:p w:rsidR="00E03A27" w:rsidRPr="00E5687B" w:rsidRDefault="00E03A27" w:rsidP="00320130">
      <w:pPr>
        <w:widowControl/>
        <w:spacing w:line="480" w:lineRule="exact"/>
        <w:ind w:left="480" w:hangingChars="200" w:hanging="480"/>
        <w:rPr>
          <w:rFonts w:eastAsia="標楷體" w:cs="新細明體"/>
          <w:kern w:val="0"/>
        </w:rPr>
      </w:pPr>
      <w:r w:rsidRPr="00E5687B">
        <w:rPr>
          <w:rFonts w:eastAsia="標楷體" w:cs="新細明體" w:hint="eastAsia"/>
          <w:kern w:val="0"/>
        </w:rPr>
        <w:t>二、特殊構造物</w:t>
      </w:r>
    </w:p>
    <w:p w:rsidR="00E03A27" w:rsidRPr="00E5687B" w:rsidRDefault="00E03A27" w:rsidP="00320130">
      <w:pPr>
        <w:widowControl/>
        <w:spacing w:line="480" w:lineRule="exact"/>
        <w:ind w:leftChars="200" w:left="960" w:hangingChars="200" w:hanging="480"/>
        <w:rPr>
          <w:rFonts w:eastAsia="標楷體" w:cs="新細明體"/>
          <w:kern w:val="0"/>
        </w:rPr>
      </w:pPr>
      <w:r w:rsidRPr="00E5687B">
        <w:rPr>
          <w:rFonts w:eastAsia="標楷體" w:cs="新細明體" w:hint="eastAsia"/>
          <w:kern w:val="0"/>
        </w:rPr>
        <w:t>（一）加油站地下油槽</w:t>
      </w:r>
    </w:p>
    <w:p w:rsidR="00E03A27" w:rsidRPr="00E5687B" w:rsidRDefault="00F347E1" w:rsidP="00F347E1">
      <w:pPr>
        <w:widowControl/>
        <w:spacing w:line="480" w:lineRule="exact"/>
        <w:ind w:leftChars="420" w:left="1296" w:hangingChars="120" w:hanging="288"/>
        <w:rPr>
          <w:rFonts w:eastAsia="標楷體" w:cs="新細明體"/>
          <w:kern w:val="0"/>
        </w:rPr>
      </w:pPr>
      <w:r>
        <w:rPr>
          <w:rFonts w:eastAsia="標楷體" w:cs="新細明體" w:hint="eastAsia"/>
          <w:kern w:val="0"/>
        </w:rPr>
        <w:t xml:space="preserve">  </w:t>
      </w:r>
      <w:r w:rsidR="00E03A27" w:rsidRPr="00E5687B">
        <w:rPr>
          <w:rFonts w:eastAsia="標楷體" w:cs="新細明體" w:hint="eastAsia"/>
          <w:kern w:val="0"/>
        </w:rPr>
        <w:t>地下油槽價格之計算方式為以三十公秉油槽價格十一萬九千元為基準，油槽容量每增減一公秉，另加減二千七百元。</w:t>
      </w:r>
    </w:p>
    <w:p w:rsidR="00E03A27" w:rsidRPr="00E5687B" w:rsidRDefault="00E03A27" w:rsidP="00320130">
      <w:pPr>
        <w:widowControl/>
        <w:spacing w:line="480" w:lineRule="exact"/>
        <w:ind w:leftChars="200" w:left="960" w:hangingChars="200" w:hanging="480"/>
        <w:rPr>
          <w:rFonts w:eastAsia="標楷體" w:cs="新細明體"/>
          <w:kern w:val="0"/>
        </w:rPr>
      </w:pPr>
      <w:r w:rsidRPr="00E5687B">
        <w:rPr>
          <w:rFonts w:eastAsia="標楷體" w:cs="新細明體" w:hint="eastAsia"/>
          <w:kern w:val="0"/>
        </w:rPr>
        <w:t>（二）充氣膜造房屋</w:t>
      </w:r>
    </w:p>
    <w:p w:rsidR="00E03A27" w:rsidRPr="00E5687B" w:rsidRDefault="00F347E1" w:rsidP="00F347E1">
      <w:pPr>
        <w:widowControl/>
        <w:spacing w:line="480" w:lineRule="exact"/>
        <w:ind w:leftChars="420" w:left="1368" w:hangingChars="150" w:hanging="360"/>
        <w:rPr>
          <w:rFonts w:eastAsia="標楷體" w:cs="新細明體"/>
          <w:kern w:val="0"/>
        </w:rPr>
      </w:pPr>
      <w:r>
        <w:rPr>
          <w:rFonts w:eastAsia="標楷體" w:cs="新細明體" w:hint="eastAsia"/>
          <w:kern w:val="0"/>
        </w:rPr>
        <w:t xml:space="preserve">  </w:t>
      </w:r>
      <w:r w:rsidR="00E03A27" w:rsidRPr="00E5687B">
        <w:rPr>
          <w:rFonts w:eastAsia="標楷體" w:cs="新細明體" w:hint="eastAsia"/>
          <w:kern w:val="0"/>
        </w:rPr>
        <w:t>充氣膜造房屋標準單價每平方公尺為一千二百七十元。</w:t>
      </w:r>
    </w:p>
    <w:p w:rsidR="00E03A27" w:rsidRPr="00E5687B" w:rsidRDefault="009A6866" w:rsidP="00320130">
      <w:pPr>
        <w:spacing w:line="480" w:lineRule="exact"/>
        <w:ind w:leftChars="200" w:left="960" w:hangingChars="200" w:hanging="480"/>
        <w:rPr>
          <w:rFonts w:eastAsia="標楷體" w:cs="新細明體"/>
          <w:kern w:val="0"/>
        </w:rPr>
      </w:pPr>
      <w:r w:rsidRPr="00E5687B">
        <w:rPr>
          <w:rFonts w:eastAsia="標楷體" w:cs="新細明體" w:hint="eastAsia"/>
          <w:kern w:val="0"/>
        </w:rPr>
        <w:t>（三）</w:t>
      </w:r>
      <w:r w:rsidR="00E03A27" w:rsidRPr="00E5687B">
        <w:rPr>
          <w:rFonts w:eastAsia="標楷體" w:cs="新細明體" w:hint="eastAsia"/>
          <w:kern w:val="0"/>
        </w:rPr>
        <w:t>地上油槽及加氣站地下儲氣槽</w:t>
      </w:r>
    </w:p>
    <w:p w:rsidR="00E03A27" w:rsidRPr="00E5687B" w:rsidRDefault="00F347E1" w:rsidP="00F347E1">
      <w:pPr>
        <w:tabs>
          <w:tab w:val="left" w:pos="540"/>
          <w:tab w:val="left" w:pos="1260"/>
        </w:tabs>
        <w:spacing w:line="480" w:lineRule="exact"/>
        <w:ind w:leftChars="420" w:left="1248" w:hangingChars="100" w:hanging="240"/>
        <w:rPr>
          <w:rFonts w:ascii="標楷體" w:eastAsia="標楷體" w:hAnsi="標楷體"/>
        </w:rPr>
      </w:pPr>
      <w:r>
        <w:rPr>
          <w:rFonts w:ascii="標楷體" w:eastAsia="標楷體" w:hAnsi="標楷體" w:hint="eastAsia"/>
        </w:rPr>
        <w:t xml:space="preserve">  </w:t>
      </w:r>
      <w:r w:rsidR="00E03A27" w:rsidRPr="00E5687B">
        <w:rPr>
          <w:rFonts w:ascii="標楷體" w:eastAsia="標楷體" w:hAnsi="標楷體" w:hint="eastAsia"/>
        </w:rPr>
        <w:t>地上油槽及加氣站地下儲氣槽具領有使用執照者，依使用執照所載「構造別」評定房屋現值；餘未規定者</w:t>
      </w:r>
      <w:r w:rsidR="00E03A27" w:rsidRPr="00E5687B">
        <w:rPr>
          <w:rFonts w:ascii="標楷體" w:eastAsia="標楷體" w:hAnsi="標楷體"/>
        </w:rPr>
        <w:t>，</w:t>
      </w:r>
      <w:r w:rsidR="00E03A27" w:rsidRPr="00E5687B">
        <w:rPr>
          <w:rFonts w:ascii="標楷體" w:eastAsia="標楷體" w:hAnsi="標楷體" w:hint="eastAsia"/>
        </w:rPr>
        <w:t>依本評價方式第三點評估</w:t>
      </w:r>
      <w:r w:rsidR="00E03A27" w:rsidRPr="00E5687B">
        <w:rPr>
          <w:rFonts w:ascii="標楷體" w:eastAsia="標楷體" w:hAnsi="標楷體"/>
        </w:rPr>
        <w:t>。</w:t>
      </w:r>
    </w:p>
    <w:p w:rsidR="00231E53" w:rsidRPr="00E5687B" w:rsidRDefault="00E03A27" w:rsidP="00320130">
      <w:pPr>
        <w:spacing w:line="480" w:lineRule="exact"/>
        <w:ind w:leftChars="200" w:left="960" w:hangingChars="200" w:hanging="480"/>
      </w:pPr>
      <w:r w:rsidRPr="00E5687B">
        <w:rPr>
          <w:rFonts w:ascii="標楷體" w:eastAsia="標楷體" w:hAnsi="標楷體" w:hint="eastAsia"/>
        </w:rPr>
        <w:t>（四）餘特殊構造物依本評價方式第三點評估</w:t>
      </w:r>
      <w:r w:rsidRPr="00E5687B">
        <w:rPr>
          <w:rFonts w:ascii="標楷體" w:eastAsia="標楷體" w:hAnsi="標楷體"/>
        </w:rPr>
        <w:t>。</w:t>
      </w:r>
    </w:p>
    <w:p w:rsidR="00E03A27" w:rsidRPr="00E5687B" w:rsidRDefault="00E03A27" w:rsidP="00320130">
      <w:pPr>
        <w:widowControl/>
        <w:spacing w:line="480" w:lineRule="exact"/>
        <w:ind w:left="480" w:hangingChars="200" w:hanging="480"/>
        <w:rPr>
          <w:rFonts w:ascii="標楷體" w:eastAsia="標楷體" w:hAnsi="標楷體"/>
        </w:rPr>
      </w:pPr>
      <w:r w:rsidRPr="00E5687B">
        <w:rPr>
          <w:rFonts w:ascii="標楷體" w:eastAsia="標楷體" w:hAnsi="標楷體" w:hint="eastAsia"/>
        </w:rPr>
        <w:t>三</w:t>
      </w:r>
      <w:r w:rsidRPr="00E5687B">
        <w:rPr>
          <w:rFonts w:ascii="標楷體" w:eastAsia="標楷體" w:hAnsi="標楷體"/>
        </w:rPr>
        <w:t>、</w:t>
      </w:r>
      <w:r w:rsidRPr="00E5687B">
        <w:rPr>
          <w:rFonts w:ascii="標楷體" w:eastAsia="標楷體" w:hAnsi="標楷體" w:hint="eastAsia"/>
        </w:rPr>
        <w:t>特殊建造物具領有使用執照者，依使用執照所載「構造別」評定房屋現值；無使用執照或所領使用執照之構造別，在房屋標準單價表內未列入者，比照已列有之類似構造別評定課徵，倘無類似構造別可資比照時，另行按實際之工料評估。</w:t>
      </w:r>
    </w:p>
    <w:p w:rsidR="00932436" w:rsidRPr="00E5687B" w:rsidRDefault="00E03A27" w:rsidP="00320130">
      <w:pPr>
        <w:spacing w:line="480" w:lineRule="exact"/>
        <w:ind w:left="480" w:hangingChars="200" w:hanging="480"/>
      </w:pPr>
      <w:r w:rsidRPr="00E5687B">
        <w:rPr>
          <w:rFonts w:eastAsia="標楷體" w:cs="新細明體" w:hint="eastAsia"/>
          <w:kern w:val="0"/>
        </w:rPr>
        <w:t>四</w:t>
      </w:r>
      <w:r w:rsidRPr="00E5687B">
        <w:rPr>
          <w:rFonts w:ascii="標楷體" w:eastAsia="標楷體" w:hAnsi="標楷體" w:cs="新細明體"/>
          <w:kern w:val="0"/>
        </w:rPr>
        <w:t>、</w:t>
      </w:r>
      <w:r w:rsidRPr="00E5687B">
        <w:rPr>
          <w:rFonts w:eastAsia="標楷體" w:cs="新細明體" w:hint="eastAsia"/>
          <w:kern w:val="0"/>
        </w:rPr>
        <w:t>特殊構造物</w:t>
      </w:r>
      <w:r w:rsidRPr="00E5687B">
        <w:rPr>
          <w:rFonts w:ascii="標楷體" w:eastAsia="標楷體" w:hAnsi="標楷體" w:cs="新細明體"/>
          <w:kern w:val="0"/>
        </w:rPr>
        <w:t>，</w:t>
      </w:r>
      <w:r w:rsidRPr="00E5687B">
        <w:rPr>
          <w:rFonts w:eastAsia="標楷體" w:cs="新細明體" w:hint="eastAsia"/>
          <w:kern w:val="0"/>
        </w:rPr>
        <w:t>其評價不加減地段調整率及不適用「臺中市簡化評定房屋標價格及房屋現值作業要點」第九點及</w:t>
      </w:r>
      <w:r w:rsidR="00E3375C">
        <w:rPr>
          <w:rFonts w:eastAsia="標楷體" w:cs="新細明體" w:hint="eastAsia"/>
          <w:kern w:val="0"/>
        </w:rPr>
        <w:t>第</w:t>
      </w:r>
      <w:r w:rsidRPr="00E5687B">
        <w:rPr>
          <w:rFonts w:eastAsia="標楷體" w:cs="新細明體" w:hint="eastAsia"/>
          <w:kern w:val="0"/>
        </w:rPr>
        <w:t>十三點規定加價或減成核計。</w:t>
      </w:r>
    </w:p>
    <w:p w:rsidR="00231E53" w:rsidRPr="00E5687B" w:rsidRDefault="00231E53" w:rsidP="00320130">
      <w:pPr>
        <w:spacing w:line="480" w:lineRule="exact"/>
        <w:ind w:left="480" w:hangingChars="200" w:hanging="480"/>
      </w:pPr>
    </w:p>
    <w:p w:rsidR="00175108" w:rsidRPr="00E5687B" w:rsidRDefault="00175108" w:rsidP="00320130">
      <w:pPr>
        <w:spacing w:line="480" w:lineRule="exact"/>
        <w:ind w:left="480" w:hangingChars="200" w:hanging="480"/>
      </w:pPr>
    </w:p>
    <w:p w:rsidR="00175108" w:rsidRPr="00E5687B" w:rsidRDefault="00175108" w:rsidP="00320130">
      <w:pPr>
        <w:ind w:left="480" w:hangingChars="200" w:hanging="480"/>
      </w:pPr>
    </w:p>
    <w:p w:rsidR="00175108" w:rsidRPr="00E5687B" w:rsidRDefault="00175108" w:rsidP="0081788F"/>
    <w:p w:rsidR="00175108" w:rsidRPr="00E5687B" w:rsidRDefault="00175108" w:rsidP="0081788F"/>
    <w:p w:rsidR="00175108" w:rsidRPr="00E5687B" w:rsidRDefault="00175108" w:rsidP="0081788F"/>
    <w:p w:rsidR="009F7A2C" w:rsidRPr="00E5687B" w:rsidRDefault="009F7A2C" w:rsidP="0081788F"/>
    <w:p w:rsidR="00231E53" w:rsidRPr="00E5687B" w:rsidRDefault="00231E53" w:rsidP="0081788F"/>
    <w:p w:rsidR="00EB1297" w:rsidRPr="00E5687B" w:rsidRDefault="00EB1297" w:rsidP="0081788F"/>
    <w:p w:rsidR="00A76A8A" w:rsidRPr="00E5687B" w:rsidRDefault="00A76A8A" w:rsidP="0081788F"/>
    <w:p w:rsidR="00A76A8A" w:rsidRPr="00E5687B" w:rsidRDefault="00A76A8A" w:rsidP="00D43F2C">
      <w:pPr>
        <w:widowControl/>
        <w:spacing w:afterLines="50" w:after="120" w:line="520" w:lineRule="exact"/>
        <w:jc w:val="center"/>
        <w:rPr>
          <w:rFonts w:ascii="標楷體" w:eastAsia="標楷體" w:hAnsi="標楷體"/>
          <w:b/>
          <w:sz w:val="28"/>
          <w:szCs w:val="28"/>
        </w:rPr>
        <w:sectPr w:rsidR="00A76A8A" w:rsidRPr="00E5687B" w:rsidSect="00320130">
          <w:pgSz w:w="11907" w:h="16840" w:code="9"/>
          <w:pgMar w:top="1134" w:right="2268" w:bottom="1134" w:left="2268" w:header="851" w:footer="992" w:gutter="0"/>
          <w:cols w:space="425"/>
          <w:docGrid w:linePitch="360"/>
        </w:sectPr>
      </w:pPr>
    </w:p>
    <w:p w:rsidR="003B38F1" w:rsidRPr="00E5687B" w:rsidRDefault="00087C33" w:rsidP="0081788F">
      <w:pPr>
        <w:rPr>
          <w:rFonts w:ascii="標楷體" w:eastAsia="標楷體" w:hAnsi="標楷體"/>
        </w:rPr>
      </w:pPr>
      <w:r w:rsidRPr="00E5687B">
        <w:rPr>
          <w:rFonts w:ascii="標楷體" w:eastAsia="標楷體" w:hAnsi="標楷體" w:hint="eastAsia"/>
        </w:rPr>
        <w:lastRenderedPageBreak/>
        <w:t>附件11</w:t>
      </w:r>
    </w:p>
    <w:p w:rsidR="00221E56" w:rsidRPr="00E5687B" w:rsidRDefault="00570B09" w:rsidP="00221E56">
      <w:pPr>
        <w:ind w:rightChars="-286" w:right="-686"/>
        <w:jc w:val="center"/>
        <w:rPr>
          <w:rFonts w:ascii="標楷體" w:eastAsia="標楷體" w:hAnsi="標楷體" w:cs="新細明體"/>
          <w:b/>
          <w:bCs/>
          <w:kern w:val="0"/>
          <w:sz w:val="28"/>
          <w:szCs w:val="28"/>
        </w:rPr>
      </w:pPr>
      <w:r w:rsidRPr="00E5687B">
        <w:rPr>
          <w:rFonts w:ascii="標楷體" w:eastAsia="標楷體" w:hAnsi="標楷體" w:cs="新細明體" w:hint="eastAsia"/>
          <w:b/>
          <w:bCs/>
          <w:kern w:val="0"/>
          <w:sz w:val="28"/>
          <w:szCs w:val="28"/>
        </w:rPr>
        <w:t xml:space="preserve">          </w:t>
      </w:r>
      <w:r w:rsidR="00EB1297" w:rsidRPr="00BA28D3">
        <w:rPr>
          <w:rFonts w:ascii="標楷體" w:eastAsia="標楷體" w:hAnsi="標楷體" w:cs="新細明體" w:hint="eastAsia"/>
          <w:b/>
          <w:bCs/>
          <w:kern w:val="0"/>
          <w:sz w:val="40"/>
          <w:szCs w:val="40"/>
        </w:rPr>
        <w:t>臺中市地下建築物標準單價表</w:t>
      </w:r>
      <w:r w:rsidR="00221E56" w:rsidRPr="00E5687B">
        <w:rPr>
          <w:rFonts w:ascii="標楷體" w:eastAsia="標楷體" w:hAnsi="標楷體" w:cs="新細明體" w:hint="eastAsia"/>
          <w:b/>
          <w:bCs/>
          <w:kern w:val="0"/>
          <w:sz w:val="28"/>
          <w:szCs w:val="28"/>
        </w:rPr>
        <w:t xml:space="preserve">  </w:t>
      </w:r>
      <w:r w:rsidRPr="00E5687B">
        <w:rPr>
          <w:rFonts w:ascii="標楷體" w:eastAsia="標楷體" w:hAnsi="標楷體" w:cs="新細明體" w:hint="eastAsia"/>
          <w:b/>
          <w:bCs/>
          <w:kern w:val="0"/>
          <w:sz w:val="28"/>
          <w:szCs w:val="28"/>
        </w:rPr>
        <w:t xml:space="preserve"> </w:t>
      </w:r>
      <w:r w:rsidRPr="00E5687B">
        <w:rPr>
          <w:rFonts w:ascii="標楷體" w:eastAsia="標楷體" w:hAnsi="標楷體" w:hint="eastAsia"/>
        </w:rPr>
        <w:t>單位：元/平方公尺</w:t>
      </w:r>
    </w:p>
    <w:tbl>
      <w:tblPr>
        <w:tblpPr w:leftFromText="180" w:rightFromText="180" w:vertAnchor="text" w:horzAnchor="margin" w:tblpXSpec="center" w:tblpY="81"/>
        <w:tblW w:w="5108" w:type="pct"/>
        <w:tblCellMar>
          <w:left w:w="28" w:type="dxa"/>
          <w:right w:w="28" w:type="dxa"/>
        </w:tblCellMar>
        <w:tblLook w:val="0000" w:firstRow="0" w:lastRow="0" w:firstColumn="0" w:lastColumn="0" w:noHBand="0" w:noVBand="0"/>
      </w:tblPr>
      <w:tblGrid>
        <w:gridCol w:w="1495"/>
        <w:gridCol w:w="692"/>
        <w:gridCol w:w="721"/>
        <w:gridCol w:w="721"/>
        <w:gridCol w:w="724"/>
        <w:gridCol w:w="724"/>
        <w:gridCol w:w="722"/>
        <w:gridCol w:w="724"/>
        <w:gridCol w:w="722"/>
        <w:gridCol w:w="724"/>
        <w:gridCol w:w="722"/>
        <w:gridCol w:w="722"/>
        <w:gridCol w:w="722"/>
      </w:tblGrid>
      <w:tr w:rsidR="002D46C1" w:rsidRPr="00E5687B">
        <w:trPr>
          <w:trHeight w:val="400"/>
        </w:trPr>
        <w:tc>
          <w:tcPr>
            <w:tcW w:w="73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35F28" w:rsidRPr="00E5687B" w:rsidRDefault="00035F28" w:rsidP="00F347E1">
            <w:pPr>
              <w:widowControl/>
              <w:spacing w:line="320" w:lineRule="exact"/>
              <w:jc w:val="center"/>
              <w:rPr>
                <w:rFonts w:ascii="標楷體" w:eastAsia="標楷體" w:hAnsi="標楷體" w:cs="新細明體"/>
                <w:kern w:val="0"/>
              </w:rPr>
            </w:pPr>
            <w:r w:rsidRPr="00E5687B">
              <w:rPr>
                <w:rFonts w:ascii="標楷體" w:eastAsia="標楷體" w:hAnsi="標楷體" w:cs="新細明體" w:hint="eastAsia"/>
                <w:kern w:val="0"/>
              </w:rPr>
              <w:t>構  造</w:t>
            </w:r>
          </w:p>
        </w:tc>
        <w:tc>
          <w:tcPr>
            <w:tcW w:w="1411" w:type="pct"/>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tcPr>
          <w:p w:rsidR="00035F28" w:rsidRPr="00E5687B" w:rsidRDefault="00035F28" w:rsidP="00035F28">
            <w:pPr>
              <w:widowControl/>
              <w:spacing w:line="280" w:lineRule="exact"/>
              <w:jc w:val="both"/>
              <w:rPr>
                <w:rFonts w:ascii="標楷體" w:eastAsia="標楷體" w:hAnsi="標楷體" w:cs="新細明體"/>
                <w:kern w:val="0"/>
              </w:rPr>
            </w:pPr>
            <w:r w:rsidRPr="00E5687B">
              <w:rPr>
                <w:rFonts w:ascii="標楷體" w:eastAsia="標楷體" w:hAnsi="標楷體" w:cs="新細明體" w:hint="eastAsia"/>
                <w:kern w:val="0"/>
              </w:rPr>
              <w:t>鋼骨造</w:t>
            </w:r>
          </w:p>
          <w:p w:rsidR="00035F28" w:rsidRPr="00E5687B" w:rsidRDefault="00035F28" w:rsidP="00035F28">
            <w:pPr>
              <w:widowControl/>
              <w:spacing w:line="280" w:lineRule="exact"/>
              <w:jc w:val="both"/>
              <w:rPr>
                <w:rFonts w:ascii="標楷體" w:eastAsia="標楷體" w:hAnsi="標楷體" w:cs="新細明體"/>
                <w:kern w:val="0"/>
              </w:rPr>
            </w:pPr>
            <w:r w:rsidRPr="00E5687B">
              <w:rPr>
                <w:rFonts w:ascii="標楷體" w:eastAsia="標楷體" w:hAnsi="標楷體" w:cs="新細明體" w:hint="eastAsia"/>
                <w:kern w:val="0"/>
              </w:rPr>
              <w:t>鋼骨混凝土造</w:t>
            </w:r>
          </w:p>
          <w:p w:rsidR="00035F28" w:rsidRPr="00E5687B" w:rsidRDefault="00035F28" w:rsidP="00035F28">
            <w:pPr>
              <w:widowControl/>
              <w:spacing w:line="280" w:lineRule="exact"/>
              <w:jc w:val="both"/>
              <w:rPr>
                <w:rFonts w:ascii="標楷體" w:eastAsia="標楷體" w:hAnsi="標楷體" w:cs="新細明體"/>
                <w:kern w:val="0"/>
              </w:rPr>
            </w:pPr>
            <w:r w:rsidRPr="00E5687B">
              <w:rPr>
                <w:rFonts w:ascii="標楷體" w:eastAsia="標楷體" w:hAnsi="標楷體" w:cs="新細明體" w:hint="eastAsia"/>
                <w:kern w:val="0"/>
              </w:rPr>
              <w:t>鋼骨鋼筋混凝土造</w:t>
            </w:r>
          </w:p>
        </w:tc>
        <w:tc>
          <w:tcPr>
            <w:tcW w:w="1425" w:type="pct"/>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tcPr>
          <w:p w:rsidR="00035F28" w:rsidRPr="00E5687B" w:rsidRDefault="00035F28" w:rsidP="00035F28">
            <w:pPr>
              <w:widowControl/>
              <w:spacing w:line="280" w:lineRule="exact"/>
              <w:rPr>
                <w:rFonts w:ascii="標楷體" w:eastAsia="標楷體" w:hAnsi="標楷體" w:cs="新細明體"/>
                <w:kern w:val="0"/>
              </w:rPr>
            </w:pPr>
            <w:r w:rsidRPr="00E5687B">
              <w:rPr>
                <w:rFonts w:ascii="標楷體" w:eastAsia="標楷體" w:hAnsi="標楷體" w:cs="新細明體" w:hint="eastAsia"/>
                <w:kern w:val="0"/>
              </w:rPr>
              <w:t>鋼筋混凝土造</w:t>
            </w:r>
          </w:p>
          <w:p w:rsidR="00035F28" w:rsidRPr="00E5687B" w:rsidRDefault="00035F28" w:rsidP="00035F28">
            <w:pPr>
              <w:widowControl/>
              <w:spacing w:line="280" w:lineRule="exact"/>
              <w:rPr>
                <w:rFonts w:ascii="標楷體" w:eastAsia="標楷體" w:hAnsi="標楷體" w:cs="新細明體"/>
                <w:kern w:val="0"/>
              </w:rPr>
            </w:pPr>
            <w:r w:rsidRPr="00E5687B">
              <w:rPr>
                <w:rFonts w:ascii="標楷體" w:eastAsia="標楷體" w:hAnsi="標楷體" w:cs="新細明體" w:hint="eastAsia"/>
                <w:kern w:val="0"/>
              </w:rPr>
              <w:t>預鑄混凝土造</w:t>
            </w:r>
          </w:p>
        </w:tc>
        <w:tc>
          <w:tcPr>
            <w:tcW w:w="1425" w:type="pct"/>
            <w:gridSpan w:val="4"/>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035F28" w:rsidRPr="00E5687B" w:rsidRDefault="00035F28" w:rsidP="00035F28">
            <w:pPr>
              <w:widowControl/>
              <w:spacing w:line="280" w:lineRule="exact"/>
              <w:jc w:val="center"/>
              <w:rPr>
                <w:rFonts w:ascii="標楷體" w:eastAsia="標楷體" w:hAnsi="標楷體" w:cs="新細明體"/>
                <w:kern w:val="0"/>
              </w:rPr>
            </w:pPr>
            <w:r w:rsidRPr="00E5687B">
              <w:rPr>
                <w:rFonts w:ascii="標楷體" w:eastAsia="標楷體" w:hAnsi="標楷體" w:cs="新細明體" w:hint="eastAsia"/>
                <w:kern w:val="0"/>
              </w:rPr>
              <w:t>加強磚造</w:t>
            </w:r>
          </w:p>
        </w:tc>
      </w:tr>
      <w:tr w:rsidR="002D46C1" w:rsidRPr="00E5687B">
        <w:trPr>
          <w:trHeight w:val="570"/>
        </w:trPr>
        <w:tc>
          <w:tcPr>
            <w:tcW w:w="738" w:type="pct"/>
            <w:vMerge/>
            <w:tcBorders>
              <w:top w:val="single" w:sz="4" w:space="0" w:color="000000"/>
              <w:left w:val="single" w:sz="4" w:space="0" w:color="auto"/>
              <w:bottom w:val="single" w:sz="4" w:space="0" w:color="auto"/>
              <w:right w:val="single" w:sz="4" w:space="0" w:color="auto"/>
            </w:tcBorders>
            <w:vAlign w:val="center"/>
          </w:tcPr>
          <w:p w:rsidR="00035F28" w:rsidRPr="00E5687B" w:rsidRDefault="00035F28" w:rsidP="00035F28">
            <w:pPr>
              <w:widowControl/>
              <w:spacing w:line="180" w:lineRule="exact"/>
              <w:rPr>
                <w:rFonts w:ascii="標楷體" w:eastAsia="標楷體" w:hAnsi="標楷體" w:cs="新細明體"/>
                <w:kern w:val="0"/>
                <w:sz w:val="20"/>
                <w:szCs w:val="20"/>
              </w:rPr>
            </w:pPr>
          </w:p>
        </w:tc>
        <w:tc>
          <w:tcPr>
            <w:tcW w:w="1411" w:type="pct"/>
            <w:gridSpan w:val="4"/>
            <w:vMerge/>
            <w:tcBorders>
              <w:top w:val="single" w:sz="4" w:space="0" w:color="auto"/>
              <w:left w:val="single" w:sz="4" w:space="0" w:color="auto"/>
              <w:bottom w:val="single" w:sz="4" w:space="0" w:color="000000"/>
              <w:right w:val="single" w:sz="4" w:space="0" w:color="000000"/>
            </w:tcBorders>
            <w:vAlign w:val="center"/>
          </w:tcPr>
          <w:p w:rsidR="00035F28" w:rsidRPr="00E5687B" w:rsidRDefault="00035F28" w:rsidP="00035F28">
            <w:pPr>
              <w:widowControl/>
              <w:spacing w:line="180" w:lineRule="exact"/>
              <w:rPr>
                <w:rFonts w:ascii="標楷體" w:eastAsia="標楷體" w:hAnsi="標楷體" w:cs="新細明體"/>
                <w:kern w:val="0"/>
                <w:sz w:val="20"/>
                <w:szCs w:val="20"/>
              </w:rPr>
            </w:pPr>
          </w:p>
        </w:tc>
        <w:tc>
          <w:tcPr>
            <w:tcW w:w="1425" w:type="pct"/>
            <w:gridSpan w:val="4"/>
            <w:vMerge/>
            <w:tcBorders>
              <w:top w:val="single" w:sz="4" w:space="0" w:color="auto"/>
              <w:left w:val="single" w:sz="4" w:space="0" w:color="auto"/>
              <w:bottom w:val="single" w:sz="4" w:space="0" w:color="000000"/>
              <w:right w:val="single" w:sz="4" w:space="0" w:color="000000"/>
            </w:tcBorders>
            <w:vAlign w:val="center"/>
          </w:tcPr>
          <w:p w:rsidR="00035F28" w:rsidRPr="00E5687B" w:rsidRDefault="00035F28" w:rsidP="00035F28">
            <w:pPr>
              <w:widowControl/>
              <w:spacing w:line="180" w:lineRule="exact"/>
              <w:rPr>
                <w:rFonts w:ascii="標楷體" w:eastAsia="標楷體" w:hAnsi="標楷體" w:cs="新細明體"/>
                <w:kern w:val="0"/>
                <w:sz w:val="20"/>
                <w:szCs w:val="20"/>
              </w:rPr>
            </w:pPr>
          </w:p>
        </w:tc>
        <w:tc>
          <w:tcPr>
            <w:tcW w:w="1425" w:type="pct"/>
            <w:gridSpan w:val="4"/>
            <w:vMerge/>
            <w:tcBorders>
              <w:top w:val="single" w:sz="4" w:space="0" w:color="auto"/>
              <w:left w:val="single" w:sz="4" w:space="0" w:color="auto"/>
              <w:bottom w:val="single" w:sz="4" w:space="0" w:color="000000"/>
              <w:right w:val="single" w:sz="4" w:space="0" w:color="auto"/>
            </w:tcBorders>
            <w:vAlign w:val="center"/>
          </w:tcPr>
          <w:p w:rsidR="00035F28" w:rsidRPr="00E5687B" w:rsidRDefault="00035F28" w:rsidP="00035F28">
            <w:pPr>
              <w:widowControl/>
              <w:spacing w:line="180" w:lineRule="exact"/>
              <w:rPr>
                <w:rFonts w:ascii="標楷體" w:eastAsia="標楷體" w:hAnsi="標楷體" w:cs="新細明體"/>
                <w:kern w:val="0"/>
                <w:sz w:val="20"/>
                <w:szCs w:val="20"/>
              </w:rPr>
            </w:pPr>
          </w:p>
        </w:tc>
      </w:tr>
      <w:tr w:rsidR="002D46C1" w:rsidRPr="00E5687B">
        <w:trPr>
          <w:trHeight w:val="180"/>
        </w:trPr>
        <w:tc>
          <w:tcPr>
            <w:tcW w:w="738" w:type="pct"/>
            <w:vMerge/>
            <w:tcBorders>
              <w:top w:val="single" w:sz="4" w:space="0" w:color="000000"/>
              <w:left w:val="single" w:sz="4" w:space="0" w:color="auto"/>
              <w:bottom w:val="single" w:sz="4" w:space="0" w:color="auto"/>
              <w:right w:val="single" w:sz="4" w:space="0" w:color="auto"/>
            </w:tcBorders>
            <w:vAlign w:val="center"/>
          </w:tcPr>
          <w:p w:rsidR="00035F28" w:rsidRPr="00E5687B" w:rsidRDefault="00035F28" w:rsidP="00035F28">
            <w:pPr>
              <w:widowControl/>
              <w:spacing w:line="180" w:lineRule="exact"/>
              <w:rPr>
                <w:rFonts w:ascii="標楷體" w:eastAsia="標楷體" w:hAnsi="標楷體" w:cs="新細明體"/>
                <w:kern w:val="0"/>
                <w:sz w:val="20"/>
                <w:szCs w:val="20"/>
              </w:rPr>
            </w:pPr>
          </w:p>
        </w:tc>
        <w:tc>
          <w:tcPr>
            <w:tcW w:w="1411" w:type="pct"/>
            <w:gridSpan w:val="4"/>
            <w:vMerge/>
            <w:tcBorders>
              <w:top w:val="single" w:sz="4" w:space="0" w:color="auto"/>
              <w:left w:val="single" w:sz="4" w:space="0" w:color="auto"/>
              <w:bottom w:val="single" w:sz="4" w:space="0" w:color="000000"/>
              <w:right w:val="single" w:sz="4" w:space="0" w:color="000000"/>
            </w:tcBorders>
            <w:vAlign w:val="center"/>
          </w:tcPr>
          <w:p w:rsidR="00035F28" w:rsidRPr="00E5687B" w:rsidRDefault="00035F28" w:rsidP="00035F28">
            <w:pPr>
              <w:widowControl/>
              <w:spacing w:line="180" w:lineRule="exact"/>
              <w:rPr>
                <w:rFonts w:ascii="標楷體" w:eastAsia="標楷體" w:hAnsi="標楷體" w:cs="新細明體"/>
                <w:kern w:val="0"/>
                <w:sz w:val="20"/>
                <w:szCs w:val="20"/>
              </w:rPr>
            </w:pPr>
          </w:p>
        </w:tc>
        <w:tc>
          <w:tcPr>
            <w:tcW w:w="1425" w:type="pct"/>
            <w:gridSpan w:val="4"/>
            <w:vMerge/>
            <w:tcBorders>
              <w:top w:val="single" w:sz="4" w:space="0" w:color="auto"/>
              <w:left w:val="single" w:sz="4" w:space="0" w:color="auto"/>
              <w:bottom w:val="single" w:sz="4" w:space="0" w:color="000000"/>
              <w:right w:val="single" w:sz="4" w:space="0" w:color="000000"/>
            </w:tcBorders>
            <w:vAlign w:val="center"/>
          </w:tcPr>
          <w:p w:rsidR="00035F28" w:rsidRPr="00E5687B" w:rsidRDefault="00035F28" w:rsidP="00035F28">
            <w:pPr>
              <w:widowControl/>
              <w:spacing w:line="180" w:lineRule="exact"/>
              <w:rPr>
                <w:rFonts w:ascii="標楷體" w:eastAsia="標楷體" w:hAnsi="標楷體" w:cs="新細明體"/>
                <w:kern w:val="0"/>
                <w:sz w:val="20"/>
                <w:szCs w:val="20"/>
              </w:rPr>
            </w:pPr>
          </w:p>
        </w:tc>
        <w:tc>
          <w:tcPr>
            <w:tcW w:w="1425" w:type="pct"/>
            <w:gridSpan w:val="4"/>
            <w:vMerge/>
            <w:tcBorders>
              <w:top w:val="single" w:sz="4" w:space="0" w:color="auto"/>
              <w:left w:val="single" w:sz="4" w:space="0" w:color="auto"/>
              <w:bottom w:val="single" w:sz="4" w:space="0" w:color="000000"/>
              <w:right w:val="single" w:sz="4" w:space="0" w:color="auto"/>
            </w:tcBorders>
            <w:vAlign w:val="center"/>
          </w:tcPr>
          <w:p w:rsidR="00035F28" w:rsidRPr="00E5687B" w:rsidRDefault="00035F28" w:rsidP="00035F28">
            <w:pPr>
              <w:widowControl/>
              <w:spacing w:line="180" w:lineRule="exact"/>
              <w:rPr>
                <w:rFonts w:ascii="標楷體" w:eastAsia="標楷體" w:hAnsi="標楷體" w:cs="新細明體"/>
                <w:kern w:val="0"/>
                <w:sz w:val="20"/>
                <w:szCs w:val="20"/>
              </w:rPr>
            </w:pPr>
          </w:p>
        </w:tc>
      </w:tr>
      <w:tr w:rsidR="002D46C1" w:rsidRPr="00E5687B">
        <w:trPr>
          <w:trHeight w:val="711"/>
        </w:trPr>
        <w:tc>
          <w:tcPr>
            <w:tcW w:w="738" w:type="pct"/>
            <w:tcBorders>
              <w:top w:val="single" w:sz="4" w:space="0" w:color="auto"/>
              <w:left w:val="single" w:sz="4" w:space="0" w:color="auto"/>
              <w:bottom w:val="single" w:sz="4" w:space="0" w:color="auto"/>
              <w:right w:val="single" w:sz="4" w:space="0" w:color="auto"/>
            </w:tcBorders>
            <w:shd w:val="clear" w:color="auto" w:fill="auto"/>
            <w:noWrap/>
            <w:vAlign w:val="center"/>
          </w:tcPr>
          <w:p w:rsidR="00035F28" w:rsidRPr="00E5687B" w:rsidRDefault="0098395A" w:rsidP="00035F28">
            <w:pPr>
              <w:widowControl/>
              <w:spacing w:line="200" w:lineRule="exact"/>
              <w:rPr>
                <w:rFonts w:ascii="標楷體" w:eastAsia="標楷體" w:hAnsi="標楷體" w:cs="新細明體"/>
                <w:kern w:val="0"/>
                <w:sz w:val="18"/>
                <w:szCs w:val="18"/>
              </w:rPr>
            </w:pPr>
            <w:r>
              <w:rPr>
                <w:rFonts w:ascii="新細明體" w:hAnsi="新細明體" w:cs="新細明體"/>
                <w:noProof/>
                <w:kern w:val="0"/>
              </w:rPr>
              <mc:AlternateContent>
                <mc:Choice Requires="wps">
                  <w:drawing>
                    <wp:anchor distT="0" distB="0" distL="114300" distR="114300" simplePos="0" relativeHeight="251659776" behindDoc="0" locked="0" layoutInCell="1" allowOverlap="1">
                      <wp:simplePos x="0" y="0"/>
                      <wp:positionH relativeFrom="column">
                        <wp:posOffset>358140</wp:posOffset>
                      </wp:positionH>
                      <wp:positionV relativeFrom="paragraph">
                        <wp:posOffset>-635</wp:posOffset>
                      </wp:positionV>
                      <wp:extent cx="553720" cy="452755"/>
                      <wp:effectExtent l="5080" t="7620" r="12700" b="6350"/>
                      <wp:wrapNone/>
                      <wp:docPr id="2"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53720" cy="4527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B5F9A7" id="AutoShape 51" o:spid="_x0000_s1026" type="#_x0000_t32" style="position:absolute;margin-left:28.2pt;margin-top:-.05pt;width:43.6pt;height:35.65pt;flip:x 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mayMAIAAFQEAAAOAAAAZHJzL2Uyb0RvYy54bWysVE2P0zAQvSPxHyzfu2myST+ipqtV0sJh&#10;gZV24e7aTmPh2JbtbVoh/jtjp1soXBAiB2ccz7x5M/Oc1d2xl+jArRNaVTi9mWLEFdVMqH2FPz9v&#10;JwuMnCeKEakVr/CJO3y3fvtmNZiSZ7rTknGLAES5cjAV7rw3ZZI42vGeuBttuILDVtueeNjafcIs&#10;GQC9l0k2nc6SQVtmrKbcOfjajId4HfHbllP/qW0d90hWGLj5uNq47sKarFek3FtiOkHPNMg/sOiJ&#10;UJD0AtUQT9CLFX9A9YJa7XTrb6juE922gvJYA1STTn+r5qkjhsdaoDnOXNrk/h8s/Xh4tEiwCmcY&#10;KdLDiO5fvI6ZUZGG/gzGleBWq0cbKqRH9WQeNP3qkNJ1R9SeR+/nk4HgGJFchYSNM5BlN3zQDHwI&#10;JIjNOra2R60U5n0IjNaXYIU00Bp0jHM6XebEjx5R+FgUt/MMpknhKC+yeVEEngkpA2AINtb5d1z3&#10;KBgVdt4Sse98rZUCRWg7piCHB+fHwNeAEKz0VkgZhSEVGiq8LLIicnJaChYOg5uz+10tLTqQIK34&#10;nFlcuVn9olgE6zhhm7PtiZCjDaylCnhQHNA5W6N2vi2ny81is8gneTbbTPJp00zut3U+mW3TedHc&#10;NnXdpN8DtTQvO8EYV4Hdq47T/O90cr5RowIvSr60IblGj40Gsq/vSDpOPAx5lMtOs9OjDa0Nwwfp&#10;RufzNQt349d99Pr5M1j/AAAA//8DAFBLAwQUAAYACAAAACEAF/X9Jd4AAAAHAQAADwAAAGRycy9k&#10;b3ducmV2LnhtbEyOwUrDQBRF94L/MDzBjbST1JiWmJcigsXShdhK15PMMwlm3oTMtIl+vdOVLi/3&#10;cu7J15PpxJkG11pGiOcRCOLK6pZrhI/Dy2wFwnnFWnWWCeGbHKyL66tcZdqO/E7nva9FgLDLFELj&#10;fZ9J6aqGjHJz2xOH7tMORvkQh1rqQY0Bbjq5iKJUGtVyeGhUT88NVV/7k0FI0kO5GSvaLuXbz6h3&#10;r8fN9s4g3t5MT48gPE3+bwwX/aAORXAq7Ym1Ex3CQ5qEJcIsBnGpk/sURImwjBcgi1z+9y9+AQAA&#10;//8DAFBLAQItABQABgAIAAAAIQC2gziS/gAAAOEBAAATAAAAAAAAAAAAAAAAAAAAAABbQ29udGVu&#10;dF9UeXBlc10ueG1sUEsBAi0AFAAGAAgAAAAhADj9If/WAAAAlAEAAAsAAAAAAAAAAAAAAAAALwEA&#10;AF9yZWxzLy5yZWxzUEsBAi0AFAAGAAgAAAAhAOaaZrIwAgAAVAQAAA4AAAAAAAAAAAAAAAAALgIA&#10;AGRycy9lMm9Eb2MueG1sUEsBAi0AFAAGAAgAAAAhABf1/SXeAAAABwEAAA8AAAAAAAAAAAAAAAAA&#10;igQAAGRycy9kb3ducmV2LnhtbFBLBQYAAAAABAAEAPMAAACVBQAAAAA=&#10;"/>
                  </w:pict>
                </mc:Fallback>
              </mc:AlternateContent>
            </w:r>
            <w:r w:rsidR="00035F28" w:rsidRPr="00E5687B">
              <w:rPr>
                <w:rFonts w:ascii="新細明體" w:hAnsi="新細明體" w:cs="新細明體" w:hint="eastAsia"/>
                <w:kern w:val="0"/>
              </w:rPr>
              <w:t xml:space="preserve">       </w:t>
            </w:r>
            <w:r w:rsidR="00035F28" w:rsidRPr="00E5687B">
              <w:rPr>
                <w:rFonts w:ascii="標楷體" w:eastAsia="標楷體" w:hAnsi="標楷體" w:cs="新細明體" w:hint="eastAsia"/>
                <w:kern w:val="0"/>
                <w:sz w:val="18"/>
                <w:szCs w:val="18"/>
              </w:rPr>
              <w:t xml:space="preserve">用途                                 </w:t>
            </w:r>
          </w:p>
          <w:p w:rsidR="00035F28" w:rsidRPr="00E5687B" w:rsidRDefault="0098395A" w:rsidP="00035F28">
            <w:pPr>
              <w:widowControl/>
              <w:spacing w:line="200" w:lineRule="exact"/>
              <w:rPr>
                <w:rFonts w:ascii="標楷體" w:eastAsia="標楷體" w:hAnsi="標楷體" w:cs="新細明體"/>
                <w:kern w:val="0"/>
                <w:sz w:val="18"/>
                <w:szCs w:val="18"/>
              </w:rPr>
            </w:pPr>
            <w:r>
              <w:rPr>
                <w:rFonts w:ascii="標楷體" w:eastAsia="標楷體" w:hAnsi="標楷體" w:cs="新細明體"/>
                <w:noProof/>
                <w:kern w:val="0"/>
                <w:sz w:val="18"/>
                <w:szCs w:val="18"/>
              </w:rPr>
              <mc:AlternateContent>
                <mc:Choice Requires="wps">
                  <w:drawing>
                    <wp:anchor distT="0" distB="0" distL="114300" distR="114300" simplePos="0" relativeHeight="251658752" behindDoc="0" locked="0" layoutInCell="1" allowOverlap="1">
                      <wp:simplePos x="0" y="0"/>
                      <wp:positionH relativeFrom="column">
                        <wp:posOffset>-17145</wp:posOffset>
                      </wp:positionH>
                      <wp:positionV relativeFrom="paragraph">
                        <wp:posOffset>92710</wp:posOffset>
                      </wp:positionV>
                      <wp:extent cx="929005" cy="232410"/>
                      <wp:effectExtent l="10795" t="8890" r="12700" b="6350"/>
                      <wp:wrapNone/>
                      <wp:docPr id="1"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29005" cy="2324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B3E78E" id="AutoShape 50" o:spid="_x0000_s1026" type="#_x0000_t32" style="position:absolute;margin-left:-1.35pt;margin-top:7.3pt;width:73.15pt;height:18.3pt;flip:x 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QFyLwIAAFQEAAAOAAAAZHJzL2Uyb0RvYy54bWysVE2P0zAQvSPxHyzf23xsurRR09UqaeGw&#10;QKVduLu201g4tmW7TSvEf2fsftCFC0Lk4IzjmTdvZp4zfzj0Eu25dUKrCmfjFCOuqGZCbSv85WU1&#10;mmLkPFGMSK14hY/c4YfF2zfzwZQ8152WjFsEIMqVg6lw570pk8TRjvfEjbXhCg5bbXviYWu3CbNk&#10;APReJnma3ieDtsxYTblz8LU5HeJFxG9bTv3ntnXcI1lh4ObjauO6CWuymJNya4npBD3TIP/AoidC&#10;QdIrVEM8QTsr/oDqBbXa6daPqe4T3baC8lgDVJOlv1Xz3BHDYy3QHGeubXL/D5Z+2q8tEgxmh5Ei&#10;PYzoced1zIwmsT+DcSW41WptQ4X0oJ7Nk6bfHFK67oja8uj9cjQQnIWOJq9CwsYZyLIZPmoGPgQS&#10;xGYdWtujVgrzIaYP1tdghTTQGnSIczpe58QPHlH4OMtnaTrBiMJRfpcXWeSZkDIAhmBjnX/PdY+C&#10;UWHnLRHbztdaKVCEtqcUZP/kfKD7KyAEK70SUkZhSIUGSDfJJ5GT01KwcBjcnN1uamnRngRpxSfW&#10;Die3blbvFItgHSdsebY9EfJkQ3KpAh4UB3TO1kk732fpbDldTotRkd8vR0XaNKPHVV2M7lfZu0lz&#10;19R1k/0I1LKi7ARjXAV2Fx1nxd/p5HyjTgq8KvnahuQ1euwXkL28I+k48TDkcPFcudHsuLYXJYB0&#10;o/P5moW7cbsH+/ZnsPgJAAD//wMAUEsDBBQABgAIAAAAIQAgl/5W3wAAAAgBAAAPAAAAZHJzL2Rv&#10;d25yZXYueG1sTI9BS8NAEIXvgv9hGcGLtJvGmJaYTRHBYulBbKXnTXZMgtnZkN020V/v9KS3mXmP&#10;N9/L15PtxBkH3zpSsJhHIJAqZ1qqFXwcXmYrED5oMrpzhAq+0cO6uL7KdWbcSO943odacAj5TCto&#10;QugzKX3VoNV+7nok1j7dYHXgdailGfTI4baTcRSl0uqW+EOje3xusPran6yCJD2Um7HC7VK+/Yxm&#10;93rcbO+sUrc309MjiIBT+DPDBZ/RoWCm0p3IeNEpmMVLdvI9SUFc9OSeh1LBwyIGWeTyf4HiFwAA&#10;//8DAFBLAQItABQABgAIAAAAIQC2gziS/gAAAOEBAAATAAAAAAAAAAAAAAAAAAAAAABbQ29udGVu&#10;dF9UeXBlc10ueG1sUEsBAi0AFAAGAAgAAAAhADj9If/WAAAAlAEAAAsAAAAAAAAAAAAAAAAALwEA&#10;AF9yZWxzLy5yZWxzUEsBAi0AFAAGAAgAAAAhAFPRAXIvAgAAVAQAAA4AAAAAAAAAAAAAAAAALgIA&#10;AGRycy9lMm9Eb2MueG1sUEsBAi0AFAAGAAgAAAAhACCX/lbfAAAACAEAAA8AAAAAAAAAAAAAAAAA&#10;iQQAAGRycy9kb3ducmV2LnhtbFBLBQYAAAAABAAEAPMAAACVBQAAAAA=&#10;"/>
                  </w:pict>
                </mc:Fallback>
              </mc:AlternateContent>
            </w:r>
            <w:r w:rsidR="00F347E1">
              <w:rPr>
                <w:rFonts w:ascii="標楷體" w:eastAsia="標楷體" w:hAnsi="標楷體" w:cs="新細明體" w:hint="eastAsia"/>
                <w:kern w:val="0"/>
                <w:sz w:val="18"/>
                <w:szCs w:val="18"/>
              </w:rPr>
              <w:t xml:space="preserve">     </w:t>
            </w:r>
            <w:r w:rsidR="00035F28" w:rsidRPr="00E5687B">
              <w:rPr>
                <w:rFonts w:ascii="標楷體" w:eastAsia="標楷體" w:hAnsi="標楷體" w:cs="新細明體" w:hint="eastAsia"/>
                <w:kern w:val="0"/>
                <w:sz w:val="18"/>
                <w:szCs w:val="18"/>
              </w:rPr>
              <w:t>單價</w:t>
            </w:r>
          </w:p>
          <w:p w:rsidR="00035F28" w:rsidRPr="00E5687B" w:rsidRDefault="00035F28" w:rsidP="00035F28">
            <w:pPr>
              <w:widowControl/>
              <w:spacing w:line="200" w:lineRule="exact"/>
              <w:rPr>
                <w:rFonts w:ascii="標楷體" w:eastAsia="標楷體" w:hAnsi="標楷體" w:cs="新細明體"/>
                <w:kern w:val="0"/>
                <w:sz w:val="12"/>
                <w:szCs w:val="12"/>
              </w:rPr>
            </w:pPr>
            <w:r w:rsidRPr="00E5687B">
              <w:rPr>
                <w:rFonts w:ascii="標楷體" w:eastAsia="標楷體" w:hAnsi="標楷體" w:cs="新細明體" w:hint="eastAsia"/>
                <w:kern w:val="0"/>
                <w:sz w:val="18"/>
                <w:szCs w:val="18"/>
              </w:rPr>
              <w:t>層次</w:t>
            </w:r>
          </w:p>
        </w:tc>
        <w:tc>
          <w:tcPr>
            <w:tcW w:w="342" w:type="pct"/>
            <w:tcBorders>
              <w:top w:val="nil"/>
              <w:left w:val="single" w:sz="4" w:space="0" w:color="auto"/>
              <w:bottom w:val="single" w:sz="4" w:space="0" w:color="auto"/>
              <w:right w:val="single" w:sz="4" w:space="0" w:color="auto"/>
            </w:tcBorders>
            <w:shd w:val="clear" w:color="auto" w:fill="auto"/>
            <w:vAlign w:val="center"/>
          </w:tcPr>
          <w:p w:rsidR="00035F28" w:rsidRPr="00E5687B" w:rsidRDefault="00035F28" w:rsidP="00035F28">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第一類</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第二類</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第三類</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第四類</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第一類</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第二類</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第三類</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第四類</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第一類</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第二類</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第三類</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widowControl/>
              <w:spacing w:line="180" w:lineRule="exact"/>
              <w:jc w:val="center"/>
              <w:rPr>
                <w:rFonts w:ascii="標楷體" w:eastAsia="標楷體" w:hAnsi="標楷體" w:cs="新細明體"/>
                <w:kern w:val="0"/>
                <w:sz w:val="20"/>
                <w:szCs w:val="20"/>
              </w:rPr>
            </w:pPr>
            <w:r w:rsidRPr="00E5687B">
              <w:rPr>
                <w:rFonts w:ascii="標楷體" w:eastAsia="標楷體" w:hAnsi="標楷體" w:cs="新細明體" w:hint="eastAsia"/>
                <w:kern w:val="0"/>
                <w:sz w:val="20"/>
                <w:szCs w:val="20"/>
              </w:rPr>
              <w:t>第四類</w:t>
            </w:r>
          </w:p>
        </w:tc>
      </w:tr>
      <w:tr w:rsidR="002D46C1" w:rsidRPr="00E5687B">
        <w:trPr>
          <w:trHeight w:hRule="exact" w:val="567"/>
        </w:trPr>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rsidR="00035F28" w:rsidRPr="00E5687B" w:rsidRDefault="00035F28" w:rsidP="00035F28">
            <w:pPr>
              <w:jc w:val="center"/>
              <w:rPr>
                <w:sz w:val="28"/>
                <w:szCs w:val="28"/>
              </w:rPr>
            </w:pPr>
            <w:r w:rsidRPr="00E5687B">
              <w:rPr>
                <w:sz w:val="28"/>
                <w:szCs w:val="28"/>
              </w:rPr>
              <w:t>1</w:t>
            </w:r>
          </w:p>
        </w:tc>
        <w:tc>
          <w:tcPr>
            <w:tcW w:w="342"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2,99</w:t>
            </w:r>
            <w:r w:rsidRPr="00E5687B">
              <w:rPr>
                <w:rFonts w:ascii="標楷體" w:eastAsia="標楷體" w:hAnsi="標楷體" w:hint="eastAsia"/>
              </w:rPr>
              <w:t>0</w:t>
            </w:r>
            <w:r w:rsidRPr="00E5687B">
              <w:rPr>
                <w:rFonts w:ascii="標楷體" w:eastAsia="標楷體" w:hAnsi="標楷體"/>
              </w:rPr>
              <w:t xml:space="preserve"> </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2,75</w:t>
            </w:r>
            <w:r w:rsidRPr="00E5687B">
              <w:rPr>
                <w:rFonts w:ascii="標楷體" w:eastAsia="標楷體" w:hAnsi="標楷體" w:hint="eastAsia"/>
              </w:rPr>
              <w:t>0</w:t>
            </w:r>
            <w:r w:rsidRPr="00E5687B">
              <w:rPr>
                <w:rFonts w:ascii="標楷體" w:eastAsia="標楷體" w:hAnsi="標楷體"/>
              </w:rPr>
              <w:t xml:space="preserve"> </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 xml:space="preserve">2,200 </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1,67</w:t>
            </w:r>
            <w:r w:rsidRPr="00E5687B">
              <w:rPr>
                <w:rFonts w:ascii="標楷體" w:eastAsia="標楷體" w:hAnsi="標楷體" w:hint="eastAsia"/>
              </w:rPr>
              <w:t>0</w:t>
            </w:r>
            <w:r w:rsidRPr="00E5687B">
              <w:rPr>
                <w:rFonts w:ascii="標楷體" w:eastAsia="標楷體" w:hAnsi="標楷體"/>
              </w:rPr>
              <w:t xml:space="preserve"> </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2,3</w:t>
            </w:r>
            <w:r w:rsidRPr="00E5687B">
              <w:rPr>
                <w:rFonts w:ascii="標楷體" w:eastAsia="標楷體" w:hAnsi="標楷體" w:hint="eastAsia"/>
              </w:rPr>
              <w:t>60</w:t>
            </w:r>
            <w:r w:rsidRPr="00E5687B">
              <w:rPr>
                <w:rFonts w:ascii="標楷體" w:eastAsia="標楷體" w:hAnsi="標楷體"/>
              </w:rPr>
              <w:t xml:space="preserve"> </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2,1</w:t>
            </w:r>
            <w:r w:rsidRPr="00E5687B">
              <w:rPr>
                <w:rFonts w:ascii="標楷體" w:eastAsia="標楷體" w:hAnsi="標楷體" w:hint="eastAsia"/>
              </w:rPr>
              <w:t>20</w:t>
            </w:r>
            <w:r w:rsidRPr="00E5687B">
              <w:rPr>
                <w:rFonts w:ascii="標楷體" w:eastAsia="標楷體" w:hAnsi="標楷體"/>
              </w:rPr>
              <w:t xml:space="preserve"> </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 xml:space="preserve">1,920 </w:t>
            </w:r>
          </w:p>
        </w:tc>
        <w:tc>
          <w:tcPr>
            <w:tcW w:w="356" w:type="pct"/>
            <w:tcBorders>
              <w:top w:val="nil"/>
              <w:left w:val="nil"/>
              <w:bottom w:val="single" w:sz="4" w:space="0" w:color="auto"/>
              <w:right w:val="nil"/>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1,47</w:t>
            </w:r>
            <w:r w:rsidRPr="00E5687B">
              <w:rPr>
                <w:rFonts w:ascii="標楷體" w:eastAsia="標楷體" w:hAnsi="標楷體" w:hint="eastAsia"/>
              </w:rPr>
              <w:t>0</w:t>
            </w:r>
            <w:r w:rsidRPr="00E5687B">
              <w:rPr>
                <w:rFonts w:ascii="標楷體" w:eastAsia="標楷體" w:hAnsi="標楷體"/>
              </w:rPr>
              <w:t xml:space="preserve"> </w:t>
            </w:r>
          </w:p>
        </w:tc>
        <w:tc>
          <w:tcPr>
            <w:tcW w:w="357" w:type="pct"/>
            <w:tcBorders>
              <w:top w:val="nil"/>
              <w:left w:val="single" w:sz="4" w:space="0" w:color="auto"/>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1,95</w:t>
            </w:r>
            <w:r w:rsidRPr="00E5687B">
              <w:rPr>
                <w:rFonts w:ascii="標楷體" w:eastAsia="標楷體" w:hAnsi="標楷體" w:hint="eastAsia"/>
              </w:rPr>
              <w:t>0</w:t>
            </w:r>
            <w:r w:rsidRPr="00E5687B">
              <w:rPr>
                <w:rFonts w:ascii="標楷體" w:eastAsia="標楷體" w:hAnsi="標楷體"/>
              </w:rPr>
              <w:t xml:space="preserve"> </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1,71</w:t>
            </w:r>
            <w:r w:rsidRPr="00E5687B">
              <w:rPr>
                <w:rFonts w:ascii="標楷體" w:eastAsia="標楷體" w:hAnsi="標楷體" w:hint="eastAsia"/>
              </w:rPr>
              <w:t>0</w:t>
            </w:r>
            <w:r w:rsidRPr="00E5687B">
              <w:rPr>
                <w:rFonts w:ascii="標楷體" w:eastAsia="標楷體" w:hAnsi="標楷體"/>
              </w:rPr>
              <w:t xml:space="preserve"> </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 xml:space="preserve">1,600 </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1,2</w:t>
            </w:r>
            <w:r w:rsidRPr="00E5687B">
              <w:rPr>
                <w:rFonts w:ascii="標楷體" w:eastAsia="標楷體" w:hAnsi="標楷體" w:hint="eastAsia"/>
              </w:rPr>
              <w:t>40</w:t>
            </w:r>
            <w:r w:rsidRPr="00E5687B">
              <w:rPr>
                <w:rFonts w:ascii="標楷體" w:eastAsia="標楷體" w:hAnsi="標楷體"/>
              </w:rPr>
              <w:t xml:space="preserve"> </w:t>
            </w:r>
          </w:p>
        </w:tc>
      </w:tr>
      <w:tr w:rsidR="002D46C1" w:rsidRPr="00E5687B">
        <w:trPr>
          <w:trHeight w:hRule="exact" w:val="567"/>
        </w:trPr>
        <w:tc>
          <w:tcPr>
            <w:tcW w:w="738" w:type="pct"/>
            <w:tcBorders>
              <w:top w:val="nil"/>
              <w:left w:val="single" w:sz="4" w:space="0" w:color="auto"/>
              <w:bottom w:val="single" w:sz="4" w:space="0" w:color="auto"/>
              <w:right w:val="single" w:sz="4" w:space="0" w:color="auto"/>
            </w:tcBorders>
            <w:shd w:val="clear" w:color="auto" w:fill="auto"/>
            <w:vAlign w:val="center"/>
          </w:tcPr>
          <w:p w:rsidR="00035F28" w:rsidRPr="00E5687B" w:rsidRDefault="00035F28" w:rsidP="00035F28">
            <w:pPr>
              <w:jc w:val="center"/>
              <w:rPr>
                <w:sz w:val="28"/>
                <w:szCs w:val="28"/>
              </w:rPr>
            </w:pPr>
            <w:r w:rsidRPr="00E5687B">
              <w:rPr>
                <w:sz w:val="28"/>
                <w:szCs w:val="28"/>
              </w:rPr>
              <w:t>2</w:t>
            </w:r>
          </w:p>
        </w:tc>
        <w:tc>
          <w:tcPr>
            <w:tcW w:w="342"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3,07</w:t>
            </w:r>
            <w:r w:rsidRPr="00E5687B">
              <w:rPr>
                <w:rFonts w:ascii="標楷體" w:eastAsia="標楷體" w:hAnsi="標楷體" w:hint="eastAsia"/>
              </w:rPr>
              <w:t>0</w:t>
            </w:r>
            <w:r w:rsidRPr="00E5687B">
              <w:rPr>
                <w:rFonts w:ascii="標楷體" w:eastAsia="標楷體" w:hAnsi="標楷體"/>
              </w:rPr>
              <w:t xml:space="preserve"> </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2,83</w:t>
            </w:r>
            <w:r w:rsidRPr="00E5687B">
              <w:rPr>
                <w:rFonts w:ascii="標楷體" w:eastAsia="標楷體" w:hAnsi="標楷體" w:hint="eastAsia"/>
              </w:rPr>
              <w:t>0</w:t>
            </w:r>
            <w:r w:rsidRPr="00E5687B">
              <w:rPr>
                <w:rFonts w:ascii="標楷體" w:eastAsia="標楷體" w:hAnsi="標楷體"/>
              </w:rPr>
              <w:t xml:space="preserve"> </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 xml:space="preserve">2,280 </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1,75</w:t>
            </w:r>
            <w:r w:rsidRPr="00E5687B">
              <w:rPr>
                <w:rFonts w:ascii="標楷體" w:eastAsia="標楷體" w:hAnsi="標楷體" w:hint="eastAsia"/>
              </w:rPr>
              <w:t>0</w:t>
            </w:r>
            <w:r w:rsidRPr="00E5687B">
              <w:rPr>
                <w:rFonts w:ascii="標楷體" w:eastAsia="標楷體" w:hAnsi="標楷體"/>
              </w:rPr>
              <w:t xml:space="preserve"> </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2,4</w:t>
            </w:r>
            <w:r w:rsidRPr="00E5687B">
              <w:rPr>
                <w:rFonts w:ascii="標楷體" w:eastAsia="標楷體" w:hAnsi="標楷體" w:hint="eastAsia"/>
              </w:rPr>
              <w:t>40</w:t>
            </w:r>
            <w:r w:rsidRPr="00E5687B">
              <w:rPr>
                <w:rFonts w:ascii="標楷體" w:eastAsia="標楷體" w:hAnsi="標楷體"/>
              </w:rPr>
              <w:t xml:space="preserve"> </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2,2</w:t>
            </w:r>
            <w:r w:rsidRPr="00E5687B">
              <w:rPr>
                <w:rFonts w:ascii="標楷體" w:eastAsia="標楷體" w:hAnsi="標楷體" w:hint="eastAsia"/>
              </w:rPr>
              <w:t>00</w:t>
            </w:r>
            <w:r w:rsidRPr="00E5687B">
              <w:rPr>
                <w:rFonts w:ascii="標楷體" w:eastAsia="標楷體" w:hAnsi="標楷體"/>
              </w:rPr>
              <w:t xml:space="preserve"> </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 xml:space="preserve">2,000 </w:t>
            </w:r>
          </w:p>
        </w:tc>
        <w:tc>
          <w:tcPr>
            <w:tcW w:w="356" w:type="pct"/>
            <w:tcBorders>
              <w:top w:val="nil"/>
              <w:left w:val="nil"/>
              <w:bottom w:val="single" w:sz="4" w:space="0" w:color="auto"/>
              <w:right w:val="nil"/>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1,55</w:t>
            </w:r>
            <w:r w:rsidRPr="00E5687B">
              <w:rPr>
                <w:rFonts w:ascii="標楷體" w:eastAsia="標楷體" w:hAnsi="標楷體" w:hint="eastAsia"/>
              </w:rPr>
              <w:t>0</w:t>
            </w:r>
            <w:r w:rsidRPr="00E5687B">
              <w:rPr>
                <w:rFonts w:ascii="標楷體" w:eastAsia="標楷體" w:hAnsi="標楷體"/>
              </w:rPr>
              <w:t xml:space="preserve"> </w:t>
            </w:r>
          </w:p>
        </w:tc>
        <w:tc>
          <w:tcPr>
            <w:tcW w:w="357" w:type="pct"/>
            <w:tcBorders>
              <w:top w:val="nil"/>
              <w:left w:val="single" w:sz="4" w:space="0" w:color="auto"/>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r>
      <w:tr w:rsidR="002D46C1" w:rsidRPr="00E5687B">
        <w:trPr>
          <w:trHeight w:hRule="exact" w:val="567"/>
        </w:trPr>
        <w:tc>
          <w:tcPr>
            <w:tcW w:w="738" w:type="pct"/>
            <w:tcBorders>
              <w:top w:val="nil"/>
              <w:left w:val="single" w:sz="4" w:space="0" w:color="auto"/>
              <w:bottom w:val="single" w:sz="4" w:space="0" w:color="auto"/>
              <w:right w:val="single" w:sz="4" w:space="0" w:color="auto"/>
            </w:tcBorders>
            <w:shd w:val="clear" w:color="auto" w:fill="auto"/>
            <w:vAlign w:val="center"/>
          </w:tcPr>
          <w:p w:rsidR="00035F28" w:rsidRPr="00E5687B" w:rsidRDefault="00035F28" w:rsidP="00035F28">
            <w:pPr>
              <w:jc w:val="center"/>
              <w:rPr>
                <w:sz w:val="28"/>
                <w:szCs w:val="28"/>
              </w:rPr>
            </w:pPr>
            <w:r w:rsidRPr="00E5687B">
              <w:rPr>
                <w:sz w:val="28"/>
                <w:szCs w:val="28"/>
              </w:rPr>
              <w:t>3</w:t>
            </w:r>
          </w:p>
        </w:tc>
        <w:tc>
          <w:tcPr>
            <w:tcW w:w="342"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3,15</w:t>
            </w:r>
            <w:r w:rsidRPr="00E5687B">
              <w:rPr>
                <w:rFonts w:ascii="標楷體" w:eastAsia="標楷體" w:hAnsi="標楷體" w:hint="eastAsia"/>
              </w:rPr>
              <w:t>0</w:t>
            </w:r>
            <w:r w:rsidRPr="00E5687B">
              <w:rPr>
                <w:rFonts w:ascii="標楷體" w:eastAsia="標楷體" w:hAnsi="標楷體"/>
              </w:rPr>
              <w:t xml:space="preserve"> </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2,91</w:t>
            </w:r>
            <w:r w:rsidRPr="00E5687B">
              <w:rPr>
                <w:rFonts w:ascii="標楷體" w:eastAsia="標楷體" w:hAnsi="標楷體" w:hint="eastAsia"/>
              </w:rPr>
              <w:t>0</w:t>
            </w:r>
            <w:r w:rsidRPr="00E5687B">
              <w:rPr>
                <w:rFonts w:ascii="標楷體" w:eastAsia="標楷體" w:hAnsi="標楷體"/>
              </w:rPr>
              <w:t xml:space="preserve"> </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 xml:space="preserve">2,360 </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1,83</w:t>
            </w:r>
            <w:r w:rsidRPr="00E5687B">
              <w:rPr>
                <w:rFonts w:ascii="標楷體" w:eastAsia="標楷體" w:hAnsi="標楷體" w:hint="eastAsia"/>
              </w:rPr>
              <w:t>0</w:t>
            </w:r>
            <w:r w:rsidRPr="00E5687B">
              <w:rPr>
                <w:rFonts w:ascii="標楷體" w:eastAsia="標楷體" w:hAnsi="標楷體"/>
              </w:rPr>
              <w:t xml:space="preserve"> </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2,5</w:t>
            </w:r>
            <w:r w:rsidRPr="00E5687B">
              <w:rPr>
                <w:rFonts w:ascii="標楷體" w:eastAsia="標楷體" w:hAnsi="標楷體" w:hint="eastAsia"/>
              </w:rPr>
              <w:t>20</w:t>
            </w:r>
            <w:r w:rsidRPr="00E5687B">
              <w:rPr>
                <w:rFonts w:ascii="標楷體" w:eastAsia="標楷體" w:hAnsi="標楷體"/>
              </w:rPr>
              <w:t xml:space="preserve"> </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2,2</w:t>
            </w:r>
            <w:r w:rsidRPr="00E5687B">
              <w:rPr>
                <w:rFonts w:ascii="標楷體" w:eastAsia="標楷體" w:hAnsi="標楷體" w:hint="eastAsia"/>
              </w:rPr>
              <w:t>80</w:t>
            </w:r>
            <w:r w:rsidRPr="00E5687B">
              <w:rPr>
                <w:rFonts w:ascii="標楷體" w:eastAsia="標楷體" w:hAnsi="標楷體"/>
              </w:rPr>
              <w:t xml:space="preserve"> </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 xml:space="preserve">2,080 </w:t>
            </w:r>
          </w:p>
        </w:tc>
        <w:tc>
          <w:tcPr>
            <w:tcW w:w="356" w:type="pct"/>
            <w:tcBorders>
              <w:top w:val="nil"/>
              <w:left w:val="nil"/>
              <w:bottom w:val="single" w:sz="4" w:space="0" w:color="auto"/>
              <w:right w:val="nil"/>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1,63</w:t>
            </w:r>
            <w:r w:rsidRPr="00E5687B">
              <w:rPr>
                <w:rFonts w:ascii="標楷體" w:eastAsia="標楷體" w:hAnsi="標楷體" w:hint="eastAsia"/>
              </w:rPr>
              <w:t>0</w:t>
            </w:r>
            <w:r w:rsidRPr="00E5687B">
              <w:rPr>
                <w:rFonts w:ascii="標楷體" w:eastAsia="標楷體" w:hAnsi="標楷體"/>
              </w:rPr>
              <w:t xml:space="preserve"> </w:t>
            </w:r>
          </w:p>
        </w:tc>
        <w:tc>
          <w:tcPr>
            <w:tcW w:w="357" w:type="pct"/>
            <w:tcBorders>
              <w:top w:val="nil"/>
              <w:left w:val="single" w:sz="4" w:space="0" w:color="auto"/>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r>
      <w:tr w:rsidR="002D46C1" w:rsidRPr="00E5687B">
        <w:trPr>
          <w:trHeight w:hRule="exact" w:val="567"/>
        </w:trPr>
        <w:tc>
          <w:tcPr>
            <w:tcW w:w="738" w:type="pct"/>
            <w:tcBorders>
              <w:top w:val="nil"/>
              <w:left w:val="single" w:sz="4" w:space="0" w:color="auto"/>
              <w:bottom w:val="single" w:sz="4" w:space="0" w:color="auto"/>
              <w:right w:val="single" w:sz="4" w:space="0" w:color="auto"/>
            </w:tcBorders>
            <w:shd w:val="clear" w:color="auto" w:fill="auto"/>
            <w:vAlign w:val="center"/>
          </w:tcPr>
          <w:p w:rsidR="00035F28" w:rsidRPr="00E5687B" w:rsidRDefault="00035F28" w:rsidP="00035F28">
            <w:pPr>
              <w:jc w:val="center"/>
              <w:rPr>
                <w:sz w:val="28"/>
                <w:szCs w:val="28"/>
              </w:rPr>
            </w:pPr>
            <w:r w:rsidRPr="00E5687B">
              <w:rPr>
                <w:sz w:val="28"/>
                <w:szCs w:val="28"/>
              </w:rPr>
              <w:t>4</w:t>
            </w:r>
          </w:p>
        </w:tc>
        <w:tc>
          <w:tcPr>
            <w:tcW w:w="342"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3,23</w:t>
            </w:r>
            <w:r w:rsidRPr="00E5687B">
              <w:rPr>
                <w:rFonts w:ascii="標楷體" w:eastAsia="標楷體" w:hAnsi="標楷體" w:hint="eastAsia"/>
              </w:rPr>
              <w:t>0</w:t>
            </w:r>
            <w:r w:rsidRPr="00E5687B">
              <w:rPr>
                <w:rFonts w:ascii="標楷體" w:eastAsia="標楷體" w:hAnsi="標楷體"/>
              </w:rPr>
              <w:t xml:space="preserve"> </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2,99</w:t>
            </w:r>
            <w:r w:rsidRPr="00E5687B">
              <w:rPr>
                <w:rFonts w:ascii="標楷體" w:eastAsia="標楷體" w:hAnsi="標楷體" w:hint="eastAsia"/>
              </w:rPr>
              <w:t>0</w:t>
            </w:r>
            <w:r w:rsidRPr="00E5687B">
              <w:rPr>
                <w:rFonts w:ascii="標楷體" w:eastAsia="標楷體" w:hAnsi="標楷體"/>
              </w:rPr>
              <w:t xml:space="preserve"> </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 xml:space="preserve">2,440 </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1,91</w:t>
            </w:r>
            <w:r w:rsidRPr="00E5687B">
              <w:rPr>
                <w:rFonts w:ascii="標楷體" w:eastAsia="標楷體" w:hAnsi="標楷體" w:hint="eastAsia"/>
              </w:rPr>
              <w:t>0</w:t>
            </w:r>
            <w:r w:rsidRPr="00E5687B">
              <w:rPr>
                <w:rFonts w:ascii="標楷體" w:eastAsia="標楷體" w:hAnsi="標楷體"/>
              </w:rPr>
              <w:t xml:space="preserve"> </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2,6</w:t>
            </w:r>
            <w:r w:rsidRPr="00E5687B">
              <w:rPr>
                <w:rFonts w:ascii="標楷體" w:eastAsia="標楷體" w:hAnsi="標楷體" w:hint="eastAsia"/>
              </w:rPr>
              <w:t>00</w:t>
            </w:r>
            <w:r w:rsidRPr="00E5687B">
              <w:rPr>
                <w:rFonts w:ascii="標楷體" w:eastAsia="標楷體" w:hAnsi="標楷體"/>
              </w:rPr>
              <w:t xml:space="preserve"> </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2,3</w:t>
            </w:r>
            <w:r w:rsidRPr="00E5687B">
              <w:rPr>
                <w:rFonts w:ascii="標楷體" w:eastAsia="標楷體" w:hAnsi="標楷體" w:hint="eastAsia"/>
              </w:rPr>
              <w:t>60</w:t>
            </w:r>
            <w:r w:rsidRPr="00E5687B">
              <w:rPr>
                <w:rFonts w:ascii="標楷體" w:eastAsia="標楷體" w:hAnsi="標楷體"/>
              </w:rPr>
              <w:t xml:space="preserve"> </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 xml:space="preserve">2,160 </w:t>
            </w:r>
          </w:p>
        </w:tc>
        <w:tc>
          <w:tcPr>
            <w:tcW w:w="356" w:type="pct"/>
            <w:tcBorders>
              <w:top w:val="nil"/>
              <w:left w:val="nil"/>
              <w:bottom w:val="single" w:sz="4" w:space="0" w:color="auto"/>
              <w:right w:val="nil"/>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1,71</w:t>
            </w:r>
            <w:r w:rsidRPr="00E5687B">
              <w:rPr>
                <w:rFonts w:ascii="標楷體" w:eastAsia="標楷體" w:hAnsi="標楷體" w:hint="eastAsia"/>
              </w:rPr>
              <w:t>0</w:t>
            </w:r>
            <w:r w:rsidRPr="00E5687B">
              <w:rPr>
                <w:rFonts w:ascii="標楷體" w:eastAsia="標楷體" w:hAnsi="標楷體"/>
              </w:rPr>
              <w:t xml:space="preserve"> </w:t>
            </w:r>
          </w:p>
        </w:tc>
        <w:tc>
          <w:tcPr>
            <w:tcW w:w="357" w:type="pct"/>
            <w:tcBorders>
              <w:top w:val="nil"/>
              <w:left w:val="single" w:sz="4" w:space="0" w:color="auto"/>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r>
      <w:tr w:rsidR="002D46C1" w:rsidRPr="00E5687B">
        <w:trPr>
          <w:trHeight w:hRule="exact" w:val="567"/>
        </w:trPr>
        <w:tc>
          <w:tcPr>
            <w:tcW w:w="738" w:type="pct"/>
            <w:tcBorders>
              <w:top w:val="nil"/>
              <w:left w:val="single" w:sz="4" w:space="0" w:color="auto"/>
              <w:bottom w:val="single" w:sz="4" w:space="0" w:color="auto"/>
              <w:right w:val="single" w:sz="4" w:space="0" w:color="auto"/>
            </w:tcBorders>
            <w:shd w:val="clear" w:color="auto" w:fill="auto"/>
            <w:vAlign w:val="center"/>
          </w:tcPr>
          <w:p w:rsidR="00035F28" w:rsidRPr="00E5687B" w:rsidRDefault="00035F28" w:rsidP="00035F28">
            <w:pPr>
              <w:jc w:val="center"/>
              <w:rPr>
                <w:sz w:val="28"/>
                <w:szCs w:val="28"/>
              </w:rPr>
            </w:pPr>
            <w:r w:rsidRPr="00E5687B">
              <w:rPr>
                <w:sz w:val="28"/>
                <w:szCs w:val="28"/>
              </w:rPr>
              <w:t>5</w:t>
            </w:r>
          </w:p>
        </w:tc>
        <w:tc>
          <w:tcPr>
            <w:tcW w:w="342"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3,31</w:t>
            </w:r>
            <w:r w:rsidRPr="00E5687B">
              <w:rPr>
                <w:rFonts w:ascii="標楷體" w:eastAsia="標楷體" w:hAnsi="標楷體" w:hint="eastAsia"/>
              </w:rPr>
              <w:t>0</w:t>
            </w:r>
            <w:r w:rsidRPr="00E5687B">
              <w:rPr>
                <w:rFonts w:ascii="標楷體" w:eastAsia="標楷體" w:hAnsi="標楷體"/>
              </w:rPr>
              <w:t xml:space="preserve"> </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3,07</w:t>
            </w:r>
            <w:r w:rsidRPr="00E5687B">
              <w:rPr>
                <w:rFonts w:ascii="標楷體" w:eastAsia="標楷體" w:hAnsi="標楷體" w:hint="eastAsia"/>
              </w:rPr>
              <w:t>0</w:t>
            </w:r>
            <w:r w:rsidRPr="00E5687B">
              <w:rPr>
                <w:rFonts w:ascii="標楷體" w:eastAsia="標楷體" w:hAnsi="標楷體"/>
              </w:rPr>
              <w:t xml:space="preserve"> </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 xml:space="preserve">2,520 </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1,99</w:t>
            </w:r>
            <w:r w:rsidRPr="00E5687B">
              <w:rPr>
                <w:rFonts w:ascii="標楷體" w:eastAsia="標楷體" w:hAnsi="標楷體" w:hint="eastAsia"/>
              </w:rPr>
              <w:t>0</w:t>
            </w:r>
            <w:r w:rsidRPr="00E5687B">
              <w:rPr>
                <w:rFonts w:ascii="標楷體" w:eastAsia="標楷體" w:hAnsi="標楷體"/>
              </w:rPr>
              <w:t xml:space="preserve"> </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2,6</w:t>
            </w:r>
            <w:r w:rsidRPr="00E5687B">
              <w:rPr>
                <w:rFonts w:ascii="標楷體" w:eastAsia="標楷體" w:hAnsi="標楷體" w:hint="eastAsia"/>
              </w:rPr>
              <w:t>80</w:t>
            </w:r>
            <w:r w:rsidRPr="00E5687B">
              <w:rPr>
                <w:rFonts w:ascii="標楷體" w:eastAsia="標楷體" w:hAnsi="標楷體"/>
              </w:rPr>
              <w:t xml:space="preserve"> </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2,4</w:t>
            </w:r>
            <w:r w:rsidRPr="00E5687B">
              <w:rPr>
                <w:rFonts w:ascii="標楷體" w:eastAsia="標楷體" w:hAnsi="標楷體" w:hint="eastAsia"/>
              </w:rPr>
              <w:t>40</w:t>
            </w:r>
            <w:r w:rsidRPr="00E5687B">
              <w:rPr>
                <w:rFonts w:ascii="標楷體" w:eastAsia="標楷體" w:hAnsi="標楷體"/>
              </w:rPr>
              <w:t xml:space="preserve"> </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 xml:space="preserve">2,240 </w:t>
            </w:r>
          </w:p>
        </w:tc>
        <w:tc>
          <w:tcPr>
            <w:tcW w:w="356" w:type="pct"/>
            <w:tcBorders>
              <w:top w:val="nil"/>
              <w:left w:val="nil"/>
              <w:bottom w:val="single" w:sz="4" w:space="0" w:color="auto"/>
              <w:right w:val="nil"/>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1,79</w:t>
            </w:r>
            <w:r w:rsidRPr="00E5687B">
              <w:rPr>
                <w:rFonts w:ascii="標楷體" w:eastAsia="標楷體" w:hAnsi="標楷體" w:hint="eastAsia"/>
              </w:rPr>
              <w:t>0</w:t>
            </w:r>
            <w:r w:rsidRPr="00E5687B">
              <w:rPr>
                <w:rFonts w:ascii="標楷體" w:eastAsia="標楷體" w:hAnsi="標楷體"/>
              </w:rPr>
              <w:t xml:space="preserve"> </w:t>
            </w:r>
          </w:p>
        </w:tc>
        <w:tc>
          <w:tcPr>
            <w:tcW w:w="357" w:type="pct"/>
            <w:tcBorders>
              <w:top w:val="nil"/>
              <w:left w:val="single" w:sz="4" w:space="0" w:color="auto"/>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r>
      <w:tr w:rsidR="002D46C1" w:rsidRPr="00E5687B">
        <w:trPr>
          <w:trHeight w:hRule="exact" w:val="567"/>
        </w:trPr>
        <w:tc>
          <w:tcPr>
            <w:tcW w:w="738" w:type="pct"/>
            <w:tcBorders>
              <w:top w:val="nil"/>
              <w:left w:val="single" w:sz="4" w:space="0" w:color="auto"/>
              <w:bottom w:val="single" w:sz="4" w:space="0" w:color="auto"/>
              <w:right w:val="single" w:sz="4" w:space="0" w:color="auto"/>
            </w:tcBorders>
            <w:shd w:val="clear" w:color="auto" w:fill="auto"/>
            <w:vAlign w:val="center"/>
          </w:tcPr>
          <w:p w:rsidR="00035F28" w:rsidRPr="00E5687B" w:rsidRDefault="00035F28" w:rsidP="00035F28">
            <w:pPr>
              <w:jc w:val="center"/>
              <w:rPr>
                <w:sz w:val="28"/>
                <w:szCs w:val="28"/>
              </w:rPr>
            </w:pPr>
            <w:r w:rsidRPr="00E5687B">
              <w:rPr>
                <w:sz w:val="28"/>
                <w:szCs w:val="28"/>
              </w:rPr>
              <w:t>6</w:t>
            </w:r>
          </w:p>
        </w:tc>
        <w:tc>
          <w:tcPr>
            <w:tcW w:w="342"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3,43</w:t>
            </w:r>
            <w:r w:rsidRPr="00E5687B">
              <w:rPr>
                <w:rFonts w:ascii="標楷體" w:eastAsia="標楷體" w:hAnsi="標楷體" w:hint="eastAsia"/>
              </w:rPr>
              <w:t>0</w:t>
            </w:r>
            <w:r w:rsidRPr="00E5687B">
              <w:rPr>
                <w:rFonts w:ascii="標楷體" w:eastAsia="標楷體" w:hAnsi="標楷體"/>
              </w:rPr>
              <w:t xml:space="preserve"> </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3,19</w:t>
            </w:r>
            <w:r w:rsidRPr="00E5687B">
              <w:rPr>
                <w:rFonts w:ascii="標楷體" w:eastAsia="標楷體" w:hAnsi="標楷體" w:hint="eastAsia"/>
              </w:rPr>
              <w:t>0</w:t>
            </w:r>
            <w:r w:rsidRPr="00E5687B">
              <w:rPr>
                <w:rFonts w:ascii="標楷體" w:eastAsia="標楷體" w:hAnsi="標楷體"/>
              </w:rPr>
              <w:t xml:space="preserve"> </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 xml:space="preserve">2,640 </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2,11</w:t>
            </w:r>
            <w:r w:rsidRPr="00E5687B">
              <w:rPr>
                <w:rFonts w:ascii="標楷體" w:eastAsia="標楷體" w:hAnsi="標楷體" w:hint="eastAsia"/>
              </w:rPr>
              <w:t>0</w:t>
            </w:r>
            <w:r w:rsidRPr="00E5687B">
              <w:rPr>
                <w:rFonts w:ascii="標楷體" w:eastAsia="標楷體" w:hAnsi="標楷體"/>
              </w:rPr>
              <w:t xml:space="preserve"> </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2,8</w:t>
            </w:r>
            <w:r w:rsidRPr="00E5687B">
              <w:rPr>
                <w:rFonts w:ascii="標楷體" w:eastAsia="標楷體" w:hAnsi="標楷體" w:hint="eastAsia"/>
              </w:rPr>
              <w:t>00</w:t>
            </w:r>
            <w:r w:rsidRPr="00E5687B">
              <w:rPr>
                <w:rFonts w:ascii="標楷體" w:eastAsia="標楷體" w:hAnsi="標楷體"/>
              </w:rPr>
              <w:t xml:space="preserve"> </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2,5</w:t>
            </w:r>
            <w:r w:rsidRPr="00E5687B">
              <w:rPr>
                <w:rFonts w:ascii="標楷體" w:eastAsia="標楷體" w:hAnsi="標楷體" w:hint="eastAsia"/>
              </w:rPr>
              <w:t>60</w:t>
            </w:r>
            <w:r w:rsidRPr="00E5687B">
              <w:rPr>
                <w:rFonts w:ascii="標楷體" w:eastAsia="標楷體" w:hAnsi="標楷體"/>
              </w:rPr>
              <w:t xml:space="preserve"> </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 xml:space="preserve">2,360 </w:t>
            </w:r>
          </w:p>
        </w:tc>
        <w:tc>
          <w:tcPr>
            <w:tcW w:w="356" w:type="pct"/>
            <w:tcBorders>
              <w:top w:val="nil"/>
              <w:left w:val="nil"/>
              <w:bottom w:val="single" w:sz="4" w:space="0" w:color="auto"/>
              <w:right w:val="nil"/>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1,91</w:t>
            </w:r>
            <w:r w:rsidRPr="00E5687B">
              <w:rPr>
                <w:rFonts w:ascii="標楷體" w:eastAsia="標楷體" w:hAnsi="標楷體" w:hint="eastAsia"/>
              </w:rPr>
              <w:t>0</w:t>
            </w:r>
            <w:r w:rsidRPr="00E5687B">
              <w:rPr>
                <w:rFonts w:ascii="標楷體" w:eastAsia="標楷體" w:hAnsi="標楷體"/>
              </w:rPr>
              <w:t xml:space="preserve"> </w:t>
            </w:r>
          </w:p>
        </w:tc>
        <w:tc>
          <w:tcPr>
            <w:tcW w:w="357" w:type="pct"/>
            <w:tcBorders>
              <w:top w:val="nil"/>
              <w:left w:val="single" w:sz="4" w:space="0" w:color="auto"/>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r>
      <w:tr w:rsidR="002D46C1" w:rsidRPr="00E5687B">
        <w:trPr>
          <w:trHeight w:hRule="exact" w:val="567"/>
        </w:trPr>
        <w:tc>
          <w:tcPr>
            <w:tcW w:w="738" w:type="pct"/>
            <w:tcBorders>
              <w:top w:val="nil"/>
              <w:left w:val="single" w:sz="4" w:space="0" w:color="auto"/>
              <w:bottom w:val="single" w:sz="4" w:space="0" w:color="auto"/>
              <w:right w:val="single" w:sz="4" w:space="0" w:color="auto"/>
            </w:tcBorders>
            <w:shd w:val="clear" w:color="auto" w:fill="auto"/>
            <w:vAlign w:val="center"/>
          </w:tcPr>
          <w:p w:rsidR="00035F28" w:rsidRPr="00E5687B" w:rsidRDefault="00035F28" w:rsidP="00035F28">
            <w:pPr>
              <w:jc w:val="center"/>
              <w:rPr>
                <w:sz w:val="28"/>
                <w:szCs w:val="28"/>
              </w:rPr>
            </w:pPr>
            <w:r w:rsidRPr="00E5687B">
              <w:rPr>
                <w:sz w:val="28"/>
                <w:szCs w:val="28"/>
              </w:rPr>
              <w:t>7</w:t>
            </w:r>
          </w:p>
        </w:tc>
        <w:tc>
          <w:tcPr>
            <w:tcW w:w="342"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3,63</w:t>
            </w:r>
            <w:r w:rsidRPr="00E5687B">
              <w:rPr>
                <w:rFonts w:ascii="標楷體" w:eastAsia="標楷體" w:hAnsi="標楷體" w:hint="eastAsia"/>
              </w:rPr>
              <w:t>0</w:t>
            </w:r>
            <w:r w:rsidRPr="00E5687B">
              <w:rPr>
                <w:rFonts w:ascii="標楷體" w:eastAsia="標楷體" w:hAnsi="標楷體"/>
              </w:rPr>
              <w:t xml:space="preserve"> </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3,39</w:t>
            </w:r>
            <w:r w:rsidRPr="00E5687B">
              <w:rPr>
                <w:rFonts w:ascii="標楷體" w:eastAsia="標楷體" w:hAnsi="標楷體" w:hint="eastAsia"/>
              </w:rPr>
              <w:t>0</w:t>
            </w:r>
            <w:r w:rsidRPr="00E5687B">
              <w:rPr>
                <w:rFonts w:ascii="標楷體" w:eastAsia="標楷體" w:hAnsi="標楷體"/>
              </w:rPr>
              <w:t xml:space="preserve"> </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 xml:space="preserve">2,840 </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2,31</w:t>
            </w:r>
            <w:r w:rsidRPr="00E5687B">
              <w:rPr>
                <w:rFonts w:ascii="標楷體" w:eastAsia="標楷體" w:hAnsi="標楷體" w:hint="eastAsia"/>
              </w:rPr>
              <w:t>0</w:t>
            </w:r>
            <w:r w:rsidRPr="00E5687B">
              <w:rPr>
                <w:rFonts w:ascii="標楷體" w:eastAsia="標楷體" w:hAnsi="標楷體"/>
              </w:rPr>
              <w:t xml:space="preserve"> </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3,0</w:t>
            </w:r>
            <w:r w:rsidRPr="00E5687B">
              <w:rPr>
                <w:rFonts w:ascii="標楷體" w:eastAsia="標楷體" w:hAnsi="標楷體" w:hint="eastAsia"/>
              </w:rPr>
              <w:t>00</w:t>
            </w:r>
            <w:r w:rsidRPr="00E5687B">
              <w:rPr>
                <w:rFonts w:ascii="標楷體" w:eastAsia="標楷體" w:hAnsi="標楷體"/>
              </w:rPr>
              <w:t xml:space="preserve"> </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2,7</w:t>
            </w:r>
            <w:r w:rsidRPr="00E5687B">
              <w:rPr>
                <w:rFonts w:ascii="標楷體" w:eastAsia="標楷體" w:hAnsi="標楷體" w:hint="eastAsia"/>
              </w:rPr>
              <w:t>60</w:t>
            </w:r>
            <w:r w:rsidRPr="00E5687B">
              <w:rPr>
                <w:rFonts w:ascii="標楷體" w:eastAsia="標楷體" w:hAnsi="標楷體"/>
              </w:rPr>
              <w:t xml:space="preserve"> </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 xml:space="preserve">2,560 </w:t>
            </w:r>
          </w:p>
        </w:tc>
        <w:tc>
          <w:tcPr>
            <w:tcW w:w="356" w:type="pct"/>
            <w:tcBorders>
              <w:top w:val="nil"/>
              <w:left w:val="nil"/>
              <w:bottom w:val="single" w:sz="4" w:space="0" w:color="auto"/>
              <w:right w:val="nil"/>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rPr>
              <w:t>2,11</w:t>
            </w:r>
            <w:r w:rsidRPr="00E5687B">
              <w:rPr>
                <w:rFonts w:ascii="標楷體" w:eastAsia="標楷體" w:hAnsi="標楷體" w:hint="eastAsia"/>
              </w:rPr>
              <w:t>0</w:t>
            </w:r>
            <w:r w:rsidRPr="00E5687B">
              <w:rPr>
                <w:rFonts w:ascii="標楷體" w:eastAsia="標楷體" w:hAnsi="標楷體"/>
              </w:rPr>
              <w:t xml:space="preserve"> </w:t>
            </w:r>
          </w:p>
        </w:tc>
        <w:tc>
          <w:tcPr>
            <w:tcW w:w="357" w:type="pct"/>
            <w:tcBorders>
              <w:top w:val="nil"/>
              <w:left w:val="single" w:sz="4" w:space="0" w:color="auto"/>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r>
      <w:tr w:rsidR="002D46C1" w:rsidRPr="00E5687B">
        <w:trPr>
          <w:trHeight w:hRule="exact" w:val="567"/>
        </w:trPr>
        <w:tc>
          <w:tcPr>
            <w:tcW w:w="738" w:type="pct"/>
            <w:tcBorders>
              <w:top w:val="nil"/>
              <w:left w:val="single" w:sz="4" w:space="0" w:color="auto"/>
              <w:bottom w:val="single" w:sz="4" w:space="0" w:color="auto"/>
              <w:right w:val="single" w:sz="4" w:space="0" w:color="auto"/>
            </w:tcBorders>
            <w:shd w:val="clear" w:color="auto" w:fill="auto"/>
            <w:vAlign w:val="center"/>
          </w:tcPr>
          <w:p w:rsidR="00035F28" w:rsidRPr="00E5687B" w:rsidRDefault="00035F28" w:rsidP="00035F28">
            <w:pPr>
              <w:jc w:val="center"/>
              <w:rPr>
                <w:sz w:val="28"/>
                <w:szCs w:val="28"/>
              </w:rPr>
            </w:pPr>
            <w:r w:rsidRPr="00E5687B">
              <w:rPr>
                <w:rFonts w:hint="eastAsia"/>
                <w:sz w:val="28"/>
                <w:szCs w:val="28"/>
              </w:rPr>
              <w:t>8</w:t>
            </w:r>
          </w:p>
        </w:tc>
        <w:tc>
          <w:tcPr>
            <w:tcW w:w="342"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3,830</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3,590</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3,040</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2,510</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3,200</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2,960</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2,760</w:t>
            </w:r>
          </w:p>
        </w:tc>
        <w:tc>
          <w:tcPr>
            <w:tcW w:w="356" w:type="pct"/>
            <w:tcBorders>
              <w:top w:val="nil"/>
              <w:left w:val="nil"/>
              <w:bottom w:val="single" w:sz="4" w:space="0" w:color="auto"/>
              <w:right w:val="nil"/>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2,310</w:t>
            </w:r>
          </w:p>
        </w:tc>
        <w:tc>
          <w:tcPr>
            <w:tcW w:w="357" w:type="pct"/>
            <w:tcBorders>
              <w:top w:val="nil"/>
              <w:left w:val="single" w:sz="4" w:space="0" w:color="auto"/>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r>
      <w:tr w:rsidR="002D46C1" w:rsidRPr="00E5687B">
        <w:trPr>
          <w:trHeight w:hRule="exact" w:val="567"/>
        </w:trPr>
        <w:tc>
          <w:tcPr>
            <w:tcW w:w="738" w:type="pct"/>
            <w:tcBorders>
              <w:top w:val="nil"/>
              <w:left w:val="single" w:sz="4" w:space="0" w:color="auto"/>
              <w:bottom w:val="single" w:sz="4" w:space="0" w:color="auto"/>
              <w:right w:val="single" w:sz="4" w:space="0" w:color="auto"/>
            </w:tcBorders>
            <w:shd w:val="clear" w:color="auto" w:fill="auto"/>
            <w:vAlign w:val="center"/>
          </w:tcPr>
          <w:p w:rsidR="00035F28" w:rsidRPr="00E5687B" w:rsidRDefault="00035F28" w:rsidP="00035F28">
            <w:pPr>
              <w:jc w:val="center"/>
              <w:rPr>
                <w:sz w:val="28"/>
                <w:szCs w:val="28"/>
              </w:rPr>
            </w:pPr>
            <w:r w:rsidRPr="00E5687B">
              <w:rPr>
                <w:rFonts w:hint="eastAsia"/>
                <w:sz w:val="28"/>
                <w:szCs w:val="28"/>
              </w:rPr>
              <w:t>9</w:t>
            </w:r>
          </w:p>
        </w:tc>
        <w:tc>
          <w:tcPr>
            <w:tcW w:w="342"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4,030</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3,790</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3,240</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2,710</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3,400</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3,160</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2,960</w:t>
            </w:r>
          </w:p>
        </w:tc>
        <w:tc>
          <w:tcPr>
            <w:tcW w:w="356" w:type="pct"/>
            <w:tcBorders>
              <w:top w:val="nil"/>
              <w:left w:val="nil"/>
              <w:bottom w:val="single" w:sz="4" w:space="0" w:color="auto"/>
              <w:right w:val="nil"/>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2,510</w:t>
            </w:r>
          </w:p>
        </w:tc>
        <w:tc>
          <w:tcPr>
            <w:tcW w:w="357" w:type="pct"/>
            <w:tcBorders>
              <w:top w:val="nil"/>
              <w:left w:val="single" w:sz="4" w:space="0" w:color="auto"/>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r>
      <w:tr w:rsidR="002D46C1" w:rsidRPr="00E5687B">
        <w:trPr>
          <w:trHeight w:hRule="exact" w:val="567"/>
        </w:trPr>
        <w:tc>
          <w:tcPr>
            <w:tcW w:w="738" w:type="pct"/>
            <w:tcBorders>
              <w:top w:val="nil"/>
              <w:left w:val="single" w:sz="4" w:space="0" w:color="auto"/>
              <w:bottom w:val="single" w:sz="4" w:space="0" w:color="auto"/>
              <w:right w:val="single" w:sz="4" w:space="0" w:color="auto"/>
            </w:tcBorders>
            <w:shd w:val="clear" w:color="auto" w:fill="auto"/>
            <w:vAlign w:val="center"/>
          </w:tcPr>
          <w:p w:rsidR="00035F28" w:rsidRPr="00E5687B" w:rsidRDefault="00035F28" w:rsidP="00035F28">
            <w:pPr>
              <w:jc w:val="center"/>
              <w:rPr>
                <w:sz w:val="28"/>
                <w:szCs w:val="28"/>
              </w:rPr>
            </w:pPr>
            <w:r w:rsidRPr="00E5687B">
              <w:rPr>
                <w:rFonts w:hint="eastAsia"/>
                <w:sz w:val="28"/>
                <w:szCs w:val="28"/>
              </w:rPr>
              <w:t>10</w:t>
            </w:r>
          </w:p>
        </w:tc>
        <w:tc>
          <w:tcPr>
            <w:tcW w:w="342"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4,230</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3,990</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3,440</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2,910</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3,600</w:t>
            </w: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3,360</w:t>
            </w: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3,160</w:t>
            </w:r>
          </w:p>
        </w:tc>
        <w:tc>
          <w:tcPr>
            <w:tcW w:w="356" w:type="pct"/>
            <w:tcBorders>
              <w:top w:val="nil"/>
              <w:left w:val="nil"/>
              <w:bottom w:val="single" w:sz="4" w:space="0" w:color="auto"/>
              <w:right w:val="nil"/>
            </w:tcBorders>
            <w:shd w:val="clear" w:color="auto" w:fill="auto"/>
            <w:vAlign w:val="center"/>
          </w:tcPr>
          <w:p w:rsidR="00035F28" w:rsidRPr="00E5687B" w:rsidRDefault="00035F28" w:rsidP="00035F28">
            <w:pPr>
              <w:jc w:val="right"/>
              <w:rPr>
                <w:rFonts w:ascii="標楷體" w:eastAsia="標楷體" w:hAnsi="標楷體"/>
              </w:rPr>
            </w:pPr>
            <w:r w:rsidRPr="00E5687B">
              <w:rPr>
                <w:rFonts w:ascii="標楷體" w:eastAsia="標楷體" w:hAnsi="標楷體" w:hint="eastAsia"/>
              </w:rPr>
              <w:t>2,710</w:t>
            </w:r>
          </w:p>
        </w:tc>
        <w:tc>
          <w:tcPr>
            <w:tcW w:w="357" w:type="pct"/>
            <w:tcBorders>
              <w:top w:val="nil"/>
              <w:left w:val="single" w:sz="4" w:space="0" w:color="auto"/>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6"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c>
          <w:tcPr>
            <w:tcW w:w="357" w:type="pct"/>
            <w:tcBorders>
              <w:top w:val="nil"/>
              <w:left w:val="nil"/>
              <w:bottom w:val="single" w:sz="4" w:space="0" w:color="auto"/>
              <w:right w:val="single" w:sz="4" w:space="0" w:color="auto"/>
            </w:tcBorders>
            <w:shd w:val="clear" w:color="auto" w:fill="auto"/>
            <w:vAlign w:val="center"/>
          </w:tcPr>
          <w:p w:rsidR="00035F28" w:rsidRPr="00E5687B" w:rsidRDefault="00035F28" w:rsidP="00035F28">
            <w:pPr>
              <w:rPr>
                <w:rFonts w:ascii="標楷體" w:eastAsia="標楷體" w:hAnsi="標楷體"/>
              </w:rPr>
            </w:pPr>
          </w:p>
        </w:tc>
      </w:tr>
    </w:tbl>
    <w:p w:rsidR="00EB1297" w:rsidRPr="00E5687B" w:rsidRDefault="00221E56" w:rsidP="00221E56">
      <w:pPr>
        <w:ind w:rightChars="-286" w:right="-686"/>
        <w:jc w:val="center"/>
        <w:rPr>
          <w:rFonts w:ascii="標楷體" w:eastAsia="標楷體" w:hAnsi="標楷體" w:cs="新細明體"/>
          <w:b/>
          <w:bCs/>
          <w:kern w:val="0"/>
          <w:sz w:val="28"/>
          <w:szCs w:val="28"/>
        </w:rPr>
      </w:pPr>
      <w:r w:rsidRPr="00E5687B">
        <w:rPr>
          <w:rFonts w:ascii="標楷體" w:eastAsia="標楷體" w:hAnsi="標楷體" w:cs="新細明體" w:hint="eastAsia"/>
          <w:b/>
          <w:bCs/>
          <w:kern w:val="0"/>
          <w:sz w:val="28"/>
          <w:szCs w:val="28"/>
        </w:rPr>
        <w:t xml:space="preserve">                                               </w:t>
      </w:r>
    </w:p>
    <w:p w:rsidR="00C9561A" w:rsidRPr="00E5687B" w:rsidRDefault="00C9561A" w:rsidP="00C9561A">
      <w:pPr>
        <w:rPr>
          <w:rFonts w:ascii="標楷體" w:eastAsia="標楷體" w:hAnsi="標楷體"/>
        </w:rPr>
      </w:pPr>
      <w:r w:rsidRPr="00E5687B">
        <w:rPr>
          <w:rFonts w:ascii="標楷體" w:eastAsia="標楷體" w:hAnsi="標楷體" w:hint="eastAsia"/>
        </w:rPr>
        <w:t>備註:</w:t>
      </w:r>
    </w:p>
    <w:p w:rsidR="00C9561A" w:rsidRPr="00E5687B" w:rsidRDefault="00C9561A" w:rsidP="00C9561A">
      <w:pPr>
        <w:numPr>
          <w:ilvl w:val="0"/>
          <w:numId w:val="22"/>
        </w:numPr>
        <w:rPr>
          <w:rFonts w:ascii="標楷體" w:eastAsia="標楷體" w:hAnsi="標楷體"/>
        </w:rPr>
      </w:pPr>
      <w:r w:rsidRPr="00E5687B">
        <w:rPr>
          <w:rFonts w:ascii="標楷體" w:eastAsia="標楷體" w:hAnsi="標楷體" w:hint="eastAsia"/>
        </w:rPr>
        <w:t>地下建築物係指以地下層之建物為主體(非地上層之基礎層)，其有地上建築物者，僅為地下層之附屬建物。如地上樓層數等於或小於地下樓層數者，應適用地下建築物之單價評定。</w:t>
      </w:r>
    </w:p>
    <w:p w:rsidR="00C9561A" w:rsidRPr="00E5687B" w:rsidRDefault="00C9561A" w:rsidP="00C9561A">
      <w:pPr>
        <w:numPr>
          <w:ilvl w:val="0"/>
          <w:numId w:val="22"/>
        </w:numPr>
        <w:rPr>
          <w:rFonts w:ascii="標楷體" w:eastAsia="標楷體" w:hAnsi="標楷體"/>
        </w:rPr>
      </w:pPr>
      <w:r w:rsidRPr="00E5687B">
        <w:rPr>
          <w:rFonts w:ascii="標楷體" w:eastAsia="標楷體" w:hAnsi="標楷體" w:hint="eastAsia"/>
        </w:rPr>
        <w:t>地下建築物之標準單價未包括電梯單價、房屋地段等級率，核價時仍應依規定另行加計。</w:t>
      </w:r>
    </w:p>
    <w:p w:rsidR="00C9561A" w:rsidRDefault="00C9561A" w:rsidP="00C9561A">
      <w:pPr>
        <w:numPr>
          <w:ilvl w:val="0"/>
          <w:numId w:val="22"/>
        </w:numPr>
        <w:rPr>
          <w:rFonts w:ascii="標楷體" w:eastAsia="標楷體" w:hAnsi="標楷體"/>
        </w:rPr>
      </w:pPr>
      <w:r w:rsidRPr="00E5687B">
        <w:rPr>
          <w:rFonts w:ascii="標楷體" w:eastAsia="標楷體" w:hAnsi="標楷體" w:hint="eastAsia"/>
        </w:rPr>
        <w:t>地下建築物標準單價不適用臺中市房屋標準價格及房屋現值評定作業要點第十點打八折之規定</w:t>
      </w:r>
      <w:r w:rsidRPr="00E5687B">
        <w:rPr>
          <w:rFonts w:ascii="標楷體" w:eastAsia="標楷體" w:hAnsi="標楷體"/>
        </w:rPr>
        <w:t>。</w:t>
      </w:r>
    </w:p>
    <w:p w:rsidR="00577052" w:rsidRDefault="00577052" w:rsidP="00577052">
      <w:pPr>
        <w:rPr>
          <w:rFonts w:ascii="標楷體" w:eastAsia="標楷體" w:hAnsi="標楷體"/>
        </w:rPr>
      </w:pPr>
    </w:p>
    <w:p w:rsidR="00BA28D3" w:rsidRDefault="00577052" w:rsidP="00984C85">
      <w:pPr>
        <w:rPr>
          <w:rFonts w:ascii="標楷體" w:eastAsia="標楷體" w:hAnsi="標楷體" w:cs="新細明體"/>
          <w:b/>
          <w:bCs/>
          <w:kern w:val="0"/>
          <w:sz w:val="28"/>
          <w:szCs w:val="28"/>
        </w:rPr>
      </w:pPr>
      <w:r>
        <w:rPr>
          <w:rFonts w:ascii="標楷體" w:eastAsia="標楷體" w:hAnsi="標楷體" w:cs="新細明體"/>
          <w:b/>
          <w:bCs/>
          <w:kern w:val="0"/>
          <w:sz w:val="28"/>
          <w:szCs w:val="28"/>
        </w:rPr>
        <w:br w:type="page"/>
      </w:r>
      <w:r w:rsidR="00984C85" w:rsidRPr="00984C85">
        <w:rPr>
          <w:rFonts w:ascii="標楷體" w:eastAsia="標楷體" w:hAnsi="標楷體" w:cs="新細明體" w:hint="eastAsia"/>
          <w:bCs/>
          <w:kern w:val="0"/>
        </w:rPr>
        <w:lastRenderedPageBreak/>
        <w:t>附件12</w:t>
      </w:r>
      <w:r w:rsidR="00984C85">
        <w:rPr>
          <w:rFonts w:ascii="標楷體" w:eastAsia="標楷體" w:hAnsi="標楷體" w:cs="新細明體" w:hint="eastAsia"/>
          <w:b/>
          <w:bCs/>
          <w:kern w:val="0"/>
          <w:sz w:val="28"/>
          <w:szCs w:val="28"/>
        </w:rPr>
        <w:t xml:space="preserve"> </w:t>
      </w:r>
    </w:p>
    <w:p w:rsidR="00577052" w:rsidRPr="00E5687B" w:rsidRDefault="00577052" w:rsidP="00056A63">
      <w:pPr>
        <w:spacing w:afterLines="50" w:after="120"/>
        <w:jc w:val="center"/>
      </w:pPr>
      <w:r w:rsidRPr="00BA28D3">
        <w:rPr>
          <w:rFonts w:ascii="標楷體" w:eastAsia="標楷體" w:hAnsi="標楷體" w:cs="新細明體" w:hint="eastAsia"/>
          <w:b/>
          <w:bCs/>
          <w:kern w:val="0"/>
          <w:sz w:val="40"/>
          <w:szCs w:val="40"/>
        </w:rPr>
        <w:t>臺中市公共工程施工地段房屋地段等級率調整要點</w:t>
      </w:r>
    </w:p>
    <w:p w:rsidR="00577052" w:rsidRPr="00E5687B" w:rsidRDefault="00577052" w:rsidP="00577052">
      <w:pPr>
        <w:spacing w:line="400" w:lineRule="atLeast"/>
        <w:ind w:left="480" w:hangingChars="200" w:hanging="480"/>
      </w:pPr>
      <w:r w:rsidRPr="00DC737B">
        <w:rPr>
          <w:rFonts w:ascii="標楷體" w:eastAsia="標楷體" w:hAnsi="標楷體" w:cs="新細明體" w:hint="eastAsia"/>
          <w:color w:val="000000"/>
          <w:kern w:val="0"/>
        </w:rPr>
        <w:t>一、臺中市政府（以下簡稱本府）為配合臺中市公共工程施工，調整房屋地段等級率，特訂定本要點。</w:t>
      </w:r>
    </w:p>
    <w:p w:rsidR="00577052" w:rsidRDefault="00577052" w:rsidP="00577052">
      <w:pPr>
        <w:spacing w:line="400" w:lineRule="atLeast"/>
        <w:ind w:left="480" w:hangingChars="200" w:hanging="480"/>
        <w:rPr>
          <w:rFonts w:ascii="標楷體" w:eastAsia="標楷體" w:hAnsi="標楷體" w:cs="新細明體"/>
          <w:color w:val="000000"/>
          <w:kern w:val="0"/>
        </w:rPr>
      </w:pPr>
      <w:r w:rsidRPr="00DC737B">
        <w:rPr>
          <w:rFonts w:ascii="標楷體" w:eastAsia="標楷體" w:hAnsi="標楷體" w:cs="新細明體" w:hint="eastAsia"/>
          <w:color w:val="000000"/>
          <w:kern w:val="0"/>
        </w:rPr>
        <w:t>二、本要點之主管機關為本府，執行機關為臺中市政府地方稅務局。</w:t>
      </w:r>
    </w:p>
    <w:p w:rsidR="00577052" w:rsidRDefault="00577052" w:rsidP="00577052">
      <w:pPr>
        <w:spacing w:line="400" w:lineRule="atLeast"/>
        <w:ind w:left="480" w:hangingChars="200" w:hanging="480"/>
        <w:rPr>
          <w:rFonts w:ascii="標楷體" w:eastAsia="標楷體" w:hAnsi="標楷體" w:cs="新細明體"/>
          <w:color w:val="000000"/>
          <w:kern w:val="0"/>
        </w:rPr>
      </w:pPr>
      <w:r w:rsidRPr="00DC737B">
        <w:rPr>
          <w:rFonts w:ascii="標楷體" w:eastAsia="標楷體" w:hAnsi="標楷體" w:cs="新細明體" w:hint="eastAsia"/>
          <w:color w:val="000000"/>
          <w:kern w:val="0"/>
        </w:rPr>
        <w:t>三、公共工程施工期間在六個月以上者，本府依施工單位之工程施工或完工通報表，辦理調降或回復房屋地段等級率。</w:t>
      </w:r>
    </w:p>
    <w:p w:rsidR="00577052" w:rsidRDefault="00577052" w:rsidP="00577052">
      <w:pPr>
        <w:spacing w:line="400" w:lineRule="atLeast"/>
        <w:rPr>
          <w:rFonts w:ascii="標楷體" w:eastAsia="標楷體" w:hAnsi="標楷體" w:cs="新細明體"/>
          <w:color w:val="000000"/>
          <w:kern w:val="0"/>
        </w:rPr>
      </w:pPr>
      <w:r w:rsidRPr="00DC737B">
        <w:rPr>
          <w:rFonts w:ascii="標楷體" w:eastAsia="標楷體" w:hAnsi="標楷體" w:cs="新細明體" w:hint="eastAsia"/>
          <w:color w:val="000000"/>
          <w:kern w:val="0"/>
        </w:rPr>
        <w:t>四、適用調整房屋地段等級率範圍如下：</w:t>
      </w:r>
      <w:r w:rsidRPr="00DC737B">
        <w:rPr>
          <w:rFonts w:ascii="標楷體" w:eastAsia="標楷體" w:hAnsi="標楷體" w:cs="新細明體" w:hint="eastAsia"/>
          <w:color w:val="000000"/>
          <w:kern w:val="0"/>
        </w:rPr>
        <w:br/>
        <w:t xml:space="preserve">   （一）公共工程施工路段之兩側房屋。</w:t>
      </w:r>
      <w:r w:rsidRPr="00DC737B">
        <w:rPr>
          <w:rFonts w:ascii="標楷體" w:eastAsia="標楷體" w:hAnsi="標楷體" w:cs="新細明體" w:hint="eastAsia"/>
          <w:color w:val="000000"/>
          <w:kern w:val="0"/>
        </w:rPr>
        <w:br/>
      </w:r>
      <w:r w:rsidRPr="00DC737B">
        <w:rPr>
          <w:rFonts w:ascii="標楷體" w:eastAsia="標楷體" w:hAnsi="標楷體" w:cs="新細明體" w:hint="eastAsia"/>
          <w:b/>
          <w:bCs/>
          <w:color w:val="000000"/>
          <w:kern w:val="0"/>
        </w:rPr>
        <w:t xml:space="preserve">   </w:t>
      </w:r>
      <w:r w:rsidRPr="00DC737B">
        <w:rPr>
          <w:rFonts w:ascii="標楷體" w:eastAsia="標楷體" w:hAnsi="標楷體" w:cs="新細明體" w:hint="eastAsia"/>
          <w:color w:val="000000"/>
          <w:kern w:val="0"/>
        </w:rPr>
        <w:t>（二）以公共工程施工路段為主要通路之巷、弄房屋。</w:t>
      </w:r>
      <w:r w:rsidRPr="00DC737B">
        <w:rPr>
          <w:rFonts w:ascii="標楷體" w:eastAsia="標楷體" w:hAnsi="標楷體" w:cs="新細明體" w:hint="eastAsia"/>
          <w:color w:val="000000"/>
          <w:kern w:val="0"/>
        </w:rPr>
        <w:br/>
        <w:t xml:space="preserve">   （三）設有中間分隔島之道路單側施工者，該施工道路旁之房屋。      </w:t>
      </w:r>
      <w:r w:rsidRPr="00DC737B">
        <w:rPr>
          <w:rFonts w:ascii="標楷體" w:eastAsia="標楷體" w:hAnsi="標楷體" w:cs="新細明體" w:hint="eastAsia"/>
          <w:color w:val="000000"/>
          <w:kern w:val="0"/>
        </w:rPr>
        <w:br/>
        <w:t xml:space="preserve">   （四）以單側施工道路為主要通路之巷、弄房屋。</w:t>
      </w:r>
      <w:r w:rsidRPr="00DC737B">
        <w:rPr>
          <w:rFonts w:ascii="標楷體" w:eastAsia="標楷體" w:hAnsi="標楷體" w:cs="新細明體" w:hint="eastAsia"/>
          <w:color w:val="000000"/>
          <w:kern w:val="0"/>
        </w:rPr>
        <w:br/>
        <w:t xml:space="preserve">   （五）工程施工設有道路圍籬者，其影響通行之道路旁之房屋。</w:t>
      </w:r>
    </w:p>
    <w:p w:rsidR="00577052" w:rsidRPr="00DC737B" w:rsidRDefault="00577052" w:rsidP="00577052">
      <w:pPr>
        <w:widowControl/>
        <w:spacing w:line="400" w:lineRule="atLeast"/>
        <w:rPr>
          <w:rFonts w:ascii="標楷體" w:eastAsia="標楷體" w:hAnsi="標楷體" w:cs="新細明體"/>
          <w:color w:val="000000"/>
          <w:kern w:val="0"/>
        </w:rPr>
      </w:pPr>
      <w:r w:rsidRPr="00DC737B">
        <w:rPr>
          <w:rFonts w:ascii="標楷體" w:eastAsia="標楷體" w:hAnsi="標楷體" w:cs="新細明體" w:hint="eastAsia"/>
          <w:color w:val="000000"/>
          <w:kern w:val="0"/>
        </w:rPr>
        <w:t>五、調降房屋地段等級率之比率如下：</w:t>
      </w:r>
    </w:p>
    <w:p w:rsidR="00577052" w:rsidRPr="00DC737B" w:rsidRDefault="00577052" w:rsidP="00577052">
      <w:pPr>
        <w:widowControl/>
        <w:spacing w:line="400" w:lineRule="atLeast"/>
        <w:ind w:leftChars="200" w:left="960" w:hangingChars="200" w:hanging="480"/>
        <w:rPr>
          <w:rFonts w:ascii="標楷體" w:eastAsia="標楷體" w:hAnsi="標楷體" w:cs="新細明體"/>
          <w:color w:val="000000"/>
          <w:kern w:val="0"/>
        </w:rPr>
      </w:pPr>
      <w:r w:rsidRPr="00DC737B">
        <w:rPr>
          <w:rFonts w:ascii="標楷體" w:eastAsia="標楷體" w:hAnsi="標楷體" w:cs="新細明體" w:hint="eastAsia"/>
          <w:color w:val="000000"/>
          <w:kern w:val="0"/>
        </w:rPr>
        <w:t>(一)施工路段道路封閉，交通全部阻斷者，施工道路旁之一樓房屋調降百分之三十；二樓以上及地下一樓以下房屋調降百分之二十；以施工路段為主要通路之巷、弄房屋調降百分之十。</w:t>
      </w:r>
    </w:p>
    <w:p w:rsidR="00577052" w:rsidRDefault="00577052" w:rsidP="00577052">
      <w:pPr>
        <w:spacing w:line="400" w:lineRule="atLeast"/>
        <w:ind w:leftChars="200" w:left="960" w:hangingChars="200" w:hanging="480"/>
        <w:rPr>
          <w:rFonts w:ascii="標楷體" w:eastAsia="標楷體" w:hAnsi="標楷體" w:cs="新細明體"/>
          <w:color w:val="000000"/>
          <w:kern w:val="0"/>
        </w:rPr>
      </w:pPr>
      <w:r w:rsidRPr="00DC737B">
        <w:rPr>
          <w:rFonts w:ascii="標楷體" w:eastAsia="標楷體" w:hAnsi="標楷體" w:cs="新細明體" w:hint="eastAsia"/>
          <w:color w:val="000000"/>
          <w:kern w:val="0"/>
        </w:rPr>
        <w:t>(二)道路未封閉，交通未全部阻斷之施工路段，一樓房屋調降百分之二十；二樓以上、地下一樓以下房屋及以施工路段為主要通路之巷、弄之房屋調降百分之十。</w:t>
      </w:r>
    </w:p>
    <w:p w:rsidR="00577052" w:rsidRDefault="00577052" w:rsidP="00577052">
      <w:pPr>
        <w:spacing w:line="400" w:lineRule="atLeast"/>
        <w:rPr>
          <w:rFonts w:ascii="標楷體" w:eastAsia="標楷體" w:hAnsi="標楷體" w:cs="新細明體"/>
          <w:color w:val="000000"/>
          <w:kern w:val="0"/>
        </w:rPr>
      </w:pPr>
      <w:r w:rsidRPr="00DC737B">
        <w:rPr>
          <w:rFonts w:ascii="標楷體" w:eastAsia="標楷體" w:hAnsi="標楷體" w:cs="新細明體" w:hint="eastAsia"/>
          <w:color w:val="000000"/>
          <w:kern w:val="0"/>
        </w:rPr>
        <w:t>六、調降房屋地段等級率期間如下：</w:t>
      </w:r>
      <w:r w:rsidRPr="00DC737B">
        <w:rPr>
          <w:rFonts w:ascii="標楷體" w:eastAsia="標楷體" w:hAnsi="標楷體" w:cs="新細明體" w:hint="eastAsia"/>
          <w:color w:val="000000"/>
          <w:kern w:val="0"/>
        </w:rPr>
        <w:br/>
        <w:t xml:space="preserve">   （一）施工期間未達六個月者，不予調降。</w:t>
      </w:r>
      <w:r w:rsidRPr="00DC737B">
        <w:rPr>
          <w:rFonts w:ascii="標楷體" w:eastAsia="標楷體" w:hAnsi="標楷體" w:cs="新細明體" w:hint="eastAsia"/>
          <w:color w:val="000000"/>
          <w:kern w:val="0"/>
        </w:rPr>
        <w:br/>
        <w:t xml:space="preserve">   （二）施工期間六個月以上未達一年者，調降一年。</w:t>
      </w:r>
      <w:r w:rsidRPr="00DC737B">
        <w:rPr>
          <w:rFonts w:ascii="標楷體" w:eastAsia="標楷體" w:hAnsi="標楷體" w:cs="新細明體" w:hint="eastAsia"/>
          <w:color w:val="000000"/>
          <w:kern w:val="0"/>
        </w:rPr>
        <w:br/>
        <w:t xml:space="preserve">   （三）施工期間一年以上者，依實際施工年月調降。調降期間未滿一個月者以一個月計。</w:t>
      </w:r>
    </w:p>
    <w:p w:rsidR="00577052" w:rsidRPr="00DC737B" w:rsidRDefault="00577052" w:rsidP="00577052">
      <w:pPr>
        <w:widowControl/>
        <w:spacing w:line="400" w:lineRule="atLeast"/>
        <w:ind w:left="480" w:hangingChars="200" w:hanging="480"/>
        <w:rPr>
          <w:rFonts w:ascii="標楷體" w:eastAsia="標楷體" w:hAnsi="標楷體" w:cs="新細明體"/>
          <w:color w:val="000000"/>
          <w:kern w:val="0"/>
        </w:rPr>
      </w:pPr>
      <w:r w:rsidRPr="00DC737B">
        <w:rPr>
          <w:rFonts w:ascii="標楷體" w:eastAsia="標楷體" w:hAnsi="標楷體" w:cs="新細明體" w:hint="eastAsia"/>
          <w:color w:val="000000"/>
          <w:kern w:val="0"/>
        </w:rPr>
        <w:t>七、公共工程完工日期，以施工單位通報之完工日期為準。但工程包含地面、地下或其他建築工程者，應由所屬轄區派員現場勘查認定後，以地面工程完竣為準。</w:t>
      </w:r>
      <w:r w:rsidRPr="00DC737B">
        <w:rPr>
          <w:rFonts w:ascii="標楷體" w:eastAsia="標楷體" w:hAnsi="標楷體" w:cs="新細明體" w:hint="eastAsia"/>
          <w:color w:val="000000"/>
          <w:kern w:val="0"/>
        </w:rPr>
        <w:br/>
        <w:t>調降房屋地段等級率期間屆滿者，應自調降期間期滿之次月起回復調降前之房屋地段等級率。</w:t>
      </w:r>
    </w:p>
    <w:p w:rsidR="00577052" w:rsidRPr="00DC737B" w:rsidRDefault="00577052" w:rsidP="00577052">
      <w:pPr>
        <w:widowControl/>
        <w:spacing w:line="400" w:lineRule="atLeast"/>
        <w:ind w:left="480" w:hangingChars="200" w:hanging="480"/>
        <w:rPr>
          <w:rFonts w:ascii="標楷體" w:eastAsia="標楷體" w:hAnsi="標楷體" w:cs="新細明體"/>
          <w:color w:val="000000"/>
          <w:kern w:val="0"/>
        </w:rPr>
      </w:pPr>
      <w:r w:rsidRPr="00DC737B">
        <w:rPr>
          <w:rFonts w:ascii="標楷體" w:eastAsia="標楷體" w:hAnsi="標楷體" w:cs="新細明體" w:hint="eastAsia"/>
          <w:color w:val="000000"/>
          <w:kern w:val="0"/>
        </w:rPr>
        <w:t>八、調降及回復房屋地段等級率作業方式如下：</w:t>
      </w:r>
    </w:p>
    <w:p w:rsidR="00577052" w:rsidRPr="00DC737B" w:rsidRDefault="00577052" w:rsidP="00577052">
      <w:pPr>
        <w:widowControl/>
        <w:spacing w:line="400" w:lineRule="atLeast"/>
        <w:ind w:leftChars="174" w:left="1138" w:hangingChars="300" w:hanging="720"/>
        <w:rPr>
          <w:rFonts w:ascii="標楷體" w:eastAsia="標楷體" w:hAnsi="標楷體" w:cs="新細明體"/>
          <w:color w:val="000000"/>
          <w:kern w:val="0"/>
        </w:rPr>
      </w:pPr>
      <w:r w:rsidRPr="00DC737B">
        <w:rPr>
          <w:rFonts w:ascii="標楷體" w:eastAsia="標楷體" w:hAnsi="標楷體" w:cs="新細明體" w:hint="eastAsia"/>
          <w:color w:val="000000"/>
          <w:kern w:val="0"/>
        </w:rPr>
        <w:t>（一）臺中市政府地方稅務局於接獲施工單位通報之公共工程施工或完工通報表，應即分別轉送其所屬各分局。</w:t>
      </w:r>
    </w:p>
    <w:p w:rsidR="00577052" w:rsidRPr="00DC737B" w:rsidRDefault="00577052" w:rsidP="00577052">
      <w:pPr>
        <w:widowControl/>
        <w:spacing w:line="400" w:lineRule="atLeast"/>
        <w:ind w:leftChars="174" w:left="1138" w:hangingChars="300" w:hanging="720"/>
        <w:rPr>
          <w:rFonts w:ascii="標楷體" w:eastAsia="標楷體" w:hAnsi="標楷體" w:cs="新細明體"/>
          <w:color w:val="000000"/>
          <w:kern w:val="0"/>
        </w:rPr>
      </w:pPr>
      <w:r w:rsidRPr="00DC737B">
        <w:rPr>
          <w:rFonts w:ascii="標楷體" w:eastAsia="標楷體" w:hAnsi="標楷體" w:cs="新細明體" w:hint="eastAsia"/>
          <w:color w:val="000000"/>
          <w:kern w:val="0"/>
        </w:rPr>
        <w:t>（二）各分局依據施工單位通報之公共工程施工通報表，應即派員實地勘查後，依本要點及該施工通報表所載預定完工日期辦理調降房屋地段等級率，並填載「公共工程施工期間調整房屋地段等級率登記表」，異動房屋稅主檔及註記房屋稅籍紀錄表，併同通報表依序編號裝冊列管。</w:t>
      </w:r>
    </w:p>
    <w:p w:rsidR="00577052" w:rsidRPr="00DC737B" w:rsidRDefault="00577052" w:rsidP="00577052">
      <w:pPr>
        <w:widowControl/>
        <w:spacing w:line="400" w:lineRule="atLeast"/>
        <w:ind w:leftChars="174" w:left="1138" w:hangingChars="300" w:hanging="720"/>
        <w:rPr>
          <w:rFonts w:ascii="標楷體" w:eastAsia="標楷體" w:hAnsi="標楷體" w:cs="新細明體"/>
          <w:color w:val="000000"/>
          <w:kern w:val="0"/>
        </w:rPr>
      </w:pPr>
      <w:r w:rsidRPr="00DC737B">
        <w:rPr>
          <w:rFonts w:ascii="標楷體" w:eastAsia="標楷體" w:hAnsi="標楷體" w:cs="新細明體" w:hint="eastAsia"/>
          <w:color w:val="000000"/>
          <w:kern w:val="0"/>
        </w:rPr>
        <w:lastRenderedPageBreak/>
        <w:t>（三）公共工程施工期間，對辦理調降或回復地段等級率之房屋，應通知納稅義務人，如納稅義務人提出異議，以現場勘查為準。</w:t>
      </w:r>
    </w:p>
    <w:p w:rsidR="00577052" w:rsidRPr="00DC737B" w:rsidRDefault="00577052" w:rsidP="00577052">
      <w:pPr>
        <w:widowControl/>
        <w:spacing w:line="400" w:lineRule="atLeast"/>
        <w:ind w:leftChars="174" w:left="1138" w:hangingChars="300" w:hanging="720"/>
        <w:rPr>
          <w:rFonts w:ascii="標楷體" w:eastAsia="標楷體" w:hAnsi="標楷體" w:cs="新細明體"/>
          <w:color w:val="000000"/>
          <w:kern w:val="0"/>
        </w:rPr>
      </w:pPr>
      <w:r w:rsidRPr="00DC737B">
        <w:rPr>
          <w:rFonts w:ascii="標楷體" w:eastAsia="標楷體" w:hAnsi="標楷體" w:cs="新細明體" w:hint="eastAsia"/>
          <w:color w:val="000000"/>
          <w:kern w:val="0"/>
        </w:rPr>
        <w:t>（四）接獲施工單位通報之公共工程完工通報表或現場勘查地面工程已完工時，應異動房屋稅主檔及註記房屋稅籍紀錄表，並自調降期滿之次月回復調降前之地段等級率。</w:t>
      </w:r>
    </w:p>
    <w:p w:rsidR="00577052" w:rsidRPr="00DC737B" w:rsidRDefault="00577052" w:rsidP="00577052">
      <w:pPr>
        <w:widowControl/>
        <w:spacing w:line="400" w:lineRule="atLeast"/>
        <w:ind w:leftChars="174" w:left="1138" w:hangingChars="300" w:hanging="720"/>
        <w:rPr>
          <w:rFonts w:ascii="標楷體" w:eastAsia="標楷體" w:hAnsi="標楷體" w:cs="新細明體"/>
          <w:color w:val="000000"/>
          <w:kern w:val="0"/>
        </w:rPr>
      </w:pPr>
      <w:r w:rsidRPr="00DC737B">
        <w:rPr>
          <w:rFonts w:ascii="標楷體" w:eastAsia="標楷體" w:hAnsi="標楷體" w:cs="新細明體" w:hint="eastAsia"/>
          <w:color w:val="000000"/>
          <w:kern w:val="0"/>
        </w:rPr>
        <w:t>（五）施工單位通報之公共工程施工通報表所載預定完工日期調降地段等級率，與實際完工日期不一致時，以實際完工日期為準；如發生退補稅事宜，應依規定主動辦理。</w:t>
      </w:r>
    </w:p>
    <w:p w:rsidR="00577052" w:rsidRPr="00E5687B" w:rsidRDefault="00577052" w:rsidP="00577052">
      <w:pPr>
        <w:spacing w:line="400" w:lineRule="atLeast"/>
      </w:pPr>
      <w:r w:rsidRPr="00DC737B">
        <w:rPr>
          <w:rFonts w:ascii="標楷體" w:eastAsia="標楷體" w:hAnsi="標楷體" w:cs="新細明體" w:hint="eastAsia"/>
          <w:color w:val="000000"/>
          <w:kern w:val="0"/>
        </w:rPr>
        <w:t>九、本要點之所需書表格式，由本府另定之。</w:t>
      </w:r>
    </w:p>
    <w:p w:rsidR="00577052" w:rsidRPr="00E5687B" w:rsidRDefault="00577052" w:rsidP="00577052"/>
    <w:p w:rsidR="00577052" w:rsidRPr="00E5687B" w:rsidRDefault="00577052" w:rsidP="00577052"/>
    <w:p w:rsidR="00AF6C7D" w:rsidRDefault="00AF6C7D" w:rsidP="00F6010E">
      <w:pPr>
        <w:rPr>
          <w:rFonts w:ascii="標楷體" w:eastAsia="標楷體" w:hAnsi="標楷體" w:cs="新細明體"/>
          <w:bCs/>
          <w:kern w:val="0"/>
        </w:rPr>
      </w:pPr>
    </w:p>
    <w:p w:rsidR="00577052" w:rsidRPr="00E5687B" w:rsidRDefault="00577052" w:rsidP="00F6010E"/>
    <w:sectPr w:rsidR="00577052" w:rsidRPr="00E5687B" w:rsidSect="00F347E1">
      <w:pgSz w:w="11907" w:h="16840" w:code="9"/>
      <w:pgMar w:top="1134" w:right="1021" w:bottom="1134" w:left="1021"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0F15" w:rsidRDefault="00100F15">
      <w:r>
        <w:separator/>
      </w:r>
    </w:p>
  </w:endnote>
  <w:endnote w:type="continuationSeparator" w:id="0">
    <w:p w:rsidR="00100F15" w:rsidRDefault="00100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4CFA" w:rsidRDefault="00244CFA" w:rsidP="0030174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244CFA" w:rsidRDefault="00244CFA" w:rsidP="0030174C">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4CFA" w:rsidRDefault="00100F15">
    <w:pPr>
      <w:pStyle w:val="a5"/>
      <w:jc w:val="center"/>
    </w:pPr>
    <w:r>
      <w:fldChar w:fldCharType="begin"/>
    </w:r>
    <w:r>
      <w:instrText xml:space="preserve"> PAGE   \* MERGEFORMAT </w:instrText>
    </w:r>
    <w:r>
      <w:fldChar w:fldCharType="separate"/>
    </w:r>
    <w:r w:rsidR="0098395A" w:rsidRPr="0098395A">
      <w:rPr>
        <w:noProof/>
        <w:lang w:val="zh-TW"/>
      </w:rPr>
      <w:t>1</w:t>
    </w:r>
    <w:r>
      <w:rPr>
        <w:noProof/>
        <w:lang w:val="zh-TW"/>
      </w:rPr>
      <w:fldChar w:fldCharType="end"/>
    </w:r>
  </w:p>
  <w:p w:rsidR="00244CFA" w:rsidRDefault="00244CFA" w:rsidP="0030174C">
    <w:pPr>
      <w:pStyle w:val="a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4CFA" w:rsidRDefault="00244CFA" w:rsidP="004B789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244CFA" w:rsidRDefault="00244CFA">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4CFA" w:rsidRDefault="00244CFA" w:rsidP="00493A4B">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98395A">
      <w:rPr>
        <w:rStyle w:val="a7"/>
        <w:noProof/>
      </w:rPr>
      <w:t>6</w:t>
    </w:r>
    <w:r>
      <w:rPr>
        <w:rStyle w:val="a7"/>
      </w:rPr>
      <w:fldChar w:fldCharType="end"/>
    </w:r>
  </w:p>
  <w:p w:rsidR="00244CFA" w:rsidRDefault="00244CFA">
    <w:pPr>
      <w:pStyle w:val="a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4CFA" w:rsidRDefault="00244CFA" w:rsidP="00526B8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244CFA" w:rsidRDefault="00244CFA">
    <w:pPr>
      <w:pStyle w:val="a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4CFA" w:rsidRDefault="00244CFA" w:rsidP="00526B8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98395A">
      <w:rPr>
        <w:rStyle w:val="a7"/>
        <w:noProof/>
      </w:rPr>
      <w:t>8</w:t>
    </w:r>
    <w:r>
      <w:rPr>
        <w:rStyle w:val="a7"/>
      </w:rPr>
      <w:fldChar w:fldCharType="end"/>
    </w:r>
  </w:p>
  <w:p w:rsidR="00244CFA" w:rsidRDefault="00244CFA">
    <w:pPr>
      <w:pStyle w:val="a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4CFA" w:rsidRDefault="00244CFA" w:rsidP="008D61F6">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244CFA" w:rsidRDefault="00244CFA">
    <w:pPr>
      <w:pStyle w:val="a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4CFA" w:rsidRDefault="00244CFA" w:rsidP="008D61F6">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98395A">
      <w:rPr>
        <w:rStyle w:val="a7"/>
        <w:noProof/>
      </w:rPr>
      <w:t>10</w:t>
    </w:r>
    <w:r>
      <w:rPr>
        <w:rStyle w:val="a7"/>
      </w:rPr>
      <w:fldChar w:fldCharType="end"/>
    </w:r>
  </w:p>
  <w:p w:rsidR="00244CFA" w:rsidRDefault="00244CFA">
    <w:pPr>
      <w:pStyle w:val="a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4CFA" w:rsidRDefault="00244CFA" w:rsidP="0030174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244CFA" w:rsidRDefault="00244CFA">
    <w:pPr>
      <w:pStyle w:val="a5"/>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4CFA" w:rsidRDefault="00100F15">
    <w:pPr>
      <w:pStyle w:val="a5"/>
      <w:jc w:val="center"/>
    </w:pPr>
    <w:r>
      <w:fldChar w:fldCharType="begin"/>
    </w:r>
    <w:r>
      <w:instrText xml:space="preserve"> PAGE   \* MERGEFORMAT </w:instrText>
    </w:r>
    <w:r>
      <w:fldChar w:fldCharType="separate"/>
    </w:r>
    <w:r w:rsidR="0098395A" w:rsidRPr="0098395A">
      <w:rPr>
        <w:noProof/>
        <w:lang w:val="zh-TW"/>
      </w:rPr>
      <w:t>11</w:t>
    </w:r>
    <w:r>
      <w:rPr>
        <w:noProof/>
        <w:lang w:val="zh-TW"/>
      </w:rPr>
      <w:fldChar w:fldCharType="end"/>
    </w:r>
  </w:p>
  <w:p w:rsidR="00244CFA" w:rsidRPr="00975210" w:rsidRDefault="00244CFA" w:rsidP="0030174C">
    <w:pPr>
      <w:pStyle w:val="a5"/>
      <w:jc w:val="center"/>
      <w:rPr>
        <w:rFonts w:ascii="標楷體" w:eastAsia="標楷體" w:hAnsi="標楷體"/>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4CFA" w:rsidRDefault="00244CFA" w:rsidP="0030174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244CFA" w:rsidRDefault="00244CFA" w:rsidP="0030174C">
    <w:pPr>
      <w:pStyle w:val="a5"/>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4CFA" w:rsidRPr="006D4866" w:rsidRDefault="00244CFA" w:rsidP="0030174C">
    <w:pPr>
      <w:pStyle w:val="a5"/>
      <w:framePr w:wrap="around" w:vAnchor="text" w:hAnchor="margin" w:xAlign="center" w:y="1"/>
      <w:rPr>
        <w:rStyle w:val="a7"/>
        <w:rFonts w:ascii="標楷體" w:eastAsia="標楷體" w:hAnsi="標楷體"/>
        <w:sz w:val="24"/>
        <w:szCs w:val="24"/>
      </w:rPr>
    </w:pPr>
    <w:r w:rsidRPr="006D4866">
      <w:rPr>
        <w:rStyle w:val="a7"/>
        <w:rFonts w:ascii="標楷體" w:eastAsia="標楷體" w:hAnsi="標楷體"/>
        <w:sz w:val="24"/>
        <w:szCs w:val="24"/>
      </w:rPr>
      <w:fldChar w:fldCharType="begin"/>
    </w:r>
    <w:r w:rsidRPr="006D4866">
      <w:rPr>
        <w:rStyle w:val="a7"/>
        <w:rFonts w:ascii="標楷體" w:eastAsia="標楷體" w:hAnsi="標楷體"/>
        <w:sz w:val="24"/>
        <w:szCs w:val="24"/>
      </w:rPr>
      <w:instrText xml:space="preserve">PAGE  </w:instrText>
    </w:r>
    <w:r w:rsidRPr="006D4866">
      <w:rPr>
        <w:rStyle w:val="a7"/>
        <w:rFonts w:ascii="標楷體" w:eastAsia="標楷體" w:hAnsi="標楷體"/>
        <w:sz w:val="24"/>
        <w:szCs w:val="24"/>
      </w:rPr>
      <w:fldChar w:fldCharType="separate"/>
    </w:r>
    <w:r w:rsidR="0098395A">
      <w:rPr>
        <w:rStyle w:val="a7"/>
        <w:rFonts w:ascii="標楷體" w:eastAsia="標楷體" w:hAnsi="標楷體"/>
        <w:noProof/>
        <w:sz w:val="24"/>
        <w:szCs w:val="24"/>
      </w:rPr>
      <w:t>13</w:t>
    </w:r>
    <w:r w:rsidRPr="006D4866">
      <w:rPr>
        <w:rStyle w:val="a7"/>
        <w:rFonts w:ascii="標楷體" w:eastAsia="標楷體" w:hAnsi="標楷體"/>
        <w:sz w:val="24"/>
        <w:szCs w:val="24"/>
      </w:rPr>
      <w:fldChar w:fldCharType="end"/>
    </w:r>
  </w:p>
  <w:p w:rsidR="00244CFA" w:rsidRDefault="00244CFA" w:rsidP="0030174C">
    <w:pPr>
      <w:pStyle w:val="a5"/>
      <w:ind w:right="36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4CFA" w:rsidRDefault="00244CFA" w:rsidP="008C25A1">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244CFA" w:rsidRDefault="00244CFA">
    <w:pPr>
      <w:pStyle w:val="a5"/>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4CFA" w:rsidRDefault="00244CFA" w:rsidP="008C25A1">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98395A">
      <w:rPr>
        <w:rStyle w:val="a7"/>
        <w:noProof/>
      </w:rPr>
      <w:t>21</w:t>
    </w:r>
    <w:r>
      <w:rPr>
        <w:rStyle w:val="a7"/>
      </w:rPr>
      <w:fldChar w:fldCharType="end"/>
    </w:r>
  </w:p>
  <w:p w:rsidR="00244CFA" w:rsidRDefault="00244CF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0F15" w:rsidRDefault="00100F15">
      <w:r>
        <w:separator/>
      </w:r>
    </w:p>
  </w:footnote>
  <w:footnote w:type="continuationSeparator" w:id="0">
    <w:p w:rsidR="00100F15" w:rsidRDefault="00100F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4CFA" w:rsidRPr="00DD2831" w:rsidRDefault="00244CFA" w:rsidP="0030174C">
    <w:pPr>
      <w:pStyle w:val="ab"/>
      <w:rPr>
        <w:szCs w:val="3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DF03D1"/>
    <w:multiLevelType w:val="hybridMultilevel"/>
    <w:tmpl w:val="A1049196"/>
    <w:lvl w:ilvl="0" w:tplc="04090017">
      <w:start w:val="2"/>
      <w:numFmt w:val="ideographLegalTradition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DC03759"/>
    <w:multiLevelType w:val="hybridMultilevel"/>
    <w:tmpl w:val="9A46DC1A"/>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E0C0CB6"/>
    <w:multiLevelType w:val="hybridMultilevel"/>
    <w:tmpl w:val="A15CD3B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3C40C78"/>
    <w:multiLevelType w:val="hybridMultilevel"/>
    <w:tmpl w:val="4A6C5ED6"/>
    <w:lvl w:ilvl="0" w:tplc="CC9E80E8">
      <w:start w:val="1"/>
      <w:numFmt w:val="taiwaneseCountingThousand"/>
      <w:lvlText w:val="%1、"/>
      <w:lvlJc w:val="left"/>
      <w:pPr>
        <w:tabs>
          <w:tab w:val="num" w:pos="480"/>
        </w:tabs>
        <w:ind w:left="480" w:hanging="480"/>
      </w:pPr>
      <w:rPr>
        <w:rFonts w:hint="default"/>
        <w:color w:val="0000FF"/>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3D80B0D"/>
    <w:multiLevelType w:val="hybridMultilevel"/>
    <w:tmpl w:val="6E90E42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53011DD"/>
    <w:multiLevelType w:val="hybridMultilevel"/>
    <w:tmpl w:val="82FA4BE0"/>
    <w:lvl w:ilvl="0" w:tplc="C36ED652">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A420093"/>
    <w:multiLevelType w:val="hybridMultilevel"/>
    <w:tmpl w:val="091E43E0"/>
    <w:lvl w:ilvl="0" w:tplc="90EAD73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1CFF145B"/>
    <w:multiLevelType w:val="hybridMultilevel"/>
    <w:tmpl w:val="9C0635EC"/>
    <w:lvl w:ilvl="0" w:tplc="2018935C">
      <w:start w:val="3"/>
      <w:numFmt w:val="taiwaneseCountingThousand"/>
      <w:lvlText w:val="%1、"/>
      <w:lvlJc w:val="left"/>
      <w:pPr>
        <w:tabs>
          <w:tab w:val="num" w:pos="720"/>
        </w:tabs>
        <w:ind w:left="720" w:hanging="720"/>
      </w:pPr>
      <w:rPr>
        <w:rFonts w:hint="default"/>
        <w:b w:val="0"/>
        <w:color w:val="auto"/>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1D643CA8"/>
    <w:multiLevelType w:val="hybridMultilevel"/>
    <w:tmpl w:val="D9EE35AC"/>
    <w:lvl w:ilvl="0" w:tplc="8544FB44">
      <w:start w:val="1"/>
      <w:numFmt w:val="taiwaneseCountingThousand"/>
      <w:lvlText w:val="%1、"/>
      <w:lvlJc w:val="left"/>
      <w:pPr>
        <w:tabs>
          <w:tab w:val="num" w:pos="480"/>
        </w:tabs>
        <w:ind w:left="480"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220F5EFB"/>
    <w:multiLevelType w:val="multilevel"/>
    <w:tmpl w:val="C53E572C"/>
    <w:lvl w:ilvl="0">
      <w:start w:val="3"/>
      <w:numFmt w:val="taiwaneseCountingThousand"/>
      <w:lvlText w:val="%1、"/>
      <w:lvlJc w:val="left"/>
      <w:pPr>
        <w:tabs>
          <w:tab w:val="num" w:pos="480"/>
        </w:tabs>
        <w:ind w:left="480" w:hanging="48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221F48A2"/>
    <w:multiLevelType w:val="hybridMultilevel"/>
    <w:tmpl w:val="870432F6"/>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233C72A6"/>
    <w:multiLevelType w:val="hybridMultilevel"/>
    <w:tmpl w:val="AF6C3B5A"/>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41C093B"/>
    <w:multiLevelType w:val="hybridMultilevel"/>
    <w:tmpl w:val="30AE00EC"/>
    <w:lvl w:ilvl="0" w:tplc="946ED60E">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8BB3EDC"/>
    <w:multiLevelType w:val="hybridMultilevel"/>
    <w:tmpl w:val="A50A07D4"/>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DC403C0"/>
    <w:multiLevelType w:val="hybridMultilevel"/>
    <w:tmpl w:val="CDA60470"/>
    <w:lvl w:ilvl="0" w:tplc="9EC22168">
      <w:start w:val="1"/>
      <w:numFmt w:val="taiwaneseCountingThousand"/>
      <w:lvlText w:val="（%1）"/>
      <w:lvlJc w:val="left"/>
      <w:pPr>
        <w:tabs>
          <w:tab w:val="num" w:pos="2280"/>
        </w:tabs>
        <w:ind w:left="2280" w:hanging="1080"/>
      </w:pPr>
      <w:rPr>
        <w:rFonts w:hAnsi="標楷體" w:cs="Times New Roman" w:hint="default"/>
        <w:color w:val="auto"/>
      </w:rPr>
    </w:lvl>
    <w:lvl w:ilvl="1" w:tplc="BB620E9A">
      <w:start w:val="1"/>
      <w:numFmt w:val="decimal"/>
      <w:lvlText w:val="%2."/>
      <w:lvlJc w:val="left"/>
      <w:pPr>
        <w:tabs>
          <w:tab w:val="num" w:pos="1758"/>
        </w:tabs>
        <w:ind w:left="1985" w:hanging="305"/>
      </w:pPr>
      <w:rPr>
        <w:rFonts w:hint="eastAsia"/>
        <w:color w:val="auto"/>
      </w:rPr>
    </w:lvl>
    <w:lvl w:ilvl="2" w:tplc="0409001B">
      <w:start w:val="1"/>
      <w:numFmt w:val="lowerRoman"/>
      <w:lvlText w:val="%3."/>
      <w:lvlJc w:val="right"/>
      <w:pPr>
        <w:tabs>
          <w:tab w:val="num" w:pos="2640"/>
        </w:tabs>
        <w:ind w:left="2640" w:hanging="480"/>
      </w:pPr>
    </w:lvl>
    <w:lvl w:ilvl="3" w:tplc="0409000F">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15">
    <w:nsid w:val="31984AB6"/>
    <w:multiLevelType w:val="hybridMultilevel"/>
    <w:tmpl w:val="B0D2DAA4"/>
    <w:lvl w:ilvl="0" w:tplc="8DF80C18">
      <w:start w:val="1"/>
      <w:numFmt w:val="taiwaneseCountingThousand"/>
      <w:lvlText w:val="%1、"/>
      <w:lvlJc w:val="left"/>
      <w:pPr>
        <w:tabs>
          <w:tab w:val="num" w:pos="1440"/>
        </w:tabs>
        <w:ind w:left="1440" w:hanging="720"/>
      </w:pPr>
      <w:rPr>
        <w:rFonts w:hint="default"/>
      </w:rPr>
    </w:lvl>
    <w:lvl w:ilvl="1" w:tplc="6AB883A4">
      <w:start w:val="1"/>
      <w:numFmt w:val="decimal"/>
      <w:lvlText w:val="%2."/>
      <w:lvlJc w:val="left"/>
      <w:pPr>
        <w:tabs>
          <w:tab w:val="num" w:pos="1560"/>
        </w:tabs>
        <w:ind w:left="1560" w:hanging="360"/>
      </w:pPr>
      <w:rPr>
        <w:rFonts w:hint="default"/>
      </w:r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6">
    <w:nsid w:val="341C52A3"/>
    <w:multiLevelType w:val="hybridMultilevel"/>
    <w:tmpl w:val="C53E572C"/>
    <w:lvl w:ilvl="0" w:tplc="04090015">
      <w:start w:val="3"/>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38F72D7C"/>
    <w:multiLevelType w:val="hybridMultilevel"/>
    <w:tmpl w:val="D9D2DE4E"/>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3CB352CE"/>
    <w:multiLevelType w:val="hybridMultilevel"/>
    <w:tmpl w:val="7B7CE690"/>
    <w:lvl w:ilvl="0" w:tplc="4A668E42">
      <w:start w:val="1"/>
      <w:numFmt w:val="ideographLegalTraditional"/>
      <w:lvlText w:val="%1、"/>
      <w:lvlJc w:val="left"/>
      <w:pPr>
        <w:tabs>
          <w:tab w:val="num" w:pos="720"/>
        </w:tabs>
        <w:ind w:left="720" w:hanging="720"/>
      </w:pPr>
      <w:rPr>
        <w:rFonts w:hint="default"/>
      </w:rPr>
    </w:lvl>
    <w:lvl w:ilvl="1" w:tplc="2474F9DA">
      <w:start w:val="1"/>
      <w:numFmt w:val="taiwaneseCountingThousand"/>
      <w:lvlText w:val="%2、"/>
      <w:lvlJc w:val="left"/>
      <w:pPr>
        <w:tabs>
          <w:tab w:val="num" w:pos="1200"/>
        </w:tabs>
        <w:ind w:left="1200" w:hanging="720"/>
      </w:pPr>
      <w:rPr>
        <w:rFonts w:hint="eastAsia"/>
      </w:rPr>
    </w:lvl>
    <w:lvl w:ilvl="2" w:tplc="8E967BB8">
      <w:start w:val="1"/>
      <w:numFmt w:val="taiwaneseCountingThousand"/>
      <w:lvlText w:val="（%3）"/>
      <w:lvlJc w:val="left"/>
      <w:pPr>
        <w:tabs>
          <w:tab w:val="num" w:pos="1079"/>
        </w:tabs>
        <w:ind w:left="1986" w:hanging="1026"/>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3FC35770"/>
    <w:multiLevelType w:val="hybridMultilevel"/>
    <w:tmpl w:val="DE1209C8"/>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46E46508"/>
    <w:multiLevelType w:val="hybridMultilevel"/>
    <w:tmpl w:val="FD0C6F0E"/>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CBB5D1F"/>
    <w:multiLevelType w:val="hybridMultilevel"/>
    <w:tmpl w:val="C7D6F606"/>
    <w:lvl w:ilvl="0" w:tplc="97B22FE6">
      <w:start w:val="1"/>
      <w:numFmt w:val="taiwaneseCountingThousand"/>
      <w:lvlText w:val="%1、"/>
      <w:lvlJc w:val="left"/>
      <w:pPr>
        <w:tabs>
          <w:tab w:val="num" w:pos="720"/>
        </w:tabs>
        <w:ind w:left="720" w:hanging="720"/>
      </w:pPr>
      <w:rPr>
        <w:rFonts w:hint="default"/>
        <w:u w:val="none"/>
      </w:rPr>
    </w:lvl>
    <w:lvl w:ilvl="1" w:tplc="8E967BB8">
      <w:start w:val="1"/>
      <w:numFmt w:val="taiwaneseCountingThousand"/>
      <w:lvlText w:val="（%2）"/>
      <w:lvlJc w:val="left"/>
      <w:pPr>
        <w:tabs>
          <w:tab w:val="num" w:pos="599"/>
        </w:tabs>
        <w:ind w:left="1506" w:hanging="1026"/>
      </w:pPr>
      <w:rPr>
        <w:rFonts w:hint="eastAsia"/>
        <w:u w:val="none"/>
      </w:rPr>
    </w:lvl>
    <w:lvl w:ilvl="2" w:tplc="0BB0CEC4">
      <w:start w:val="1"/>
      <w:numFmt w:val="taiwaneseCountingThousand"/>
      <w:lvlText w:val="(%3)"/>
      <w:lvlJc w:val="left"/>
      <w:pPr>
        <w:tabs>
          <w:tab w:val="num" w:pos="1680"/>
        </w:tabs>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519A4CF3"/>
    <w:multiLevelType w:val="hybridMultilevel"/>
    <w:tmpl w:val="E59648EE"/>
    <w:lvl w:ilvl="0" w:tplc="BC6E6CA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54620B50"/>
    <w:multiLevelType w:val="hybridMultilevel"/>
    <w:tmpl w:val="4D6A2902"/>
    <w:lvl w:ilvl="0" w:tplc="E226702E">
      <w:start w:val="1"/>
      <w:numFmt w:val="taiwaneseCountingThousand"/>
      <w:lvlText w:val="（%1）"/>
      <w:lvlJc w:val="left"/>
      <w:pPr>
        <w:tabs>
          <w:tab w:val="num" w:pos="119"/>
        </w:tabs>
        <w:ind w:left="851" w:hanging="851"/>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573D0CB1"/>
    <w:multiLevelType w:val="hybridMultilevel"/>
    <w:tmpl w:val="40AECB60"/>
    <w:lvl w:ilvl="0" w:tplc="FDE4E18C">
      <w:start w:val="1"/>
      <w:numFmt w:val="decimal"/>
      <w:lvlText w:val="%1."/>
      <w:lvlJc w:val="left"/>
      <w:pPr>
        <w:tabs>
          <w:tab w:val="num" w:pos="540"/>
        </w:tabs>
        <w:ind w:left="540" w:hanging="360"/>
      </w:pPr>
      <w:rPr>
        <w:rFonts w:hint="default"/>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25">
    <w:nsid w:val="57A340F8"/>
    <w:multiLevelType w:val="hybridMultilevel"/>
    <w:tmpl w:val="356CC928"/>
    <w:lvl w:ilvl="0" w:tplc="7DF0DE68">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59780987"/>
    <w:multiLevelType w:val="hybridMultilevel"/>
    <w:tmpl w:val="6634337C"/>
    <w:lvl w:ilvl="0" w:tplc="2E26E48C">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5D4E424D"/>
    <w:multiLevelType w:val="hybridMultilevel"/>
    <w:tmpl w:val="F5ECF642"/>
    <w:lvl w:ilvl="0" w:tplc="2474F9DA">
      <w:start w:val="1"/>
      <w:numFmt w:val="taiwaneseCountingThousand"/>
      <w:lvlText w:val="%1、"/>
      <w:lvlJc w:val="left"/>
      <w:pPr>
        <w:tabs>
          <w:tab w:val="num" w:pos="720"/>
        </w:tabs>
        <w:ind w:left="720" w:hanging="720"/>
      </w:pPr>
      <w:rPr>
        <w:rFonts w:hint="eastAsia"/>
      </w:rPr>
    </w:lvl>
    <w:lvl w:ilvl="1" w:tplc="DCE28AC4">
      <w:start w:val="1"/>
      <w:numFmt w:val="taiwaneseCountingThousand"/>
      <w:lvlText w:val="（%2）"/>
      <w:lvlJc w:val="left"/>
      <w:pPr>
        <w:tabs>
          <w:tab w:val="num" w:pos="1335"/>
        </w:tabs>
        <w:ind w:left="1418" w:hanging="1021"/>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5FA16CAE"/>
    <w:multiLevelType w:val="hybridMultilevel"/>
    <w:tmpl w:val="290E647C"/>
    <w:lvl w:ilvl="0" w:tplc="2FE851B4">
      <w:start w:val="1"/>
      <w:numFmt w:val="taiwaneseCountingThousand"/>
      <w:lvlText w:val="（%1）"/>
      <w:lvlJc w:val="left"/>
      <w:pPr>
        <w:tabs>
          <w:tab w:val="num" w:pos="851"/>
        </w:tabs>
        <w:ind w:left="851" w:hanging="851"/>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62EA7ABC"/>
    <w:multiLevelType w:val="hybridMultilevel"/>
    <w:tmpl w:val="B0008346"/>
    <w:lvl w:ilvl="0" w:tplc="04090017">
      <w:start w:val="2"/>
      <w:numFmt w:val="ideographLegalTradition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63E50676"/>
    <w:multiLevelType w:val="hybridMultilevel"/>
    <w:tmpl w:val="0D06167A"/>
    <w:lvl w:ilvl="0" w:tplc="90E8896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6864221B"/>
    <w:multiLevelType w:val="hybridMultilevel"/>
    <w:tmpl w:val="EF60DA22"/>
    <w:lvl w:ilvl="0" w:tplc="4606CF8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686D6194"/>
    <w:multiLevelType w:val="hybridMultilevel"/>
    <w:tmpl w:val="3886CE18"/>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6F544A91"/>
    <w:multiLevelType w:val="hybridMultilevel"/>
    <w:tmpl w:val="485C81C2"/>
    <w:lvl w:ilvl="0" w:tplc="4EDCDC0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6F7C417B"/>
    <w:multiLevelType w:val="hybridMultilevel"/>
    <w:tmpl w:val="F13ADA30"/>
    <w:lvl w:ilvl="0" w:tplc="04090017">
      <w:start w:val="1"/>
      <w:numFmt w:val="ideographLegalTradition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6FBC60D8"/>
    <w:multiLevelType w:val="hybridMultilevel"/>
    <w:tmpl w:val="C05C3384"/>
    <w:lvl w:ilvl="0" w:tplc="C6E6E104">
      <w:start w:val="1"/>
      <w:numFmt w:val="decimal"/>
      <w:lvlText w:val="%1、"/>
      <w:lvlJc w:val="left"/>
      <w:pPr>
        <w:tabs>
          <w:tab w:val="num" w:pos="1200"/>
        </w:tabs>
        <w:ind w:left="1200" w:hanging="480"/>
      </w:pPr>
      <w:rPr>
        <w:rFonts w:ascii="標楷體" w:eastAsia="標楷體" w:hAnsi="標楷體" w:cs="Times New Roman"/>
        <w:sz w:val="24"/>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36">
    <w:nsid w:val="75B5677C"/>
    <w:multiLevelType w:val="hybridMultilevel"/>
    <w:tmpl w:val="E2021DA4"/>
    <w:lvl w:ilvl="0" w:tplc="680E5DE0">
      <w:start w:val="1"/>
      <w:numFmt w:val="decimal"/>
      <w:lvlText w:val="%1、"/>
      <w:lvlJc w:val="left"/>
      <w:pPr>
        <w:tabs>
          <w:tab w:val="num" w:pos="1440"/>
        </w:tabs>
        <w:ind w:left="1440" w:hanging="720"/>
      </w:pPr>
      <w:rPr>
        <w:rFonts w:ascii="標楷體" w:eastAsia="標楷體" w:hAnsi="標楷體" w:cs="Times New Roman"/>
        <w:sz w:val="24"/>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37">
    <w:nsid w:val="79DD6781"/>
    <w:multiLevelType w:val="hybridMultilevel"/>
    <w:tmpl w:val="9F1A3768"/>
    <w:lvl w:ilvl="0" w:tplc="707A86B0">
      <w:start w:val="1"/>
      <w:numFmt w:val="ideographLegalTraditional"/>
      <w:lvlText w:val="%1、"/>
      <w:lvlJc w:val="left"/>
      <w:pPr>
        <w:tabs>
          <w:tab w:val="num" w:pos="720"/>
        </w:tabs>
        <w:ind w:left="720" w:hanging="720"/>
      </w:pPr>
      <w:rPr>
        <w:rFonts w:hint="default"/>
      </w:rPr>
    </w:lvl>
    <w:lvl w:ilvl="1" w:tplc="FA9E3A16">
      <w:start w:val="3"/>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1"/>
  </w:num>
  <w:num w:numId="2">
    <w:abstractNumId w:val="5"/>
  </w:num>
  <w:num w:numId="3">
    <w:abstractNumId w:val="8"/>
  </w:num>
  <w:num w:numId="4">
    <w:abstractNumId w:val="17"/>
  </w:num>
  <w:num w:numId="5">
    <w:abstractNumId w:val="3"/>
  </w:num>
  <w:num w:numId="6">
    <w:abstractNumId w:val="4"/>
  </w:num>
  <w:num w:numId="7">
    <w:abstractNumId w:val="2"/>
  </w:num>
  <w:num w:numId="8">
    <w:abstractNumId w:val="19"/>
  </w:num>
  <w:num w:numId="9">
    <w:abstractNumId w:val="10"/>
  </w:num>
  <w:num w:numId="10">
    <w:abstractNumId w:val="11"/>
  </w:num>
  <w:num w:numId="11">
    <w:abstractNumId w:val="16"/>
  </w:num>
  <w:num w:numId="12">
    <w:abstractNumId w:val="9"/>
  </w:num>
  <w:num w:numId="13">
    <w:abstractNumId w:val="25"/>
  </w:num>
  <w:num w:numId="14">
    <w:abstractNumId w:val="6"/>
  </w:num>
  <w:num w:numId="15">
    <w:abstractNumId w:val="33"/>
  </w:num>
  <w:num w:numId="16">
    <w:abstractNumId w:val="31"/>
  </w:num>
  <w:num w:numId="17">
    <w:abstractNumId w:val="7"/>
  </w:num>
  <w:num w:numId="18">
    <w:abstractNumId w:val="22"/>
  </w:num>
  <w:num w:numId="19">
    <w:abstractNumId w:val="30"/>
  </w:num>
  <w:num w:numId="20">
    <w:abstractNumId w:val="15"/>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num>
  <w:num w:numId="23">
    <w:abstractNumId w:val="13"/>
  </w:num>
  <w:num w:numId="24">
    <w:abstractNumId w:val="24"/>
  </w:num>
  <w:num w:numId="25">
    <w:abstractNumId w:val="27"/>
  </w:num>
  <w:num w:numId="26">
    <w:abstractNumId w:val="28"/>
  </w:num>
  <w:num w:numId="27">
    <w:abstractNumId w:val="23"/>
  </w:num>
  <w:num w:numId="28">
    <w:abstractNumId w:val="37"/>
  </w:num>
  <w:num w:numId="29">
    <w:abstractNumId w:val="18"/>
  </w:num>
  <w:num w:numId="30">
    <w:abstractNumId w:val="14"/>
  </w:num>
  <w:num w:numId="31">
    <w:abstractNumId w:val="1"/>
  </w:num>
  <w:num w:numId="32">
    <w:abstractNumId w:val="34"/>
  </w:num>
  <w:num w:numId="33">
    <w:abstractNumId w:val="12"/>
  </w:num>
  <w:num w:numId="34">
    <w:abstractNumId w:val="0"/>
  </w:num>
  <w:num w:numId="35">
    <w:abstractNumId w:val="29"/>
  </w:num>
  <w:num w:numId="36">
    <w:abstractNumId w:val="20"/>
  </w:num>
  <w:num w:numId="37">
    <w:abstractNumId w:val="35"/>
  </w:num>
  <w:num w:numId="38">
    <w:abstractNumId w:val="36"/>
  </w:num>
  <w:num w:numId="39">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163"/>
    <w:rsid w:val="000003EA"/>
    <w:rsid w:val="00001295"/>
    <w:rsid w:val="00001516"/>
    <w:rsid w:val="000022CC"/>
    <w:rsid w:val="00004220"/>
    <w:rsid w:val="00005AE2"/>
    <w:rsid w:val="000061C9"/>
    <w:rsid w:val="000072E6"/>
    <w:rsid w:val="00007D57"/>
    <w:rsid w:val="00012AA5"/>
    <w:rsid w:val="00013D4D"/>
    <w:rsid w:val="00014B7D"/>
    <w:rsid w:val="00015D43"/>
    <w:rsid w:val="000165E4"/>
    <w:rsid w:val="00016AAA"/>
    <w:rsid w:val="0001720B"/>
    <w:rsid w:val="000173BB"/>
    <w:rsid w:val="0002186A"/>
    <w:rsid w:val="00021AE7"/>
    <w:rsid w:val="00021CE6"/>
    <w:rsid w:val="00021ECD"/>
    <w:rsid w:val="000239FB"/>
    <w:rsid w:val="00023DB0"/>
    <w:rsid w:val="000254FD"/>
    <w:rsid w:val="0002587A"/>
    <w:rsid w:val="000266A4"/>
    <w:rsid w:val="00031901"/>
    <w:rsid w:val="00032115"/>
    <w:rsid w:val="000325C7"/>
    <w:rsid w:val="00032DDE"/>
    <w:rsid w:val="00032E24"/>
    <w:rsid w:val="000334C6"/>
    <w:rsid w:val="000338D8"/>
    <w:rsid w:val="00035F28"/>
    <w:rsid w:val="0003634A"/>
    <w:rsid w:val="00037995"/>
    <w:rsid w:val="00040694"/>
    <w:rsid w:val="00040989"/>
    <w:rsid w:val="00040DD3"/>
    <w:rsid w:val="000420E2"/>
    <w:rsid w:val="000426BB"/>
    <w:rsid w:val="000434A5"/>
    <w:rsid w:val="00044688"/>
    <w:rsid w:val="000450D6"/>
    <w:rsid w:val="000465F3"/>
    <w:rsid w:val="0005209E"/>
    <w:rsid w:val="00052BE1"/>
    <w:rsid w:val="00053B0B"/>
    <w:rsid w:val="00054691"/>
    <w:rsid w:val="00056036"/>
    <w:rsid w:val="00056A63"/>
    <w:rsid w:val="00057200"/>
    <w:rsid w:val="000574B8"/>
    <w:rsid w:val="00057A56"/>
    <w:rsid w:val="00060BF8"/>
    <w:rsid w:val="00062CD2"/>
    <w:rsid w:val="0006446A"/>
    <w:rsid w:val="00067D0E"/>
    <w:rsid w:val="00067DE4"/>
    <w:rsid w:val="000702E8"/>
    <w:rsid w:val="00073B41"/>
    <w:rsid w:val="0007582A"/>
    <w:rsid w:val="00076B0A"/>
    <w:rsid w:val="0008134C"/>
    <w:rsid w:val="00082EB5"/>
    <w:rsid w:val="00086F98"/>
    <w:rsid w:val="000878CF"/>
    <w:rsid w:val="00087C33"/>
    <w:rsid w:val="00090C3E"/>
    <w:rsid w:val="00090D3D"/>
    <w:rsid w:val="0009321F"/>
    <w:rsid w:val="00095C16"/>
    <w:rsid w:val="0009702F"/>
    <w:rsid w:val="000978E8"/>
    <w:rsid w:val="000A05E8"/>
    <w:rsid w:val="000A3548"/>
    <w:rsid w:val="000A3C26"/>
    <w:rsid w:val="000A6DE2"/>
    <w:rsid w:val="000A7714"/>
    <w:rsid w:val="000B0564"/>
    <w:rsid w:val="000B172E"/>
    <w:rsid w:val="000B1A98"/>
    <w:rsid w:val="000B1B61"/>
    <w:rsid w:val="000B2F29"/>
    <w:rsid w:val="000B3C0E"/>
    <w:rsid w:val="000B472F"/>
    <w:rsid w:val="000B5359"/>
    <w:rsid w:val="000B5CED"/>
    <w:rsid w:val="000B692E"/>
    <w:rsid w:val="000B7F84"/>
    <w:rsid w:val="000C032D"/>
    <w:rsid w:val="000C2493"/>
    <w:rsid w:val="000C24A4"/>
    <w:rsid w:val="000C26BE"/>
    <w:rsid w:val="000C2B04"/>
    <w:rsid w:val="000C3A12"/>
    <w:rsid w:val="000C4E3E"/>
    <w:rsid w:val="000C5000"/>
    <w:rsid w:val="000C6AF7"/>
    <w:rsid w:val="000D040E"/>
    <w:rsid w:val="000D2AE2"/>
    <w:rsid w:val="000D2EE9"/>
    <w:rsid w:val="000D4C77"/>
    <w:rsid w:val="000D5AED"/>
    <w:rsid w:val="000D5DD7"/>
    <w:rsid w:val="000D5F39"/>
    <w:rsid w:val="000D6D3B"/>
    <w:rsid w:val="000E1FC0"/>
    <w:rsid w:val="000E4990"/>
    <w:rsid w:val="000E5CB4"/>
    <w:rsid w:val="000E6FBA"/>
    <w:rsid w:val="000F0182"/>
    <w:rsid w:val="000F0CC8"/>
    <w:rsid w:val="000F0DF3"/>
    <w:rsid w:val="000F2F74"/>
    <w:rsid w:val="000F2FA1"/>
    <w:rsid w:val="000F38B8"/>
    <w:rsid w:val="000F4F62"/>
    <w:rsid w:val="000F52CD"/>
    <w:rsid w:val="000F53FB"/>
    <w:rsid w:val="000F6334"/>
    <w:rsid w:val="000F664A"/>
    <w:rsid w:val="000F7B52"/>
    <w:rsid w:val="000F7C2F"/>
    <w:rsid w:val="00100F15"/>
    <w:rsid w:val="00102216"/>
    <w:rsid w:val="00103B40"/>
    <w:rsid w:val="00107D24"/>
    <w:rsid w:val="001106E7"/>
    <w:rsid w:val="00110E11"/>
    <w:rsid w:val="00111CBA"/>
    <w:rsid w:val="00112EC8"/>
    <w:rsid w:val="00113416"/>
    <w:rsid w:val="00115A94"/>
    <w:rsid w:val="00116EB5"/>
    <w:rsid w:val="00117994"/>
    <w:rsid w:val="00121DA3"/>
    <w:rsid w:val="00122F2B"/>
    <w:rsid w:val="00124325"/>
    <w:rsid w:val="001243C7"/>
    <w:rsid w:val="0012775A"/>
    <w:rsid w:val="001327FB"/>
    <w:rsid w:val="001347E4"/>
    <w:rsid w:val="001349E7"/>
    <w:rsid w:val="00134DDE"/>
    <w:rsid w:val="001353E8"/>
    <w:rsid w:val="00137C66"/>
    <w:rsid w:val="00137D19"/>
    <w:rsid w:val="001409DA"/>
    <w:rsid w:val="00141565"/>
    <w:rsid w:val="00142366"/>
    <w:rsid w:val="0014302A"/>
    <w:rsid w:val="001445EF"/>
    <w:rsid w:val="001451FE"/>
    <w:rsid w:val="001462DE"/>
    <w:rsid w:val="001463F9"/>
    <w:rsid w:val="0015029C"/>
    <w:rsid w:val="00150DB7"/>
    <w:rsid w:val="001519CE"/>
    <w:rsid w:val="00151AA2"/>
    <w:rsid w:val="001523A2"/>
    <w:rsid w:val="001524C0"/>
    <w:rsid w:val="00153A7F"/>
    <w:rsid w:val="00154DF0"/>
    <w:rsid w:val="001559DF"/>
    <w:rsid w:val="00156C30"/>
    <w:rsid w:val="00160EBE"/>
    <w:rsid w:val="00161D1A"/>
    <w:rsid w:val="00163184"/>
    <w:rsid w:val="001631B4"/>
    <w:rsid w:val="00163513"/>
    <w:rsid w:val="0016495C"/>
    <w:rsid w:val="00167825"/>
    <w:rsid w:val="001719C6"/>
    <w:rsid w:val="0017274E"/>
    <w:rsid w:val="00172964"/>
    <w:rsid w:val="00173DC3"/>
    <w:rsid w:val="00175108"/>
    <w:rsid w:val="00176557"/>
    <w:rsid w:val="00176B97"/>
    <w:rsid w:val="0017795C"/>
    <w:rsid w:val="0018085D"/>
    <w:rsid w:val="00181BBE"/>
    <w:rsid w:val="00182412"/>
    <w:rsid w:val="00182706"/>
    <w:rsid w:val="00184496"/>
    <w:rsid w:val="00184812"/>
    <w:rsid w:val="00184FE1"/>
    <w:rsid w:val="001867DC"/>
    <w:rsid w:val="00187461"/>
    <w:rsid w:val="00187B09"/>
    <w:rsid w:val="00187B70"/>
    <w:rsid w:val="00187D2E"/>
    <w:rsid w:val="0019114C"/>
    <w:rsid w:val="0019188A"/>
    <w:rsid w:val="00192093"/>
    <w:rsid w:val="00192E33"/>
    <w:rsid w:val="00193092"/>
    <w:rsid w:val="001959C3"/>
    <w:rsid w:val="001974E9"/>
    <w:rsid w:val="001A0334"/>
    <w:rsid w:val="001A1AAF"/>
    <w:rsid w:val="001A1DE5"/>
    <w:rsid w:val="001A38C5"/>
    <w:rsid w:val="001A59E9"/>
    <w:rsid w:val="001A7C28"/>
    <w:rsid w:val="001B2633"/>
    <w:rsid w:val="001B2A2B"/>
    <w:rsid w:val="001B32D8"/>
    <w:rsid w:val="001B3C6D"/>
    <w:rsid w:val="001B3F08"/>
    <w:rsid w:val="001B4028"/>
    <w:rsid w:val="001B59B6"/>
    <w:rsid w:val="001B682C"/>
    <w:rsid w:val="001B6D0F"/>
    <w:rsid w:val="001B6E6D"/>
    <w:rsid w:val="001B70B1"/>
    <w:rsid w:val="001C10A4"/>
    <w:rsid w:val="001C25D1"/>
    <w:rsid w:val="001C4392"/>
    <w:rsid w:val="001C46EB"/>
    <w:rsid w:val="001C5E7A"/>
    <w:rsid w:val="001C6DA5"/>
    <w:rsid w:val="001C776E"/>
    <w:rsid w:val="001D0B0C"/>
    <w:rsid w:val="001D0D9E"/>
    <w:rsid w:val="001D24AD"/>
    <w:rsid w:val="001D446C"/>
    <w:rsid w:val="001E16B5"/>
    <w:rsid w:val="001E1F68"/>
    <w:rsid w:val="001E2D0C"/>
    <w:rsid w:val="001E2F60"/>
    <w:rsid w:val="001E4641"/>
    <w:rsid w:val="001E5D54"/>
    <w:rsid w:val="001E5FB4"/>
    <w:rsid w:val="001E6904"/>
    <w:rsid w:val="001F00A2"/>
    <w:rsid w:val="001F13F1"/>
    <w:rsid w:val="001F2658"/>
    <w:rsid w:val="001F40F6"/>
    <w:rsid w:val="001F4235"/>
    <w:rsid w:val="001F5A2F"/>
    <w:rsid w:val="001F64F3"/>
    <w:rsid w:val="001F77BC"/>
    <w:rsid w:val="00200DDF"/>
    <w:rsid w:val="0020225B"/>
    <w:rsid w:val="00202D12"/>
    <w:rsid w:val="00204988"/>
    <w:rsid w:val="00207921"/>
    <w:rsid w:val="0021039E"/>
    <w:rsid w:val="002109C3"/>
    <w:rsid w:val="002113E1"/>
    <w:rsid w:val="002114FA"/>
    <w:rsid w:val="00212191"/>
    <w:rsid w:val="00213D40"/>
    <w:rsid w:val="00214245"/>
    <w:rsid w:val="0021453E"/>
    <w:rsid w:val="0021557A"/>
    <w:rsid w:val="002169E9"/>
    <w:rsid w:val="00221E56"/>
    <w:rsid w:val="00222428"/>
    <w:rsid w:val="00223417"/>
    <w:rsid w:val="002238F6"/>
    <w:rsid w:val="00224BE1"/>
    <w:rsid w:val="002255D0"/>
    <w:rsid w:val="002264AC"/>
    <w:rsid w:val="00226B3D"/>
    <w:rsid w:val="002273FE"/>
    <w:rsid w:val="00231806"/>
    <w:rsid w:val="00231A90"/>
    <w:rsid w:val="00231E53"/>
    <w:rsid w:val="00233EFE"/>
    <w:rsid w:val="00234E63"/>
    <w:rsid w:val="00235AD2"/>
    <w:rsid w:val="00241227"/>
    <w:rsid w:val="002442FA"/>
    <w:rsid w:val="00244CFA"/>
    <w:rsid w:val="00246E84"/>
    <w:rsid w:val="002471EB"/>
    <w:rsid w:val="0024763B"/>
    <w:rsid w:val="00247A0B"/>
    <w:rsid w:val="0025468E"/>
    <w:rsid w:val="00256C0B"/>
    <w:rsid w:val="00256FC5"/>
    <w:rsid w:val="002576C9"/>
    <w:rsid w:val="00257957"/>
    <w:rsid w:val="00262249"/>
    <w:rsid w:val="00263DDE"/>
    <w:rsid w:val="0026430A"/>
    <w:rsid w:val="0026615C"/>
    <w:rsid w:val="0027073E"/>
    <w:rsid w:val="002709DB"/>
    <w:rsid w:val="00271AE2"/>
    <w:rsid w:val="00271BD5"/>
    <w:rsid w:val="002730BA"/>
    <w:rsid w:val="002742BC"/>
    <w:rsid w:val="00275E6C"/>
    <w:rsid w:val="00276764"/>
    <w:rsid w:val="00280105"/>
    <w:rsid w:val="00283330"/>
    <w:rsid w:val="00284BD3"/>
    <w:rsid w:val="00287D8D"/>
    <w:rsid w:val="002927A2"/>
    <w:rsid w:val="00293C24"/>
    <w:rsid w:val="0029531A"/>
    <w:rsid w:val="002964D8"/>
    <w:rsid w:val="002A0E21"/>
    <w:rsid w:val="002A2107"/>
    <w:rsid w:val="002A2158"/>
    <w:rsid w:val="002A55F9"/>
    <w:rsid w:val="002A5DE2"/>
    <w:rsid w:val="002A67C6"/>
    <w:rsid w:val="002A740F"/>
    <w:rsid w:val="002B034E"/>
    <w:rsid w:val="002B24BF"/>
    <w:rsid w:val="002B375F"/>
    <w:rsid w:val="002B3B69"/>
    <w:rsid w:val="002B3DA7"/>
    <w:rsid w:val="002B48C9"/>
    <w:rsid w:val="002B4CC5"/>
    <w:rsid w:val="002B4E03"/>
    <w:rsid w:val="002B5C10"/>
    <w:rsid w:val="002B66BE"/>
    <w:rsid w:val="002B6A0A"/>
    <w:rsid w:val="002B7CBC"/>
    <w:rsid w:val="002B7D7A"/>
    <w:rsid w:val="002C1263"/>
    <w:rsid w:val="002C612A"/>
    <w:rsid w:val="002C6D74"/>
    <w:rsid w:val="002C7910"/>
    <w:rsid w:val="002C7CFE"/>
    <w:rsid w:val="002D002D"/>
    <w:rsid w:val="002D20EB"/>
    <w:rsid w:val="002D332A"/>
    <w:rsid w:val="002D46C1"/>
    <w:rsid w:val="002D5313"/>
    <w:rsid w:val="002D5367"/>
    <w:rsid w:val="002D59CA"/>
    <w:rsid w:val="002D6336"/>
    <w:rsid w:val="002D6494"/>
    <w:rsid w:val="002E0DE7"/>
    <w:rsid w:val="002E1A8D"/>
    <w:rsid w:val="002E1CE8"/>
    <w:rsid w:val="002E2CD1"/>
    <w:rsid w:val="002E68A9"/>
    <w:rsid w:val="002F0247"/>
    <w:rsid w:val="002F16C5"/>
    <w:rsid w:val="002F1D5B"/>
    <w:rsid w:val="002F2BEA"/>
    <w:rsid w:val="002F38B6"/>
    <w:rsid w:val="002F41F7"/>
    <w:rsid w:val="002F44C9"/>
    <w:rsid w:val="002F5B11"/>
    <w:rsid w:val="002F5F0E"/>
    <w:rsid w:val="002F67EF"/>
    <w:rsid w:val="002F6B68"/>
    <w:rsid w:val="002F727D"/>
    <w:rsid w:val="00300430"/>
    <w:rsid w:val="0030174C"/>
    <w:rsid w:val="00305E3A"/>
    <w:rsid w:val="00306588"/>
    <w:rsid w:val="003071FD"/>
    <w:rsid w:val="00310163"/>
    <w:rsid w:val="003101DD"/>
    <w:rsid w:val="00312A28"/>
    <w:rsid w:val="00314386"/>
    <w:rsid w:val="00314FC5"/>
    <w:rsid w:val="00315B9F"/>
    <w:rsid w:val="00315DA4"/>
    <w:rsid w:val="00315E27"/>
    <w:rsid w:val="003161EA"/>
    <w:rsid w:val="00316BE9"/>
    <w:rsid w:val="00317578"/>
    <w:rsid w:val="00320130"/>
    <w:rsid w:val="00320D47"/>
    <w:rsid w:val="00321257"/>
    <w:rsid w:val="00321281"/>
    <w:rsid w:val="00324954"/>
    <w:rsid w:val="00324B99"/>
    <w:rsid w:val="00327EEE"/>
    <w:rsid w:val="003334E5"/>
    <w:rsid w:val="003341C4"/>
    <w:rsid w:val="00337EB0"/>
    <w:rsid w:val="00341DC3"/>
    <w:rsid w:val="00343096"/>
    <w:rsid w:val="0034484B"/>
    <w:rsid w:val="00345347"/>
    <w:rsid w:val="00346A4E"/>
    <w:rsid w:val="0034718E"/>
    <w:rsid w:val="00347940"/>
    <w:rsid w:val="00347F84"/>
    <w:rsid w:val="0035089A"/>
    <w:rsid w:val="0035104F"/>
    <w:rsid w:val="00351B8F"/>
    <w:rsid w:val="00353F17"/>
    <w:rsid w:val="003546F1"/>
    <w:rsid w:val="003548A0"/>
    <w:rsid w:val="00354D12"/>
    <w:rsid w:val="00355015"/>
    <w:rsid w:val="003570A3"/>
    <w:rsid w:val="00357423"/>
    <w:rsid w:val="00360EAB"/>
    <w:rsid w:val="00362674"/>
    <w:rsid w:val="00363948"/>
    <w:rsid w:val="003640C7"/>
    <w:rsid w:val="00365745"/>
    <w:rsid w:val="003662BC"/>
    <w:rsid w:val="003664E4"/>
    <w:rsid w:val="0036770B"/>
    <w:rsid w:val="00367990"/>
    <w:rsid w:val="0037116B"/>
    <w:rsid w:val="003725BC"/>
    <w:rsid w:val="00372F79"/>
    <w:rsid w:val="00373FA3"/>
    <w:rsid w:val="00375576"/>
    <w:rsid w:val="003764A1"/>
    <w:rsid w:val="00380644"/>
    <w:rsid w:val="00382A3E"/>
    <w:rsid w:val="0038424A"/>
    <w:rsid w:val="00386BA7"/>
    <w:rsid w:val="00386BF8"/>
    <w:rsid w:val="003905BD"/>
    <w:rsid w:val="00391713"/>
    <w:rsid w:val="0039181D"/>
    <w:rsid w:val="00394AC6"/>
    <w:rsid w:val="00394FB9"/>
    <w:rsid w:val="00394FCD"/>
    <w:rsid w:val="00395A82"/>
    <w:rsid w:val="003978B3"/>
    <w:rsid w:val="003A0E8B"/>
    <w:rsid w:val="003A1028"/>
    <w:rsid w:val="003A14DB"/>
    <w:rsid w:val="003A4BB9"/>
    <w:rsid w:val="003A4DE7"/>
    <w:rsid w:val="003A5073"/>
    <w:rsid w:val="003B38F1"/>
    <w:rsid w:val="003B3AB1"/>
    <w:rsid w:val="003B5D85"/>
    <w:rsid w:val="003B6785"/>
    <w:rsid w:val="003B74B7"/>
    <w:rsid w:val="003B787D"/>
    <w:rsid w:val="003C1D9E"/>
    <w:rsid w:val="003C2D7E"/>
    <w:rsid w:val="003C5835"/>
    <w:rsid w:val="003C5BAD"/>
    <w:rsid w:val="003C6842"/>
    <w:rsid w:val="003C692B"/>
    <w:rsid w:val="003D0447"/>
    <w:rsid w:val="003D0924"/>
    <w:rsid w:val="003D25CC"/>
    <w:rsid w:val="003D3213"/>
    <w:rsid w:val="003D360E"/>
    <w:rsid w:val="003D38AF"/>
    <w:rsid w:val="003D4359"/>
    <w:rsid w:val="003D55EC"/>
    <w:rsid w:val="003D7D7F"/>
    <w:rsid w:val="003D7FC7"/>
    <w:rsid w:val="003E0A98"/>
    <w:rsid w:val="003E13B4"/>
    <w:rsid w:val="003E19C7"/>
    <w:rsid w:val="003E351C"/>
    <w:rsid w:val="003E60FE"/>
    <w:rsid w:val="003F069F"/>
    <w:rsid w:val="003F1AFF"/>
    <w:rsid w:val="003F5138"/>
    <w:rsid w:val="003F5D2E"/>
    <w:rsid w:val="004014EF"/>
    <w:rsid w:val="00402516"/>
    <w:rsid w:val="00403A73"/>
    <w:rsid w:val="00410802"/>
    <w:rsid w:val="004109F5"/>
    <w:rsid w:val="004113F9"/>
    <w:rsid w:val="004115CB"/>
    <w:rsid w:val="004142BE"/>
    <w:rsid w:val="00416971"/>
    <w:rsid w:val="00416B76"/>
    <w:rsid w:val="004204DC"/>
    <w:rsid w:val="00420D14"/>
    <w:rsid w:val="00421E12"/>
    <w:rsid w:val="00422DB7"/>
    <w:rsid w:val="004233F4"/>
    <w:rsid w:val="00423BCE"/>
    <w:rsid w:val="00423C19"/>
    <w:rsid w:val="00425F58"/>
    <w:rsid w:val="00426A9F"/>
    <w:rsid w:val="00430B18"/>
    <w:rsid w:val="0043185D"/>
    <w:rsid w:val="00431E00"/>
    <w:rsid w:val="004331B4"/>
    <w:rsid w:val="00436B4A"/>
    <w:rsid w:val="0043741D"/>
    <w:rsid w:val="004402CD"/>
    <w:rsid w:val="004407E3"/>
    <w:rsid w:val="00443AD5"/>
    <w:rsid w:val="00443F85"/>
    <w:rsid w:val="00444496"/>
    <w:rsid w:val="00445953"/>
    <w:rsid w:val="00446AD7"/>
    <w:rsid w:val="00447904"/>
    <w:rsid w:val="00447F70"/>
    <w:rsid w:val="00447FB3"/>
    <w:rsid w:val="00452120"/>
    <w:rsid w:val="00452128"/>
    <w:rsid w:val="00455B0E"/>
    <w:rsid w:val="004561C9"/>
    <w:rsid w:val="004565D3"/>
    <w:rsid w:val="004568A4"/>
    <w:rsid w:val="00457EAB"/>
    <w:rsid w:val="00460DC4"/>
    <w:rsid w:val="00461181"/>
    <w:rsid w:val="00461C4B"/>
    <w:rsid w:val="00462013"/>
    <w:rsid w:val="00462527"/>
    <w:rsid w:val="00462A5F"/>
    <w:rsid w:val="0046304E"/>
    <w:rsid w:val="00463722"/>
    <w:rsid w:val="004641EF"/>
    <w:rsid w:val="004649AC"/>
    <w:rsid w:val="004662A9"/>
    <w:rsid w:val="004665C4"/>
    <w:rsid w:val="00466E76"/>
    <w:rsid w:val="00467348"/>
    <w:rsid w:val="00467A44"/>
    <w:rsid w:val="00470716"/>
    <w:rsid w:val="00471169"/>
    <w:rsid w:val="00471C17"/>
    <w:rsid w:val="00472E1E"/>
    <w:rsid w:val="00474BAC"/>
    <w:rsid w:val="00477C9C"/>
    <w:rsid w:val="00477E88"/>
    <w:rsid w:val="0048004D"/>
    <w:rsid w:val="00480F93"/>
    <w:rsid w:val="00481750"/>
    <w:rsid w:val="00483051"/>
    <w:rsid w:val="00483925"/>
    <w:rsid w:val="00485DC2"/>
    <w:rsid w:val="004878E4"/>
    <w:rsid w:val="00487CB4"/>
    <w:rsid w:val="00487FC2"/>
    <w:rsid w:val="00490101"/>
    <w:rsid w:val="00490A6A"/>
    <w:rsid w:val="00490C13"/>
    <w:rsid w:val="00491DB2"/>
    <w:rsid w:val="00493A14"/>
    <w:rsid w:val="00493A4B"/>
    <w:rsid w:val="00494BAC"/>
    <w:rsid w:val="00494D63"/>
    <w:rsid w:val="00494F01"/>
    <w:rsid w:val="00495E66"/>
    <w:rsid w:val="00497786"/>
    <w:rsid w:val="004A136C"/>
    <w:rsid w:val="004A4102"/>
    <w:rsid w:val="004A5B4C"/>
    <w:rsid w:val="004A5FCC"/>
    <w:rsid w:val="004B0A2D"/>
    <w:rsid w:val="004B169C"/>
    <w:rsid w:val="004B3C95"/>
    <w:rsid w:val="004B508D"/>
    <w:rsid w:val="004B789C"/>
    <w:rsid w:val="004B7A09"/>
    <w:rsid w:val="004C01DA"/>
    <w:rsid w:val="004C1CBF"/>
    <w:rsid w:val="004C70C6"/>
    <w:rsid w:val="004C7997"/>
    <w:rsid w:val="004C79EE"/>
    <w:rsid w:val="004C7C0E"/>
    <w:rsid w:val="004D0959"/>
    <w:rsid w:val="004D1BAC"/>
    <w:rsid w:val="004D383E"/>
    <w:rsid w:val="004D3878"/>
    <w:rsid w:val="004D3C71"/>
    <w:rsid w:val="004D4A29"/>
    <w:rsid w:val="004D53A6"/>
    <w:rsid w:val="004D596E"/>
    <w:rsid w:val="004D5C84"/>
    <w:rsid w:val="004D7AD5"/>
    <w:rsid w:val="004E2325"/>
    <w:rsid w:val="004E2B25"/>
    <w:rsid w:val="004E300E"/>
    <w:rsid w:val="004E393C"/>
    <w:rsid w:val="004E4103"/>
    <w:rsid w:val="004E458E"/>
    <w:rsid w:val="004E514E"/>
    <w:rsid w:val="004E5978"/>
    <w:rsid w:val="004F01FF"/>
    <w:rsid w:val="004F14E9"/>
    <w:rsid w:val="004F2767"/>
    <w:rsid w:val="004F32E6"/>
    <w:rsid w:val="00500701"/>
    <w:rsid w:val="00501DBE"/>
    <w:rsid w:val="00502A43"/>
    <w:rsid w:val="00503033"/>
    <w:rsid w:val="00503252"/>
    <w:rsid w:val="0050449A"/>
    <w:rsid w:val="005049D3"/>
    <w:rsid w:val="00505976"/>
    <w:rsid w:val="00506A1C"/>
    <w:rsid w:val="0050758D"/>
    <w:rsid w:val="0050784A"/>
    <w:rsid w:val="005108CF"/>
    <w:rsid w:val="00511701"/>
    <w:rsid w:val="00512309"/>
    <w:rsid w:val="0051274C"/>
    <w:rsid w:val="00514B2C"/>
    <w:rsid w:val="005173EF"/>
    <w:rsid w:val="005177BE"/>
    <w:rsid w:val="00521034"/>
    <w:rsid w:val="00521442"/>
    <w:rsid w:val="00524137"/>
    <w:rsid w:val="00524A90"/>
    <w:rsid w:val="005257CB"/>
    <w:rsid w:val="00525B9F"/>
    <w:rsid w:val="00526B83"/>
    <w:rsid w:val="00526B9B"/>
    <w:rsid w:val="00527C46"/>
    <w:rsid w:val="00530C13"/>
    <w:rsid w:val="00531CC2"/>
    <w:rsid w:val="005320D4"/>
    <w:rsid w:val="00532D39"/>
    <w:rsid w:val="00535E38"/>
    <w:rsid w:val="0053666C"/>
    <w:rsid w:val="00537EFF"/>
    <w:rsid w:val="0054179D"/>
    <w:rsid w:val="00541918"/>
    <w:rsid w:val="00541933"/>
    <w:rsid w:val="00541D9C"/>
    <w:rsid w:val="00542976"/>
    <w:rsid w:val="00543251"/>
    <w:rsid w:val="0054464A"/>
    <w:rsid w:val="00545A3D"/>
    <w:rsid w:val="00546CFD"/>
    <w:rsid w:val="00550F6A"/>
    <w:rsid w:val="00551C7A"/>
    <w:rsid w:val="00552504"/>
    <w:rsid w:val="005539B5"/>
    <w:rsid w:val="00554272"/>
    <w:rsid w:val="00555567"/>
    <w:rsid w:val="00562B94"/>
    <w:rsid w:val="00564360"/>
    <w:rsid w:val="00566DA3"/>
    <w:rsid w:val="00567484"/>
    <w:rsid w:val="00570761"/>
    <w:rsid w:val="00570B09"/>
    <w:rsid w:val="00571BBD"/>
    <w:rsid w:val="005745F3"/>
    <w:rsid w:val="00576360"/>
    <w:rsid w:val="00577052"/>
    <w:rsid w:val="005773B5"/>
    <w:rsid w:val="005774BE"/>
    <w:rsid w:val="00577860"/>
    <w:rsid w:val="00577D7C"/>
    <w:rsid w:val="0058093A"/>
    <w:rsid w:val="00581C46"/>
    <w:rsid w:val="00583EA3"/>
    <w:rsid w:val="00585A8D"/>
    <w:rsid w:val="00586036"/>
    <w:rsid w:val="00586229"/>
    <w:rsid w:val="005874F5"/>
    <w:rsid w:val="005903F3"/>
    <w:rsid w:val="005908DE"/>
    <w:rsid w:val="00590F08"/>
    <w:rsid w:val="00594CDB"/>
    <w:rsid w:val="005953F1"/>
    <w:rsid w:val="00595C17"/>
    <w:rsid w:val="005960B5"/>
    <w:rsid w:val="005A09EC"/>
    <w:rsid w:val="005A0A7D"/>
    <w:rsid w:val="005A16FE"/>
    <w:rsid w:val="005A2128"/>
    <w:rsid w:val="005A2C2D"/>
    <w:rsid w:val="005A3601"/>
    <w:rsid w:val="005A5125"/>
    <w:rsid w:val="005A56F8"/>
    <w:rsid w:val="005A5E39"/>
    <w:rsid w:val="005B0F25"/>
    <w:rsid w:val="005B0FF8"/>
    <w:rsid w:val="005B1400"/>
    <w:rsid w:val="005B18CD"/>
    <w:rsid w:val="005B34AD"/>
    <w:rsid w:val="005B43B8"/>
    <w:rsid w:val="005C1B9B"/>
    <w:rsid w:val="005C2F83"/>
    <w:rsid w:val="005C32C1"/>
    <w:rsid w:val="005C3E9A"/>
    <w:rsid w:val="005C4DAB"/>
    <w:rsid w:val="005C6612"/>
    <w:rsid w:val="005C7C04"/>
    <w:rsid w:val="005D13DC"/>
    <w:rsid w:val="005D25FA"/>
    <w:rsid w:val="005D3291"/>
    <w:rsid w:val="005D4007"/>
    <w:rsid w:val="005D49E1"/>
    <w:rsid w:val="005D635A"/>
    <w:rsid w:val="005D6EE0"/>
    <w:rsid w:val="005E0690"/>
    <w:rsid w:val="005E496E"/>
    <w:rsid w:val="005E49CD"/>
    <w:rsid w:val="005E5EC4"/>
    <w:rsid w:val="005E6423"/>
    <w:rsid w:val="005F0A69"/>
    <w:rsid w:val="005F3030"/>
    <w:rsid w:val="005F3D99"/>
    <w:rsid w:val="005F3DCC"/>
    <w:rsid w:val="005F3DFF"/>
    <w:rsid w:val="005F4160"/>
    <w:rsid w:val="005F4CD2"/>
    <w:rsid w:val="005F4E93"/>
    <w:rsid w:val="005F567F"/>
    <w:rsid w:val="005F5EF1"/>
    <w:rsid w:val="005F6E19"/>
    <w:rsid w:val="006013B2"/>
    <w:rsid w:val="006027C5"/>
    <w:rsid w:val="00602F6E"/>
    <w:rsid w:val="00603910"/>
    <w:rsid w:val="00604A45"/>
    <w:rsid w:val="00604C91"/>
    <w:rsid w:val="00606EF1"/>
    <w:rsid w:val="006111AC"/>
    <w:rsid w:val="006118E3"/>
    <w:rsid w:val="0061211F"/>
    <w:rsid w:val="00613021"/>
    <w:rsid w:val="00617E11"/>
    <w:rsid w:val="00622269"/>
    <w:rsid w:val="0062244F"/>
    <w:rsid w:val="00626361"/>
    <w:rsid w:val="006278E3"/>
    <w:rsid w:val="006304EB"/>
    <w:rsid w:val="006337E9"/>
    <w:rsid w:val="006342C8"/>
    <w:rsid w:val="006357E4"/>
    <w:rsid w:val="00635D58"/>
    <w:rsid w:val="00637478"/>
    <w:rsid w:val="00640026"/>
    <w:rsid w:val="006407E8"/>
    <w:rsid w:val="00641267"/>
    <w:rsid w:val="00643512"/>
    <w:rsid w:val="006443BC"/>
    <w:rsid w:val="006458E6"/>
    <w:rsid w:val="00646CC5"/>
    <w:rsid w:val="00647722"/>
    <w:rsid w:val="0065095A"/>
    <w:rsid w:val="00651175"/>
    <w:rsid w:val="006526D6"/>
    <w:rsid w:val="006537C8"/>
    <w:rsid w:val="006576CE"/>
    <w:rsid w:val="006603A1"/>
    <w:rsid w:val="006606BD"/>
    <w:rsid w:val="006607BE"/>
    <w:rsid w:val="006632AD"/>
    <w:rsid w:val="006636BE"/>
    <w:rsid w:val="00663CC8"/>
    <w:rsid w:val="006641C7"/>
    <w:rsid w:val="0066442D"/>
    <w:rsid w:val="006655E0"/>
    <w:rsid w:val="00665E5E"/>
    <w:rsid w:val="00666B5C"/>
    <w:rsid w:val="0066784E"/>
    <w:rsid w:val="00667D93"/>
    <w:rsid w:val="0067066A"/>
    <w:rsid w:val="006718C9"/>
    <w:rsid w:val="0067196F"/>
    <w:rsid w:val="00671D92"/>
    <w:rsid w:val="00672F76"/>
    <w:rsid w:val="00674043"/>
    <w:rsid w:val="00674B42"/>
    <w:rsid w:val="0067771A"/>
    <w:rsid w:val="00677D43"/>
    <w:rsid w:val="006800FF"/>
    <w:rsid w:val="00680493"/>
    <w:rsid w:val="00680BCD"/>
    <w:rsid w:val="006817F5"/>
    <w:rsid w:val="00681D42"/>
    <w:rsid w:val="00681F5A"/>
    <w:rsid w:val="0068254A"/>
    <w:rsid w:val="00682A79"/>
    <w:rsid w:val="00683279"/>
    <w:rsid w:val="00683326"/>
    <w:rsid w:val="00684539"/>
    <w:rsid w:val="00684EC4"/>
    <w:rsid w:val="00687447"/>
    <w:rsid w:val="0068774A"/>
    <w:rsid w:val="006878CC"/>
    <w:rsid w:val="0069004D"/>
    <w:rsid w:val="006921B6"/>
    <w:rsid w:val="00692C2E"/>
    <w:rsid w:val="00692C93"/>
    <w:rsid w:val="00696925"/>
    <w:rsid w:val="00696BDA"/>
    <w:rsid w:val="006A0268"/>
    <w:rsid w:val="006A0354"/>
    <w:rsid w:val="006A03A0"/>
    <w:rsid w:val="006A2156"/>
    <w:rsid w:val="006A305D"/>
    <w:rsid w:val="006A3644"/>
    <w:rsid w:val="006A5446"/>
    <w:rsid w:val="006A72B3"/>
    <w:rsid w:val="006B092C"/>
    <w:rsid w:val="006B11BC"/>
    <w:rsid w:val="006B2FA3"/>
    <w:rsid w:val="006B3334"/>
    <w:rsid w:val="006B33BD"/>
    <w:rsid w:val="006B392F"/>
    <w:rsid w:val="006B551B"/>
    <w:rsid w:val="006B60F9"/>
    <w:rsid w:val="006B7DC3"/>
    <w:rsid w:val="006C04F5"/>
    <w:rsid w:val="006C6CD8"/>
    <w:rsid w:val="006C6DB7"/>
    <w:rsid w:val="006D2F77"/>
    <w:rsid w:val="006D6A3C"/>
    <w:rsid w:val="006E0DDB"/>
    <w:rsid w:val="006E0F50"/>
    <w:rsid w:val="006E12B7"/>
    <w:rsid w:val="006E266C"/>
    <w:rsid w:val="006E2E1F"/>
    <w:rsid w:val="006E3313"/>
    <w:rsid w:val="006E5AC5"/>
    <w:rsid w:val="006E5CA2"/>
    <w:rsid w:val="006E602D"/>
    <w:rsid w:val="006E6399"/>
    <w:rsid w:val="006E7C8B"/>
    <w:rsid w:val="006F0111"/>
    <w:rsid w:val="006F02C6"/>
    <w:rsid w:val="006F2486"/>
    <w:rsid w:val="006F4689"/>
    <w:rsid w:val="006F6DB8"/>
    <w:rsid w:val="006F7834"/>
    <w:rsid w:val="006F7C40"/>
    <w:rsid w:val="00704E65"/>
    <w:rsid w:val="00705EE9"/>
    <w:rsid w:val="00707455"/>
    <w:rsid w:val="00710315"/>
    <w:rsid w:val="00713BAE"/>
    <w:rsid w:val="00714D47"/>
    <w:rsid w:val="007168BA"/>
    <w:rsid w:val="007176C7"/>
    <w:rsid w:val="00717E25"/>
    <w:rsid w:val="00722C14"/>
    <w:rsid w:val="00725FD3"/>
    <w:rsid w:val="0072627F"/>
    <w:rsid w:val="00726F6A"/>
    <w:rsid w:val="00727A1A"/>
    <w:rsid w:val="00727E0A"/>
    <w:rsid w:val="00730B76"/>
    <w:rsid w:val="00732949"/>
    <w:rsid w:val="007330F4"/>
    <w:rsid w:val="00733452"/>
    <w:rsid w:val="00734089"/>
    <w:rsid w:val="0073413A"/>
    <w:rsid w:val="007353B3"/>
    <w:rsid w:val="00735F9D"/>
    <w:rsid w:val="00741A8F"/>
    <w:rsid w:val="00742EA9"/>
    <w:rsid w:val="00743233"/>
    <w:rsid w:val="00743314"/>
    <w:rsid w:val="007445B5"/>
    <w:rsid w:val="007471CB"/>
    <w:rsid w:val="00750D77"/>
    <w:rsid w:val="00750D87"/>
    <w:rsid w:val="00751FE0"/>
    <w:rsid w:val="00752250"/>
    <w:rsid w:val="00752536"/>
    <w:rsid w:val="00756346"/>
    <w:rsid w:val="007568B5"/>
    <w:rsid w:val="00760805"/>
    <w:rsid w:val="007642EE"/>
    <w:rsid w:val="00764E5C"/>
    <w:rsid w:val="00767F39"/>
    <w:rsid w:val="00770AC0"/>
    <w:rsid w:val="0077112A"/>
    <w:rsid w:val="007715DB"/>
    <w:rsid w:val="007716D5"/>
    <w:rsid w:val="007734DE"/>
    <w:rsid w:val="007739D7"/>
    <w:rsid w:val="0077469C"/>
    <w:rsid w:val="00776456"/>
    <w:rsid w:val="00780B13"/>
    <w:rsid w:val="00782E9C"/>
    <w:rsid w:val="00784B40"/>
    <w:rsid w:val="00784CD5"/>
    <w:rsid w:val="00784D53"/>
    <w:rsid w:val="007855D6"/>
    <w:rsid w:val="00786E7D"/>
    <w:rsid w:val="007872A9"/>
    <w:rsid w:val="007877FB"/>
    <w:rsid w:val="007924F2"/>
    <w:rsid w:val="007949BB"/>
    <w:rsid w:val="0079686E"/>
    <w:rsid w:val="007969A0"/>
    <w:rsid w:val="00796C4D"/>
    <w:rsid w:val="00796DDE"/>
    <w:rsid w:val="00797630"/>
    <w:rsid w:val="007A0754"/>
    <w:rsid w:val="007A1EF0"/>
    <w:rsid w:val="007A224D"/>
    <w:rsid w:val="007A294A"/>
    <w:rsid w:val="007A31B7"/>
    <w:rsid w:val="007A3749"/>
    <w:rsid w:val="007A5740"/>
    <w:rsid w:val="007B00D2"/>
    <w:rsid w:val="007B1732"/>
    <w:rsid w:val="007B2F3C"/>
    <w:rsid w:val="007B36CC"/>
    <w:rsid w:val="007B3BF4"/>
    <w:rsid w:val="007B4475"/>
    <w:rsid w:val="007B5060"/>
    <w:rsid w:val="007B53BC"/>
    <w:rsid w:val="007C027F"/>
    <w:rsid w:val="007C1751"/>
    <w:rsid w:val="007C2BB3"/>
    <w:rsid w:val="007C3257"/>
    <w:rsid w:val="007C33A3"/>
    <w:rsid w:val="007C7AEE"/>
    <w:rsid w:val="007D0B50"/>
    <w:rsid w:val="007D1913"/>
    <w:rsid w:val="007D1F13"/>
    <w:rsid w:val="007D61AD"/>
    <w:rsid w:val="007D7391"/>
    <w:rsid w:val="007E1449"/>
    <w:rsid w:val="007E3AA6"/>
    <w:rsid w:val="007E4369"/>
    <w:rsid w:val="007E4D26"/>
    <w:rsid w:val="007E76E8"/>
    <w:rsid w:val="007E796D"/>
    <w:rsid w:val="007F086D"/>
    <w:rsid w:val="007F1975"/>
    <w:rsid w:val="007F19E9"/>
    <w:rsid w:val="007F1E4A"/>
    <w:rsid w:val="007F2311"/>
    <w:rsid w:val="007F33B8"/>
    <w:rsid w:val="007F3D5E"/>
    <w:rsid w:val="007F3DDA"/>
    <w:rsid w:val="007F421A"/>
    <w:rsid w:val="007F4362"/>
    <w:rsid w:val="007F5C8C"/>
    <w:rsid w:val="007F62C9"/>
    <w:rsid w:val="007F7E2F"/>
    <w:rsid w:val="00800FE4"/>
    <w:rsid w:val="00802E09"/>
    <w:rsid w:val="00803B1F"/>
    <w:rsid w:val="00803BDA"/>
    <w:rsid w:val="00804202"/>
    <w:rsid w:val="00804477"/>
    <w:rsid w:val="00804E89"/>
    <w:rsid w:val="00806A5C"/>
    <w:rsid w:val="00807355"/>
    <w:rsid w:val="00810B68"/>
    <w:rsid w:val="0081589C"/>
    <w:rsid w:val="0081636D"/>
    <w:rsid w:val="0081788F"/>
    <w:rsid w:val="00817D48"/>
    <w:rsid w:val="008208BF"/>
    <w:rsid w:val="00820BFB"/>
    <w:rsid w:val="008229F0"/>
    <w:rsid w:val="00822F2F"/>
    <w:rsid w:val="00823842"/>
    <w:rsid w:val="00826426"/>
    <w:rsid w:val="00831087"/>
    <w:rsid w:val="0083120C"/>
    <w:rsid w:val="00832291"/>
    <w:rsid w:val="00832C87"/>
    <w:rsid w:val="00832DD0"/>
    <w:rsid w:val="00832DF3"/>
    <w:rsid w:val="008334DB"/>
    <w:rsid w:val="00834250"/>
    <w:rsid w:val="00834E53"/>
    <w:rsid w:val="008407D0"/>
    <w:rsid w:val="00842538"/>
    <w:rsid w:val="00843886"/>
    <w:rsid w:val="00843DD2"/>
    <w:rsid w:val="0084573C"/>
    <w:rsid w:val="00845882"/>
    <w:rsid w:val="00845977"/>
    <w:rsid w:val="0084619D"/>
    <w:rsid w:val="00846C3F"/>
    <w:rsid w:val="00847294"/>
    <w:rsid w:val="00851C1B"/>
    <w:rsid w:val="00851C7E"/>
    <w:rsid w:val="008537C8"/>
    <w:rsid w:val="00854620"/>
    <w:rsid w:val="00854FA6"/>
    <w:rsid w:val="00855E7F"/>
    <w:rsid w:val="008562CF"/>
    <w:rsid w:val="008575A3"/>
    <w:rsid w:val="00857A3B"/>
    <w:rsid w:val="00861A2D"/>
    <w:rsid w:val="00863357"/>
    <w:rsid w:val="00863474"/>
    <w:rsid w:val="00863A93"/>
    <w:rsid w:val="00865FF0"/>
    <w:rsid w:val="00866310"/>
    <w:rsid w:val="00867D47"/>
    <w:rsid w:val="0087014D"/>
    <w:rsid w:val="00871E93"/>
    <w:rsid w:val="00872519"/>
    <w:rsid w:val="00873121"/>
    <w:rsid w:val="008740E8"/>
    <w:rsid w:val="00874BD3"/>
    <w:rsid w:val="008759BC"/>
    <w:rsid w:val="0088248B"/>
    <w:rsid w:val="00882C2F"/>
    <w:rsid w:val="00883448"/>
    <w:rsid w:val="008845EF"/>
    <w:rsid w:val="008847FF"/>
    <w:rsid w:val="00884B5F"/>
    <w:rsid w:val="00885985"/>
    <w:rsid w:val="0088681C"/>
    <w:rsid w:val="00890891"/>
    <w:rsid w:val="00890F67"/>
    <w:rsid w:val="00893A9D"/>
    <w:rsid w:val="00893B7F"/>
    <w:rsid w:val="0089496A"/>
    <w:rsid w:val="00895528"/>
    <w:rsid w:val="00896AC0"/>
    <w:rsid w:val="008A0B6B"/>
    <w:rsid w:val="008A1626"/>
    <w:rsid w:val="008A1E88"/>
    <w:rsid w:val="008A4FC8"/>
    <w:rsid w:val="008A6899"/>
    <w:rsid w:val="008A7A6A"/>
    <w:rsid w:val="008A7C40"/>
    <w:rsid w:val="008B01E2"/>
    <w:rsid w:val="008B23B2"/>
    <w:rsid w:val="008B29B3"/>
    <w:rsid w:val="008B2D03"/>
    <w:rsid w:val="008B36E2"/>
    <w:rsid w:val="008B4002"/>
    <w:rsid w:val="008B5C25"/>
    <w:rsid w:val="008B7003"/>
    <w:rsid w:val="008B7661"/>
    <w:rsid w:val="008B7739"/>
    <w:rsid w:val="008C14C1"/>
    <w:rsid w:val="008C1722"/>
    <w:rsid w:val="008C2455"/>
    <w:rsid w:val="008C25A1"/>
    <w:rsid w:val="008C3F65"/>
    <w:rsid w:val="008C56C4"/>
    <w:rsid w:val="008C5A43"/>
    <w:rsid w:val="008C786E"/>
    <w:rsid w:val="008C7A3C"/>
    <w:rsid w:val="008D15F1"/>
    <w:rsid w:val="008D1D1E"/>
    <w:rsid w:val="008D2060"/>
    <w:rsid w:val="008D33F1"/>
    <w:rsid w:val="008D477C"/>
    <w:rsid w:val="008D61F6"/>
    <w:rsid w:val="008D6CF2"/>
    <w:rsid w:val="008D703A"/>
    <w:rsid w:val="008D7681"/>
    <w:rsid w:val="008E1A22"/>
    <w:rsid w:val="008E282F"/>
    <w:rsid w:val="008E34CB"/>
    <w:rsid w:val="008E3D58"/>
    <w:rsid w:val="008E443B"/>
    <w:rsid w:val="008E5894"/>
    <w:rsid w:val="008E7829"/>
    <w:rsid w:val="008E7C0A"/>
    <w:rsid w:val="008E7DCF"/>
    <w:rsid w:val="008F03FB"/>
    <w:rsid w:val="008F0873"/>
    <w:rsid w:val="008F348B"/>
    <w:rsid w:val="008F781D"/>
    <w:rsid w:val="008F7A7C"/>
    <w:rsid w:val="00900536"/>
    <w:rsid w:val="00901A31"/>
    <w:rsid w:val="00905083"/>
    <w:rsid w:val="0090599E"/>
    <w:rsid w:val="00907400"/>
    <w:rsid w:val="00907D4C"/>
    <w:rsid w:val="00910252"/>
    <w:rsid w:val="00910F8A"/>
    <w:rsid w:val="00912449"/>
    <w:rsid w:val="00914383"/>
    <w:rsid w:val="00915E9E"/>
    <w:rsid w:val="0091601C"/>
    <w:rsid w:val="009176E0"/>
    <w:rsid w:val="00922B61"/>
    <w:rsid w:val="009230B8"/>
    <w:rsid w:val="009237D9"/>
    <w:rsid w:val="00923FD9"/>
    <w:rsid w:val="00925D39"/>
    <w:rsid w:val="009269E4"/>
    <w:rsid w:val="0092736C"/>
    <w:rsid w:val="0092757D"/>
    <w:rsid w:val="009308DF"/>
    <w:rsid w:val="009309A4"/>
    <w:rsid w:val="009318C0"/>
    <w:rsid w:val="00931993"/>
    <w:rsid w:val="00931AF8"/>
    <w:rsid w:val="00932436"/>
    <w:rsid w:val="00933F99"/>
    <w:rsid w:val="00934D90"/>
    <w:rsid w:val="00934FFF"/>
    <w:rsid w:val="009356B0"/>
    <w:rsid w:val="00941A1C"/>
    <w:rsid w:val="00942410"/>
    <w:rsid w:val="00942BFA"/>
    <w:rsid w:val="00943C2A"/>
    <w:rsid w:val="009454D5"/>
    <w:rsid w:val="00947777"/>
    <w:rsid w:val="00952092"/>
    <w:rsid w:val="00953B7B"/>
    <w:rsid w:val="00953F0E"/>
    <w:rsid w:val="0095485A"/>
    <w:rsid w:val="00954CB2"/>
    <w:rsid w:val="00955EB4"/>
    <w:rsid w:val="009560D1"/>
    <w:rsid w:val="009567BF"/>
    <w:rsid w:val="009575D9"/>
    <w:rsid w:val="00962552"/>
    <w:rsid w:val="009625F6"/>
    <w:rsid w:val="009631A0"/>
    <w:rsid w:val="00963A81"/>
    <w:rsid w:val="0096456E"/>
    <w:rsid w:val="0096549D"/>
    <w:rsid w:val="009677CD"/>
    <w:rsid w:val="00970402"/>
    <w:rsid w:val="00970A00"/>
    <w:rsid w:val="009771E6"/>
    <w:rsid w:val="00977AE8"/>
    <w:rsid w:val="0098006E"/>
    <w:rsid w:val="00980A37"/>
    <w:rsid w:val="00982A99"/>
    <w:rsid w:val="00982BDC"/>
    <w:rsid w:val="00982EC6"/>
    <w:rsid w:val="0098395A"/>
    <w:rsid w:val="00984C85"/>
    <w:rsid w:val="00986DA0"/>
    <w:rsid w:val="00987EC0"/>
    <w:rsid w:val="0099079E"/>
    <w:rsid w:val="009939C5"/>
    <w:rsid w:val="00994EEE"/>
    <w:rsid w:val="0099515C"/>
    <w:rsid w:val="0099690D"/>
    <w:rsid w:val="009A1210"/>
    <w:rsid w:val="009A39F2"/>
    <w:rsid w:val="009A4FDB"/>
    <w:rsid w:val="009A5B3B"/>
    <w:rsid w:val="009A5C5B"/>
    <w:rsid w:val="009A6866"/>
    <w:rsid w:val="009A6A05"/>
    <w:rsid w:val="009B3F1B"/>
    <w:rsid w:val="009B457D"/>
    <w:rsid w:val="009B5136"/>
    <w:rsid w:val="009B6C3B"/>
    <w:rsid w:val="009B6E47"/>
    <w:rsid w:val="009B77C0"/>
    <w:rsid w:val="009C04A7"/>
    <w:rsid w:val="009C1A86"/>
    <w:rsid w:val="009C228E"/>
    <w:rsid w:val="009C2A5E"/>
    <w:rsid w:val="009C3E59"/>
    <w:rsid w:val="009C4B3D"/>
    <w:rsid w:val="009C54B8"/>
    <w:rsid w:val="009C5FE7"/>
    <w:rsid w:val="009C64B6"/>
    <w:rsid w:val="009C6EC1"/>
    <w:rsid w:val="009D57B9"/>
    <w:rsid w:val="009D5B3C"/>
    <w:rsid w:val="009D6D63"/>
    <w:rsid w:val="009E33F9"/>
    <w:rsid w:val="009E4987"/>
    <w:rsid w:val="009E4C49"/>
    <w:rsid w:val="009E59BD"/>
    <w:rsid w:val="009F285A"/>
    <w:rsid w:val="009F3556"/>
    <w:rsid w:val="009F4308"/>
    <w:rsid w:val="009F5375"/>
    <w:rsid w:val="009F6075"/>
    <w:rsid w:val="009F6FFA"/>
    <w:rsid w:val="009F7A2C"/>
    <w:rsid w:val="00A0180B"/>
    <w:rsid w:val="00A01B4E"/>
    <w:rsid w:val="00A03A16"/>
    <w:rsid w:val="00A041B5"/>
    <w:rsid w:val="00A0656B"/>
    <w:rsid w:val="00A10659"/>
    <w:rsid w:val="00A139E4"/>
    <w:rsid w:val="00A14014"/>
    <w:rsid w:val="00A14BA7"/>
    <w:rsid w:val="00A1523F"/>
    <w:rsid w:val="00A15B8D"/>
    <w:rsid w:val="00A16614"/>
    <w:rsid w:val="00A17785"/>
    <w:rsid w:val="00A17E33"/>
    <w:rsid w:val="00A20586"/>
    <w:rsid w:val="00A2143E"/>
    <w:rsid w:val="00A21C34"/>
    <w:rsid w:val="00A239FA"/>
    <w:rsid w:val="00A2426E"/>
    <w:rsid w:val="00A2470E"/>
    <w:rsid w:val="00A254CB"/>
    <w:rsid w:val="00A27F9C"/>
    <w:rsid w:val="00A31596"/>
    <w:rsid w:val="00A31969"/>
    <w:rsid w:val="00A328A5"/>
    <w:rsid w:val="00A32A94"/>
    <w:rsid w:val="00A35405"/>
    <w:rsid w:val="00A35A21"/>
    <w:rsid w:val="00A3607D"/>
    <w:rsid w:val="00A36ABA"/>
    <w:rsid w:val="00A36B6D"/>
    <w:rsid w:val="00A3783E"/>
    <w:rsid w:val="00A401FD"/>
    <w:rsid w:val="00A41B95"/>
    <w:rsid w:val="00A4214E"/>
    <w:rsid w:val="00A42726"/>
    <w:rsid w:val="00A42D9F"/>
    <w:rsid w:val="00A4502B"/>
    <w:rsid w:val="00A45616"/>
    <w:rsid w:val="00A45A37"/>
    <w:rsid w:val="00A4699E"/>
    <w:rsid w:val="00A479A3"/>
    <w:rsid w:val="00A47BE7"/>
    <w:rsid w:val="00A60423"/>
    <w:rsid w:val="00A6117F"/>
    <w:rsid w:val="00A61C43"/>
    <w:rsid w:val="00A62556"/>
    <w:rsid w:val="00A62F5F"/>
    <w:rsid w:val="00A63F7E"/>
    <w:rsid w:val="00A648E8"/>
    <w:rsid w:val="00A65848"/>
    <w:rsid w:val="00A66F11"/>
    <w:rsid w:val="00A67532"/>
    <w:rsid w:val="00A678D3"/>
    <w:rsid w:val="00A67C81"/>
    <w:rsid w:val="00A70208"/>
    <w:rsid w:val="00A70FC4"/>
    <w:rsid w:val="00A71236"/>
    <w:rsid w:val="00A71E40"/>
    <w:rsid w:val="00A73611"/>
    <w:rsid w:val="00A73B94"/>
    <w:rsid w:val="00A74C7E"/>
    <w:rsid w:val="00A759DA"/>
    <w:rsid w:val="00A76A8A"/>
    <w:rsid w:val="00A7759F"/>
    <w:rsid w:val="00A80AA8"/>
    <w:rsid w:val="00A828B2"/>
    <w:rsid w:val="00A82F7E"/>
    <w:rsid w:val="00A83184"/>
    <w:rsid w:val="00A840AA"/>
    <w:rsid w:val="00A848B5"/>
    <w:rsid w:val="00A8572B"/>
    <w:rsid w:val="00A858EF"/>
    <w:rsid w:val="00A86133"/>
    <w:rsid w:val="00A86D3E"/>
    <w:rsid w:val="00A912ED"/>
    <w:rsid w:val="00A92F88"/>
    <w:rsid w:val="00A95075"/>
    <w:rsid w:val="00A96180"/>
    <w:rsid w:val="00A96EA1"/>
    <w:rsid w:val="00AA2C1E"/>
    <w:rsid w:val="00AA3776"/>
    <w:rsid w:val="00AA38AC"/>
    <w:rsid w:val="00AA3A76"/>
    <w:rsid w:val="00AA3AED"/>
    <w:rsid w:val="00AA48FF"/>
    <w:rsid w:val="00AA6407"/>
    <w:rsid w:val="00AA696E"/>
    <w:rsid w:val="00AB01B5"/>
    <w:rsid w:val="00AB01D4"/>
    <w:rsid w:val="00AB34CE"/>
    <w:rsid w:val="00AB37DA"/>
    <w:rsid w:val="00AB38F1"/>
    <w:rsid w:val="00AB73C4"/>
    <w:rsid w:val="00AB7ECE"/>
    <w:rsid w:val="00AC1319"/>
    <w:rsid w:val="00AC3507"/>
    <w:rsid w:val="00AC36D2"/>
    <w:rsid w:val="00AC5796"/>
    <w:rsid w:val="00AC5B3E"/>
    <w:rsid w:val="00AC5C91"/>
    <w:rsid w:val="00AC6A53"/>
    <w:rsid w:val="00AC7284"/>
    <w:rsid w:val="00AD0AC1"/>
    <w:rsid w:val="00AD0BD5"/>
    <w:rsid w:val="00AD1C92"/>
    <w:rsid w:val="00AD1DE8"/>
    <w:rsid w:val="00AD23AD"/>
    <w:rsid w:val="00AD4433"/>
    <w:rsid w:val="00AD4B02"/>
    <w:rsid w:val="00AD4F06"/>
    <w:rsid w:val="00AD694F"/>
    <w:rsid w:val="00AE0A06"/>
    <w:rsid w:val="00AE1C16"/>
    <w:rsid w:val="00AE40D5"/>
    <w:rsid w:val="00AE48D8"/>
    <w:rsid w:val="00AE49D1"/>
    <w:rsid w:val="00AE78D5"/>
    <w:rsid w:val="00AF1EEA"/>
    <w:rsid w:val="00AF24AF"/>
    <w:rsid w:val="00AF3A77"/>
    <w:rsid w:val="00AF3F6A"/>
    <w:rsid w:val="00AF61E9"/>
    <w:rsid w:val="00AF66EB"/>
    <w:rsid w:val="00AF69DC"/>
    <w:rsid w:val="00AF6C7D"/>
    <w:rsid w:val="00B010CF"/>
    <w:rsid w:val="00B01172"/>
    <w:rsid w:val="00B02531"/>
    <w:rsid w:val="00B037A6"/>
    <w:rsid w:val="00B04700"/>
    <w:rsid w:val="00B04AD7"/>
    <w:rsid w:val="00B05FF5"/>
    <w:rsid w:val="00B068E4"/>
    <w:rsid w:val="00B06A1C"/>
    <w:rsid w:val="00B06C85"/>
    <w:rsid w:val="00B070E1"/>
    <w:rsid w:val="00B1179E"/>
    <w:rsid w:val="00B132F3"/>
    <w:rsid w:val="00B13344"/>
    <w:rsid w:val="00B153AC"/>
    <w:rsid w:val="00B15AB7"/>
    <w:rsid w:val="00B15F36"/>
    <w:rsid w:val="00B15F47"/>
    <w:rsid w:val="00B16522"/>
    <w:rsid w:val="00B2050A"/>
    <w:rsid w:val="00B22651"/>
    <w:rsid w:val="00B22C43"/>
    <w:rsid w:val="00B23BCD"/>
    <w:rsid w:val="00B242D9"/>
    <w:rsid w:val="00B24A38"/>
    <w:rsid w:val="00B25130"/>
    <w:rsid w:val="00B26399"/>
    <w:rsid w:val="00B27D48"/>
    <w:rsid w:val="00B27DC0"/>
    <w:rsid w:val="00B3126E"/>
    <w:rsid w:val="00B313DE"/>
    <w:rsid w:val="00B31CA1"/>
    <w:rsid w:val="00B33FDD"/>
    <w:rsid w:val="00B34DEB"/>
    <w:rsid w:val="00B35D79"/>
    <w:rsid w:val="00B3609D"/>
    <w:rsid w:val="00B3666F"/>
    <w:rsid w:val="00B428D5"/>
    <w:rsid w:val="00B44367"/>
    <w:rsid w:val="00B44855"/>
    <w:rsid w:val="00B44E3D"/>
    <w:rsid w:val="00B4518C"/>
    <w:rsid w:val="00B45CA9"/>
    <w:rsid w:val="00B507CA"/>
    <w:rsid w:val="00B52480"/>
    <w:rsid w:val="00B52642"/>
    <w:rsid w:val="00B52CE1"/>
    <w:rsid w:val="00B5308C"/>
    <w:rsid w:val="00B5393C"/>
    <w:rsid w:val="00B53951"/>
    <w:rsid w:val="00B555BB"/>
    <w:rsid w:val="00B556FD"/>
    <w:rsid w:val="00B55E52"/>
    <w:rsid w:val="00B562B5"/>
    <w:rsid w:val="00B57869"/>
    <w:rsid w:val="00B60E69"/>
    <w:rsid w:val="00B61989"/>
    <w:rsid w:val="00B62153"/>
    <w:rsid w:val="00B623CF"/>
    <w:rsid w:val="00B63044"/>
    <w:rsid w:val="00B6424A"/>
    <w:rsid w:val="00B657A3"/>
    <w:rsid w:val="00B65C05"/>
    <w:rsid w:val="00B679CE"/>
    <w:rsid w:val="00B7097C"/>
    <w:rsid w:val="00B71A37"/>
    <w:rsid w:val="00B72F79"/>
    <w:rsid w:val="00B73038"/>
    <w:rsid w:val="00B77CFA"/>
    <w:rsid w:val="00B804E0"/>
    <w:rsid w:val="00B8055D"/>
    <w:rsid w:val="00B810B0"/>
    <w:rsid w:val="00B82B07"/>
    <w:rsid w:val="00B849ED"/>
    <w:rsid w:val="00B8542D"/>
    <w:rsid w:val="00B86B3D"/>
    <w:rsid w:val="00B87458"/>
    <w:rsid w:val="00B87F6A"/>
    <w:rsid w:val="00B90518"/>
    <w:rsid w:val="00B90AFB"/>
    <w:rsid w:val="00B91A7E"/>
    <w:rsid w:val="00B9258B"/>
    <w:rsid w:val="00B94BF7"/>
    <w:rsid w:val="00B94F6A"/>
    <w:rsid w:val="00B96455"/>
    <w:rsid w:val="00B97459"/>
    <w:rsid w:val="00BA0CF5"/>
    <w:rsid w:val="00BA2013"/>
    <w:rsid w:val="00BA20BE"/>
    <w:rsid w:val="00BA28D3"/>
    <w:rsid w:val="00BA317E"/>
    <w:rsid w:val="00BA425B"/>
    <w:rsid w:val="00BA5604"/>
    <w:rsid w:val="00BB0883"/>
    <w:rsid w:val="00BB08E9"/>
    <w:rsid w:val="00BB0C0D"/>
    <w:rsid w:val="00BB0E7C"/>
    <w:rsid w:val="00BB0FB7"/>
    <w:rsid w:val="00BB20D5"/>
    <w:rsid w:val="00BB376B"/>
    <w:rsid w:val="00BB3DC3"/>
    <w:rsid w:val="00BB4111"/>
    <w:rsid w:val="00BB46DE"/>
    <w:rsid w:val="00BB6022"/>
    <w:rsid w:val="00BB6BD6"/>
    <w:rsid w:val="00BB7962"/>
    <w:rsid w:val="00BC0F54"/>
    <w:rsid w:val="00BC1DF2"/>
    <w:rsid w:val="00BC3071"/>
    <w:rsid w:val="00BC5F3F"/>
    <w:rsid w:val="00BD0770"/>
    <w:rsid w:val="00BD174D"/>
    <w:rsid w:val="00BD198A"/>
    <w:rsid w:val="00BD1CFC"/>
    <w:rsid w:val="00BD28A9"/>
    <w:rsid w:val="00BD339E"/>
    <w:rsid w:val="00BD78A7"/>
    <w:rsid w:val="00BD7A38"/>
    <w:rsid w:val="00BE2B0C"/>
    <w:rsid w:val="00BE309A"/>
    <w:rsid w:val="00BE58C7"/>
    <w:rsid w:val="00BE59FD"/>
    <w:rsid w:val="00BE609A"/>
    <w:rsid w:val="00BE674F"/>
    <w:rsid w:val="00BE6B10"/>
    <w:rsid w:val="00BE7AE6"/>
    <w:rsid w:val="00BF190F"/>
    <w:rsid w:val="00BF2515"/>
    <w:rsid w:val="00BF578E"/>
    <w:rsid w:val="00BF6862"/>
    <w:rsid w:val="00BF7316"/>
    <w:rsid w:val="00C003CC"/>
    <w:rsid w:val="00C011B1"/>
    <w:rsid w:val="00C01C58"/>
    <w:rsid w:val="00C02195"/>
    <w:rsid w:val="00C02592"/>
    <w:rsid w:val="00C0290E"/>
    <w:rsid w:val="00C034B1"/>
    <w:rsid w:val="00C0366C"/>
    <w:rsid w:val="00C06C3E"/>
    <w:rsid w:val="00C10F1E"/>
    <w:rsid w:val="00C1169F"/>
    <w:rsid w:val="00C11DD8"/>
    <w:rsid w:val="00C11E56"/>
    <w:rsid w:val="00C12664"/>
    <w:rsid w:val="00C12781"/>
    <w:rsid w:val="00C1362F"/>
    <w:rsid w:val="00C155C9"/>
    <w:rsid w:val="00C15A78"/>
    <w:rsid w:val="00C15DD4"/>
    <w:rsid w:val="00C16741"/>
    <w:rsid w:val="00C208C1"/>
    <w:rsid w:val="00C2167F"/>
    <w:rsid w:val="00C23BA6"/>
    <w:rsid w:val="00C23F49"/>
    <w:rsid w:val="00C25FC6"/>
    <w:rsid w:val="00C2695C"/>
    <w:rsid w:val="00C3142F"/>
    <w:rsid w:val="00C3169D"/>
    <w:rsid w:val="00C32130"/>
    <w:rsid w:val="00C32249"/>
    <w:rsid w:val="00C33284"/>
    <w:rsid w:val="00C34E7D"/>
    <w:rsid w:val="00C36297"/>
    <w:rsid w:val="00C36BB4"/>
    <w:rsid w:val="00C40F34"/>
    <w:rsid w:val="00C43C23"/>
    <w:rsid w:val="00C4460C"/>
    <w:rsid w:val="00C4478B"/>
    <w:rsid w:val="00C44827"/>
    <w:rsid w:val="00C47946"/>
    <w:rsid w:val="00C50D40"/>
    <w:rsid w:val="00C51A1A"/>
    <w:rsid w:val="00C52799"/>
    <w:rsid w:val="00C567F0"/>
    <w:rsid w:val="00C56A3D"/>
    <w:rsid w:val="00C57CDA"/>
    <w:rsid w:val="00C60ADF"/>
    <w:rsid w:val="00C64053"/>
    <w:rsid w:val="00C674D6"/>
    <w:rsid w:val="00C67A64"/>
    <w:rsid w:val="00C67D7F"/>
    <w:rsid w:val="00C70CDC"/>
    <w:rsid w:val="00C711DF"/>
    <w:rsid w:val="00C71D63"/>
    <w:rsid w:val="00C73398"/>
    <w:rsid w:val="00C73D11"/>
    <w:rsid w:val="00C74C96"/>
    <w:rsid w:val="00C774B9"/>
    <w:rsid w:val="00C80782"/>
    <w:rsid w:val="00C80C53"/>
    <w:rsid w:val="00C817E9"/>
    <w:rsid w:val="00C84EF6"/>
    <w:rsid w:val="00C85D2F"/>
    <w:rsid w:val="00C932C1"/>
    <w:rsid w:val="00C9537F"/>
    <w:rsid w:val="00C9561A"/>
    <w:rsid w:val="00C9744A"/>
    <w:rsid w:val="00C975FF"/>
    <w:rsid w:val="00CA0615"/>
    <w:rsid w:val="00CA0AEA"/>
    <w:rsid w:val="00CA2316"/>
    <w:rsid w:val="00CA26C6"/>
    <w:rsid w:val="00CA3AC5"/>
    <w:rsid w:val="00CA5BF8"/>
    <w:rsid w:val="00CA5F46"/>
    <w:rsid w:val="00CA6675"/>
    <w:rsid w:val="00CA7D40"/>
    <w:rsid w:val="00CA7F17"/>
    <w:rsid w:val="00CB0056"/>
    <w:rsid w:val="00CB1672"/>
    <w:rsid w:val="00CB1D1D"/>
    <w:rsid w:val="00CB22F3"/>
    <w:rsid w:val="00CB4C94"/>
    <w:rsid w:val="00CB63C3"/>
    <w:rsid w:val="00CB6FE8"/>
    <w:rsid w:val="00CB710E"/>
    <w:rsid w:val="00CB78E7"/>
    <w:rsid w:val="00CC017F"/>
    <w:rsid w:val="00CC10F6"/>
    <w:rsid w:val="00CC234C"/>
    <w:rsid w:val="00CC2B65"/>
    <w:rsid w:val="00CC2BF8"/>
    <w:rsid w:val="00CC3B62"/>
    <w:rsid w:val="00CC3EAB"/>
    <w:rsid w:val="00CC414E"/>
    <w:rsid w:val="00CC4CA1"/>
    <w:rsid w:val="00CC543A"/>
    <w:rsid w:val="00CC68E3"/>
    <w:rsid w:val="00CC71D3"/>
    <w:rsid w:val="00CC745C"/>
    <w:rsid w:val="00CC7878"/>
    <w:rsid w:val="00CC789E"/>
    <w:rsid w:val="00CD2330"/>
    <w:rsid w:val="00CD3262"/>
    <w:rsid w:val="00CD3A18"/>
    <w:rsid w:val="00CE059D"/>
    <w:rsid w:val="00CE11CD"/>
    <w:rsid w:val="00CE2B63"/>
    <w:rsid w:val="00CE39F7"/>
    <w:rsid w:val="00CE5226"/>
    <w:rsid w:val="00CE52F2"/>
    <w:rsid w:val="00CE5C35"/>
    <w:rsid w:val="00CF3FC5"/>
    <w:rsid w:val="00CF60EA"/>
    <w:rsid w:val="00CF6266"/>
    <w:rsid w:val="00CF711D"/>
    <w:rsid w:val="00CF71E5"/>
    <w:rsid w:val="00CF7368"/>
    <w:rsid w:val="00CF7CD7"/>
    <w:rsid w:val="00D00699"/>
    <w:rsid w:val="00D00AB4"/>
    <w:rsid w:val="00D040A1"/>
    <w:rsid w:val="00D04A5F"/>
    <w:rsid w:val="00D04E53"/>
    <w:rsid w:val="00D05FB3"/>
    <w:rsid w:val="00D069E3"/>
    <w:rsid w:val="00D07355"/>
    <w:rsid w:val="00D10AA3"/>
    <w:rsid w:val="00D11C9F"/>
    <w:rsid w:val="00D133EE"/>
    <w:rsid w:val="00D156DC"/>
    <w:rsid w:val="00D15A1D"/>
    <w:rsid w:val="00D20201"/>
    <w:rsid w:val="00D2139E"/>
    <w:rsid w:val="00D2185A"/>
    <w:rsid w:val="00D218EE"/>
    <w:rsid w:val="00D21BAC"/>
    <w:rsid w:val="00D221AA"/>
    <w:rsid w:val="00D22AFE"/>
    <w:rsid w:val="00D22C63"/>
    <w:rsid w:val="00D230A8"/>
    <w:rsid w:val="00D24137"/>
    <w:rsid w:val="00D24183"/>
    <w:rsid w:val="00D24E1A"/>
    <w:rsid w:val="00D26F74"/>
    <w:rsid w:val="00D27B26"/>
    <w:rsid w:val="00D328AD"/>
    <w:rsid w:val="00D3326D"/>
    <w:rsid w:val="00D3351C"/>
    <w:rsid w:val="00D341DA"/>
    <w:rsid w:val="00D34B52"/>
    <w:rsid w:val="00D36EB3"/>
    <w:rsid w:val="00D41A9F"/>
    <w:rsid w:val="00D428B8"/>
    <w:rsid w:val="00D42FA1"/>
    <w:rsid w:val="00D43F2C"/>
    <w:rsid w:val="00D448F8"/>
    <w:rsid w:val="00D44B68"/>
    <w:rsid w:val="00D45403"/>
    <w:rsid w:val="00D47100"/>
    <w:rsid w:val="00D50346"/>
    <w:rsid w:val="00D509EA"/>
    <w:rsid w:val="00D521A1"/>
    <w:rsid w:val="00D525ED"/>
    <w:rsid w:val="00D525EE"/>
    <w:rsid w:val="00D53570"/>
    <w:rsid w:val="00D535B3"/>
    <w:rsid w:val="00D54008"/>
    <w:rsid w:val="00D5598D"/>
    <w:rsid w:val="00D560A0"/>
    <w:rsid w:val="00D5659E"/>
    <w:rsid w:val="00D57647"/>
    <w:rsid w:val="00D57B1B"/>
    <w:rsid w:val="00D609DF"/>
    <w:rsid w:val="00D61BD9"/>
    <w:rsid w:val="00D62291"/>
    <w:rsid w:val="00D622ED"/>
    <w:rsid w:val="00D6237A"/>
    <w:rsid w:val="00D636AF"/>
    <w:rsid w:val="00D6673E"/>
    <w:rsid w:val="00D669A4"/>
    <w:rsid w:val="00D67C0B"/>
    <w:rsid w:val="00D73BA6"/>
    <w:rsid w:val="00D73D17"/>
    <w:rsid w:val="00D751E1"/>
    <w:rsid w:val="00D75584"/>
    <w:rsid w:val="00D76144"/>
    <w:rsid w:val="00D76BF9"/>
    <w:rsid w:val="00D77AF7"/>
    <w:rsid w:val="00D806C4"/>
    <w:rsid w:val="00D808FB"/>
    <w:rsid w:val="00D80A1A"/>
    <w:rsid w:val="00D83F89"/>
    <w:rsid w:val="00D855F7"/>
    <w:rsid w:val="00D860D1"/>
    <w:rsid w:val="00D87259"/>
    <w:rsid w:val="00D8727B"/>
    <w:rsid w:val="00D876A2"/>
    <w:rsid w:val="00D90190"/>
    <w:rsid w:val="00D907B7"/>
    <w:rsid w:val="00D9349D"/>
    <w:rsid w:val="00D93755"/>
    <w:rsid w:val="00D93932"/>
    <w:rsid w:val="00D9562D"/>
    <w:rsid w:val="00D95BEC"/>
    <w:rsid w:val="00DA07D9"/>
    <w:rsid w:val="00DA13B8"/>
    <w:rsid w:val="00DA222E"/>
    <w:rsid w:val="00DA2D33"/>
    <w:rsid w:val="00DA387A"/>
    <w:rsid w:val="00DA4314"/>
    <w:rsid w:val="00DA4A58"/>
    <w:rsid w:val="00DA615D"/>
    <w:rsid w:val="00DA7312"/>
    <w:rsid w:val="00DB2DCE"/>
    <w:rsid w:val="00DB3573"/>
    <w:rsid w:val="00DB389A"/>
    <w:rsid w:val="00DB5EDF"/>
    <w:rsid w:val="00DB60AB"/>
    <w:rsid w:val="00DB7077"/>
    <w:rsid w:val="00DB7C7C"/>
    <w:rsid w:val="00DC00BD"/>
    <w:rsid w:val="00DC1C7C"/>
    <w:rsid w:val="00DC252C"/>
    <w:rsid w:val="00DC331D"/>
    <w:rsid w:val="00DC35B3"/>
    <w:rsid w:val="00DC41AF"/>
    <w:rsid w:val="00DC472E"/>
    <w:rsid w:val="00DC4C90"/>
    <w:rsid w:val="00DC60E2"/>
    <w:rsid w:val="00DC69C4"/>
    <w:rsid w:val="00DC737B"/>
    <w:rsid w:val="00DD1677"/>
    <w:rsid w:val="00DD41B4"/>
    <w:rsid w:val="00DD432C"/>
    <w:rsid w:val="00DD5846"/>
    <w:rsid w:val="00DD5E0A"/>
    <w:rsid w:val="00DD6660"/>
    <w:rsid w:val="00DE03F3"/>
    <w:rsid w:val="00DE0C21"/>
    <w:rsid w:val="00DE0FD8"/>
    <w:rsid w:val="00DE3D9C"/>
    <w:rsid w:val="00DE3DB6"/>
    <w:rsid w:val="00DE44A4"/>
    <w:rsid w:val="00DE70AB"/>
    <w:rsid w:val="00DF04FF"/>
    <w:rsid w:val="00DF1C69"/>
    <w:rsid w:val="00DF4BC5"/>
    <w:rsid w:val="00DF61C8"/>
    <w:rsid w:val="00DF71FB"/>
    <w:rsid w:val="00E008C8"/>
    <w:rsid w:val="00E0141F"/>
    <w:rsid w:val="00E020E6"/>
    <w:rsid w:val="00E02752"/>
    <w:rsid w:val="00E02C19"/>
    <w:rsid w:val="00E0372F"/>
    <w:rsid w:val="00E03A27"/>
    <w:rsid w:val="00E05DA9"/>
    <w:rsid w:val="00E06FCD"/>
    <w:rsid w:val="00E10028"/>
    <w:rsid w:val="00E105C2"/>
    <w:rsid w:val="00E1066B"/>
    <w:rsid w:val="00E12730"/>
    <w:rsid w:val="00E12EF6"/>
    <w:rsid w:val="00E1398F"/>
    <w:rsid w:val="00E16096"/>
    <w:rsid w:val="00E16163"/>
    <w:rsid w:val="00E175DA"/>
    <w:rsid w:val="00E17C89"/>
    <w:rsid w:val="00E21365"/>
    <w:rsid w:val="00E22308"/>
    <w:rsid w:val="00E223D3"/>
    <w:rsid w:val="00E225F1"/>
    <w:rsid w:val="00E2269A"/>
    <w:rsid w:val="00E23299"/>
    <w:rsid w:val="00E232F0"/>
    <w:rsid w:val="00E23BFB"/>
    <w:rsid w:val="00E243C8"/>
    <w:rsid w:val="00E31D38"/>
    <w:rsid w:val="00E3375C"/>
    <w:rsid w:val="00E36170"/>
    <w:rsid w:val="00E371A1"/>
    <w:rsid w:val="00E401EC"/>
    <w:rsid w:val="00E407B8"/>
    <w:rsid w:val="00E40A38"/>
    <w:rsid w:val="00E411BA"/>
    <w:rsid w:val="00E44A4D"/>
    <w:rsid w:val="00E4525F"/>
    <w:rsid w:val="00E50742"/>
    <w:rsid w:val="00E54DE8"/>
    <w:rsid w:val="00E5563B"/>
    <w:rsid w:val="00E5687B"/>
    <w:rsid w:val="00E56FC3"/>
    <w:rsid w:val="00E61DB2"/>
    <w:rsid w:val="00E65105"/>
    <w:rsid w:val="00E651D1"/>
    <w:rsid w:val="00E6567B"/>
    <w:rsid w:val="00E66290"/>
    <w:rsid w:val="00E7079A"/>
    <w:rsid w:val="00E708C1"/>
    <w:rsid w:val="00E71B7F"/>
    <w:rsid w:val="00E73C58"/>
    <w:rsid w:val="00E7598D"/>
    <w:rsid w:val="00E76531"/>
    <w:rsid w:val="00E7753C"/>
    <w:rsid w:val="00E77E81"/>
    <w:rsid w:val="00E803F6"/>
    <w:rsid w:val="00E804CE"/>
    <w:rsid w:val="00E812C7"/>
    <w:rsid w:val="00E81922"/>
    <w:rsid w:val="00E81F65"/>
    <w:rsid w:val="00E841DE"/>
    <w:rsid w:val="00E85927"/>
    <w:rsid w:val="00E86509"/>
    <w:rsid w:val="00E866DA"/>
    <w:rsid w:val="00E8797F"/>
    <w:rsid w:val="00E90587"/>
    <w:rsid w:val="00E92C9F"/>
    <w:rsid w:val="00E92CEB"/>
    <w:rsid w:val="00E97279"/>
    <w:rsid w:val="00EA0480"/>
    <w:rsid w:val="00EA07E0"/>
    <w:rsid w:val="00EA109D"/>
    <w:rsid w:val="00EA28F4"/>
    <w:rsid w:val="00EA356F"/>
    <w:rsid w:val="00EA3F5D"/>
    <w:rsid w:val="00EA45F8"/>
    <w:rsid w:val="00EA4941"/>
    <w:rsid w:val="00EA517E"/>
    <w:rsid w:val="00EA6F73"/>
    <w:rsid w:val="00EA7A89"/>
    <w:rsid w:val="00EB0ADC"/>
    <w:rsid w:val="00EB0B19"/>
    <w:rsid w:val="00EB1297"/>
    <w:rsid w:val="00EB132F"/>
    <w:rsid w:val="00EB258B"/>
    <w:rsid w:val="00EB4D31"/>
    <w:rsid w:val="00EB6E38"/>
    <w:rsid w:val="00EB759D"/>
    <w:rsid w:val="00EB7E5E"/>
    <w:rsid w:val="00EC2883"/>
    <w:rsid w:val="00EC47D4"/>
    <w:rsid w:val="00EC52BE"/>
    <w:rsid w:val="00ED08E9"/>
    <w:rsid w:val="00ED1AF7"/>
    <w:rsid w:val="00ED1AFA"/>
    <w:rsid w:val="00ED2B0A"/>
    <w:rsid w:val="00ED39E4"/>
    <w:rsid w:val="00ED442A"/>
    <w:rsid w:val="00ED5944"/>
    <w:rsid w:val="00ED5DFD"/>
    <w:rsid w:val="00ED6236"/>
    <w:rsid w:val="00ED648B"/>
    <w:rsid w:val="00ED69B0"/>
    <w:rsid w:val="00EE2E69"/>
    <w:rsid w:val="00EE31AF"/>
    <w:rsid w:val="00EE3875"/>
    <w:rsid w:val="00EE51AB"/>
    <w:rsid w:val="00EE65CD"/>
    <w:rsid w:val="00EE6B3A"/>
    <w:rsid w:val="00EE738C"/>
    <w:rsid w:val="00EE7C4C"/>
    <w:rsid w:val="00EF00E6"/>
    <w:rsid w:val="00EF0947"/>
    <w:rsid w:val="00EF18F4"/>
    <w:rsid w:val="00EF2444"/>
    <w:rsid w:val="00EF4E63"/>
    <w:rsid w:val="00EF52C3"/>
    <w:rsid w:val="00F0023F"/>
    <w:rsid w:val="00F00690"/>
    <w:rsid w:val="00F0282C"/>
    <w:rsid w:val="00F041AB"/>
    <w:rsid w:val="00F0425C"/>
    <w:rsid w:val="00F05015"/>
    <w:rsid w:val="00F05CFC"/>
    <w:rsid w:val="00F06340"/>
    <w:rsid w:val="00F06FC7"/>
    <w:rsid w:val="00F0762A"/>
    <w:rsid w:val="00F10866"/>
    <w:rsid w:val="00F1100A"/>
    <w:rsid w:val="00F14536"/>
    <w:rsid w:val="00F14797"/>
    <w:rsid w:val="00F14D2A"/>
    <w:rsid w:val="00F15942"/>
    <w:rsid w:val="00F15A39"/>
    <w:rsid w:val="00F170A6"/>
    <w:rsid w:val="00F173F4"/>
    <w:rsid w:val="00F2224B"/>
    <w:rsid w:val="00F23115"/>
    <w:rsid w:val="00F23189"/>
    <w:rsid w:val="00F23411"/>
    <w:rsid w:val="00F234DB"/>
    <w:rsid w:val="00F25259"/>
    <w:rsid w:val="00F25DD2"/>
    <w:rsid w:val="00F26ACA"/>
    <w:rsid w:val="00F276F8"/>
    <w:rsid w:val="00F3021A"/>
    <w:rsid w:val="00F31DB4"/>
    <w:rsid w:val="00F33BB5"/>
    <w:rsid w:val="00F347E1"/>
    <w:rsid w:val="00F34F1E"/>
    <w:rsid w:val="00F379AD"/>
    <w:rsid w:val="00F37E1E"/>
    <w:rsid w:val="00F37E57"/>
    <w:rsid w:val="00F40A78"/>
    <w:rsid w:val="00F40B5C"/>
    <w:rsid w:val="00F44C75"/>
    <w:rsid w:val="00F44DC6"/>
    <w:rsid w:val="00F452C2"/>
    <w:rsid w:val="00F4684E"/>
    <w:rsid w:val="00F47B6E"/>
    <w:rsid w:val="00F501C5"/>
    <w:rsid w:val="00F50F80"/>
    <w:rsid w:val="00F52ABE"/>
    <w:rsid w:val="00F52D6A"/>
    <w:rsid w:val="00F544E0"/>
    <w:rsid w:val="00F54957"/>
    <w:rsid w:val="00F54EE4"/>
    <w:rsid w:val="00F5556E"/>
    <w:rsid w:val="00F55ABA"/>
    <w:rsid w:val="00F57D54"/>
    <w:rsid w:val="00F6010E"/>
    <w:rsid w:val="00F61A68"/>
    <w:rsid w:val="00F62CDA"/>
    <w:rsid w:val="00F62E87"/>
    <w:rsid w:val="00F64AE5"/>
    <w:rsid w:val="00F6508D"/>
    <w:rsid w:val="00F6584A"/>
    <w:rsid w:val="00F667D3"/>
    <w:rsid w:val="00F70650"/>
    <w:rsid w:val="00F70B70"/>
    <w:rsid w:val="00F71DFF"/>
    <w:rsid w:val="00F75ABF"/>
    <w:rsid w:val="00F75EF3"/>
    <w:rsid w:val="00F7607F"/>
    <w:rsid w:val="00F77036"/>
    <w:rsid w:val="00F8049B"/>
    <w:rsid w:val="00F81D44"/>
    <w:rsid w:val="00F81FF9"/>
    <w:rsid w:val="00F82E91"/>
    <w:rsid w:val="00F8484C"/>
    <w:rsid w:val="00F86030"/>
    <w:rsid w:val="00F87B01"/>
    <w:rsid w:val="00F90830"/>
    <w:rsid w:val="00F90B59"/>
    <w:rsid w:val="00F90CDE"/>
    <w:rsid w:val="00F90D22"/>
    <w:rsid w:val="00F90D44"/>
    <w:rsid w:val="00F90E13"/>
    <w:rsid w:val="00F9108B"/>
    <w:rsid w:val="00F91FE2"/>
    <w:rsid w:val="00F92B97"/>
    <w:rsid w:val="00F932F8"/>
    <w:rsid w:val="00F95D93"/>
    <w:rsid w:val="00F9753C"/>
    <w:rsid w:val="00F9791F"/>
    <w:rsid w:val="00FA0193"/>
    <w:rsid w:val="00FA136A"/>
    <w:rsid w:val="00FA2235"/>
    <w:rsid w:val="00FA36A9"/>
    <w:rsid w:val="00FA4253"/>
    <w:rsid w:val="00FA4DE7"/>
    <w:rsid w:val="00FA6752"/>
    <w:rsid w:val="00FA6D26"/>
    <w:rsid w:val="00FA769E"/>
    <w:rsid w:val="00FA7F2A"/>
    <w:rsid w:val="00FB083F"/>
    <w:rsid w:val="00FB16A5"/>
    <w:rsid w:val="00FB23F9"/>
    <w:rsid w:val="00FB3494"/>
    <w:rsid w:val="00FB4401"/>
    <w:rsid w:val="00FB5C25"/>
    <w:rsid w:val="00FB697D"/>
    <w:rsid w:val="00FB767F"/>
    <w:rsid w:val="00FC136B"/>
    <w:rsid w:val="00FC17D1"/>
    <w:rsid w:val="00FC3C42"/>
    <w:rsid w:val="00FC5859"/>
    <w:rsid w:val="00FC62CB"/>
    <w:rsid w:val="00FC7218"/>
    <w:rsid w:val="00FD1172"/>
    <w:rsid w:val="00FD193D"/>
    <w:rsid w:val="00FD204F"/>
    <w:rsid w:val="00FD33A8"/>
    <w:rsid w:val="00FD6581"/>
    <w:rsid w:val="00FE06A0"/>
    <w:rsid w:val="00FE0ADE"/>
    <w:rsid w:val="00FE108B"/>
    <w:rsid w:val="00FE120A"/>
    <w:rsid w:val="00FE3CE2"/>
    <w:rsid w:val="00FE471A"/>
    <w:rsid w:val="00FE507A"/>
    <w:rsid w:val="00FE572D"/>
    <w:rsid w:val="00FE588A"/>
    <w:rsid w:val="00FE5E4B"/>
    <w:rsid w:val="00FE7113"/>
    <w:rsid w:val="00FE7151"/>
    <w:rsid w:val="00FE7360"/>
    <w:rsid w:val="00FF0565"/>
    <w:rsid w:val="00FF1C27"/>
    <w:rsid w:val="00FF3F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chmetcnv"/>
  <w:shapeDefaults>
    <o:shapedefaults v:ext="edit" spidmax="2049"/>
    <o:shapelayout v:ext="edit">
      <o:idmap v:ext="edit" data="1"/>
    </o:shapelayout>
  </w:shapeDefaults>
  <w:decimalSymbol w:val="."/>
  <w:listSeparator w:val=","/>
  <w15:docId w15:val="{8FA7585B-2D79-478E-BF00-3997A1300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paragraph" w:styleId="1">
    <w:name w:val="heading 1"/>
    <w:basedOn w:val="a"/>
    <w:next w:val="a"/>
    <w:qFormat/>
    <w:rsid w:val="00B96455"/>
    <w:pPr>
      <w:keepNext/>
      <w:adjustRightInd w:val="0"/>
      <w:snapToGrid w:val="0"/>
      <w:jc w:val="center"/>
      <w:outlineLvl w:val="0"/>
    </w:pPr>
    <w:rPr>
      <w:rFonts w:ascii="標楷體" w:eastAsia="標楷體" w:hAnsi="標楷體"/>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pPr>
      <w:ind w:leftChars="100" w:left="720" w:hangingChars="200" w:hanging="480"/>
      <w:outlineLvl w:val="0"/>
    </w:pPr>
    <w:rPr>
      <w:rFonts w:ascii="標楷體" w:eastAsia="標楷體" w:hAnsi="標楷體"/>
      <w:szCs w:val="28"/>
    </w:rPr>
  </w:style>
  <w:style w:type="paragraph" w:styleId="3">
    <w:name w:val="Body Text Indent 3"/>
    <w:basedOn w:val="a"/>
    <w:pPr>
      <w:spacing w:after="120"/>
      <w:ind w:leftChars="200" w:left="480"/>
    </w:pPr>
    <w:rPr>
      <w:sz w:val="16"/>
      <w:szCs w:val="16"/>
    </w:rPr>
  </w:style>
  <w:style w:type="paragraph" w:styleId="a3">
    <w:name w:val="Body Text Indent"/>
    <w:basedOn w:val="a"/>
    <w:pPr>
      <w:widowControl/>
      <w:ind w:leftChars="228" w:left="1267" w:hangingChars="300" w:hanging="720"/>
      <w:jc w:val="both"/>
    </w:pPr>
    <w:rPr>
      <w:rFonts w:ascii="標楷體" w:eastAsia="標楷體" w:hAnsi="標楷體"/>
      <w:szCs w:val="28"/>
    </w:rPr>
  </w:style>
  <w:style w:type="paragraph" w:styleId="a4">
    <w:name w:val="Block Text"/>
    <w:basedOn w:val="a"/>
    <w:pPr>
      <w:ind w:leftChars="200" w:left="1200" w:right="113" w:hangingChars="300" w:hanging="720"/>
      <w:jc w:val="both"/>
    </w:pPr>
    <w:rPr>
      <w:rFonts w:ascii="標楷體" w:eastAsia="標楷體" w:hAnsi="標楷體"/>
      <w:szCs w:val="28"/>
    </w:rPr>
  </w:style>
  <w:style w:type="paragraph" w:styleId="a5">
    <w:name w:val="footer"/>
    <w:basedOn w:val="a"/>
    <w:link w:val="a6"/>
    <w:uiPriority w:val="99"/>
    <w:pPr>
      <w:tabs>
        <w:tab w:val="center" w:pos="4153"/>
        <w:tab w:val="right" w:pos="8306"/>
      </w:tabs>
      <w:snapToGrid w:val="0"/>
    </w:pPr>
    <w:rPr>
      <w:sz w:val="20"/>
      <w:szCs w:val="20"/>
    </w:rPr>
  </w:style>
  <w:style w:type="character" w:styleId="a7">
    <w:name w:val="page number"/>
    <w:basedOn w:val="a0"/>
  </w:style>
  <w:style w:type="table" w:styleId="a8">
    <w:name w:val="Table Grid"/>
    <w:basedOn w:val="a1"/>
    <w:rsid w:val="00F70B7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rsid w:val="002730BA"/>
    <w:rPr>
      <w:rFonts w:ascii="Cambria" w:hAnsi="Cambria"/>
      <w:sz w:val="18"/>
      <w:szCs w:val="18"/>
    </w:rPr>
  </w:style>
  <w:style w:type="character" w:customStyle="1" w:styleId="aa">
    <w:name w:val="註解方塊文字 字元"/>
    <w:basedOn w:val="a0"/>
    <w:link w:val="a9"/>
    <w:rsid w:val="002730BA"/>
    <w:rPr>
      <w:rFonts w:ascii="Cambria" w:eastAsia="新細明體" w:hAnsi="Cambria"/>
      <w:kern w:val="2"/>
      <w:sz w:val="18"/>
      <w:szCs w:val="18"/>
      <w:lang w:val="en-US" w:eastAsia="zh-TW" w:bidi="ar-SA"/>
    </w:rPr>
  </w:style>
  <w:style w:type="paragraph" w:styleId="ab">
    <w:name w:val="header"/>
    <w:basedOn w:val="a"/>
    <w:rsid w:val="008C25A1"/>
    <w:pPr>
      <w:tabs>
        <w:tab w:val="center" w:pos="4153"/>
        <w:tab w:val="right" w:pos="8306"/>
      </w:tabs>
      <w:snapToGrid w:val="0"/>
    </w:pPr>
    <w:rPr>
      <w:sz w:val="20"/>
      <w:szCs w:val="20"/>
    </w:rPr>
  </w:style>
  <w:style w:type="paragraph" w:styleId="Web">
    <w:name w:val="Normal (Web)"/>
    <w:basedOn w:val="a"/>
    <w:rsid w:val="00EE6B3A"/>
    <w:pPr>
      <w:widowControl/>
      <w:spacing w:before="100" w:beforeAutospacing="1" w:after="100" w:afterAutospacing="1"/>
    </w:pPr>
    <w:rPr>
      <w:rFonts w:ascii="新細明體" w:hAnsi="新細明體"/>
      <w:color w:val="000000"/>
      <w:kern w:val="0"/>
    </w:rPr>
  </w:style>
  <w:style w:type="character" w:customStyle="1" w:styleId="a6">
    <w:name w:val="頁尾 字元"/>
    <w:basedOn w:val="a0"/>
    <w:link w:val="a5"/>
    <w:uiPriority w:val="99"/>
    <w:rsid w:val="000F664A"/>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385576">
      <w:bodyDiv w:val="1"/>
      <w:marLeft w:val="0"/>
      <w:marRight w:val="0"/>
      <w:marTop w:val="0"/>
      <w:marBottom w:val="0"/>
      <w:divBdr>
        <w:top w:val="none" w:sz="0" w:space="0" w:color="auto"/>
        <w:left w:val="none" w:sz="0" w:space="0" w:color="auto"/>
        <w:bottom w:val="none" w:sz="0" w:space="0" w:color="auto"/>
        <w:right w:val="none" w:sz="0" w:space="0" w:color="auto"/>
      </w:divBdr>
    </w:div>
    <w:div w:id="725374904">
      <w:bodyDiv w:val="1"/>
      <w:marLeft w:val="0"/>
      <w:marRight w:val="0"/>
      <w:marTop w:val="0"/>
      <w:marBottom w:val="0"/>
      <w:divBdr>
        <w:top w:val="none" w:sz="0" w:space="0" w:color="auto"/>
        <w:left w:val="none" w:sz="0" w:space="0" w:color="auto"/>
        <w:bottom w:val="none" w:sz="0" w:space="0" w:color="auto"/>
        <w:right w:val="none" w:sz="0" w:space="0" w:color="auto"/>
      </w:divBdr>
    </w:div>
    <w:div w:id="955796648">
      <w:bodyDiv w:val="1"/>
      <w:marLeft w:val="0"/>
      <w:marRight w:val="0"/>
      <w:marTop w:val="0"/>
      <w:marBottom w:val="0"/>
      <w:divBdr>
        <w:top w:val="none" w:sz="0" w:space="0" w:color="auto"/>
        <w:left w:val="none" w:sz="0" w:space="0" w:color="auto"/>
        <w:bottom w:val="none" w:sz="0" w:space="0" w:color="auto"/>
        <w:right w:val="none" w:sz="0" w:space="0" w:color="auto"/>
      </w:divBdr>
    </w:div>
    <w:div w:id="997802185">
      <w:bodyDiv w:val="1"/>
      <w:marLeft w:val="0"/>
      <w:marRight w:val="0"/>
      <w:marTop w:val="0"/>
      <w:marBottom w:val="0"/>
      <w:divBdr>
        <w:top w:val="none" w:sz="0" w:space="0" w:color="auto"/>
        <w:left w:val="none" w:sz="0" w:space="0" w:color="auto"/>
        <w:bottom w:val="none" w:sz="0" w:space="0" w:color="auto"/>
        <w:right w:val="none" w:sz="0" w:space="0" w:color="auto"/>
      </w:divBdr>
    </w:div>
    <w:div w:id="1070809976">
      <w:bodyDiv w:val="1"/>
      <w:marLeft w:val="0"/>
      <w:marRight w:val="0"/>
      <w:marTop w:val="0"/>
      <w:marBottom w:val="0"/>
      <w:divBdr>
        <w:top w:val="none" w:sz="0" w:space="0" w:color="auto"/>
        <w:left w:val="none" w:sz="0" w:space="0" w:color="auto"/>
        <w:bottom w:val="none" w:sz="0" w:space="0" w:color="auto"/>
        <w:right w:val="none" w:sz="0" w:space="0" w:color="auto"/>
      </w:divBdr>
    </w:div>
    <w:div w:id="1155533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13.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footer" Target="footer9.xml"/><Relationship Id="rId20"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8.xml"/><Relationship Id="rId23"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 Id="rId22" Type="http://schemas.openxmlformats.org/officeDocument/2006/relationships/footer" Target="footer1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87194-1E38-4742-9984-A34AB3CC8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79</Pages>
  <Words>8783</Words>
  <Characters>50068</Characters>
  <Application>Microsoft Office Word</Application>
  <DocSecurity>0</DocSecurity>
  <Lines>417</Lines>
  <Paragraphs>117</Paragraphs>
  <ScaleCrop>false</ScaleCrop>
  <Company>pin</Company>
  <LinksUpToDate>false</LinksUpToDate>
  <CharactersWithSpaces>58734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臺中市簡化評定房屋標準價格及房屋現值作業要點草案修正對照表</dc:title>
  <dc:creator>pin</dc:creator>
  <cp:lastModifiedBy>廖惠貞</cp:lastModifiedBy>
  <cp:revision>2</cp:revision>
  <cp:lastPrinted>2015-05-06T02:37:00Z</cp:lastPrinted>
  <dcterms:created xsi:type="dcterms:W3CDTF">2015-05-07T08:56:00Z</dcterms:created>
  <dcterms:modified xsi:type="dcterms:W3CDTF">2015-05-07T08:56:00Z</dcterms:modified>
</cp:coreProperties>
</file>