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0F2" w:rsidRPr="00A24ED3" w:rsidRDefault="00C350F2" w:rsidP="00A24ED3">
      <w:pPr>
        <w:pStyle w:val="a3"/>
        <w:ind w:leftChars="-161" w:left="-40" w:right="-140" w:hangingChars="96" w:hanging="346"/>
        <w:jc w:val="center"/>
        <w:rPr>
          <w:rFonts w:cs="標楷體"/>
          <w:color w:val="000000"/>
          <w:sz w:val="36"/>
          <w:szCs w:val="36"/>
        </w:rPr>
      </w:pPr>
      <w:bookmarkStart w:id="0" w:name="_GoBack"/>
      <w:r w:rsidRPr="00A24ED3">
        <w:rPr>
          <w:rFonts w:cs="標楷體" w:hint="eastAsia"/>
          <w:color w:val="000000"/>
          <w:sz w:val="36"/>
          <w:szCs w:val="36"/>
        </w:rPr>
        <w:t>臺中市政府民政局內部控制專案小組設置要點</w:t>
      </w:r>
      <w:bookmarkEnd w:id="0"/>
    </w:p>
    <w:p w:rsidR="008D4240" w:rsidRDefault="00A24ED3" w:rsidP="008D4240">
      <w:pPr>
        <w:tabs>
          <w:tab w:val="left" w:pos="2410"/>
          <w:tab w:val="left" w:pos="2552"/>
        </w:tabs>
        <w:autoSpaceDE w:val="0"/>
        <w:autoSpaceDN w:val="0"/>
        <w:adjustRightInd w:val="0"/>
        <w:ind w:firstLineChars="827" w:firstLine="1985"/>
        <w:rPr>
          <w:rFonts w:ascii="標楷體" w:eastAsia="標楷體" w:hAnsi="標楷體" w:cs="F2"/>
        </w:rPr>
      </w:pPr>
      <w:r w:rsidRPr="00A24ED3">
        <w:rPr>
          <w:rFonts w:ascii="標楷體" w:eastAsia="標楷體" w:hAnsi="標楷體" w:cs="F2" w:hint="eastAsia"/>
        </w:rPr>
        <w:t>中</w:t>
      </w:r>
      <w:r w:rsidR="00C350F2" w:rsidRPr="00B829B8">
        <w:rPr>
          <w:rFonts w:ascii="標楷體" w:eastAsia="標楷體" w:hAnsi="標楷體" w:cs="F2" w:hint="eastAsia"/>
        </w:rPr>
        <w:t>華民國</w:t>
      </w:r>
      <w:r w:rsidR="00C350F2" w:rsidRPr="00B829B8">
        <w:rPr>
          <w:rFonts w:ascii="標楷體" w:eastAsia="標楷體" w:hAnsi="標楷體" w:cs="F2"/>
        </w:rPr>
        <w:t>10</w:t>
      </w:r>
      <w:r w:rsidR="00C350F2" w:rsidRPr="00B829B8">
        <w:rPr>
          <w:rFonts w:ascii="標楷體" w:eastAsia="標楷體" w:hAnsi="標楷體" w:cs="F2" w:hint="eastAsia"/>
        </w:rPr>
        <w:t>2年3月14日中市民會字第</w:t>
      </w:r>
      <w:r w:rsidR="00C350F2" w:rsidRPr="00B829B8">
        <w:rPr>
          <w:rStyle w:val="dialogtext1"/>
          <w:rFonts w:ascii="標楷體" w:eastAsia="標楷體" w:hAnsi="標楷體"/>
        </w:rPr>
        <w:t>1020008929</w:t>
      </w:r>
      <w:r w:rsidR="00C350F2" w:rsidRPr="00B829B8">
        <w:rPr>
          <w:rFonts w:ascii="標楷體" w:eastAsia="標楷體" w:hAnsi="標楷體" w:cs="F2" w:hint="eastAsia"/>
        </w:rPr>
        <w:t>號</w:t>
      </w:r>
      <w:r>
        <w:rPr>
          <w:rFonts w:ascii="標楷體" w:eastAsia="標楷體" w:hAnsi="標楷體" w:cs="F2" w:hint="eastAsia"/>
        </w:rPr>
        <w:t>函訂定</w:t>
      </w:r>
    </w:p>
    <w:p w:rsidR="008D4240" w:rsidRDefault="00A24ED3" w:rsidP="008D4240">
      <w:pPr>
        <w:tabs>
          <w:tab w:val="left" w:pos="2410"/>
          <w:tab w:val="left" w:pos="2552"/>
        </w:tabs>
        <w:autoSpaceDE w:val="0"/>
        <w:autoSpaceDN w:val="0"/>
        <w:adjustRightInd w:val="0"/>
        <w:ind w:firstLineChars="827" w:firstLine="1985"/>
        <w:rPr>
          <w:rFonts w:ascii="標楷體" w:eastAsia="標楷體" w:hAnsi="標楷體" w:cs="F2"/>
        </w:rPr>
      </w:pPr>
      <w:r w:rsidRPr="00A24ED3">
        <w:rPr>
          <w:rFonts w:ascii="標楷體" w:eastAsia="標楷體" w:hAnsi="標楷體" w:cs="F2" w:hint="eastAsia"/>
        </w:rPr>
        <w:t>中</w:t>
      </w:r>
      <w:r w:rsidR="00C350F2" w:rsidRPr="00B829B8">
        <w:rPr>
          <w:rFonts w:ascii="標楷體" w:eastAsia="標楷體" w:hAnsi="標楷體" w:cs="F2" w:hint="eastAsia"/>
        </w:rPr>
        <w:t>華民國</w:t>
      </w:r>
      <w:r w:rsidR="00C350F2">
        <w:rPr>
          <w:rFonts w:ascii="標楷體" w:eastAsia="標楷體" w:hAnsi="標楷體" w:cs="F2" w:hint="eastAsia"/>
        </w:rPr>
        <w:t>103</w:t>
      </w:r>
      <w:r w:rsidR="00C350F2" w:rsidRPr="00B829B8">
        <w:rPr>
          <w:rFonts w:ascii="標楷體" w:eastAsia="標楷體" w:hAnsi="標楷體" w:cs="F2" w:hint="eastAsia"/>
        </w:rPr>
        <w:t>年</w:t>
      </w:r>
      <w:r w:rsidR="00C350F2">
        <w:rPr>
          <w:rFonts w:ascii="標楷體" w:eastAsia="標楷體" w:hAnsi="標楷體" w:cs="F2" w:hint="eastAsia"/>
        </w:rPr>
        <w:t>11</w:t>
      </w:r>
      <w:r w:rsidR="00C350F2" w:rsidRPr="00B829B8">
        <w:rPr>
          <w:rFonts w:ascii="標楷體" w:eastAsia="標楷體" w:hAnsi="標楷體" w:cs="F2" w:hint="eastAsia"/>
        </w:rPr>
        <w:t>月</w:t>
      </w:r>
      <w:r w:rsidR="00C350F2">
        <w:rPr>
          <w:rFonts w:ascii="標楷體" w:eastAsia="標楷體" w:hAnsi="標楷體" w:cs="F2" w:hint="eastAsia"/>
          <w:color w:val="000000" w:themeColor="text1"/>
        </w:rPr>
        <w:t>7</w:t>
      </w:r>
      <w:r w:rsidR="00C350F2" w:rsidRPr="00B829B8">
        <w:rPr>
          <w:rFonts w:ascii="標楷體" w:eastAsia="標楷體" w:hAnsi="標楷體" w:cs="F2" w:hint="eastAsia"/>
        </w:rPr>
        <w:t>日</w:t>
      </w:r>
      <w:r w:rsidR="00C350F2">
        <w:rPr>
          <w:rFonts w:ascii="標楷體" w:eastAsia="標楷體" w:hAnsi="標楷體" w:cs="F2" w:hint="eastAsia"/>
        </w:rPr>
        <w:t>中市民會字第1030040227</w:t>
      </w:r>
      <w:r w:rsidR="00C350F2">
        <w:rPr>
          <w:rFonts w:ascii="標楷體" w:eastAsia="標楷體" w:hAnsi="標楷體" w:cs="F2" w:hint="eastAsia"/>
          <w:color w:val="000000" w:themeColor="text1"/>
        </w:rPr>
        <w:t>號函</w:t>
      </w:r>
      <w:r w:rsidR="00C350F2" w:rsidRPr="002A5D8E">
        <w:rPr>
          <w:rFonts w:ascii="標楷體" w:eastAsia="標楷體" w:hAnsi="標楷體" w:hint="eastAsia"/>
        </w:rPr>
        <w:t>修正</w:t>
      </w:r>
    </w:p>
    <w:p w:rsidR="00B14E24" w:rsidRPr="008D4240" w:rsidRDefault="00B14E24" w:rsidP="008D4240">
      <w:pPr>
        <w:tabs>
          <w:tab w:val="left" w:pos="2410"/>
          <w:tab w:val="left" w:pos="2552"/>
        </w:tabs>
        <w:autoSpaceDE w:val="0"/>
        <w:autoSpaceDN w:val="0"/>
        <w:adjustRightInd w:val="0"/>
        <w:ind w:firstLineChars="827" w:firstLine="1985"/>
        <w:rPr>
          <w:rFonts w:ascii="標楷體" w:eastAsia="標楷體" w:hAnsi="標楷體" w:cs="F2"/>
        </w:rPr>
      </w:pPr>
      <w:r w:rsidRPr="00B829B8">
        <w:rPr>
          <w:rFonts w:ascii="標楷體" w:eastAsia="標楷體" w:hAnsi="標楷體" w:cs="F2" w:hint="eastAsia"/>
        </w:rPr>
        <w:t>中華民國</w:t>
      </w:r>
      <w:r>
        <w:rPr>
          <w:rFonts w:ascii="標楷體" w:eastAsia="標楷體" w:hAnsi="標楷體" w:cs="F2" w:hint="eastAsia"/>
        </w:rPr>
        <w:t>104</w:t>
      </w:r>
      <w:r w:rsidRPr="00B829B8">
        <w:rPr>
          <w:rFonts w:ascii="標楷體" w:eastAsia="標楷體" w:hAnsi="標楷體" w:cs="F2" w:hint="eastAsia"/>
        </w:rPr>
        <w:t>年</w:t>
      </w:r>
      <w:r w:rsidR="00B7100A">
        <w:rPr>
          <w:rFonts w:ascii="標楷體" w:eastAsia="標楷體" w:hAnsi="標楷體" w:cs="F2" w:hint="eastAsia"/>
        </w:rPr>
        <w:t xml:space="preserve"> </w:t>
      </w:r>
      <w:r w:rsidR="00D105FE">
        <w:rPr>
          <w:rFonts w:ascii="標楷體" w:eastAsia="標楷體" w:hAnsi="標楷體" w:cs="F2" w:hint="eastAsia"/>
        </w:rPr>
        <w:t>4</w:t>
      </w:r>
      <w:r w:rsidRPr="00B829B8">
        <w:rPr>
          <w:rFonts w:ascii="標楷體" w:eastAsia="標楷體" w:hAnsi="標楷體" w:cs="F2" w:hint="eastAsia"/>
        </w:rPr>
        <w:t>月</w:t>
      </w:r>
      <w:r w:rsidR="00D105FE">
        <w:rPr>
          <w:rFonts w:ascii="標楷體" w:eastAsia="標楷體" w:hAnsi="標楷體" w:cs="F2" w:hint="eastAsia"/>
        </w:rPr>
        <w:t>1</w:t>
      </w:r>
      <w:r w:rsidRPr="00B829B8">
        <w:rPr>
          <w:rFonts w:ascii="標楷體" w:eastAsia="標楷體" w:hAnsi="標楷體" w:cs="F2" w:hint="eastAsia"/>
        </w:rPr>
        <w:t>日</w:t>
      </w:r>
      <w:r>
        <w:rPr>
          <w:rFonts w:ascii="標楷體" w:eastAsia="標楷體" w:hAnsi="標楷體" w:cs="F2" w:hint="eastAsia"/>
        </w:rPr>
        <w:t>中市民會字第</w:t>
      </w:r>
      <w:r w:rsidR="00B60F38">
        <w:rPr>
          <w:rFonts w:ascii="標楷體" w:eastAsia="標楷體" w:hAnsi="標楷體" w:cs="F2" w:hint="eastAsia"/>
        </w:rPr>
        <w:t>104</w:t>
      </w:r>
      <w:r w:rsidR="00B7100A">
        <w:rPr>
          <w:rFonts w:ascii="標楷體" w:eastAsia="標楷體" w:hAnsi="標楷體" w:cs="F2" w:hint="eastAsia"/>
        </w:rPr>
        <w:t>0011357</w:t>
      </w:r>
      <w:r>
        <w:rPr>
          <w:rFonts w:ascii="標楷體" w:eastAsia="標楷體" w:hAnsi="標楷體" w:cs="F2" w:hint="eastAsia"/>
          <w:color w:val="000000" w:themeColor="text1"/>
        </w:rPr>
        <w:t>號函</w:t>
      </w:r>
      <w:r w:rsidRPr="002A5D8E">
        <w:rPr>
          <w:rFonts w:ascii="標楷體" w:eastAsia="標楷體" w:hAnsi="標楷體" w:hint="eastAsia"/>
        </w:rPr>
        <w:t>修正</w:t>
      </w:r>
    </w:p>
    <w:p w:rsidR="00B60F38" w:rsidRDefault="00B60F38" w:rsidP="00B14E24">
      <w:pPr>
        <w:autoSpaceDE w:val="0"/>
        <w:autoSpaceDN w:val="0"/>
        <w:adjustRightInd w:val="0"/>
        <w:ind w:left="2410" w:hangingChars="1004" w:hanging="2410"/>
        <w:rPr>
          <w:rFonts w:ascii="標楷體" w:eastAsia="標楷體" w:hAnsi="標楷體"/>
        </w:rPr>
      </w:pPr>
    </w:p>
    <w:p w:rsidR="00C350F2" w:rsidRPr="00A83B9C" w:rsidRDefault="00C350F2" w:rsidP="00544339">
      <w:pPr>
        <w:pStyle w:val="aa"/>
        <w:numPr>
          <w:ilvl w:val="0"/>
          <w:numId w:val="4"/>
        </w:numPr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F4"/>
          <w:kern w:val="0"/>
          <w:sz w:val="28"/>
          <w:szCs w:val="28"/>
        </w:rPr>
      </w:pPr>
      <w:r w:rsidRPr="00A83B9C">
        <w:rPr>
          <w:rFonts w:ascii="標楷體" w:eastAsia="標楷體" w:hAnsi="標楷體" w:hint="eastAsia"/>
          <w:sz w:val="28"/>
          <w:szCs w:val="28"/>
        </w:rPr>
        <w:t>臺中市政府</w:t>
      </w:r>
      <w:r w:rsidRPr="00A83B9C">
        <w:rPr>
          <w:rFonts w:ascii="標楷體" w:eastAsia="標楷體" w:hAnsi="標楷體" w:cs="標楷體" w:hint="eastAsia"/>
          <w:color w:val="000000"/>
          <w:sz w:val="28"/>
          <w:szCs w:val="28"/>
        </w:rPr>
        <w:t>民政局</w:t>
      </w:r>
      <w:r w:rsidRPr="00A83B9C">
        <w:rPr>
          <w:rFonts w:ascii="標楷體" w:eastAsia="標楷體" w:hAnsi="標楷體"/>
          <w:sz w:val="28"/>
          <w:szCs w:val="28"/>
        </w:rPr>
        <w:t>(</w:t>
      </w:r>
      <w:r w:rsidRPr="00A83B9C">
        <w:rPr>
          <w:rFonts w:ascii="標楷體" w:eastAsia="標楷體" w:hAnsi="標楷體" w:hint="eastAsia"/>
          <w:sz w:val="28"/>
          <w:szCs w:val="28"/>
        </w:rPr>
        <w:t>以下簡稱本局</w:t>
      </w:r>
      <w:r w:rsidRPr="00A83B9C">
        <w:rPr>
          <w:rFonts w:ascii="標楷體" w:eastAsia="標楷體" w:hAnsi="標楷體"/>
          <w:sz w:val="28"/>
          <w:szCs w:val="28"/>
        </w:rPr>
        <w:t>)</w:t>
      </w:r>
      <w:r w:rsidRPr="00A83B9C">
        <w:rPr>
          <w:rFonts w:ascii="標楷體" w:eastAsia="標楷體" w:hAnsi="標楷體" w:hint="eastAsia"/>
          <w:sz w:val="28"/>
          <w:szCs w:val="28"/>
        </w:rPr>
        <w:t>為</w:t>
      </w:r>
      <w:r w:rsidRPr="00A80304">
        <w:rPr>
          <w:rFonts w:ascii="標楷體" w:eastAsia="標楷體" w:hAnsi="標楷體" w:hint="eastAsia"/>
          <w:sz w:val="28"/>
          <w:szCs w:val="28"/>
        </w:rPr>
        <w:t>強化</w:t>
      </w:r>
      <w:r w:rsidRPr="00A83B9C">
        <w:rPr>
          <w:rFonts w:ascii="標楷體" w:eastAsia="標楷體" w:hAnsi="標楷體" w:hint="eastAsia"/>
          <w:sz w:val="28"/>
          <w:szCs w:val="28"/>
        </w:rPr>
        <w:t>本局及所屬機關</w:t>
      </w:r>
      <w:r w:rsidRPr="00A83B9C">
        <w:rPr>
          <w:rFonts w:ascii="標楷體" w:eastAsia="標楷體" w:hAnsi="標楷體" w:cs="F4" w:hint="eastAsia"/>
          <w:kern w:val="0"/>
          <w:sz w:val="28"/>
          <w:szCs w:val="28"/>
        </w:rPr>
        <w:t>推動及執行內部控制，提升施政效能與達到興利及防弊功能，依據臺中市政府強化內部控制實施方案，特設本局內</w:t>
      </w:r>
      <w:r w:rsidRPr="00A83B9C">
        <w:rPr>
          <w:rFonts w:ascii="標楷體" w:eastAsia="標楷體" w:hAnsi="標楷體" w:cs="F4" w:hint="eastAsia"/>
          <w:sz w:val="28"/>
          <w:szCs w:val="28"/>
        </w:rPr>
        <w:t>部控制專案小組（以下簡稱本小組），並訂定本要點。</w:t>
      </w:r>
    </w:p>
    <w:p w:rsidR="00C350F2" w:rsidRPr="00A6649A" w:rsidRDefault="00C350F2" w:rsidP="00544339">
      <w:pPr>
        <w:pStyle w:val="Default"/>
        <w:spacing w:line="460" w:lineRule="exact"/>
        <w:jc w:val="both"/>
        <w:rPr>
          <w:rFonts w:hAnsi="標楷體"/>
          <w:sz w:val="28"/>
          <w:szCs w:val="28"/>
        </w:rPr>
      </w:pPr>
      <w:r w:rsidRPr="00A6649A">
        <w:rPr>
          <w:rFonts w:hAnsi="標楷體" w:hint="eastAsia"/>
          <w:sz w:val="28"/>
          <w:szCs w:val="28"/>
        </w:rPr>
        <w:t>二、本小組任務如下：</w:t>
      </w:r>
      <w:r w:rsidRPr="00A6649A">
        <w:rPr>
          <w:rFonts w:hAnsi="標楷體"/>
          <w:sz w:val="28"/>
          <w:szCs w:val="28"/>
        </w:rPr>
        <w:t xml:space="preserve"> 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4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4" w:hint="eastAsia"/>
          <w:kern w:val="0"/>
          <w:sz w:val="28"/>
          <w:szCs w:val="28"/>
        </w:rPr>
        <w:t>一</w:t>
      </w:r>
      <w:r w:rsidRPr="00A6649A">
        <w:rPr>
          <w:rFonts w:ascii="標楷體" w:eastAsia="標楷體" w:hAnsi="標楷體" w:cs="F4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辦理內部控制及內部稽核作業教育訓練。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ind w:left="1274" w:hangingChars="455" w:hanging="1274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二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檢討強化現有內部控制作業。尚包括下列事項中涉及內部控制缺失部分：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1.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監察院糾正（舉）與彈劾案件。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ind w:left="1274" w:hangingChars="455" w:hanging="1274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2.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審計部臺中市審計處臺中市總決算審核報告建議改善事</w:t>
      </w:r>
      <w:r w:rsidR="00B9486F">
        <w:rPr>
          <w:rFonts w:ascii="標楷體" w:eastAsia="標楷體" w:hAnsi="標楷體" w:cs="F6" w:hint="eastAsia"/>
          <w:kern w:val="0"/>
          <w:sz w:val="28"/>
          <w:szCs w:val="28"/>
        </w:rPr>
        <w:t xml:space="preserve">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項。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3.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上級與權責機關督導事項。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4.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機關實施檢查評估及外界關注等事項。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三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整合檢討個別性業務內部控制作業。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ind w:left="1274" w:hangingChars="455" w:hanging="1274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四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參採各權責機關所訂內部控制制度共通性或其跨職能整合作業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範例，並審視個別性業務之重要性及風險性，訂定合宜之內部控制制度及內部稽核作業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ind w:left="1274" w:hangingChars="455" w:hanging="1274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五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規劃及執行年度稽核計畫，必要時辦理專案稽核，並作成稽核報告。</w:t>
      </w:r>
    </w:p>
    <w:p w:rsidR="00C350F2" w:rsidRPr="00F81C47" w:rsidRDefault="00C350F2" w:rsidP="00544339">
      <w:pPr>
        <w:autoSpaceDE w:val="0"/>
        <w:autoSpaceDN w:val="0"/>
        <w:adjustRightInd w:val="0"/>
        <w:spacing w:line="460" w:lineRule="exact"/>
        <w:ind w:left="1274" w:hangingChars="455" w:hanging="1274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六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就內部稽核發現之缺失及改善建議，適時簽報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首長核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定</w:t>
      </w:r>
      <w:r w:rsidRPr="00F81C47">
        <w:rPr>
          <w:rFonts w:ascii="標楷體" w:eastAsia="標楷體" w:hAnsi="標楷體" w:cs="F6" w:hint="eastAsia"/>
          <w:sz w:val="28"/>
          <w:szCs w:val="28"/>
        </w:rPr>
        <w:t>，並追蹤其改善情形。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ind w:left="1274" w:hangingChars="455" w:hanging="1274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七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督導本局所屬機關訂定內部控制及內部稽核作業規定並備查。</w:t>
      </w:r>
    </w:p>
    <w:p w:rsidR="00C350F2" w:rsidRPr="00A6649A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八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 xml:space="preserve">) 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督導本局所屬機關落實執行內部控制及內部稽核工作。</w:t>
      </w:r>
    </w:p>
    <w:p w:rsidR="00C350F2" w:rsidRPr="00C53A42" w:rsidRDefault="00C350F2" w:rsidP="00544339">
      <w:pPr>
        <w:autoSpaceDE w:val="0"/>
        <w:autoSpaceDN w:val="0"/>
        <w:adjustRightInd w:val="0"/>
        <w:spacing w:line="460" w:lineRule="exact"/>
        <w:ind w:left="1274" w:hangingChars="455" w:hanging="1274"/>
        <w:jc w:val="both"/>
        <w:rPr>
          <w:rFonts w:ascii="標楷體" w:eastAsia="標楷體" w:hAnsi="標楷體" w:cs="F6"/>
          <w:kern w:val="0"/>
          <w:sz w:val="28"/>
          <w:szCs w:val="28"/>
        </w:rPr>
      </w:pPr>
      <w:r>
        <w:rPr>
          <w:rFonts w:ascii="標楷體" w:eastAsia="標楷體" w:hAnsi="標楷體" w:cs="F6" w:hint="eastAsia"/>
          <w:kern w:val="0"/>
          <w:sz w:val="28"/>
          <w:szCs w:val="28"/>
        </w:rPr>
        <w:t xml:space="preserve">    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(</w:t>
      </w:r>
      <w:r w:rsidRPr="00A6649A">
        <w:rPr>
          <w:rFonts w:ascii="標楷體" w:eastAsia="標楷體" w:hAnsi="標楷體" w:cs="F6" w:hint="eastAsia"/>
          <w:kern w:val="0"/>
          <w:sz w:val="28"/>
          <w:szCs w:val="28"/>
        </w:rPr>
        <w:t>九</w:t>
      </w:r>
      <w:r w:rsidRPr="00A6649A">
        <w:rPr>
          <w:rFonts w:ascii="標楷體" w:eastAsia="標楷體" w:hAnsi="標楷體" w:cs="F6"/>
          <w:kern w:val="0"/>
          <w:sz w:val="28"/>
          <w:szCs w:val="28"/>
        </w:rPr>
        <w:t>)</w:t>
      </w:r>
      <w:r w:rsidRPr="00C53A42">
        <w:rPr>
          <w:rFonts w:ascii="F6" w:eastAsia="F6" w:cs="F6" w:hint="eastAsia"/>
          <w:kern w:val="0"/>
          <w:sz w:val="28"/>
          <w:szCs w:val="28"/>
        </w:rPr>
        <w:t xml:space="preserve"> </w:t>
      </w:r>
      <w:r w:rsidRPr="00C53A42">
        <w:rPr>
          <w:rFonts w:ascii="標楷體" w:eastAsia="標楷體" w:hAnsi="標楷體" w:cs="F6" w:hint="eastAsia"/>
          <w:kern w:val="0"/>
          <w:sz w:val="28"/>
          <w:szCs w:val="28"/>
        </w:rPr>
        <w:t>提報臺中市政府內部控制推動及督導小組有關本局及所屬機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關</w:t>
      </w:r>
      <w:r w:rsidRPr="00C53A42">
        <w:rPr>
          <w:rFonts w:ascii="標楷體" w:eastAsia="標楷體" w:hAnsi="標楷體" w:cs="F6" w:hint="eastAsia"/>
          <w:kern w:val="0"/>
          <w:sz w:val="28"/>
          <w:szCs w:val="28"/>
        </w:rPr>
        <w:t>檢討現有內部控制作業，所發現之重大缺失及督導</w:t>
      </w:r>
      <w:r w:rsidRPr="00C53A42">
        <w:rPr>
          <w:rFonts w:ascii="標楷體" w:eastAsia="標楷體" w:hAnsi="標楷體" w:cs="F6" w:hint="eastAsia"/>
          <w:kern w:val="0"/>
          <w:sz w:val="28"/>
          <w:szCs w:val="28"/>
        </w:rPr>
        <w:lastRenderedPageBreak/>
        <w:t>改善情形</w:t>
      </w:r>
      <w:r>
        <w:rPr>
          <w:rFonts w:ascii="標楷體" w:eastAsia="標楷體" w:hAnsi="標楷體" w:cs="F6" w:hint="eastAsia"/>
          <w:kern w:val="0"/>
          <w:sz w:val="28"/>
          <w:szCs w:val="28"/>
        </w:rPr>
        <w:t>、</w:t>
      </w:r>
      <w:r w:rsidRPr="00C53A42">
        <w:rPr>
          <w:rFonts w:ascii="標楷體" w:eastAsia="標楷體" w:hAnsi="標楷體" w:cs="F6" w:hint="eastAsia"/>
          <w:kern w:val="0"/>
          <w:sz w:val="28"/>
          <w:szCs w:val="28"/>
        </w:rPr>
        <w:t>落實執行內部控制及內部稽核作業情形。</w:t>
      </w:r>
    </w:p>
    <w:p w:rsidR="00C350F2" w:rsidRPr="00C53A42" w:rsidRDefault="00C350F2" w:rsidP="00544339">
      <w:pPr>
        <w:pStyle w:val="Default"/>
        <w:spacing w:line="460" w:lineRule="exact"/>
        <w:jc w:val="both"/>
        <w:rPr>
          <w:rFonts w:hAnsi="標楷體"/>
          <w:sz w:val="28"/>
          <w:szCs w:val="28"/>
        </w:rPr>
      </w:pPr>
      <w:r>
        <w:rPr>
          <w:rFonts w:hAnsi="標楷體" w:cs="F6"/>
          <w:sz w:val="28"/>
          <w:szCs w:val="28"/>
        </w:rPr>
        <w:t xml:space="preserve"> </w:t>
      </w:r>
      <w:r>
        <w:rPr>
          <w:rFonts w:hAnsi="標楷體" w:cs="F6" w:hint="eastAsia"/>
          <w:sz w:val="28"/>
          <w:szCs w:val="28"/>
        </w:rPr>
        <w:t xml:space="preserve">   </w:t>
      </w:r>
      <w:r w:rsidRPr="00C53A42">
        <w:rPr>
          <w:rFonts w:hAnsi="標楷體" w:cs="F6"/>
          <w:sz w:val="28"/>
          <w:szCs w:val="28"/>
        </w:rPr>
        <w:t>(</w:t>
      </w:r>
      <w:r w:rsidRPr="00C53A42">
        <w:rPr>
          <w:rFonts w:hAnsi="標楷體" w:cs="F6" w:hint="eastAsia"/>
          <w:sz w:val="28"/>
          <w:szCs w:val="28"/>
        </w:rPr>
        <w:t>十</w:t>
      </w:r>
      <w:r w:rsidRPr="00C53A42">
        <w:rPr>
          <w:rFonts w:hAnsi="標楷體" w:cs="F6"/>
          <w:sz w:val="28"/>
          <w:szCs w:val="28"/>
        </w:rPr>
        <w:t xml:space="preserve">) </w:t>
      </w:r>
      <w:r w:rsidRPr="00C53A42">
        <w:rPr>
          <w:rFonts w:hAnsi="標楷體" w:cs="F6" w:hint="eastAsia"/>
          <w:sz w:val="28"/>
          <w:szCs w:val="28"/>
        </w:rPr>
        <w:t>內部控制其他相關事項之審議或備查。</w:t>
      </w:r>
    </w:p>
    <w:p w:rsidR="00C350F2" w:rsidRPr="00FA5E91" w:rsidRDefault="00C350F2" w:rsidP="00544339">
      <w:pPr>
        <w:autoSpaceDE w:val="0"/>
        <w:autoSpaceDN w:val="0"/>
        <w:adjustRightInd w:val="0"/>
        <w:spacing w:line="460" w:lineRule="exact"/>
        <w:ind w:leftChars="1" w:left="568" w:hangingChars="202" w:hanging="566"/>
        <w:jc w:val="both"/>
        <w:rPr>
          <w:rFonts w:ascii="標楷體" w:eastAsia="標楷體" w:hAnsi="標楷體" w:cs="F4"/>
          <w:kern w:val="0"/>
          <w:sz w:val="28"/>
          <w:szCs w:val="28"/>
        </w:rPr>
      </w:pPr>
      <w:r w:rsidRPr="00C53A42">
        <w:rPr>
          <w:rFonts w:ascii="標楷體" w:eastAsia="標楷體" w:hAnsi="標楷體" w:hint="eastAsia"/>
          <w:sz w:val="28"/>
          <w:szCs w:val="28"/>
        </w:rPr>
        <w:t>三、</w:t>
      </w:r>
      <w:r w:rsidRPr="00F81C47">
        <w:rPr>
          <w:rFonts w:ascii="標楷體" w:eastAsia="標楷體" w:hAnsi="標楷體" w:cs="F4" w:hint="eastAsia"/>
          <w:kern w:val="0"/>
          <w:sz w:val="28"/>
          <w:szCs w:val="28"/>
        </w:rPr>
        <w:t>本小組置</w:t>
      </w:r>
      <w:r w:rsidRPr="00A80304">
        <w:rPr>
          <w:rFonts w:ascii="標楷體" w:eastAsia="標楷體" w:hAnsi="標楷體" w:cs="F6" w:hint="eastAsia"/>
          <w:color w:val="000000"/>
          <w:kern w:val="0"/>
          <w:sz w:val="28"/>
          <w:szCs w:val="28"/>
        </w:rPr>
        <w:t>召集人一人，由本局局長兼任之；副召集人一人，由本局</w:t>
      </w:r>
      <w:r w:rsidR="00A80304" w:rsidRPr="00A80304">
        <w:rPr>
          <w:rFonts w:ascii="標楷體" w:eastAsia="標楷體" w:hAnsi="標楷體" w:cs="F6" w:hint="eastAsia"/>
          <w:color w:val="FF0000"/>
          <w:kern w:val="0"/>
          <w:sz w:val="28"/>
          <w:szCs w:val="28"/>
          <w:u w:val="single"/>
        </w:rPr>
        <w:t>主任秘書</w:t>
      </w:r>
      <w:r w:rsidRPr="00A80304">
        <w:rPr>
          <w:rFonts w:ascii="標楷體" w:eastAsia="標楷體" w:hAnsi="標楷體" w:cs="F4" w:hint="eastAsia"/>
          <w:kern w:val="0"/>
          <w:sz w:val="28"/>
          <w:szCs w:val="28"/>
        </w:rPr>
        <w:t>兼任之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；</w:t>
      </w:r>
      <w:r w:rsidRPr="00F81C47">
        <w:rPr>
          <w:rFonts w:ascii="標楷體" w:eastAsia="標楷體" w:hAnsi="標楷體" w:cs="F4" w:hint="eastAsia"/>
          <w:kern w:val="0"/>
          <w:sz w:val="28"/>
          <w:szCs w:val="28"/>
        </w:rPr>
        <w:t>置委員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十一</w:t>
      </w:r>
      <w:r w:rsidRPr="00F81C47">
        <w:rPr>
          <w:rFonts w:ascii="標楷體" w:eastAsia="標楷體" w:hAnsi="標楷體" w:cs="F4" w:hint="eastAsia"/>
          <w:kern w:val="0"/>
          <w:sz w:val="28"/>
          <w:szCs w:val="28"/>
        </w:rPr>
        <w:t>人，除召集人、副召集人為當然委員外，</w:t>
      </w:r>
      <w:r w:rsidRPr="00F81C47">
        <w:rPr>
          <w:rFonts w:ascii="標楷體" w:eastAsia="標楷體" w:hAnsi="標楷體" w:cs="F7" w:hint="eastAsia"/>
          <w:kern w:val="0"/>
          <w:sz w:val="28"/>
          <w:szCs w:val="28"/>
        </w:rPr>
        <w:t>其餘委員</w:t>
      </w:r>
      <w:r>
        <w:rPr>
          <w:rFonts w:ascii="標楷體" w:eastAsia="標楷體" w:hAnsi="標楷體" w:cs="F7" w:hint="eastAsia"/>
          <w:kern w:val="0"/>
          <w:sz w:val="28"/>
          <w:szCs w:val="28"/>
        </w:rPr>
        <w:t>，</w:t>
      </w:r>
      <w:r w:rsidRPr="00F81C47">
        <w:rPr>
          <w:rFonts w:ascii="標楷體" w:eastAsia="標楷體" w:hAnsi="標楷體" w:cs="F7" w:hint="eastAsia"/>
          <w:kern w:val="0"/>
          <w:sz w:val="28"/>
          <w:szCs w:val="28"/>
        </w:rPr>
        <w:t>由本局就下列人員派兼之：</w:t>
      </w:r>
    </w:p>
    <w:p w:rsidR="00C350F2" w:rsidRPr="00F076C8" w:rsidRDefault="00C350F2" w:rsidP="00544339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一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區里行政科</w:t>
      </w:r>
      <w:r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  <w:r w:rsidRPr="00F076C8">
        <w:rPr>
          <w:sz w:val="28"/>
          <w:szCs w:val="28"/>
        </w:rPr>
        <w:t xml:space="preserve"> </w:t>
      </w:r>
    </w:p>
    <w:p w:rsidR="00C350F2" w:rsidRPr="00F076C8" w:rsidRDefault="00C350F2" w:rsidP="00544339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二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地方自治科</w:t>
      </w:r>
      <w:r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  <w:r w:rsidRPr="00F076C8">
        <w:rPr>
          <w:sz w:val="28"/>
          <w:szCs w:val="28"/>
        </w:rPr>
        <w:t xml:space="preserve"> </w:t>
      </w:r>
    </w:p>
    <w:p w:rsidR="00C350F2" w:rsidRPr="00F076C8" w:rsidRDefault="00C350F2" w:rsidP="00544339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三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宗教禮俗科</w:t>
      </w:r>
      <w:r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  <w:r w:rsidRPr="00F076C8">
        <w:rPr>
          <w:sz w:val="28"/>
          <w:szCs w:val="28"/>
        </w:rPr>
        <w:t xml:space="preserve"> </w:t>
      </w:r>
    </w:p>
    <w:p w:rsidR="00C350F2" w:rsidRPr="00F076C8" w:rsidRDefault="00C350F2" w:rsidP="00544339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四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戶政科</w:t>
      </w:r>
      <w:r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</w:p>
    <w:p w:rsidR="00C350F2" w:rsidRPr="00F076C8" w:rsidRDefault="00C350F2" w:rsidP="00544339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五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兵員徵集科</w:t>
      </w:r>
      <w:r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</w:p>
    <w:p w:rsidR="00C350F2" w:rsidRDefault="00C350F2" w:rsidP="00544339">
      <w:pPr>
        <w:pStyle w:val="Default"/>
        <w:spacing w:line="460" w:lineRule="exact"/>
        <w:ind w:left="952" w:hanging="378"/>
        <w:jc w:val="both"/>
        <w:rPr>
          <w:sz w:val="28"/>
          <w:szCs w:val="28"/>
        </w:rPr>
      </w:pPr>
      <w:r w:rsidRPr="00F076C8">
        <w:rPr>
          <w:sz w:val="28"/>
          <w:szCs w:val="28"/>
        </w:rPr>
        <w:t>(</w:t>
      </w:r>
      <w:r w:rsidRPr="00F076C8">
        <w:rPr>
          <w:rFonts w:hint="eastAsia"/>
          <w:sz w:val="28"/>
          <w:szCs w:val="28"/>
        </w:rPr>
        <w:t>六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勤務管理科</w:t>
      </w:r>
      <w:r>
        <w:rPr>
          <w:rFonts w:hint="eastAsia"/>
          <w:sz w:val="28"/>
          <w:szCs w:val="28"/>
        </w:rPr>
        <w:t>科長</w:t>
      </w:r>
      <w:r w:rsidRPr="00F076C8">
        <w:rPr>
          <w:rFonts w:hint="eastAsia"/>
          <w:sz w:val="28"/>
          <w:szCs w:val="28"/>
        </w:rPr>
        <w:t>。</w:t>
      </w:r>
    </w:p>
    <w:p w:rsidR="00C350F2" w:rsidRDefault="00C350F2" w:rsidP="00544339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七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</w:t>
      </w:r>
      <w:r w:rsidRPr="00D3369C">
        <w:rPr>
          <w:rFonts w:hint="eastAsia"/>
          <w:sz w:val="28"/>
          <w:szCs w:val="28"/>
        </w:rPr>
        <w:t>秘書室</w:t>
      </w:r>
      <w:r>
        <w:rPr>
          <w:rFonts w:hint="eastAsia"/>
          <w:sz w:val="28"/>
          <w:szCs w:val="28"/>
        </w:rPr>
        <w:t>主任。</w:t>
      </w:r>
    </w:p>
    <w:p w:rsidR="00C350F2" w:rsidRDefault="00C350F2" w:rsidP="00544339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八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本局人事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C350F2" w:rsidRPr="00F076C8" w:rsidRDefault="00C350F2" w:rsidP="00544339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九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本局政風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C350F2" w:rsidRDefault="00C350F2" w:rsidP="00544339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十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本局資訊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C350F2" w:rsidRPr="00F076C8" w:rsidRDefault="00C350F2" w:rsidP="00544339">
      <w:pPr>
        <w:pStyle w:val="Default"/>
        <w:spacing w:line="4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F076C8"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十一</w:t>
      </w:r>
      <w:r w:rsidRPr="00F076C8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本局會計</w:t>
      </w:r>
      <w:r w:rsidRPr="00D3369C">
        <w:rPr>
          <w:rFonts w:hint="eastAsia"/>
          <w:sz w:val="28"/>
          <w:szCs w:val="28"/>
        </w:rPr>
        <w:t>室</w:t>
      </w:r>
      <w:r>
        <w:rPr>
          <w:rFonts w:hint="eastAsia"/>
          <w:sz w:val="28"/>
          <w:szCs w:val="28"/>
        </w:rPr>
        <w:t>主任。</w:t>
      </w:r>
    </w:p>
    <w:p w:rsidR="00C350F2" w:rsidRDefault="00C350F2" w:rsidP="00544339">
      <w:pPr>
        <w:autoSpaceDE w:val="0"/>
        <w:autoSpaceDN w:val="0"/>
        <w:adjustRightInd w:val="0"/>
        <w:spacing w:line="460" w:lineRule="exact"/>
        <w:ind w:left="566" w:hangingChars="202" w:hanging="566"/>
        <w:jc w:val="both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>四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、本小組以</w:t>
      </w:r>
      <w:r w:rsidRPr="00A80304">
        <w:rPr>
          <w:rFonts w:ascii="標楷體" w:eastAsia="標楷體" w:cs="標楷體" w:hint="eastAsia"/>
          <w:color w:val="000000"/>
          <w:kern w:val="0"/>
          <w:sz w:val="28"/>
          <w:szCs w:val="28"/>
        </w:rPr>
        <w:t>每六個月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召開一次會議為原則，必要時得召開臨時會議，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均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由召集人召集之；召集人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因故不克出席時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，由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副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召集人代理之；</w:t>
      </w:r>
      <w:r w:rsidRPr="00A23357">
        <w:rPr>
          <w:rFonts w:ascii="標楷體" w:eastAsia="標楷體" w:hAnsi="標楷體" w:cs="F4" w:hint="eastAsia"/>
          <w:kern w:val="0"/>
          <w:sz w:val="28"/>
          <w:szCs w:val="28"/>
        </w:rPr>
        <w:t>召集人、副召集人均不克出席時，由召集人指定委員一人代理之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；</w:t>
      </w:r>
      <w:r w:rsidRPr="00A23357">
        <w:rPr>
          <w:rFonts w:ascii="標楷體" w:eastAsia="標楷體" w:hAnsi="標楷體" w:cs="F4" w:hint="eastAsia"/>
          <w:kern w:val="0"/>
          <w:sz w:val="28"/>
          <w:szCs w:val="28"/>
        </w:rPr>
        <w:t>委員應親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自出席會議，不克出席會議時，得指派代表一人出席。</w:t>
      </w:r>
    </w:p>
    <w:p w:rsidR="00C350F2" w:rsidRPr="00FA5E91" w:rsidRDefault="00C350F2" w:rsidP="00544339">
      <w:pPr>
        <w:autoSpaceDE w:val="0"/>
        <w:autoSpaceDN w:val="0"/>
        <w:adjustRightInd w:val="0"/>
        <w:spacing w:line="460" w:lineRule="exact"/>
        <w:ind w:leftChars="236" w:left="566"/>
        <w:jc w:val="both"/>
        <w:rPr>
          <w:rFonts w:ascii="標楷體" w:eastAsia="標楷體" w:hAnsi="標楷體" w:cs="F4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kern w:val="0"/>
          <w:sz w:val="28"/>
          <w:szCs w:val="28"/>
        </w:rPr>
        <w:t>前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項會議，得指定本局各科室提報內部控制及內部稽核作業落實執行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情形，亦得視議題需要，指定所屬機關派員列席。</w:t>
      </w:r>
    </w:p>
    <w:p w:rsidR="00C350F2" w:rsidRPr="00FA5E91" w:rsidRDefault="00C350F2" w:rsidP="00544339">
      <w:pPr>
        <w:autoSpaceDE w:val="0"/>
        <w:autoSpaceDN w:val="0"/>
        <w:adjustRightInd w:val="0"/>
        <w:spacing w:line="460" w:lineRule="exact"/>
        <w:ind w:left="566" w:hangingChars="202" w:hanging="566"/>
        <w:jc w:val="both"/>
        <w:rPr>
          <w:rFonts w:ascii="標楷體" w:eastAsia="標楷體" w:hAnsi="標楷體" w:cs="F4"/>
          <w:kern w:val="0"/>
          <w:sz w:val="28"/>
          <w:szCs w:val="28"/>
        </w:rPr>
      </w:pP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五、本小組幕僚作業由本局會計室</w:t>
      </w:r>
      <w:r>
        <w:rPr>
          <w:rFonts w:ascii="標楷體" w:eastAsia="標楷體" w:hAnsi="標楷體" w:cs="F4" w:hint="eastAsia"/>
          <w:kern w:val="0"/>
          <w:sz w:val="28"/>
          <w:szCs w:val="28"/>
        </w:rPr>
        <w:t>、戶政科及宗教禮俗科依業務權管分工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辦理。</w:t>
      </w:r>
    </w:p>
    <w:p w:rsidR="00C350F2" w:rsidRPr="00FA5E91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4"/>
          <w:kern w:val="0"/>
          <w:sz w:val="28"/>
          <w:szCs w:val="28"/>
        </w:rPr>
      </w:pP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六、本小組</w:t>
      </w:r>
      <w:r w:rsidRPr="00A80304">
        <w:rPr>
          <w:rFonts w:ascii="標楷體" w:eastAsia="標楷體" w:hAnsi="標楷體" w:cs="F4" w:hint="eastAsia"/>
          <w:kern w:val="0"/>
          <w:sz w:val="28"/>
          <w:szCs w:val="28"/>
        </w:rPr>
        <w:t>兼任人員</w:t>
      </w: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均為無給職。</w:t>
      </w:r>
    </w:p>
    <w:p w:rsidR="00C350F2" w:rsidRPr="00FA5E91" w:rsidRDefault="00C350F2" w:rsidP="00544339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F4"/>
          <w:kern w:val="0"/>
          <w:sz w:val="28"/>
          <w:szCs w:val="28"/>
        </w:rPr>
      </w:pPr>
      <w:r w:rsidRPr="00FA5E91">
        <w:rPr>
          <w:rFonts w:ascii="標楷體" w:eastAsia="標楷體" w:hAnsi="標楷體" w:cs="F4" w:hint="eastAsia"/>
          <w:kern w:val="0"/>
          <w:sz w:val="28"/>
          <w:szCs w:val="28"/>
        </w:rPr>
        <w:t>七、本小組決議及交付執行事項，以本局名義行之。</w:t>
      </w:r>
    </w:p>
    <w:p w:rsidR="00C350F2" w:rsidRPr="00FA5E91" w:rsidRDefault="00C350F2" w:rsidP="00544339">
      <w:pPr>
        <w:pStyle w:val="Default"/>
        <w:spacing w:line="460" w:lineRule="exact"/>
        <w:ind w:left="588" w:hangingChars="210" w:hanging="588"/>
        <w:jc w:val="both"/>
        <w:rPr>
          <w:rFonts w:hAnsi="標楷體"/>
        </w:rPr>
      </w:pPr>
      <w:r w:rsidRPr="00FA5E91">
        <w:rPr>
          <w:rFonts w:hAnsi="標楷體" w:cs="F4" w:hint="eastAsia"/>
          <w:sz w:val="28"/>
          <w:szCs w:val="28"/>
        </w:rPr>
        <w:t>八、本小組所需經費，由本局預算項下支應。</w:t>
      </w:r>
    </w:p>
    <w:p w:rsidR="0097029B" w:rsidRPr="00C350F2" w:rsidRDefault="0097029B" w:rsidP="00544339">
      <w:pPr>
        <w:pStyle w:val="a3"/>
        <w:ind w:leftChars="-297" w:left="-291" w:right="-567" w:hangingChars="176" w:hanging="422"/>
        <w:jc w:val="both"/>
        <w:rPr>
          <w:rFonts w:hAnsi="標楷體"/>
        </w:rPr>
      </w:pPr>
    </w:p>
    <w:sectPr w:rsidR="0097029B" w:rsidRPr="00C350F2" w:rsidSect="00A24ED3">
      <w:pgSz w:w="11907" w:h="16839" w:code="9"/>
      <w:pgMar w:top="1418" w:right="1984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D4A" w:rsidRDefault="00477D4A" w:rsidP="00893547">
      <w:r>
        <w:separator/>
      </w:r>
    </w:p>
  </w:endnote>
  <w:endnote w:type="continuationSeparator" w:id="0">
    <w:p w:rsidR="00477D4A" w:rsidRDefault="00477D4A" w:rsidP="0089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F4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F6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F7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D4A" w:rsidRDefault="00477D4A" w:rsidP="00893547">
      <w:r>
        <w:separator/>
      </w:r>
    </w:p>
  </w:footnote>
  <w:footnote w:type="continuationSeparator" w:id="0">
    <w:p w:rsidR="00477D4A" w:rsidRDefault="00477D4A" w:rsidP="00893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3C00B0F"/>
    <w:multiLevelType w:val="hybridMultilevel"/>
    <w:tmpl w:val="2843A65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7FA3FFA"/>
    <w:multiLevelType w:val="hybridMultilevel"/>
    <w:tmpl w:val="4B149BAC"/>
    <w:lvl w:ilvl="0" w:tplc="3FEA403A">
      <w:start w:val="1"/>
      <w:numFmt w:val="taiwaneseCountingThousand"/>
      <w:lvlText w:val="%1、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3B02F7"/>
    <w:multiLevelType w:val="hybridMultilevel"/>
    <w:tmpl w:val="B100DAC6"/>
    <w:lvl w:ilvl="0" w:tplc="911ED940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3A7"/>
    <w:rsid w:val="00002794"/>
    <w:rsid w:val="0000315F"/>
    <w:rsid w:val="00016494"/>
    <w:rsid w:val="0002734C"/>
    <w:rsid w:val="00057463"/>
    <w:rsid w:val="00064AD2"/>
    <w:rsid w:val="00082BB6"/>
    <w:rsid w:val="000A11B8"/>
    <w:rsid w:val="000B0AB1"/>
    <w:rsid w:val="000B6658"/>
    <w:rsid w:val="000B7780"/>
    <w:rsid w:val="000C0B44"/>
    <w:rsid w:val="000D3E2D"/>
    <w:rsid w:val="001017EB"/>
    <w:rsid w:val="001142EA"/>
    <w:rsid w:val="00115CED"/>
    <w:rsid w:val="00124915"/>
    <w:rsid w:val="0012550C"/>
    <w:rsid w:val="001467E9"/>
    <w:rsid w:val="00195C17"/>
    <w:rsid w:val="001B6374"/>
    <w:rsid w:val="001F7322"/>
    <w:rsid w:val="0022112D"/>
    <w:rsid w:val="0022176B"/>
    <w:rsid w:val="00235882"/>
    <w:rsid w:val="002955CE"/>
    <w:rsid w:val="00297A0F"/>
    <w:rsid w:val="002A5D8E"/>
    <w:rsid w:val="002B31BC"/>
    <w:rsid w:val="002B64B4"/>
    <w:rsid w:val="002E6BEE"/>
    <w:rsid w:val="003132FB"/>
    <w:rsid w:val="0031443E"/>
    <w:rsid w:val="0035778D"/>
    <w:rsid w:val="0036607E"/>
    <w:rsid w:val="00370F08"/>
    <w:rsid w:val="00380D1E"/>
    <w:rsid w:val="00382165"/>
    <w:rsid w:val="00383B81"/>
    <w:rsid w:val="003A2DDE"/>
    <w:rsid w:val="003A7034"/>
    <w:rsid w:val="003B255A"/>
    <w:rsid w:val="003C69A2"/>
    <w:rsid w:val="003D1578"/>
    <w:rsid w:val="003D68FF"/>
    <w:rsid w:val="003E33C0"/>
    <w:rsid w:val="004101A0"/>
    <w:rsid w:val="00414B45"/>
    <w:rsid w:val="0042669E"/>
    <w:rsid w:val="00435D06"/>
    <w:rsid w:val="00441621"/>
    <w:rsid w:val="00444DC3"/>
    <w:rsid w:val="004767E2"/>
    <w:rsid w:val="00477D4A"/>
    <w:rsid w:val="00485347"/>
    <w:rsid w:val="004D04BF"/>
    <w:rsid w:val="004E3D6E"/>
    <w:rsid w:val="004E56B7"/>
    <w:rsid w:val="005271B5"/>
    <w:rsid w:val="00544339"/>
    <w:rsid w:val="005448E1"/>
    <w:rsid w:val="0055478C"/>
    <w:rsid w:val="00557C87"/>
    <w:rsid w:val="00565C4B"/>
    <w:rsid w:val="00576FB4"/>
    <w:rsid w:val="00595973"/>
    <w:rsid w:val="005C0681"/>
    <w:rsid w:val="005D0250"/>
    <w:rsid w:val="005D0459"/>
    <w:rsid w:val="006005BC"/>
    <w:rsid w:val="006007CC"/>
    <w:rsid w:val="006039FD"/>
    <w:rsid w:val="0061058D"/>
    <w:rsid w:val="006170B4"/>
    <w:rsid w:val="00631ED6"/>
    <w:rsid w:val="006608D5"/>
    <w:rsid w:val="00662D38"/>
    <w:rsid w:val="00685BA6"/>
    <w:rsid w:val="006A03F8"/>
    <w:rsid w:val="006A50E8"/>
    <w:rsid w:val="006D1293"/>
    <w:rsid w:val="00702CF4"/>
    <w:rsid w:val="00747872"/>
    <w:rsid w:val="00763567"/>
    <w:rsid w:val="00773AF4"/>
    <w:rsid w:val="007A4F5D"/>
    <w:rsid w:val="007B2BFD"/>
    <w:rsid w:val="007B476A"/>
    <w:rsid w:val="007B520F"/>
    <w:rsid w:val="007C7EA9"/>
    <w:rsid w:val="007F3EF9"/>
    <w:rsid w:val="007F5CC7"/>
    <w:rsid w:val="00806B52"/>
    <w:rsid w:val="0083260C"/>
    <w:rsid w:val="00862B10"/>
    <w:rsid w:val="00893547"/>
    <w:rsid w:val="00896894"/>
    <w:rsid w:val="008A1772"/>
    <w:rsid w:val="008C530F"/>
    <w:rsid w:val="008C644B"/>
    <w:rsid w:val="008D4240"/>
    <w:rsid w:val="008E26B2"/>
    <w:rsid w:val="008F16B6"/>
    <w:rsid w:val="009073A7"/>
    <w:rsid w:val="00912416"/>
    <w:rsid w:val="00913EB6"/>
    <w:rsid w:val="00921C6F"/>
    <w:rsid w:val="00964C3C"/>
    <w:rsid w:val="0097029B"/>
    <w:rsid w:val="009731F5"/>
    <w:rsid w:val="00982EE6"/>
    <w:rsid w:val="00993E71"/>
    <w:rsid w:val="009A0B54"/>
    <w:rsid w:val="009C393A"/>
    <w:rsid w:val="009D2CC3"/>
    <w:rsid w:val="009D79D1"/>
    <w:rsid w:val="009D7A4B"/>
    <w:rsid w:val="009F454F"/>
    <w:rsid w:val="00A21857"/>
    <w:rsid w:val="00A23357"/>
    <w:rsid w:val="00A24ED3"/>
    <w:rsid w:val="00A43945"/>
    <w:rsid w:val="00A4493D"/>
    <w:rsid w:val="00A44D32"/>
    <w:rsid w:val="00A47AE1"/>
    <w:rsid w:val="00A60567"/>
    <w:rsid w:val="00A6327F"/>
    <w:rsid w:val="00A6649A"/>
    <w:rsid w:val="00A726DA"/>
    <w:rsid w:val="00A80304"/>
    <w:rsid w:val="00A80AD0"/>
    <w:rsid w:val="00A83B9C"/>
    <w:rsid w:val="00A91AD7"/>
    <w:rsid w:val="00AA3556"/>
    <w:rsid w:val="00AB1F78"/>
    <w:rsid w:val="00AB6666"/>
    <w:rsid w:val="00AF558A"/>
    <w:rsid w:val="00B14E24"/>
    <w:rsid w:val="00B36148"/>
    <w:rsid w:val="00B44B63"/>
    <w:rsid w:val="00B60F38"/>
    <w:rsid w:val="00B6702F"/>
    <w:rsid w:val="00B7100A"/>
    <w:rsid w:val="00B829B8"/>
    <w:rsid w:val="00B87327"/>
    <w:rsid w:val="00B9486F"/>
    <w:rsid w:val="00BA410C"/>
    <w:rsid w:val="00BB1BD0"/>
    <w:rsid w:val="00BB5489"/>
    <w:rsid w:val="00BC5C67"/>
    <w:rsid w:val="00BD0046"/>
    <w:rsid w:val="00BD0BBB"/>
    <w:rsid w:val="00BD35A3"/>
    <w:rsid w:val="00BD70D2"/>
    <w:rsid w:val="00BE6037"/>
    <w:rsid w:val="00BE72E7"/>
    <w:rsid w:val="00C00D0D"/>
    <w:rsid w:val="00C057D4"/>
    <w:rsid w:val="00C060F2"/>
    <w:rsid w:val="00C15C16"/>
    <w:rsid w:val="00C20357"/>
    <w:rsid w:val="00C30D9F"/>
    <w:rsid w:val="00C350F2"/>
    <w:rsid w:val="00C4371D"/>
    <w:rsid w:val="00C53A42"/>
    <w:rsid w:val="00C7334B"/>
    <w:rsid w:val="00C75878"/>
    <w:rsid w:val="00CF574D"/>
    <w:rsid w:val="00D0348E"/>
    <w:rsid w:val="00D076BE"/>
    <w:rsid w:val="00D105FE"/>
    <w:rsid w:val="00D11577"/>
    <w:rsid w:val="00D147C2"/>
    <w:rsid w:val="00D15E62"/>
    <w:rsid w:val="00D2102B"/>
    <w:rsid w:val="00D30195"/>
    <w:rsid w:val="00D3369C"/>
    <w:rsid w:val="00D471AD"/>
    <w:rsid w:val="00D51C82"/>
    <w:rsid w:val="00D72831"/>
    <w:rsid w:val="00D93A0D"/>
    <w:rsid w:val="00DA1771"/>
    <w:rsid w:val="00DA1906"/>
    <w:rsid w:val="00DB1AB3"/>
    <w:rsid w:val="00DD4EB5"/>
    <w:rsid w:val="00DF0CD7"/>
    <w:rsid w:val="00DF4DB4"/>
    <w:rsid w:val="00E011A7"/>
    <w:rsid w:val="00E0246B"/>
    <w:rsid w:val="00E02DDF"/>
    <w:rsid w:val="00E033E8"/>
    <w:rsid w:val="00E07081"/>
    <w:rsid w:val="00E214F9"/>
    <w:rsid w:val="00E4203A"/>
    <w:rsid w:val="00E44187"/>
    <w:rsid w:val="00E46BF6"/>
    <w:rsid w:val="00E50F36"/>
    <w:rsid w:val="00E55268"/>
    <w:rsid w:val="00E81342"/>
    <w:rsid w:val="00EC5C0B"/>
    <w:rsid w:val="00ED0F74"/>
    <w:rsid w:val="00EF474D"/>
    <w:rsid w:val="00F04645"/>
    <w:rsid w:val="00F0640A"/>
    <w:rsid w:val="00F076C8"/>
    <w:rsid w:val="00F140B2"/>
    <w:rsid w:val="00F14D2A"/>
    <w:rsid w:val="00F3356E"/>
    <w:rsid w:val="00F46958"/>
    <w:rsid w:val="00F81C47"/>
    <w:rsid w:val="00FA5E91"/>
    <w:rsid w:val="00FB33EE"/>
    <w:rsid w:val="00FE3D4B"/>
    <w:rsid w:val="00FE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C18F84-0449-4403-B027-F66466CB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theme="minorBidi"/>
      <w:color w:val="auto"/>
    </w:rPr>
  </w:style>
  <w:style w:type="paragraph" w:styleId="a4">
    <w:name w:val="header"/>
    <w:basedOn w:val="a"/>
    <w:link w:val="a5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9354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93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B1A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B1AB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link w:val="ab"/>
    <w:uiPriority w:val="34"/>
    <w:qFormat/>
    <w:rsid w:val="00A83B9C"/>
    <w:pPr>
      <w:ind w:leftChars="200" w:left="480"/>
    </w:pPr>
  </w:style>
  <w:style w:type="character" w:customStyle="1" w:styleId="dialogtext1">
    <w:name w:val="dialog_text1"/>
    <w:basedOn w:val="a0"/>
    <w:rsid w:val="00E033E8"/>
    <w:rPr>
      <w:rFonts w:ascii="sөũ" w:hAnsi="sөũ" w:hint="default"/>
      <w:color w:val="000000"/>
      <w:sz w:val="24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B829B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829B8"/>
  </w:style>
  <w:style w:type="character" w:customStyle="1" w:styleId="ab">
    <w:name w:val="清單段落 字元"/>
    <w:link w:val="aa"/>
    <w:rsid w:val="00016494"/>
  </w:style>
  <w:style w:type="paragraph" w:styleId="Web">
    <w:name w:val="Normal (Web)"/>
    <w:basedOn w:val="a"/>
    <w:semiHidden/>
    <w:rsid w:val="0001649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666666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80B3B-0C7B-4685-AF02-46C4950F8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1106</Characters>
  <Application>Microsoft Office Word</Application>
  <DocSecurity>0</DocSecurity>
  <Lines>9</Lines>
  <Paragraphs>2</Paragraphs>
  <ScaleCrop>false</ScaleCrop>
  <Company>Your Company Name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廖惠貞</cp:lastModifiedBy>
  <cp:revision>2</cp:revision>
  <cp:lastPrinted>2015-03-30T05:28:00Z</cp:lastPrinted>
  <dcterms:created xsi:type="dcterms:W3CDTF">2015-04-07T02:16:00Z</dcterms:created>
  <dcterms:modified xsi:type="dcterms:W3CDTF">2015-04-07T02:16:00Z</dcterms:modified>
</cp:coreProperties>
</file>