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B6D" w:rsidRDefault="008F6B6D" w:rsidP="00143AA8">
      <w:pPr>
        <w:jc w:val="center"/>
        <w:rPr>
          <w:rFonts w:eastAsia="標楷體"/>
          <w:sz w:val="40"/>
          <w:szCs w:val="40"/>
        </w:rPr>
      </w:pPr>
      <w:r w:rsidRPr="00FA5B66">
        <w:rPr>
          <w:rFonts w:eastAsia="標楷體" w:hint="eastAsia"/>
          <w:sz w:val="40"/>
          <w:szCs w:val="40"/>
        </w:rPr>
        <w:t>臺中市兒童課後照顧服務審議會設置要點</w:t>
      </w:r>
    </w:p>
    <w:p w:rsidR="008F6B6D" w:rsidRPr="003B1EF1" w:rsidRDefault="008F6B6D" w:rsidP="003B1EF1">
      <w:pPr>
        <w:autoSpaceDE w:val="0"/>
        <w:autoSpaceDN w:val="0"/>
        <w:adjustRightInd w:val="0"/>
        <w:spacing w:line="460" w:lineRule="exact"/>
        <w:ind w:left="-181"/>
        <w:jc w:val="right"/>
        <w:rPr>
          <w:rFonts w:ascii="標楷體" w:eastAsia="標楷體" w:hAnsi="Calibri" w:cs="標楷體"/>
          <w:color w:val="000000"/>
          <w:kern w:val="0"/>
          <w:sz w:val="22"/>
          <w:szCs w:val="22"/>
        </w:rPr>
      </w:pPr>
      <w:r w:rsidRPr="003B1EF1">
        <w:rPr>
          <w:rFonts w:ascii="標楷體" w:eastAsia="標楷體" w:hAnsi="Calibri" w:cs="標楷體" w:hint="eastAsia"/>
          <w:color w:val="000000"/>
          <w:kern w:val="0"/>
          <w:sz w:val="22"/>
          <w:szCs w:val="22"/>
        </w:rPr>
        <w:t>中華民國</w:t>
      </w:r>
      <w:r w:rsidRPr="003B1EF1">
        <w:rPr>
          <w:rFonts w:ascii="標楷體" w:eastAsia="標楷體" w:hAnsi="Calibri" w:cs="標楷體"/>
          <w:color w:val="000000"/>
          <w:kern w:val="0"/>
          <w:sz w:val="22"/>
          <w:szCs w:val="22"/>
        </w:rPr>
        <w:t>10</w:t>
      </w:r>
      <w:r>
        <w:rPr>
          <w:rFonts w:ascii="標楷體" w:eastAsia="標楷體" w:hAnsi="Calibri" w:cs="標楷體"/>
          <w:color w:val="000000"/>
          <w:kern w:val="0"/>
          <w:sz w:val="22"/>
          <w:szCs w:val="22"/>
        </w:rPr>
        <w:t>3</w:t>
      </w:r>
      <w:r w:rsidRPr="003B1EF1">
        <w:rPr>
          <w:rFonts w:ascii="標楷體" w:eastAsia="標楷體" w:hAnsi="Calibri" w:cs="標楷體" w:hint="eastAsia"/>
          <w:color w:val="000000"/>
          <w:kern w:val="0"/>
          <w:sz w:val="22"/>
          <w:szCs w:val="22"/>
        </w:rPr>
        <w:t>年</w:t>
      </w:r>
      <w:r>
        <w:rPr>
          <w:rFonts w:ascii="標楷體" w:eastAsia="標楷體" w:hAnsi="Calibri" w:cs="標楷體"/>
          <w:color w:val="000000"/>
          <w:kern w:val="0"/>
          <w:sz w:val="22"/>
          <w:szCs w:val="22"/>
        </w:rPr>
        <w:t>10</w:t>
      </w:r>
      <w:r w:rsidRPr="003B1EF1">
        <w:rPr>
          <w:rFonts w:ascii="標楷體" w:eastAsia="標楷體" w:hAnsi="Calibri" w:cs="標楷體" w:hint="eastAsia"/>
          <w:color w:val="000000"/>
          <w:kern w:val="0"/>
          <w:sz w:val="22"/>
          <w:szCs w:val="22"/>
        </w:rPr>
        <w:t>月</w:t>
      </w:r>
      <w:r w:rsidRPr="003B1EF1">
        <w:rPr>
          <w:rFonts w:ascii="標楷體" w:eastAsia="標楷體" w:hAnsi="Calibri" w:cs="標楷體"/>
          <w:color w:val="000000"/>
          <w:kern w:val="0"/>
          <w:sz w:val="22"/>
          <w:szCs w:val="22"/>
        </w:rPr>
        <w:t>2</w:t>
      </w:r>
      <w:r>
        <w:rPr>
          <w:rFonts w:ascii="標楷體" w:eastAsia="標楷體" w:hAnsi="Calibri" w:cs="標楷體"/>
          <w:color w:val="000000"/>
          <w:kern w:val="0"/>
          <w:sz w:val="22"/>
          <w:szCs w:val="22"/>
        </w:rPr>
        <w:t>1</w:t>
      </w:r>
      <w:r w:rsidRPr="003B1EF1">
        <w:rPr>
          <w:rFonts w:ascii="標楷體" w:eastAsia="標楷體" w:hAnsi="Calibri" w:cs="標楷體" w:hint="eastAsia"/>
          <w:color w:val="000000"/>
          <w:kern w:val="0"/>
          <w:sz w:val="22"/>
          <w:szCs w:val="22"/>
        </w:rPr>
        <w:t>日府授人企字第</w:t>
      </w:r>
      <w:r w:rsidRPr="00D934F0">
        <w:rPr>
          <w:rFonts w:ascii="標楷體" w:eastAsia="標楷體" w:hAnsi="Calibri" w:cs="標楷體"/>
          <w:color w:val="000000"/>
          <w:kern w:val="0"/>
          <w:sz w:val="22"/>
          <w:szCs w:val="22"/>
        </w:rPr>
        <w:t>1030212841</w:t>
      </w:r>
      <w:r w:rsidRPr="003B1EF1">
        <w:rPr>
          <w:rFonts w:ascii="標楷體" w:eastAsia="標楷體" w:hAnsi="Calibri" w:cs="標楷體" w:hint="eastAsia"/>
          <w:color w:val="000000"/>
          <w:kern w:val="0"/>
          <w:sz w:val="22"/>
          <w:szCs w:val="22"/>
        </w:rPr>
        <w:t>號函訂定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一、臺中市政</w:t>
      </w:r>
      <w:bookmarkStart w:id="0" w:name="_GoBack"/>
      <w:bookmarkEnd w:id="0"/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府（以下簡稱本府）為推動臺中市（以下簡稱本市）兒童課後照顧服務，提升</w:t>
      </w:r>
      <w:r>
        <w:rPr>
          <w:rFonts w:ascii="標楷體" w:eastAsia="標楷體" w:hAnsi="標楷體" w:hint="eastAsia"/>
          <w:color w:val="000000"/>
          <w:sz w:val="28"/>
          <w:szCs w:val="28"/>
        </w:rPr>
        <w:t>服務成效與品質，特設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臺中市兒童課後照顧服務審議會（以下簡稱本會），並訂定本要點。</w:t>
      </w:r>
    </w:p>
    <w:p w:rsidR="008F6B6D" w:rsidRPr="00FA5B66" w:rsidRDefault="008F6B6D" w:rsidP="007733E6">
      <w:pPr>
        <w:spacing w:line="460" w:lineRule="exact"/>
        <w:ind w:left="630" w:hangingChars="225" w:hanging="63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二、本會任務如下：</w:t>
      </w:r>
    </w:p>
    <w:p w:rsidR="008F6B6D" w:rsidRPr="00FA5B66" w:rsidRDefault="008F6B6D" w:rsidP="003C2EA4">
      <w:pPr>
        <w:spacing w:line="460" w:lineRule="exact"/>
        <w:ind w:left="28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（一）研訂本市推展兒童課後照顧服務之目標及方針。</w:t>
      </w:r>
    </w:p>
    <w:p w:rsidR="008F6B6D" w:rsidRPr="00FA5B66" w:rsidRDefault="008F6B6D" w:rsidP="003C2EA4">
      <w:pPr>
        <w:spacing w:line="460" w:lineRule="exact"/>
        <w:ind w:left="28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（二）協調規劃本市兒童課後照顧服務之推動。</w:t>
      </w:r>
    </w:p>
    <w:p w:rsidR="008F6B6D" w:rsidRPr="00FA5B66" w:rsidRDefault="008F6B6D" w:rsidP="003C2EA4">
      <w:pPr>
        <w:spacing w:line="460" w:lineRule="exact"/>
        <w:ind w:left="280" w:hangingChars="100" w:hanging="28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（三）審議本市其他有關兒童課後照顧服務事項。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三、本會置委員十三人至十七人；召集人一人，由市長或其指定之人兼任，其餘委員由本府就下列人員聘（派）兼之：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（一）教育學者專家。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（二）家長團體代表。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（三）婦女團體代表。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（四）兒童團體代表。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（五）公益教保團體代表。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（六）本府業務相關單位代表。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委員任期為二年，期滿得連任；任期內出缺時，得補行遴聘</w:t>
      </w:r>
      <w:r w:rsidRPr="00FA5B66">
        <w:rPr>
          <w:rFonts w:ascii="標楷體" w:eastAsia="標楷體" w:hAnsi="標楷體"/>
          <w:color w:val="000000"/>
          <w:sz w:val="28"/>
          <w:szCs w:val="28"/>
        </w:rPr>
        <w:t>(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派</w:t>
      </w:r>
      <w:r w:rsidRPr="00FA5B66">
        <w:rPr>
          <w:rFonts w:ascii="標楷體" w:eastAsia="標楷體" w:hAnsi="標楷體"/>
          <w:color w:val="000000"/>
          <w:sz w:val="28"/>
          <w:szCs w:val="28"/>
        </w:rPr>
        <w:t>)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至原任期屆滿之日止。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本會置執行秘書一人，由本府教育局承辦科科長兼任之，綜理本會相關行政業務。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本會得視會議需要邀請有關人員列席。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第一項任一性別委員應占委員總</w:t>
      </w:r>
      <w:r>
        <w:rPr>
          <w:rFonts w:ascii="標楷體" w:eastAsia="標楷體" w:hAnsi="標楷體" w:hint="eastAsia"/>
          <w:color w:val="000000"/>
          <w:sz w:val="28"/>
          <w:szCs w:val="28"/>
        </w:rPr>
        <w:t>人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數三分之一以上。</w:t>
      </w:r>
      <w:r w:rsidRPr="00FA5B66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四、本會會議由召集人召集並擔任主席。召集人因故不能出席時，由召集人指定委員一人代理之。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/>
          <w:color w:val="000000"/>
          <w:sz w:val="28"/>
          <w:szCs w:val="28"/>
        </w:rPr>
        <w:t xml:space="preserve">    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本會會議應有二分之一以上委員出席始得開會，決議事項應有出席委員過半數之同意行之。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五、本會</w:t>
      </w:r>
      <w:r>
        <w:rPr>
          <w:rFonts w:ascii="標楷體" w:eastAsia="標楷體" w:hAnsi="標楷體" w:hint="eastAsia"/>
          <w:sz w:val="28"/>
          <w:szCs w:val="28"/>
        </w:rPr>
        <w:t>兼任人員</w:t>
      </w: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均為無給職。</w:t>
      </w:r>
    </w:p>
    <w:p w:rsidR="008F6B6D" w:rsidRPr="00FA5B66" w:rsidRDefault="008F6B6D" w:rsidP="007733E6">
      <w:pPr>
        <w:spacing w:line="460" w:lineRule="exact"/>
        <w:ind w:left="566" w:hangingChars="202" w:hanging="566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A5B66">
        <w:rPr>
          <w:rFonts w:ascii="標楷體" w:eastAsia="標楷體" w:hAnsi="標楷體" w:hint="eastAsia"/>
          <w:color w:val="000000"/>
          <w:sz w:val="28"/>
          <w:szCs w:val="28"/>
        </w:rPr>
        <w:t>六、本會所需經費，由本府教育局年度相關預算支應。</w:t>
      </w:r>
    </w:p>
    <w:sectPr w:rsidR="008F6B6D" w:rsidRPr="00FA5B66" w:rsidSect="00E6297C">
      <w:pgSz w:w="11906" w:h="16838" w:code="9"/>
      <w:pgMar w:top="1418" w:right="1418" w:bottom="1418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6B6D" w:rsidRDefault="008F6B6D" w:rsidP="006E02F3">
      <w:r>
        <w:separator/>
      </w:r>
    </w:p>
  </w:endnote>
  <w:endnote w:type="continuationSeparator" w:id="0">
    <w:p w:rsidR="008F6B6D" w:rsidRDefault="008F6B6D" w:rsidP="006E0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6B6D" w:rsidRDefault="008F6B6D" w:rsidP="006E02F3">
      <w:r>
        <w:separator/>
      </w:r>
    </w:p>
  </w:footnote>
  <w:footnote w:type="continuationSeparator" w:id="0">
    <w:p w:rsidR="008F6B6D" w:rsidRDefault="008F6B6D" w:rsidP="006E02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C1928"/>
    <w:multiLevelType w:val="hybridMultilevel"/>
    <w:tmpl w:val="C2D28818"/>
    <w:lvl w:ilvl="0" w:tplc="14CC1C9A">
      <w:start w:val="1"/>
      <w:numFmt w:val="taiwaneseCountingThousand"/>
      <w:lvlText w:val="（%1）"/>
      <w:lvlJc w:val="left"/>
      <w:pPr>
        <w:ind w:left="94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  <w:rPr>
        <w:rFonts w:cs="Times New Roman"/>
      </w:rPr>
    </w:lvl>
  </w:abstractNum>
  <w:abstractNum w:abstractNumId="1">
    <w:nsid w:val="6B3511EE"/>
    <w:multiLevelType w:val="hybridMultilevel"/>
    <w:tmpl w:val="BDF281B6"/>
    <w:lvl w:ilvl="0" w:tplc="9850B08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cs="Times New Roman" w:hint="eastAsia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78535EC9"/>
    <w:multiLevelType w:val="hybridMultilevel"/>
    <w:tmpl w:val="B748F346"/>
    <w:lvl w:ilvl="0" w:tplc="0409000F">
      <w:start w:val="1"/>
      <w:numFmt w:val="decimal"/>
      <w:lvlText w:val="%1."/>
      <w:lvlJc w:val="left"/>
      <w:pPr>
        <w:ind w:left="1004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3">
    <w:nsid w:val="7AA73840"/>
    <w:multiLevelType w:val="hybridMultilevel"/>
    <w:tmpl w:val="507E639C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297C"/>
    <w:rsid w:val="00000B75"/>
    <w:rsid w:val="00025E9F"/>
    <w:rsid w:val="00074B92"/>
    <w:rsid w:val="00093B40"/>
    <w:rsid w:val="000A20FF"/>
    <w:rsid w:val="000C05AA"/>
    <w:rsid w:val="00112ABC"/>
    <w:rsid w:val="001204F1"/>
    <w:rsid w:val="00122349"/>
    <w:rsid w:val="00143AA8"/>
    <w:rsid w:val="0018637E"/>
    <w:rsid w:val="00197209"/>
    <w:rsid w:val="001C1C3B"/>
    <w:rsid w:val="001C29B3"/>
    <w:rsid w:val="001D54DE"/>
    <w:rsid w:val="001E21A2"/>
    <w:rsid w:val="001F63FE"/>
    <w:rsid w:val="00221145"/>
    <w:rsid w:val="002243F9"/>
    <w:rsid w:val="00230C48"/>
    <w:rsid w:val="00237338"/>
    <w:rsid w:val="00260C32"/>
    <w:rsid w:val="00261120"/>
    <w:rsid w:val="00271953"/>
    <w:rsid w:val="00295653"/>
    <w:rsid w:val="002C16F1"/>
    <w:rsid w:val="002C5CEB"/>
    <w:rsid w:val="002E1E34"/>
    <w:rsid w:val="003126A1"/>
    <w:rsid w:val="00350408"/>
    <w:rsid w:val="0035256F"/>
    <w:rsid w:val="003534CF"/>
    <w:rsid w:val="00371585"/>
    <w:rsid w:val="00375D0F"/>
    <w:rsid w:val="00380928"/>
    <w:rsid w:val="00381053"/>
    <w:rsid w:val="00385EA9"/>
    <w:rsid w:val="00393C6A"/>
    <w:rsid w:val="003A0798"/>
    <w:rsid w:val="003B1EF1"/>
    <w:rsid w:val="003C2EA4"/>
    <w:rsid w:val="0043663F"/>
    <w:rsid w:val="00436AA2"/>
    <w:rsid w:val="00492F0C"/>
    <w:rsid w:val="004941C4"/>
    <w:rsid w:val="004B1023"/>
    <w:rsid w:val="004C479C"/>
    <w:rsid w:val="004E2E5E"/>
    <w:rsid w:val="004F19D0"/>
    <w:rsid w:val="004F40C3"/>
    <w:rsid w:val="005272E2"/>
    <w:rsid w:val="00535D96"/>
    <w:rsid w:val="00541428"/>
    <w:rsid w:val="0055769D"/>
    <w:rsid w:val="005621D4"/>
    <w:rsid w:val="00571100"/>
    <w:rsid w:val="00575171"/>
    <w:rsid w:val="00594330"/>
    <w:rsid w:val="005B56BA"/>
    <w:rsid w:val="005C513D"/>
    <w:rsid w:val="005F1766"/>
    <w:rsid w:val="005F1E8C"/>
    <w:rsid w:val="005F5F13"/>
    <w:rsid w:val="006572DF"/>
    <w:rsid w:val="00675B68"/>
    <w:rsid w:val="006979D9"/>
    <w:rsid w:val="006A05DA"/>
    <w:rsid w:val="006A1164"/>
    <w:rsid w:val="006B70A9"/>
    <w:rsid w:val="006D4F71"/>
    <w:rsid w:val="006D63A1"/>
    <w:rsid w:val="006E02F3"/>
    <w:rsid w:val="00731D8A"/>
    <w:rsid w:val="0075284A"/>
    <w:rsid w:val="00764C5F"/>
    <w:rsid w:val="00771A6C"/>
    <w:rsid w:val="007733E6"/>
    <w:rsid w:val="007B3661"/>
    <w:rsid w:val="007D2E68"/>
    <w:rsid w:val="007D5CA6"/>
    <w:rsid w:val="007D75B2"/>
    <w:rsid w:val="007F005B"/>
    <w:rsid w:val="00802DF4"/>
    <w:rsid w:val="0081121F"/>
    <w:rsid w:val="00823699"/>
    <w:rsid w:val="00832494"/>
    <w:rsid w:val="00846039"/>
    <w:rsid w:val="0086520A"/>
    <w:rsid w:val="00865AF3"/>
    <w:rsid w:val="008660D5"/>
    <w:rsid w:val="008A59DE"/>
    <w:rsid w:val="008B4D13"/>
    <w:rsid w:val="008C3CAC"/>
    <w:rsid w:val="008D60CD"/>
    <w:rsid w:val="008F0025"/>
    <w:rsid w:val="008F6B6D"/>
    <w:rsid w:val="00907219"/>
    <w:rsid w:val="00912359"/>
    <w:rsid w:val="009415A0"/>
    <w:rsid w:val="00987B89"/>
    <w:rsid w:val="00993844"/>
    <w:rsid w:val="009A6611"/>
    <w:rsid w:val="009B2780"/>
    <w:rsid w:val="009C75F1"/>
    <w:rsid w:val="00A57B98"/>
    <w:rsid w:val="00A717F6"/>
    <w:rsid w:val="00A72450"/>
    <w:rsid w:val="00A744C8"/>
    <w:rsid w:val="00A77D5A"/>
    <w:rsid w:val="00A81F66"/>
    <w:rsid w:val="00AB2988"/>
    <w:rsid w:val="00AC04B7"/>
    <w:rsid w:val="00AC35BB"/>
    <w:rsid w:val="00AD0BEC"/>
    <w:rsid w:val="00AE35AA"/>
    <w:rsid w:val="00B1250C"/>
    <w:rsid w:val="00B1453D"/>
    <w:rsid w:val="00B16DB9"/>
    <w:rsid w:val="00B3526E"/>
    <w:rsid w:val="00B3733B"/>
    <w:rsid w:val="00B50851"/>
    <w:rsid w:val="00B55479"/>
    <w:rsid w:val="00B93C89"/>
    <w:rsid w:val="00BA5892"/>
    <w:rsid w:val="00BD20D9"/>
    <w:rsid w:val="00C14122"/>
    <w:rsid w:val="00C244C0"/>
    <w:rsid w:val="00C62D42"/>
    <w:rsid w:val="00C7609D"/>
    <w:rsid w:val="00C80052"/>
    <w:rsid w:val="00C91C56"/>
    <w:rsid w:val="00CD1D9A"/>
    <w:rsid w:val="00CE4DBD"/>
    <w:rsid w:val="00CF06CF"/>
    <w:rsid w:val="00D24103"/>
    <w:rsid w:val="00D506A6"/>
    <w:rsid w:val="00D51CCD"/>
    <w:rsid w:val="00D55E95"/>
    <w:rsid w:val="00D57963"/>
    <w:rsid w:val="00D7560F"/>
    <w:rsid w:val="00D934F0"/>
    <w:rsid w:val="00D96676"/>
    <w:rsid w:val="00DB19AD"/>
    <w:rsid w:val="00DD0982"/>
    <w:rsid w:val="00E1277B"/>
    <w:rsid w:val="00E20BFF"/>
    <w:rsid w:val="00E2621A"/>
    <w:rsid w:val="00E33C32"/>
    <w:rsid w:val="00E40940"/>
    <w:rsid w:val="00E6297C"/>
    <w:rsid w:val="00E63171"/>
    <w:rsid w:val="00E74FD3"/>
    <w:rsid w:val="00E95E38"/>
    <w:rsid w:val="00ED6371"/>
    <w:rsid w:val="00F30199"/>
    <w:rsid w:val="00F42B28"/>
    <w:rsid w:val="00F4752F"/>
    <w:rsid w:val="00F6675C"/>
    <w:rsid w:val="00F7228A"/>
    <w:rsid w:val="00F851D2"/>
    <w:rsid w:val="00FA5B66"/>
    <w:rsid w:val="00FB0F6B"/>
    <w:rsid w:val="00FB64AB"/>
    <w:rsid w:val="00FC1C0D"/>
    <w:rsid w:val="00FC6086"/>
    <w:rsid w:val="00FE0C11"/>
    <w:rsid w:val="00FE5A50"/>
    <w:rsid w:val="00FE62C6"/>
    <w:rsid w:val="00FF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97C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E0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E02F3"/>
    <w:rPr>
      <w:kern w:val="2"/>
    </w:rPr>
  </w:style>
  <w:style w:type="paragraph" w:styleId="Footer">
    <w:name w:val="footer"/>
    <w:basedOn w:val="Normal"/>
    <w:link w:val="FooterChar"/>
    <w:uiPriority w:val="99"/>
    <w:rsid w:val="006E02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E02F3"/>
    <w:rPr>
      <w:kern w:val="2"/>
    </w:rPr>
  </w:style>
  <w:style w:type="paragraph" w:customStyle="1" w:styleId="a">
    <w:name w:val="一、"/>
    <w:basedOn w:val="Normal"/>
    <w:uiPriority w:val="99"/>
    <w:rsid w:val="0086520A"/>
    <w:pPr>
      <w:spacing w:beforeLines="50" w:afterLines="5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paragraph" w:styleId="BalloonText">
    <w:name w:val="Balloon Text"/>
    <w:basedOn w:val="Normal"/>
    <w:link w:val="BalloonTextChar"/>
    <w:uiPriority w:val="99"/>
    <w:rsid w:val="00DD098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DD0982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90</Words>
  <Characters>515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臺中市○○○○○○○○○○○○○要點總說明 </dc:title>
  <dc:subject/>
  <dc:creator>Administrator</dc:creator>
  <cp:keywords/>
  <dc:description/>
  <cp:lastModifiedBy>f71108</cp:lastModifiedBy>
  <cp:revision>3</cp:revision>
  <cp:lastPrinted>2014-10-17T03:35:00Z</cp:lastPrinted>
  <dcterms:created xsi:type="dcterms:W3CDTF">2014-10-30T06:16:00Z</dcterms:created>
  <dcterms:modified xsi:type="dcterms:W3CDTF">2014-10-30T06:16:00Z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