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E42" w:rsidRPr="004416E1" w:rsidRDefault="001E4E42" w:rsidP="009A3A01">
      <w:pPr>
        <w:spacing w:line="420" w:lineRule="exact"/>
        <w:jc w:val="center"/>
        <w:rPr>
          <w:rFonts w:ascii="Times New Roman" w:eastAsia="標楷體" w:hAnsi="Times New Roman"/>
          <w:sz w:val="40"/>
          <w:szCs w:val="40"/>
        </w:rPr>
      </w:pPr>
      <w:r w:rsidRPr="00654EEA">
        <w:rPr>
          <w:rFonts w:ascii="Times New Roman" w:eastAsia="標楷體" w:hAnsi="Times New Roman" w:hint="eastAsia"/>
          <w:sz w:val="40"/>
          <w:szCs w:val="40"/>
        </w:rPr>
        <w:t>臺中市政府</w:t>
      </w:r>
      <w:r>
        <w:rPr>
          <w:rFonts w:ascii="Times New Roman" w:eastAsia="標楷體" w:hAnsi="Times New Roman" w:hint="eastAsia"/>
          <w:sz w:val="40"/>
          <w:szCs w:val="40"/>
        </w:rPr>
        <w:t>法制局</w:t>
      </w:r>
      <w:r w:rsidRPr="00654EEA">
        <w:rPr>
          <w:rFonts w:ascii="Times New Roman" w:eastAsia="標楷體" w:hAnsi="Times New Roman" w:hint="eastAsia"/>
          <w:sz w:val="40"/>
          <w:szCs w:val="40"/>
        </w:rPr>
        <w:t>低碳生活守則</w:t>
      </w:r>
    </w:p>
    <w:p w:rsidR="001E4E42" w:rsidRPr="00654EEA" w:rsidRDefault="001E4E42" w:rsidP="005D3733">
      <w:pPr>
        <w:spacing w:line="42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1E4E42" w:rsidRPr="002C743C" w:rsidRDefault="001E4E42" w:rsidP="002C743C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臺中市政府法制局（以下簡稱本局）依據臺中市發展低碳城市自治條例</w:t>
      </w:r>
      <w:r w:rsidRPr="002C743C">
        <w:rPr>
          <w:rFonts w:ascii="Times New Roman" w:eastAsia="標楷體" w:hAnsi="Times New Roman" w:hint="eastAsia"/>
          <w:sz w:val="28"/>
          <w:szCs w:val="28"/>
        </w:rPr>
        <w:t>第</w:t>
      </w:r>
      <w:r>
        <w:rPr>
          <w:rFonts w:ascii="Times New Roman" w:eastAsia="標楷體" w:hAnsi="Times New Roman" w:hint="eastAsia"/>
          <w:sz w:val="28"/>
          <w:szCs w:val="28"/>
        </w:rPr>
        <w:t>十</w:t>
      </w:r>
      <w:r w:rsidRPr="002C743C">
        <w:rPr>
          <w:rFonts w:ascii="Times New Roman" w:eastAsia="標楷體" w:hAnsi="Times New Roman" w:hint="eastAsia"/>
          <w:sz w:val="28"/>
          <w:szCs w:val="28"/>
        </w:rPr>
        <w:t>條規定，</w:t>
      </w:r>
      <w:r>
        <w:rPr>
          <w:rFonts w:ascii="Times New Roman" w:eastAsia="標楷體" w:hAnsi="Times New Roman" w:hint="eastAsia"/>
          <w:sz w:val="28"/>
          <w:szCs w:val="28"/>
        </w:rPr>
        <w:t>訂定本</w:t>
      </w:r>
      <w:r w:rsidRPr="002C743C">
        <w:rPr>
          <w:rFonts w:ascii="Times New Roman" w:eastAsia="標楷體" w:hAnsi="Times New Roman" w:hint="eastAsia"/>
          <w:sz w:val="28"/>
          <w:szCs w:val="28"/>
        </w:rPr>
        <w:t>守則。</w:t>
      </w:r>
    </w:p>
    <w:p w:rsidR="001E4E42" w:rsidRDefault="001E4E42" w:rsidP="00982BFC">
      <w:pPr>
        <w:adjustRightInd w:val="0"/>
        <w:snapToGrid w:val="0"/>
        <w:spacing w:after="240" w:line="560" w:lineRule="exact"/>
        <w:ind w:leftChars="295" w:left="708" w:firstLineChars="151" w:firstLine="42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本守則適用對象為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局全體同仁，包含編制內員工、約僱人員及行政助理。</w:t>
      </w:r>
    </w:p>
    <w:p w:rsidR="001E4E42" w:rsidRPr="00654EEA" w:rsidRDefault="001E4E42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本局全體同仁</w:t>
      </w:r>
      <w:r w:rsidRPr="00362EDD">
        <w:rPr>
          <w:rFonts w:ascii="標楷體" w:eastAsia="標楷體" w:hAnsi="標楷體" w:hint="eastAsia"/>
          <w:sz w:val="28"/>
          <w:szCs w:val="28"/>
        </w:rPr>
        <w:t>應確實遵守</w:t>
      </w:r>
      <w:r>
        <w:rPr>
          <w:rFonts w:ascii="標楷體" w:eastAsia="標楷體" w:hAnsi="標楷體" w:hint="eastAsia"/>
          <w:sz w:val="28"/>
          <w:szCs w:val="28"/>
        </w:rPr>
        <w:t>下列</w:t>
      </w:r>
      <w:r>
        <w:rPr>
          <w:rFonts w:ascii="Times New Roman" w:eastAsia="標楷體" w:hAnsi="Times New Roman" w:hint="eastAsia"/>
          <w:sz w:val="28"/>
          <w:szCs w:val="28"/>
        </w:rPr>
        <w:t>節水、省電、省油、省紙、空調控溫等節約能源之生活規範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1E4E42" w:rsidRDefault="001E4E42" w:rsidP="00ED0116">
      <w:pPr>
        <w:pStyle w:val="ListParagraph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ED0116">
        <w:rPr>
          <w:rFonts w:ascii="Times New Roman" w:eastAsia="標楷體" w:hAnsi="Times New Roman" w:hint="eastAsia"/>
          <w:sz w:val="28"/>
          <w:szCs w:val="28"/>
        </w:rPr>
        <w:t>節水：</w:t>
      </w:r>
    </w:p>
    <w:p w:rsidR="001E4E42" w:rsidRPr="000027B4" w:rsidRDefault="001E4E42" w:rsidP="00442C1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隨手關緊水龍頭。</w:t>
      </w:r>
    </w:p>
    <w:p w:rsidR="001E4E42" w:rsidRDefault="001E4E42" w:rsidP="00442C1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刷牙時，養成使用漱口杯習慣</w:t>
      </w:r>
      <w:r w:rsidRPr="00654EEA">
        <w:rPr>
          <w:rFonts w:ascii="Times New Roman" w:eastAsia="標楷體" w:hAnsi="Times New Roman" w:hint="eastAsia"/>
          <w:sz w:val="28"/>
          <w:szCs w:val="28"/>
        </w:rPr>
        <w:t>。</w:t>
      </w:r>
    </w:p>
    <w:p w:rsidR="001E4E42" w:rsidRPr="00F95D27" w:rsidRDefault="001E4E42" w:rsidP="00F95D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發現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廁所馬桶或洗手台如有漏水現象，立即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通報維護管理單位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。</w:t>
      </w:r>
    </w:p>
    <w:p w:rsidR="001E4E42" w:rsidRPr="00ED0116" w:rsidRDefault="001E4E42" w:rsidP="00ED0116">
      <w:pPr>
        <w:pStyle w:val="ListParagraph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ED0116">
        <w:rPr>
          <w:rFonts w:ascii="Times New Roman" w:eastAsia="標楷體" w:hAnsi="Times New Roman" w:hint="eastAsia"/>
          <w:sz w:val="28"/>
          <w:szCs w:val="28"/>
        </w:rPr>
        <w:t>省電：</w:t>
      </w:r>
    </w:p>
    <w:p w:rsidR="001E4E42" w:rsidRPr="00836E9A" w:rsidRDefault="001E4E42" w:rsidP="0090509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公出、公差及長時間未使用電腦等辦公室事務電子產品，應將電源關閉或插頭拔掉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1E4E42" w:rsidRDefault="001E4E42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中午休息時間及下班後，應關閉不必要之照明</w:t>
      </w:r>
      <w:r>
        <w:rPr>
          <w:rFonts w:ascii="Times New Roman" w:eastAsia="標楷體" w:hAnsi="Times New Roman" w:hint="eastAsia"/>
          <w:sz w:val="28"/>
          <w:szCs w:val="28"/>
        </w:rPr>
        <w:t>設備</w:t>
      </w:r>
      <w:r w:rsidRPr="00654EEA">
        <w:rPr>
          <w:rFonts w:ascii="Times New Roman" w:eastAsia="標楷體" w:hAnsi="Times New Roman" w:hint="eastAsia"/>
          <w:sz w:val="28"/>
          <w:szCs w:val="28"/>
        </w:rPr>
        <w:t>。</w:t>
      </w:r>
    </w:p>
    <w:p w:rsidR="001E4E42" w:rsidRDefault="001E4E42" w:rsidP="003D610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推行步行運動，</w:t>
      </w:r>
      <w:r>
        <w:rPr>
          <w:rFonts w:ascii="Times New Roman" w:eastAsia="標楷體" w:hAnsi="Times New Roman" w:hint="eastAsia"/>
          <w:sz w:val="28"/>
          <w:szCs w:val="28"/>
        </w:rPr>
        <w:t>鼓勵</w:t>
      </w:r>
      <w:r w:rsidRPr="00654EEA">
        <w:rPr>
          <w:rFonts w:ascii="Times New Roman" w:eastAsia="標楷體" w:hAnsi="Times New Roman" w:hint="eastAsia"/>
          <w:sz w:val="28"/>
          <w:szCs w:val="28"/>
        </w:rPr>
        <w:t>上、下三層樓以內不搭乘電梯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1E4E42" w:rsidRDefault="001E4E42" w:rsidP="00ED0116">
      <w:pPr>
        <w:pStyle w:val="ListParagraph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省油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1E4E42" w:rsidRDefault="001E4E42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上下班及出差共乘或搭乘公共運輸交通工具。</w:t>
      </w:r>
    </w:p>
    <w:p w:rsidR="001E4E42" w:rsidRDefault="001E4E42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聯繫業務工作，</w:t>
      </w:r>
      <w:r>
        <w:rPr>
          <w:rFonts w:ascii="Times New Roman" w:eastAsia="標楷體" w:hAnsi="Times New Roman" w:hint="eastAsia"/>
          <w:sz w:val="28"/>
          <w:szCs w:val="28"/>
        </w:rPr>
        <w:t>優先</w:t>
      </w:r>
      <w:r w:rsidRPr="00654EEA">
        <w:rPr>
          <w:rFonts w:ascii="Times New Roman" w:eastAsia="標楷體" w:hAnsi="Times New Roman" w:hint="eastAsia"/>
          <w:sz w:val="28"/>
          <w:szCs w:val="28"/>
        </w:rPr>
        <w:t>利用網路或電話</w:t>
      </w:r>
      <w:r>
        <w:rPr>
          <w:rFonts w:ascii="Times New Roman" w:eastAsia="標楷體" w:hAnsi="Times New Roman" w:hint="eastAsia"/>
          <w:sz w:val="28"/>
          <w:szCs w:val="28"/>
        </w:rPr>
        <w:t>，減</w:t>
      </w:r>
      <w:r w:rsidRPr="00654EEA">
        <w:rPr>
          <w:rFonts w:ascii="Times New Roman" w:eastAsia="標楷體" w:hAnsi="Times New Roman" w:hint="eastAsia"/>
          <w:sz w:val="28"/>
          <w:szCs w:val="28"/>
        </w:rPr>
        <w:t>少非必要出差。</w:t>
      </w:r>
    </w:p>
    <w:p w:rsidR="001E4E42" w:rsidRDefault="001E4E42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短距離洽公時，多使用</w:t>
      </w:r>
      <w:r>
        <w:rPr>
          <w:rFonts w:ascii="Times New Roman" w:eastAsia="標楷體" w:hAnsi="Times New Roman" w:hint="eastAsia"/>
          <w:sz w:val="28"/>
          <w:szCs w:val="28"/>
        </w:rPr>
        <w:t>臺中市公共自行車租賃系統</w:t>
      </w:r>
      <w:r>
        <w:rPr>
          <w:rFonts w:ascii="Times New Roman" w:eastAsia="標楷體" w:hAnsi="Times New Roman"/>
          <w:sz w:val="28"/>
          <w:szCs w:val="28"/>
        </w:rPr>
        <w:t>iBike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 w:rsidRPr="00654EEA">
        <w:rPr>
          <w:rFonts w:ascii="Times New Roman" w:eastAsia="標楷體" w:hAnsi="Times New Roman" w:hint="eastAsia"/>
          <w:sz w:val="28"/>
          <w:szCs w:val="28"/>
        </w:rPr>
        <w:t>自行車、電動自行車、電動機車或電動汽車等低污染車輛。</w:t>
      </w:r>
    </w:p>
    <w:p w:rsidR="001E4E42" w:rsidRPr="003D6100" w:rsidRDefault="001E4E42" w:rsidP="00B7299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Times New Roman" w:eastAsia="標楷體" w:hAnsi="Times New Roman" w:hint="eastAsia"/>
          <w:sz w:val="28"/>
          <w:szCs w:val="28"/>
        </w:rPr>
        <w:t>車輛應定期維修保養及檢驗，且養成正確的駕駛習慣。</w:t>
      </w:r>
    </w:p>
    <w:p w:rsidR="001E4E42" w:rsidRDefault="001E4E42" w:rsidP="00ED0116">
      <w:pPr>
        <w:pStyle w:val="ListParagraph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省紙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1E4E42" w:rsidRDefault="001E4E42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發送公文</w:t>
      </w:r>
      <w:r>
        <w:rPr>
          <w:rFonts w:ascii="Times New Roman" w:eastAsia="標楷體" w:hAnsi="Times New Roman" w:hint="eastAsia"/>
          <w:sz w:val="28"/>
          <w:szCs w:val="28"/>
        </w:rPr>
        <w:t>優先</w:t>
      </w:r>
      <w:r w:rsidRPr="00654EEA">
        <w:rPr>
          <w:rFonts w:ascii="Times New Roman" w:eastAsia="標楷體" w:hAnsi="Times New Roman" w:hint="eastAsia"/>
          <w:sz w:val="28"/>
          <w:szCs w:val="28"/>
        </w:rPr>
        <w:t>採用電子發文。</w:t>
      </w:r>
    </w:p>
    <w:p w:rsidR="001E4E42" w:rsidRDefault="001E4E42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若需列印，盡量採雙面列印及使用再生紙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列印前，確認數量及內容，避免無效列印。</w:t>
      </w:r>
    </w:p>
    <w:p w:rsidR="001E4E42" w:rsidRDefault="001E4E42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舉辦會議或活動時，不主動提供紙本會議資料，運用多媒體設備進行說明或採用網路下載方式提供之。</w:t>
      </w:r>
    </w:p>
    <w:p w:rsidR="001E4E42" w:rsidRDefault="001E4E42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鼓勵重複使用公文信封。</w:t>
      </w:r>
    </w:p>
    <w:p w:rsidR="001E4E42" w:rsidRDefault="001E4E42" w:rsidP="00ED0116">
      <w:pPr>
        <w:pStyle w:val="ListParagraph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空調控溫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1E4E42" w:rsidRDefault="001E4E42" w:rsidP="003D7E69">
      <w:pPr>
        <w:pStyle w:val="ListParagraph"/>
        <w:autoSpaceDE w:val="0"/>
        <w:autoSpaceDN w:val="0"/>
        <w:adjustRightInd w:val="0"/>
        <w:spacing w:line="560" w:lineRule="exact"/>
        <w:ind w:leftChars="0" w:left="1778"/>
        <w:jc w:val="both"/>
        <w:rPr>
          <w:rFonts w:ascii="Times New Roman" w:eastAsia="標楷體" w:hAnsi="Times New Roman"/>
          <w:sz w:val="28"/>
          <w:szCs w:val="28"/>
        </w:rPr>
      </w:pPr>
      <w:r w:rsidRPr="003E1D80">
        <w:rPr>
          <w:rFonts w:ascii="Times New Roman" w:eastAsia="標楷體" w:hAnsi="Times New Roman" w:hint="eastAsia"/>
          <w:sz w:val="28"/>
          <w:szCs w:val="28"/>
        </w:rPr>
        <w:t>辦公室及會議室等空間溫度，設定適溫（</w:t>
      </w:r>
      <w:r w:rsidRPr="003E1D80">
        <w:rPr>
          <w:rFonts w:ascii="Times New Roman" w:eastAsia="標楷體" w:hAnsi="Times New Roman"/>
          <w:sz w:val="28"/>
          <w:szCs w:val="28"/>
        </w:rPr>
        <w:t>26~28</w:t>
      </w:r>
      <w:r w:rsidRPr="003E1D80">
        <w:rPr>
          <w:rFonts w:ascii="Times New Roman" w:eastAsia="標楷體" w:hAnsi="Times New Roman" w:hint="eastAsia"/>
          <w:sz w:val="28"/>
          <w:szCs w:val="28"/>
        </w:rPr>
        <w:t>℃），並視情況加設電風扇及自然通風的窗戶，減少開空調的機會與條件。</w:t>
      </w:r>
    </w:p>
    <w:p w:rsidR="001E4E42" w:rsidRPr="003E1D80" w:rsidRDefault="001E4E42" w:rsidP="00ED0116">
      <w:pPr>
        <w:pStyle w:val="ListParagraph"/>
        <w:numPr>
          <w:ilvl w:val="0"/>
          <w:numId w:val="16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其他節約能源提高效能之生活規範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1E4E42" w:rsidRPr="00654EEA" w:rsidRDefault="001E4E42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每週一</w:t>
      </w:r>
      <w:r>
        <w:rPr>
          <w:rFonts w:ascii="Times New Roman" w:eastAsia="標楷體" w:hAnsi="Times New Roman" w:hint="eastAsia"/>
          <w:sz w:val="28"/>
          <w:szCs w:val="28"/>
        </w:rPr>
        <w:t>為本局</w:t>
      </w:r>
      <w:r w:rsidRPr="00654EEA">
        <w:rPr>
          <w:rFonts w:ascii="Times New Roman" w:eastAsia="標楷體" w:hAnsi="Times New Roman" w:hint="eastAsia"/>
          <w:sz w:val="28"/>
          <w:szCs w:val="28"/>
        </w:rPr>
        <w:t>蔬食日，當日舉辦會議或活動時，應以</w:t>
      </w:r>
      <w:r>
        <w:rPr>
          <w:rFonts w:ascii="Times New Roman" w:eastAsia="標楷體" w:hAnsi="Times New Roman" w:hint="eastAsia"/>
          <w:sz w:val="28"/>
          <w:szCs w:val="28"/>
        </w:rPr>
        <w:t>蔬食為優先</w:t>
      </w:r>
      <w:r w:rsidRPr="00654EEA">
        <w:rPr>
          <w:rFonts w:ascii="Times New Roman" w:eastAsia="標楷體" w:hAnsi="Times New Roman" w:hint="eastAsia"/>
          <w:sz w:val="28"/>
          <w:szCs w:val="28"/>
        </w:rPr>
        <w:t>。</w:t>
      </w:r>
    </w:p>
    <w:p w:rsidR="001E4E42" w:rsidRDefault="001E4E42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同仁宜</w:t>
      </w:r>
      <w:r w:rsidRPr="00164A77">
        <w:rPr>
          <w:rFonts w:ascii="Times New Roman" w:eastAsia="標楷體" w:hAnsi="Times New Roman" w:hint="eastAsia"/>
          <w:sz w:val="28"/>
          <w:szCs w:val="28"/>
        </w:rPr>
        <w:t>隨身自備環保杯、環保筷、手帕或自備餐盒。</w:t>
      </w:r>
    </w:p>
    <w:p w:rsidR="001E4E42" w:rsidRDefault="001E4E42" w:rsidP="00211C49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辦理會議或活動時不提供一次性餐具、包裝飲料及包裝水，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654EEA">
        <w:rPr>
          <w:rFonts w:ascii="Times New Roman" w:eastAsia="標楷體" w:hAnsi="Times New Roman" w:hint="eastAsia"/>
          <w:sz w:val="28"/>
          <w:szCs w:val="28"/>
        </w:rPr>
        <w:t>請與會者自備環保杯、筷。</w:t>
      </w:r>
    </w:p>
    <w:p w:rsidR="001E4E42" w:rsidRDefault="001E4E42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不定期辦理節能減碳講習會，宣導節能減碳觀念及做法，或適時派員參加節能減碳相關研討</w:t>
      </w:r>
      <w:r w:rsidRPr="00654EEA">
        <w:rPr>
          <w:rFonts w:ascii="Times New Roman" w:eastAsia="標楷體" w:hAnsi="Times New Roman"/>
          <w:sz w:val="28"/>
          <w:szCs w:val="28"/>
        </w:rPr>
        <w:t>(</w:t>
      </w:r>
      <w:r w:rsidRPr="00654EEA">
        <w:rPr>
          <w:rFonts w:ascii="Times New Roman" w:eastAsia="標楷體" w:hAnsi="Times New Roman" w:hint="eastAsia"/>
          <w:sz w:val="28"/>
          <w:szCs w:val="28"/>
        </w:rPr>
        <w:t>習</w:t>
      </w:r>
      <w:r w:rsidRPr="00654EEA">
        <w:rPr>
          <w:rFonts w:ascii="Times New Roman" w:eastAsia="標楷體" w:hAnsi="Times New Roman"/>
          <w:sz w:val="28"/>
          <w:szCs w:val="28"/>
        </w:rPr>
        <w:t>)</w:t>
      </w:r>
      <w:r w:rsidRPr="00654EEA">
        <w:rPr>
          <w:rFonts w:ascii="Times New Roman" w:eastAsia="標楷體" w:hAnsi="Times New Roman" w:hint="eastAsia"/>
          <w:sz w:val="28"/>
          <w:szCs w:val="28"/>
        </w:rPr>
        <w:t>會。</w:t>
      </w:r>
    </w:p>
    <w:p w:rsidR="001E4E42" w:rsidRDefault="001E4E42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落實資源回收及垃圾分類工作，以減少垃圾產生量，以下為本局之具體措施，敬請同仁配合執行：</w:t>
      </w:r>
    </w:p>
    <w:p w:rsidR="001E4E42" w:rsidRPr="00E81EDB" w:rsidRDefault="001E4E42" w:rsidP="00F51CDC">
      <w:pPr>
        <w:pStyle w:val="ListParagraph"/>
        <w:ind w:leftChars="0" w:left="177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Cs w:val="24"/>
        </w:rPr>
        <w:t>（</w:t>
      </w:r>
      <w:r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 w:hint="eastAsia"/>
          <w:szCs w:val="24"/>
        </w:rPr>
        <w:t>）</w:t>
      </w:r>
      <w:r w:rsidRPr="00E81EDB">
        <w:rPr>
          <w:rFonts w:ascii="標楷體" w:eastAsia="標楷體" w:hAnsi="標楷體" w:hint="eastAsia"/>
          <w:sz w:val="28"/>
          <w:szCs w:val="28"/>
        </w:rPr>
        <w:t>請讓我代替抹布</w:t>
      </w:r>
    </w:p>
    <w:p w:rsidR="001E4E42" w:rsidRPr="00E81EDB" w:rsidRDefault="001E4E42" w:rsidP="002571EC">
      <w:pPr>
        <w:ind w:leftChars="1000" w:left="2400"/>
        <w:rPr>
          <w:rFonts w:ascii="標楷體" w:eastAsia="標楷體" w:hAnsi="標楷體"/>
          <w:sz w:val="28"/>
          <w:szCs w:val="28"/>
        </w:rPr>
      </w:pPr>
      <w:r w:rsidRPr="00E81EDB">
        <w:rPr>
          <w:rFonts w:ascii="標楷體" w:eastAsia="標楷體" w:hAnsi="標楷體" w:hint="eastAsia"/>
          <w:sz w:val="28"/>
          <w:szCs w:val="28"/>
        </w:rPr>
        <w:t>內容：將自己擦過之洗手間擦手紙帶回家。通常流理台、油污、髒污較重之地方，用抹布、菜瓜布抹一次以後，該菜瓜布或抹布都因太髒了，很難再繼續使用，若用此擦手紙擦拭特別髒污的地方，擦完直接丟掉，可節省抹布、菜瓜布及水（洗滌）的消耗，可達到垃圾減量及環保再利用效益。</w:t>
      </w:r>
    </w:p>
    <w:p w:rsidR="001E4E42" w:rsidRPr="00E81EDB" w:rsidRDefault="001E4E42" w:rsidP="003F6672">
      <w:pPr>
        <w:pStyle w:val="ListParagraph"/>
        <w:ind w:leftChars="0" w:left="1778"/>
        <w:jc w:val="both"/>
        <w:rPr>
          <w:rFonts w:ascii="標楷體" w:eastAsia="標楷體" w:hAnsi="標楷體"/>
          <w:sz w:val="28"/>
          <w:szCs w:val="28"/>
        </w:rPr>
      </w:pPr>
      <w:r w:rsidRPr="00E81EDB">
        <w:rPr>
          <w:rFonts w:ascii="標楷體" w:eastAsia="標楷體" w:hAnsi="標楷體" w:hint="eastAsia"/>
          <w:sz w:val="28"/>
          <w:szCs w:val="28"/>
        </w:rPr>
        <w:t>（</w:t>
      </w:r>
      <w:r w:rsidRPr="00E81EDB">
        <w:rPr>
          <w:rFonts w:ascii="標楷體" w:eastAsia="標楷體" w:hAnsi="標楷體"/>
          <w:sz w:val="28"/>
          <w:szCs w:val="28"/>
        </w:rPr>
        <w:t>2</w:t>
      </w:r>
      <w:r w:rsidRPr="00E81EDB">
        <w:rPr>
          <w:rFonts w:ascii="標楷體" w:eastAsia="標楷體" w:hAnsi="標楷體" w:hint="eastAsia"/>
          <w:sz w:val="28"/>
          <w:szCs w:val="28"/>
        </w:rPr>
        <w:t>）單面已影印廢紙</w:t>
      </w:r>
      <w:r>
        <w:rPr>
          <w:rFonts w:ascii="標楷體" w:eastAsia="標楷體" w:hAnsi="標楷體" w:hint="eastAsia"/>
          <w:sz w:val="28"/>
          <w:szCs w:val="28"/>
        </w:rPr>
        <w:t>之再利用及流程</w:t>
      </w:r>
    </w:p>
    <w:p w:rsidR="001E4E42" w:rsidRPr="00E81EDB" w:rsidRDefault="001E4E42" w:rsidP="002571EC">
      <w:pPr>
        <w:ind w:leftChars="1000" w:left="2400"/>
        <w:rPr>
          <w:rFonts w:ascii="標楷體" w:eastAsia="標楷體" w:hAnsi="標楷體"/>
          <w:sz w:val="28"/>
          <w:szCs w:val="28"/>
        </w:rPr>
      </w:pPr>
      <w:r w:rsidRPr="00E81EDB">
        <w:rPr>
          <w:rFonts w:ascii="標楷體" w:eastAsia="標楷體" w:hAnsi="標楷體" w:hint="eastAsia"/>
          <w:sz w:val="28"/>
          <w:szCs w:val="28"/>
        </w:rPr>
        <w:t>內容：為</w:t>
      </w:r>
      <w:r>
        <w:rPr>
          <w:rFonts w:ascii="標楷體" w:eastAsia="標楷體" w:hAnsi="標楷體" w:hint="eastAsia"/>
          <w:sz w:val="28"/>
          <w:szCs w:val="28"/>
        </w:rPr>
        <w:t>增加便利性，使同仁更容易做環保</w:t>
      </w:r>
      <w:r w:rsidRPr="00E81EDB">
        <w:rPr>
          <w:rFonts w:ascii="標楷體" w:eastAsia="標楷體" w:hAnsi="標楷體" w:hint="eastAsia"/>
          <w:sz w:val="28"/>
          <w:szCs w:val="28"/>
        </w:rPr>
        <w:t>，由秘書室分坐在各科室之人員依：收集</w:t>
      </w:r>
      <w:r w:rsidRPr="00E81EDB">
        <w:rPr>
          <w:rFonts w:ascii="標楷體" w:eastAsia="標楷體" w:hAnsi="標楷體"/>
          <w:sz w:val="28"/>
          <w:szCs w:val="28"/>
        </w:rPr>
        <w:t>-</w:t>
      </w:r>
      <w:r w:rsidRPr="00E81EDB">
        <w:rPr>
          <w:rFonts w:ascii="標楷體" w:eastAsia="標楷體" w:hAnsi="標楷體" w:hint="eastAsia"/>
          <w:sz w:val="28"/>
          <w:szCs w:val="28"/>
        </w:rPr>
        <w:t>分類</w:t>
      </w:r>
      <w:r w:rsidRPr="00E81EDB">
        <w:rPr>
          <w:rFonts w:ascii="標楷體" w:eastAsia="標楷體" w:hAnsi="標楷體"/>
          <w:sz w:val="28"/>
          <w:szCs w:val="28"/>
        </w:rPr>
        <w:t>-</w:t>
      </w:r>
      <w:r w:rsidRPr="00E81EDB">
        <w:rPr>
          <w:rFonts w:ascii="標楷體" w:eastAsia="標楷體" w:hAnsi="標楷體" w:hint="eastAsia"/>
          <w:sz w:val="28"/>
          <w:szCs w:val="28"/>
        </w:rPr>
        <w:t>蓋「本頁作廢」章之流程後，由秘書室人員放在指定之傳真機及影印機特定紙夾再利用。</w:t>
      </w:r>
    </w:p>
    <w:p w:rsidR="001E4E42" w:rsidRPr="00E81EDB" w:rsidRDefault="001E4E42" w:rsidP="00186285">
      <w:pPr>
        <w:pStyle w:val="ListParagraph"/>
        <w:ind w:leftChars="0" w:left="1778"/>
        <w:rPr>
          <w:rFonts w:ascii="標楷體" w:eastAsia="標楷體" w:hAnsi="標楷體"/>
          <w:sz w:val="28"/>
          <w:szCs w:val="28"/>
        </w:rPr>
      </w:pPr>
      <w:r w:rsidRPr="00E81EDB">
        <w:rPr>
          <w:rFonts w:ascii="標楷體" w:eastAsia="標楷體" w:hAnsi="標楷體" w:hint="eastAsia"/>
          <w:sz w:val="28"/>
          <w:szCs w:val="28"/>
        </w:rPr>
        <w:t>（</w:t>
      </w:r>
      <w:r w:rsidRPr="00E81EDB">
        <w:rPr>
          <w:rFonts w:ascii="標楷體" w:eastAsia="標楷體" w:hAnsi="標楷體"/>
          <w:sz w:val="28"/>
          <w:szCs w:val="28"/>
        </w:rPr>
        <w:t>3</w:t>
      </w:r>
      <w:r w:rsidRPr="00E81EDB">
        <w:rPr>
          <w:rFonts w:ascii="標楷體" w:eastAsia="標楷體" w:hAnsi="標楷體" w:hint="eastAsia"/>
          <w:sz w:val="28"/>
          <w:szCs w:val="28"/>
        </w:rPr>
        <w:t>）每年</w:t>
      </w:r>
      <w:r w:rsidRPr="00E81EDB">
        <w:rPr>
          <w:rFonts w:ascii="標楷體" w:eastAsia="標楷體" w:hAnsi="標楷體"/>
          <w:sz w:val="28"/>
          <w:szCs w:val="28"/>
        </w:rPr>
        <w:t>9</w:t>
      </w:r>
      <w:r w:rsidRPr="00E81EDB">
        <w:rPr>
          <w:rFonts w:ascii="標楷體" w:eastAsia="標楷體" w:hAnsi="標楷體" w:hint="eastAsia"/>
          <w:sz w:val="28"/>
          <w:szCs w:val="28"/>
        </w:rPr>
        <w:t>月</w:t>
      </w:r>
      <w:r w:rsidRPr="00E81EDB">
        <w:rPr>
          <w:rFonts w:ascii="標楷體" w:eastAsia="標楷體" w:hAnsi="標楷體"/>
          <w:sz w:val="28"/>
          <w:szCs w:val="28"/>
        </w:rPr>
        <w:t>15</w:t>
      </w:r>
      <w:r w:rsidRPr="00E81EDB">
        <w:rPr>
          <w:rFonts w:ascii="標楷體" w:eastAsia="標楷體" w:hAnsi="標楷體" w:hint="eastAsia"/>
          <w:sz w:val="28"/>
          <w:szCs w:val="28"/>
        </w:rPr>
        <w:t>日（世界清潔日）為「法制局克林日（</w:t>
      </w:r>
      <w:r w:rsidRPr="00E81EDB">
        <w:rPr>
          <w:rFonts w:ascii="標楷體" w:eastAsia="標楷體" w:hAnsi="標楷體"/>
          <w:sz w:val="28"/>
          <w:szCs w:val="28"/>
        </w:rPr>
        <w:t>clean day</w:t>
      </w:r>
      <w:r w:rsidRPr="00E81EDB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」</w:t>
      </w:r>
    </w:p>
    <w:p w:rsidR="001E4E42" w:rsidRPr="00E81EDB" w:rsidRDefault="001E4E42" w:rsidP="00656318">
      <w:pPr>
        <w:ind w:leftChars="1000" w:left="2400"/>
        <w:rPr>
          <w:rFonts w:ascii="標楷體" w:eastAsia="標楷體" w:hAnsi="標楷體"/>
          <w:sz w:val="28"/>
          <w:szCs w:val="28"/>
        </w:rPr>
      </w:pPr>
      <w:r w:rsidRPr="00E81EDB">
        <w:rPr>
          <w:rFonts w:ascii="標楷體" w:eastAsia="標楷體" w:hAnsi="標楷體" w:hint="eastAsia"/>
          <w:sz w:val="28"/>
          <w:szCs w:val="28"/>
        </w:rPr>
        <w:t>本局同仁應於將櫥櫃內外空間有效清理，將過期法律書籍雜誌、物品，清倉贈送民眾再利用</w:t>
      </w:r>
      <w:r>
        <w:rPr>
          <w:rFonts w:ascii="標楷體" w:eastAsia="標楷體" w:hAnsi="標楷體" w:hint="eastAsia"/>
          <w:sz w:val="28"/>
          <w:szCs w:val="28"/>
        </w:rPr>
        <w:t>，並發新聞稿、電子報，</w:t>
      </w:r>
      <w:r w:rsidRPr="00E81EDB">
        <w:rPr>
          <w:rFonts w:ascii="標楷體" w:eastAsia="標楷體" w:hAnsi="標楷體" w:hint="eastAsia"/>
          <w:sz w:val="28"/>
          <w:szCs w:val="28"/>
        </w:rPr>
        <w:t>達到空間通暢之效益。</w:t>
      </w:r>
    </w:p>
    <w:p w:rsidR="001E4E42" w:rsidRPr="00E81EDB" w:rsidRDefault="001E4E42" w:rsidP="00656318">
      <w:pPr>
        <w:pStyle w:val="ListParagraph"/>
        <w:ind w:leftChars="0" w:left="1778"/>
        <w:rPr>
          <w:rFonts w:ascii="Times New Roman" w:eastAsia="標楷體" w:hAnsi="Times New Roman"/>
          <w:sz w:val="28"/>
          <w:szCs w:val="28"/>
        </w:rPr>
      </w:pPr>
      <w:r w:rsidRPr="00E81EDB">
        <w:rPr>
          <w:rFonts w:ascii="標楷體" w:eastAsia="標楷體" w:hAnsi="標楷體" w:hint="eastAsia"/>
          <w:sz w:val="28"/>
          <w:szCs w:val="28"/>
        </w:rPr>
        <w:t>（</w:t>
      </w:r>
      <w:r w:rsidRPr="00E81EDB">
        <w:rPr>
          <w:rFonts w:ascii="標楷體" w:eastAsia="標楷體" w:hAnsi="標楷體"/>
          <w:sz w:val="28"/>
          <w:szCs w:val="28"/>
        </w:rPr>
        <w:t>4</w:t>
      </w:r>
      <w:r w:rsidRPr="00E81EDB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Times New Roman" w:eastAsia="標楷體" w:hAnsi="Times New Roman" w:hint="eastAsia"/>
          <w:sz w:val="28"/>
          <w:szCs w:val="28"/>
        </w:rPr>
        <w:t>優先購買對環境衝擊較少之產品</w:t>
      </w:r>
    </w:p>
    <w:p w:rsidR="001E4E42" w:rsidRPr="00E81EDB" w:rsidRDefault="001E4E42" w:rsidP="00656318">
      <w:pPr>
        <w:ind w:leftChars="1000" w:left="2400"/>
        <w:rPr>
          <w:rFonts w:ascii="標楷體" w:eastAsia="標楷體" w:hAnsi="標楷體"/>
          <w:sz w:val="28"/>
          <w:szCs w:val="28"/>
        </w:rPr>
      </w:pPr>
      <w:r w:rsidRPr="00E81EDB">
        <w:rPr>
          <w:rFonts w:ascii="標楷體" w:eastAsia="標楷體" w:hAnsi="標楷體" w:hint="eastAsia"/>
          <w:sz w:val="28"/>
          <w:szCs w:val="28"/>
        </w:rPr>
        <w:t>請盡量以短劇、電子宣導方式代替發放宣導品。因業務需要而有購買宣導品之必要時，請儘量不要購買低階之電子、電磁產品，以減少垃圾處理鏈，愛惜地球。</w:t>
      </w:r>
    </w:p>
    <w:p w:rsidR="001E4E42" w:rsidRPr="00E81EDB" w:rsidRDefault="001E4E42" w:rsidP="00E81EDB">
      <w:pPr>
        <w:rPr>
          <w:rFonts w:ascii="標楷體" w:eastAsia="標楷體" w:hAnsi="標楷體"/>
          <w:sz w:val="28"/>
          <w:szCs w:val="28"/>
        </w:rPr>
      </w:pPr>
    </w:p>
    <w:p w:rsidR="001E4E42" w:rsidRPr="00E81EDB" w:rsidRDefault="001E4E42" w:rsidP="00D10E32">
      <w:pPr>
        <w:pStyle w:val="ListParagraph"/>
        <w:ind w:leftChars="0" w:left="1778"/>
        <w:rPr>
          <w:rFonts w:ascii="標楷體" w:eastAsia="標楷體" w:hAnsi="標楷體"/>
          <w:sz w:val="28"/>
          <w:szCs w:val="28"/>
        </w:rPr>
      </w:pPr>
    </w:p>
    <w:sectPr w:rsidR="001E4E42" w:rsidRPr="00E81EDB" w:rsidSect="009F5F40">
      <w:footerReference w:type="default" r:id="rId7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4E42" w:rsidRDefault="001E4E42" w:rsidP="00410995">
      <w:r>
        <w:separator/>
      </w:r>
    </w:p>
  </w:endnote>
  <w:endnote w:type="continuationSeparator" w:id="0">
    <w:p w:rsidR="001E4E42" w:rsidRDefault="001E4E42" w:rsidP="00410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c..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E42" w:rsidRDefault="001E4E42">
    <w:pPr>
      <w:pStyle w:val="Footer"/>
      <w:jc w:val="center"/>
    </w:pPr>
    <w:fldSimple w:instr=" PAGE   \* MERGEFORMAT ">
      <w:r w:rsidRPr="0022008C">
        <w:rPr>
          <w:noProof/>
          <w:lang w:val="zh-TW"/>
        </w:rPr>
        <w:t>1</w:t>
      </w:r>
    </w:fldSimple>
  </w:p>
  <w:p w:rsidR="001E4E42" w:rsidRDefault="001E4E4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4E42" w:rsidRDefault="001E4E42" w:rsidP="00410995">
      <w:r>
        <w:separator/>
      </w:r>
    </w:p>
  </w:footnote>
  <w:footnote w:type="continuationSeparator" w:id="0">
    <w:p w:rsidR="001E4E42" w:rsidRDefault="001E4E42" w:rsidP="004109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84E5BA6"/>
    <w:multiLevelType w:val="hybridMultilevel"/>
    <w:tmpl w:val="677C6FF0"/>
    <w:lvl w:ilvl="0" w:tplc="B3B6D366">
      <w:start w:val="1"/>
      <w:numFmt w:val="taiwaneseCountingThousand"/>
      <w:lvlText w:val="（%1）"/>
      <w:lvlJc w:val="left"/>
      <w:pPr>
        <w:ind w:left="1563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abstractNum w:abstractNumId="2">
    <w:nsid w:val="1E66627F"/>
    <w:multiLevelType w:val="hybridMultilevel"/>
    <w:tmpl w:val="C3A4E8CC"/>
    <w:lvl w:ilvl="0" w:tplc="9710B36C">
      <w:start w:val="1"/>
      <w:numFmt w:val="taiwaneseCountingThousand"/>
      <w:lvlText w:val="(%1)"/>
      <w:lvlJc w:val="left"/>
      <w:pPr>
        <w:ind w:left="886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  <w:rPr>
        <w:rFonts w:cs="Times New Roman"/>
      </w:rPr>
    </w:lvl>
  </w:abstractNum>
  <w:abstractNum w:abstractNumId="3">
    <w:nsid w:val="30C5250F"/>
    <w:multiLevelType w:val="multilevel"/>
    <w:tmpl w:val="B91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3B1435A8"/>
    <w:multiLevelType w:val="hybridMultilevel"/>
    <w:tmpl w:val="3BA2FDD8"/>
    <w:lvl w:ilvl="0" w:tplc="EF30AFB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6">
    <w:nsid w:val="3B9053D4"/>
    <w:multiLevelType w:val="hybridMultilevel"/>
    <w:tmpl w:val="40208FA2"/>
    <w:lvl w:ilvl="0" w:tplc="9CA8487C">
      <w:start w:val="1"/>
      <w:numFmt w:val="taiwaneseCountingThousand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4409562E"/>
    <w:multiLevelType w:val="hybridMultilevel"/>
    <w:tmpl w:val="84C05DF2"/>
    <w:lvl w:ilvl="0" w:tplc="62D28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4F01215F"/>
    <w:multiLevelType w:val="hybridMultilevel"/>
    <w:tmpl w:val="F2A2C5FA"/>
    <w:lvl w:ilvl="0" w:tplc="34D06906">
      <w:start w:val="1"/>
      <w:numFmt w:val="decimal"/>
      <w:lvlText w:val="(%1)."/>
      <w:lvlJc w:val="left"/>
      <w:pPr>
        <w:ind w:left="189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4D06906">
      <w:start w:val="1"/>
      <w:numFmt w:val="decimal"/>
      <w:lvlText w:val="(%3)."/>
      <w:lvlJc w:val="left"/>
      <w:pPr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C7B17F3"/>
    <w:multiLevelType w:val="hybridMultilevel"/>
    <w:tmpl w:val="704EF57E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5FEB07AC"/>
    <w:multiLevelType w:val="hybridMultilevel"/>
    <w:tmpl w:val="EB5CB4A4"/>
    <w:lvl w:ilvl="0" w:tplc="13DC6464">
      <w:start w:val="1"/>
      <w:numFmt w:val="decimal"/>
      <w:lvlText w:val="%1."/>
      <w:lvlJc w:val="left"/>
      <w:pPr>
        <w:ind w:left="13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6D6634AF"/>
    <w:multiLevelType w:val="hybridMultilevel"/>
    <w:tmpl w:val="AF50109E"/>
    <w:lvl w:ilvl="0" w:tplc="D34805E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7A055EF0"/>
    <w:multiLevelType w:val="hybridMultilevel"/>
    <w:tmpl w:val="E6F83B4A"/>
    <w:lvl w:ilvl="0" w:tplc="179030E4">
      <w:start w:val="1"/>
      <w:numFmt w:val="taiwaneseCountingThousand"/>
      <w:lvlText w:val="%1）"/>
      <w:lvlJc w:val="left"/>
      <w:pPr>
        <w:ind w:left="171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5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  <w:rPr>
        <w:rFonts w:cs="Times New Roman"/>
      </w:rPr>
    </w:lvl>
  </w:abstractNum>
  <w:abstractNum w:abstractNumId="14">
    <w:nsid w:val="7A8A4827"/>
    <w:multiLevelType w:val="hybridMultilevel"/>
    <w:tmpl w:val="079E90A6"/>
    <w:lvl w:ilvl="0" w:tplc="0409000F">
      <w:start w:val="1"/>
      <w:numFmt w:val="decimal"/>
      <w:lvlText w:val="%1.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5">
    <w:nsid w:val="7CA47A3C"/>
    <w:multiLevelType w:val="hybridMultilevel"/>
    <w:tmpl w:val="6ED0A6FC"/>
    <w:lvl w:ilvl="0" w:tplc="E7400A32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4"/>
  </w:num>
  <w:num w:numId="5">
    <w:abstractNumId w:val="11"/>
  </w:num>
  <w:num w:numId="6">
    <w:abstractNumId w:val="2"/>
  </w:num>
  <w:num w:numId="7">
    <w:abstractNumId w:val="5"/>
  </w:num>
  <w:num w:numId="8">
    <w:abstractNumId w:val="15"/>
  </w:num>
  <w:num w:numId="9">
    <w:abstractNumId w:val="4"/>
  </w:num>
  <w:num w:numId="10">
    <w:abstractNumId w:val="10"/>
  </w:num>
  <w:num w:numId="11">
    <w:abstractNumId w:val="0"/>
  </w:num>
  <w:num w:numId="12">
    <w:abstractNumId w:val="12"/>
  </w:num>
  <w:num w:numId="13">
    <w:abstractNumId w:val="9"/>
  </w:num>
  <w:num w:numId="14">
    <w:abstractNumId w:val="8"/>
  </w:num>
  <w:num w:numId="15">
    <w:abstractNumId w:val="13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AF"/>
    <w:rsid w:val="00001575"/>
    <w:rsid w:val="0000218E"/>
    <w:rsid w:val="00002524"/>
    <w:rsid w:val="000027B4"/>
    <w:rsid w:val="00013DE5"/>
    <w:rsid w:val="000140CD"/>
    <w:rsid w:val="00015302"/>
    <w:rsid w:val="00030328"/>
    <w:rsid w:val="000315F3"/>
    <w:rsid w:val="00041791"/>
    <w:rsid w:val="000461DB"/>
    <w:rsid w:val="000525BE"/>
    <w:rsid w:val="000531AF"/>
    <w:rsid w:val="00055A92"/>
    <w:rsid w:val="00064E70"/>
    <w:rsid w:val="000856FF"/>
    <w:rsid w:val="000A5337"/>
    <w:rsid w:val="000B30C8"/>
    <w:rsid w:val="000D5EA7"/>
    <w:rsid w:val="000F58FE"/>
    <w:rsid w:val="000F5A36"/>
    <w:rsid w:val="00137794"/>
    <w:rsid w:val="00150302"/>
    <w:rsid w:val="00156B24"/>
    <w:rsid w:val="00164A77"/>
    <w:rsid w:val="0018294A"/>
    <w:rsid w:val="00186285"/>
    <w:rsid w:val="00192A08"/>
    <w:rsid w:val="00193D2A"/>
    <w:rsid w:val="00194AFD"/>
    <w:rsid w:val="001A6553"/>
    <w:rsid w:val="001B2D20"/>
    <w:rsid w:val="001C7038"/>
    <w:rsid w:val="001E4E42"/>
    <w:rsid w:val="001F027D"/>
    <w:rsid w:val="001F6648"/>
    <w:rsid w:val="00206D05"/>
    <w:rsid w:val="002100D8"/>
    <w:rsid w:val="00211C49"/>
    <w:rsid w:val="00216FC4"/>
    <w:rsid w:val="0022008C"/>
    <w:rsid w:val="00243161"/>
    <w:rsid w:val="002571EC"/>
    <w:rsid w:val="00260B8A"/>
    <w:rsid w:val="00272444"/>
    <w:rsid w:val="002805A1"/>
    <w:rsid w:val="00293DE9"/>
    <w:rsid w:val="002971B4"/>
    <w:rsid w:val="002A3CCB"/>
    <w:rsid w:val="002C09C9"/>
    <w:rsid w:val="002C682C"/>
    <w:rsid w:val="002C743C"/>
    <w:rsid w:val="002F7BF7"/>
    <w:rsid w:val="0030518A"/>
    <w:rsid w:val="00307583"/>
    <w:rsid w:val="00324318"/>
    <w:rsid w:val="00326E4D"/>
    <w:rsid w:val="00331408"/>
    <w:rsid w:val="003333D4"/>
    <w:rsid w:val="00337C27"/>
    <w:rsid w:val="00362EDD"/>
    <w:rsid w:val="00372AF5"/>
    <w:rsid w:val="00380D4D"/>
    <w:rsid w:val="00391976"/>
    <w:rsid w:val="003A76BD"/>
    <w:rsid w:val="003B1E97"/>
    <w:rsid w:val="003C4DD8"/>
    <w:rsid w:val="003C5A1E"/>
    <w:rsid w:val="003D6100"/>
    <w:rsid w:val="003D7E69"/>
    <w:rsid w:val="003E07C4"/>
    <w:rsid w:val="003E1D80"/>
    <w:rsid w:val="003F6672"/>
    <w:rsid w:val="004023D6"/>
    <w:rsid w:val="004102F4"/>
    <w:rsid w:val="00410995"/>
    <w:rsid w:val="004416E1"/>
    <w:rsid w:val="00442C12"/>
    <w:rsid w:val="00460291"/>
    <w:rsid w:val="004870FB"/>
    <w:rsid w:val="004A2E3E"/>
    <w:rsid w:val="004A64BA"/>
    <w:rsid w:val="004A7B1F"/>
    <w:rsid w:val="004C75D4"/>
    <w:rsid w:val="004E1B4F"/>
    <w:rsid w:val="004F06C9"/>
    <w:rsid w:val="00505E7C"/>
    <w:rsid w:val="00515C2D"/>
    <w:rsid w:val="0053437B"/>
    <w:rsid w:val="00537DB9"/>
    <w:rsid w:val="0054263F"/>
    <w:rsid w:val="0055275B"/>
    <w:rsid w:val="005728BB"/>
    <w:rsid w:val="005A1D44"/>
    <w:rsid w:val="005A79B4"/>
    <w:rsid w:val="005B2FD3"/>
    <w:rsid w:val="005C32FC"/>
    <w:rsid w:val="005C4A7E"/>
    <w:rsid w:val="005C6C97"/>
    <w:rsid w:val="005C73A5"/>
    <w:rsid w:val="005D341E"/>
    <w:rsid w:val="005D3733"/>
    <w:rsid w:val="005E2EF8"/>
    <w:rsid w:val="00637F2C"/>
    <w:rsid w:val="00641E63"/>
    <w:rsid w:val="0064410E"/>
    <w:rsid w:val="0065075B"/>
    <w:rsid w:val="00654EEA"/>
    <w:rsid w:val="00655091"/>
    <w:rsid w:val="00656318"/>
    <w:rsid w:val="00670927"/>
    <w:rsid w:val="00672381"/>
    <w:rsid w:val="00684161"/>
    <w:rsid w:val="00685B3C"/>
    <w:rsid w:val="006A6376"/>
    <w:rsid w:val="006C1FC5"/>
    <w:rsid w:val="006C3F6E"/>
    <w:rsid w:val="006D0361"/>
    <w:rsid w:val="006F2CE3"/>
    <w:rsid w:val="00713D4C"/>
    <w:rsid w:val="00716057"/>
    <w:rsid w:val="007166DD"/>
    <w:rsid w:val="007169BE"/>
    <w:rsid w:val="00734C50"/>
    <w:rsid w:val="00744F7A"/>
    <w:rsid w:val="00747996"/>
    <w:rsid w:val="00765190"/>
    <w:rsid w:val="007735F7"/>
    <w:rsid w:val="00777FA0"/>
    <w:rsid w:val="00793BB4"/>
    <w:rsid w:val="007A432E"/>
    <w:rsid w:val="007A7568"/>
    <w:rsid w:val="007C5FB7"/>
    <w:rsid w:val="007E1315"/>
    <w:rsid w:val="007E2C4A"/>
    <w:rsid w:val="007F01FC"/>
    <w:rsid w:val="007F67A4"/>
    <w:rsid w:val="00815E52"/>
    <w:rsid w:val="00821AC7"/>
    <w:rsid w:val="00825952"/>
    <w:rsid w:val="008307F5"/>
    <w:rsid w:val="00835932"/>
    <w:rsid w:val="00836E9A"/>
    <w:rsid w:val="008519DA"/>
    <w:rsid w:val="00853273"/>
    <w:rsid w:val="00856110"/>
    <w:rsid w:val="00860B63"/>
    <w:rsid w:val="00867302"/>
    <w:rsid w:val="00875838"/>
    <w:rsid w:val="008C2F52"/>
    <w:rsid w:val="008D4EBB"/>
    <w:rsid w:val="008E2909"/>
    <w:rsid w:val="008E67C8"/>
    <w:rsid w:val="00905097"/>
    <w:rsid w:val="009109CF"/>
    <w:rsid w:val="00921552"/>
    <w:rsid w:val="009246C7"/>
    <w:rsid w:val="0093277A"/>
    <w:rsid w:val="00940050"/>
    <w:rsid w:val="0095443F"/>
    <w:rsid w:val="0096096C"/>
    <w:rsid w:val="009622E9"/>
    <w:rsid w:val="0096639A"/>
    <w:rsid w:val="00982BFC"/>
    <w:rsid w:val="009A1A11"/>
    <w:rsid w:val="009A3A01"/>
    <w:rsid w:val="009A5DB5"/>
    <w:rsid w:val="009C4439"/>
    <w:rsid w:val="009D0F43"/>
    <w:rsid w:val="009D160F"/>
    <w:rsid w:val="009D6289"/>
    <w:rsid w:val="009F2199"/>
    <w:rsid w:val="009F359D"/>
    <w:rsid w:val="009F5F40"/>
    <w:rsid w:val="00A03650"/>
    <w:rsid w:val="00A168BF"/>
    <w:rsid w:val="00A50846"/>
    <w:rsid w:val="00A549E5"/>
    <w:rsid w:val="00A65709"/>
    <w:rsid w:val="00A81394"/>
    <w:rsid w:val="00AA3858"/>
    <w:rsid w:val="00AB1566"/>
    <w:rsid w:val="00AB20B3"/>
    <w:rsid w:val="00AE3167"/>
    <w:rsid w:val="00AF7D98"/>
    <w:rsid w:val="00B21410"/>
    <w:rsid w:val="00B30E8C"/>
    <w:rsid w:val="00B35C4A"/>
    <w:rsid w:val="00B46512"/>
    <w:rsid w:val="00B57562"/>
    <w:rsid w:val="00B7078B"/>
    <w:rsid w:val="00B7299A"/>
    <w:rsid w:val="00B745F9"/>
    <w:rsid w:val="00B81AC1"/>
    <w:rsid w:val="00B94067"/>
    <w:rsid w:val="00BA1BF4"/>
    <w:rsid w:val="00BA3982"/>
    <w:rsid w:val="00BA4335"/>
    <w:rsid w:val="00BB213A"/>
    <w:rsid w:val="00BC16C1"/>
    <w:rsid w:val="00BE0B52"/>
    <w:rsid w:val="00BE3520"/>
    <w:rsid w:val="00BE68F5"/>
    <w:rsid w:val="00BF6844"/>
    <w:rsid w:val="00C20B86"/>
    <w:rsid w:val="00C37C79"/>
    <w:rsid w:val="00C419D8"/>
    <w:rsid w:val="00C43A04"/>
    <w:rsid w:val="00C50D54"/>
    <w:rsid w:val="00C620B7"/>
    <w:rsid w:val="00C64905"/>
    <w:rsid w:val="00C85F8C"/>
    <w:rsid w:val="00C861AA"/>
    <w:rsid w:val="00CB358C"/>
    <w:rsid w:val="00CB748F"/>
    <w:rsid w:val="00CC023A"/>
    <w:rsid w:val="00CD52F2"/>
    <w:rsid w:val="00CE1BB5"/>
    <w:rsid w:val="00CF04C5"/>
    <w:rsid w:val="00CF5444"/>
    <w:rsid w:val="00CF5DF0"/>
    <w:rsid w:val="00D0006D"/>
    <w:rsid w:val="00D05CE4"/>
    <w:rsid w:val="00D07283"/>
    <w:rsid w:val="00D073C4"/>
    <w:rsid w:val="00D10E32"/>
    <w:rsid w:val="00D17B4C"/>
    <w:rsid w:val="00D309E5"/>
    <w:rsid w:val="00D32C1D"/>
    <w:rsid w:val="00D35EE5"/>
    <w:rsid w:val="00D61214"/>
    <w:rsid w:val="00D6248A"/>
    <w:rsid w:val="00D67328"/>
    <w:rsid w:val="00D7319B"/>
    <w:rsid w:val="00D85DAF"/>
    <w:rsid w:val="00D863CB"/>
    <w:rsid w:val="00D934D1"/>
    <w:rsid w:val="00DA6048"/>
    <w:rsid w:val="00DA7DDD"/>
    <w:rsid w:val="00DF7CAE"/>
    <w:rsid w:val="00E12972"/>
    <w:rsid w:val="00E20866"/>
    <w:rsid w:val="00E220E9"/>
    <w:rsid w:val="00E34C52"/>
    <w:rsid w:val="00E51E88"/>
    <w:rsid w:val="00E52EB4"/>
    <w:rsid w:val="00E56F0F"/>
    <w:rsid w:val="00E65CF8"/>
    <w:rsid w:val="00E70DDF"/>
    <w:rsid w:val="00E81EDB"/>
    <w:rsid w:val="00E90B4B"/>
    <w:rsid w:val="00E92686"/>
    <w:rsid w:val="00EC2DAC"/>
    <w:rsid w:val="00EC7FB8"/>
    <w:rsid w:val="00ED0116"/>
    <w:rsid w:val="00ED0E22"/>
    <w:rsid w:val="00EE4217"/>
    <w:rsid w:val="00F21830"/>
    <w:rsid w:val="00F241E5"/>
    <w:rsid w:val="00F41357"/>
    <w:rsid w:val="00F51CDC"/>
    <w:rsid w:val="00F735EA"/>
    <w:rsid w:val="00F87A14"/>
    <w:rsid w:val="00F928F1"/>
    <w:rsid w:val="00F92C30"/>
    <w:rsid w:val="00F94352"/>
    <w:rsid w:val="00F95D27"/>
    <w:rsid w:val="00F966EA"/>
    <w:rsid w:val="00FA1BFA"/>
    <w:rsid w:val="00FA351C"/>
    <w:rsid w:val="00FD0477"/>
    <w:rsid w:val="00FD5272"/>
    <w:rsid w:val="00FD5396"/>
    <w:rsid w:val="00FD60D2"/>
    <w:rsid w:val="00FE64C5"/>
    <w:rsid w:val="00FF5444"/>
    <w:rsid w:val="00FF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43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FE64C5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B575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ListParagraph">
    <w:name w:val="List Paragraph"/>
    <w:basedOn w:val="Normal"/>
    <w:uiPriority w:val="99"/>
    <w:qFormat/>
    <w:rsid w:val="005D3733"/>
    <w:pPr>
      <w:ind w:leftChars="200" w:left="480"/>
    </w:pPr>
  </w:style>
  <w:style w:type="paragraph" w:customStyle="1" w:styleId="Default">
    <w:name w:val="Default"/>
    <w:uiPriority w:val="99"/>
    <w:rsid w:val="007C5FB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1099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1099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E3167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3167"/>
    <w:rPr>
      <w:rFonts w:ascii="Cambria" w:eastAsia="新細明體" w:hAnsi="Cambria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905097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905097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05097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05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050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57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6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7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7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57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576645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576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576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576646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576643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557664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57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182</Words>
  <Characters>1040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臺中市政府法制局低碳生活守則</dc:title>
  <dc:subject/>
  <dc:creator>TABC</dc:creator>
  <cp:keywords/>
  <dc:description/>
  <cp:lastModifiedBy>f71108</cp:lastModifiedBy>
  <cp:revision>2</cp:revision>
  <cp:lastPrinted>2014-07-15T03:04:00Z</cp:lastPrinted>
  <dcterms:created xsi:type="dcterms:W3CDTF">2014-10-03T07:21:00Z</dcterms:created>
  <dcterms:modified xsi:type="dcterms:W3CDTF">2014-10-03T07:21:00Z</dcterms:modified>
</cp:coreProperties>
</file>