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9F9" w:rsidRDefault="003A39F9" w:rsidP="00F20321">
      <w:pPr>
        <w:spacing w:line="460" w:lineRule="exact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 w:rsidRPr="00D9371C">
        <w:rPr>
          <w:rFonts w:ascii="標楷體" w:eastAsia="標楷體" w:hAnsi="標楷體" w:cs="標楷體" w:hint="eastAsia"/>
          <w:color w:val="000000"/>
          <w:sz w:val="40"/>
          <w:szCs w:val="40"/>
        </w:rPr>
        <w:t>臺中市政府法制局志工管理要點</w:t>
      </w:r>
    </w:p>
    <w:p w:rsidR="003A39F9" w:rsidRDefault="003A39F9" w:rsidP="00F20321">
      <w:pPr>
        <w:spacing w:line="46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</w:t>
      </w:r>
      <w:r w:rsidRPr="00F20321">
        <w:rPr>
          <w:rFonts w:ascii="標楷體" w:eastAsia="標楷體" w:hAnsi="標楷體" w:hint="eastAsia"/>
        </w:rPr>
        <w:t>中華民國</w:t>
      </w:r>
      <w:r>
        <w:rPr>
          <w:rFonts w:ascii="標楷體" w:eastAsia="標楷體" w:hAnsi="標楷體"/>
        </w:rPr>
        <w:t>102</w:t>
      </w:r>
      <w:r w:rsidRPr="00F20321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3</w:t>
      </w:r>
      <w:r w:rsidRPr="00F20321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29</w:t>
      </w:r>
      <w:r w:rsidRPr="00F20321">
        <w:rPr>
          <w:rFonts w:ascii="標楷體" w:eastAsia="標楷體" w:hAnsi="標楷體" w:hint="eastAsia"/>
        </w:rPr>
        <w:t>日中市法消字第</w:t>
      </w:r>
      <w:r w:rsidRPr="00F20321">
        <w:rPr>
          <w:rFonts w:ascii="標楷體" w:eastAsia="標楷體" w:hAnsi="標楷體"/>
        </w:rPr>
        <w:t>1020006357</w:t>
      </w:r>
      <w:r w:rsidRPr="00F20321">
        <w:rPr>
          <w:rFonts w:ascii="標楷體" w:eastAsia="標楷體" w:hAnsi="標楷體" w:hint="eastAsia"/>
        </w:rPr>
        <w:t>號函訂定</w:t>
      </w:r>
    </w:p>
    <w:p w:rsidR="003A39F9" w:rsidRPr="00F20321" w:rsidRDefault="003A39F9" w:rsidP="00F20321">
      <w:pPr>
        <w:spacing w:line="460" w:lineRule="exact"/>
        <w:jc w:val="center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/>
        </w:rPr>
        <w:t xml:space="preserve">              </w:t>
      </w:r>
      <w:r w:rsidRPr="00F11D34">
        <w:rPr>
          <w:rFonts w:ascii="標楷體" w:eastAsia="標楷體" w:hAnsi="標楷體" w:hint="eastAsia"/>
        </w:rPr>
        <w:t>中華民國</w:t>
      </w:r>
      <w:r>
        <w:rPr>
          <w:rFonts w:ascii="標楷體" w:eastAsia="標楷體" w:hAnsi="標楷體"/>
        </w:rPr>
        <w:t>103</w:t>
      </w:r>
      <w:r w:rsidRPr="00F11D34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9</w:t>
      </w:r>
      <w:r w:rsidRPr="00F11D34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日中市法扶</w:t>
      </w:r>
      <w:r w:rsidRPr="00F11D34">
        <w:rPr>
          <w:rFonts w:ascii="標楷體" w:eastAsia="標楷體" w:hAnsi="標楷體" w:hint="eastAsia"/>
        </w:rPr>
        <w:t>字第</w:t>
      </w:r>
      <w:r>
        <w:rPr>
          <w:rStyle w:val="dialogtext1"/>
          <w:rFonts w:cs="Calibri"/>
        </w:rPr>
        <w:t>1030017583</w:t>
      </w:r>
      <w:r>
        <w:rPr>
          <w:rFonts w:ascii="標楷體" w:eastAsia="標楷體" w:hAnsi="標楷體" w:hint="eastAsia"/>
        </w:rPr>
        <w:t>號函修正</w:t>
      </w:r>
    </w:p>
    <w:p w:rsidR="003A39F9" w:rsidRDefault="003A39F9" w:rsidP="00F20321">
      <w:pPr>
        <w:spacing w:line="460" w:lineRule="exact"/>
        <w:ind w:left="560" w:hangingChars="200" w:hanging="56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一、</w:t>
      </w:r>
      <w:bookmarkStart w:id="0" w:name="_GoBack"/>
      <w:bookmarkEnd w:id="0"/>
      <w:r>
        <w:rPr>
          <w:rFonts w:ascii="標楷體" w:eastAsia="標楷體" w:hAnsi="標楷體" w:cs="標楷體" w:hint="eastAsia"/>
          <w:color w:val="000000"/>
          <w:sz w:val="28"/>
          <w:szCs w:val="28"/>
        </w:rPr>
        <w:t>臺中市政府法制局（以下簡稱本局）為有效結合民間志願服務資源，提升本局業務之服務品質，特訂定本要點。</w:t>
      </w:r>
    </w:p>
    <w:p w:rsidR="003A39F9" w:rsidRDefault="003A39F9" w:rsidP="00F20321">
      <w:pPr>
        <w:spacing w:line="460" w:lineRule="exact"/>
        <w:ind w:left="566" w:hangingChars="202" w:hanging="566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二、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本局得不定期公開召募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志願服務者（以下簡稱志工）若干名，協助本局辦理法律扶助服務及消費者保護業務。</w:t>
      </w:r>
    </w:p>
    <w:p w:rsidR="003A39F9" w:rsidRDefault="003A39F9" w:rsidP="00F20321">
      <w:pPr>
        <w:snapToGrid w:val="0"/>
        <w:spacing w:line="460" w:lineRule="exact"/>
        <w:ind w:firstLineChars="202" w:firstLine="566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前項志工應依志願服務法第十五條規定服務。</w:t>
      </w:r>
    </w:p>
    <w:p w:rsidR="003A39F9" w:rsidRPr="00DA5B8A" w:rsidRDefault="003A39F9" w:rsidP="00DA5B8A">
      <w:pPr>
        <w:snapToGrid w:val="0"/>
        <w:spacing w:line="460" w:lineRule="exact"/>
        <w:ind w:leftChars="200" w:left="480" w:firstLineChars="2" w:firstLine="6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DA5B8A">
        <w:rPr>
          <w:rFonts w:ascii="標楷體" w:eastAsia="標楷體" w:hint="eastAsia"/>
          <w:sz w:val="28"/>
          <w:szCs w:val="28"/>
        </w:rPr>
        <w:t>本局辦理第一項業務</w:t>
      </w:r>
      <w:r w:rsidRPr="00DA5B8A">
        <w:rPr>
          <w:rFonts w:ascii="標楷體" w:eastAsia="標楷體" w:hAnsi="標楷體" w:hint="eastAsia"/>
          <w:sz w:val="28"/>
          <w:szCs w:val="28"/>
        </w:rPr>
        <w:t>宣導或特定活動時，得招募本市高中（職）以上在學學生擔任宣導志工</w:t>
      </w:r>
      <w:r w:rsidRPr="00DA5B8A">
        <w:rPr>
          <w:rFonts w:ascii="標楷體" w:eastAsia="標楷體" w:hint="eastAsia"/>
          <w:sz w:val="28"/>
          <w:szCs w:val="28"/>
        </w:rPr>
        <w:t>，不受第三點之限制。參與服務成績良好者，得發給服務績效證明書。</w:t>
      </w:r>
    </w:p>
    <w:p w:rsidR="003A39F9" w:rsidRPr="00474FD8" w:rsidRDefault="003A39F9" w:rsidP="00F20321">
      <w:pPr>
        <w:snapToGrid w:val="0"/>
        <w:spacing w:line="460" w:lineRule="exact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三、本局遴聘之志工，應符合下列條件：</w:t>
      </w:r>
    </w:p>
    <w:p w:rsidR="003A39F9" w:rsidRPr="00474FD8" w:rsidRDefault="003A39F9" w:rsidP="00F2032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（一）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年滿十八歲且具服務熱忱之民眾。</w:t>
      </w:r>
    </w:p>
    <w:p w:rsidR="003A39F9" w:rsidRPr="00474FD8" w:rsidRDefault="003A39F9" w:rsidP="00F2032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（二）具法律或消費者保護法令相</w:t>
      </w:r>
      <w:r w:rsidRPr="00474FD8">
        <w:rPr>
          <w:rFonts w:ascii="標楷體" w:eastAsia="標楷體" w:hAnsi="標楷體" w:cs="標楷體" w:hint="eastAsia"/>
          <w:sz w:val="28"/>
          <w:szCs w:val="28"/>
        </w:rPr>
        <w:t>關常識。</w:t>
      </w:r>
    </w:p>
    <w:p w:rsidR="003A39F9" w:rsidRPr="00474FD8" w:rsidRDefault="003A39F9" w:rsidP="00F2032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（三）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具良好服務態度，且願意每週至少服務三小時以上。</w:t>
      </w:r>
    </w:p>
    <w:p w:rsidR="003A39F9" w:rsidRDefault="003A39F9" w:rsidP="00F20321">
      <w:pPr>
        <w:snapToGrid w:val="0"/>
        <w:spacing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四、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本局志工服務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範圍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如下：</w:t>
      </w:r>
    </w:p>
    <w:p w:rsidR="003A39F9" w:rsidRDefault="003A39F9" w:rsidP="00F2032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（一）引導服務。</w:t>
      </w:r>
    </w:p>
    <w:p w:rsidR="003A39F9" w:rsidRDefault="003A39F9" w:rsidP="00F2032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（二）協助諮詢服務。</w:t>
      </w:r>
    </w:p>
    <w:p w:rsidR="003A39F9" w:rsidRDefault="003A39F9" w:rsidP="00F2032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（三）其他諮詢服務相關業務。</w:t>
      </w:r>
    </w:p>
    <w:p w:rsidR="003A39F9" w:rsidRPr="00474FD8" w:rsidRDefault="003A39F9" w:rsidP="00F2032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（四）協助本局對外宣導活動。</w:t>
      </w:r>
    </w:p>
    <w:p w:rsidR="003A39F9" w:rsidRPr="00474FD8" w:rsidRDefault="003A39F9" w:rsidP="00F2032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五、本局</w:t>
      </w:r>
      <w:r w:rsidRPr="00474FD8">
        <w:rPr>
          <w:rFonts w:ascii="標楷體" w:eastAsia="標楷體" w:hAnsi="標楷體" w:hint="eastAsia"/>
          <w:sz w:val="28"/>
          <w:szCs w:val="28"/>
        </w:rPr>
        <w:t>志工聘期為二年，期滿得續聘之。</w:t>
      </w:r>
      <w:r w:rsidRPr="00474FD8">
        <w:rPr>
          <w:rFonts w:ascii="標楷體" w:eastAsia="標楷體" w:hAnsi="標楷體"/>
          <w:sz w:val="28"/>
          <w:szCs w:val="28"/>
        </w:rPr>
        <w:t xml:space="preserve"> </w:t>
      </w:r>
    </w:p>
    <w:p w:rsidR="003A39F9" w:rsidRPr="00474FD8" w:rsidRDefault="003A39F9" w:rsidP="00F20321">
      <w:pPr>
        <w:spacing w:line="460" w:lineRule="exact"/>
        <w:ind w:left="560" w:hangingChars="200" w:hanging="560"/>
        <w:rPr>
          <w:rFonts w:cs="Times New Roman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六、本局志工組成法律服務志工隊及消費者保護志工隊，分別由本局採購申訴審議科及消費者保護官室為管理單位（如附件一）。</w:t>
      </w:r>
    </w:p>
    <w:p w:rsidR="003A39F9" w:rsidRDefault="003A39F9" w:rsidP="00F20321">
      <w:pPr>
        <w:spacing w:line="460" w:lineRule="exact"/>
        <w:ind w:left="560" w:hangingChars="200" w:hanging="5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七、本局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志工得互推一人為隊長，綜理隊務；副隊長由隊長遴選一人至二人，襄助隊長處理隊務。</w:t>
      </w:r>
    </w:p>
    <w:p w:rsidR="003A39F9" w:rsidRDefault="003A39F9" w:rsidP="00DA5B8A">
      <w:pPr>
        <w:spacing w:line="460" w:lineRule="exact"/>
        <w:ind w:leftChars="233" w:left="559" w:firstLineChars="2" w:firstLine="6"/>
        <w:rPr>
          <w:rFonts w:ascii="標楷體" w:eastAsia="標楷體" w:hAnsi="標楷體" w:cs="Times New Roman"/>
          <w:sz w:val="28"/>
          <w:szCs w:val="28"/>
        </w:rPr>
      </w:pPr>
      <w:r w:rsidRPr="00DA5B8A">
        <w:rPr>
          <w:rFonts w:ascii="標楷體" w:eastAsia="標楷體" w:hAnsi="標楷體" w:hint="eastAsia"/>
          <w:sz w:val="28"/>
          <w:szCs w:val="28"/>
        </w:rPr>
        <w:t>隊長與副隊長，任期為二年；隊長得連選連任一次。</w:t>
      </w:r>
    </w:p>
    <w:p w:rsidR="003A39F9" w:rsidRPr="00474FD8" w:rsidRDefault="003A39F9" w:rsidP="00F20321">
      <w:pPr>
        <w:spacing w:line="460" w:lineRule="exact"/>
        <w:ind w:left="566" w:hangingChars="202" w:hanging="566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八、</w:t>
      </w:r>
      <w:r w:rsidRPr="00474FD8">
        <w:rPr>
          <w:rFonts w:ascii="標楷體" w:eastAsia="標楷體" w:hAnsi="標楷體" w:cs="標楷體" w:hint="eastAsia"/>
          <w:sz w:val="28"/>
          <w:szCs w:val="28"/>
        </w:rPr>
        <w:t>本局志工服務時間分上午、下午兩個時段，上午為九時至十二時；下午為二時至五時。</w:t>
      </w:r>
    </w:p>
    <w:p w:rsidR="003A39F9" w:rsidRDefault="003A39F9" w:rsidP="00F20321">
      <w:pPr>
        <w:spacing w:line="46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九、本局志工值勤時應遵行下列原則：</w:t>
      </w:r>
    </w:p>
    <w:p w:rsidR="003A39F9" w:rsidRDefault="003A39F9" w:rsidP="00F20321">
      <w:pPr>
        <w:snapToGrid w:val="0"/>
        <w:spacing w:line="460" w:lineRule="exact"/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（一）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志工輪值時應確實簽到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退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）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，不遲到早退。</w:t>
      </w:r>
    </w:p>
    <w:p w:rsidR="003A39F9" w:rsidRDefault="003A39F9" w:rsidP="00F20321">
      <w:pPr>
        <w:snapToGrid w:val="0"/>
        <w:spacing w:line="460" w:lineRule="exact"/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（二）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應穿著服務背心及佩戴服務證。</w:t>
      </w:r>
    </w:p>
    <w:p w:rsidR="003A39F9" w:rsidRDefault="003A39F9" w:rsidP="00F20321">
      <w:pPr>
        <w:snapToGrid w:val="0"/>
        <w:spacing w:line="460" w:lineRule="exact"/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（三）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民眾詢問問題時能耐心傾聽，瞭解民眾需求正確引導或服務。</w:t>
      </w:r>
    </w:p>
    <w:p w:rsidR="003A39F9" w:rsidRDefault="003A39F9" w:rsidP="00F20321">
      <w:pPr>
        <w:snapToGrid w:val="0"/>
        <w:spacing w:line="460" w:lineRule="exact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本局志工請假應依下列程序辦理：</w:t>
      </w:r>
    </w:p>
    <w:p w:rsidR="003A39F9" w:rsidRDefault="003A39F9" w:rsidP="00F20321">
      <w:pPr>
        <w:snapToGrid w:val="0"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（一）志工於排定之輪值時間，因故無法出勤，應自行覓妥其他志工代理。經協調無人可資代理時，應事先向隊長或副隊長請假。</w:t>
      </w:r>
    </w:p>
    <w:p w:rsidR="003A39F9" w:rsidRDefault="003A39F9" w:rsidP="00F20321">
      <w:pPr>
        <w:snapToGrid w:val="0"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（二）如因情況緊急未能事先請假時，應儘速通知本局志工管理人員。</w:t>
      </w:r>
    </w:p>
    <w:p w:rsidR="003A39F9" w:rsidRDefault="003A39F9" w:rsidP="00F20321">
      <w:pPr>
        <w:snapToGrid w:val="0"/>
        <w:spacing w:line="460" w:lineRule="exact"/>
        <w:ind w:leftChars="299" w:left="1415" w:hangingChars="249" w:hanging="697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（三）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每時段值勤志工至少二人為原則，因請假致當班人數不足二人者，由志工隊長或副隊長進行協調；協調後仍不足二人者，隊長或副隊應通知本局志工管理人員。</w:t>
      </w:r>
    </w:p>
    <w:p w:rsidR="003A39F9" w:rsidRDefault="003A39F9" w:rsidP="00F20321">
      <w:pPr>
        <w:pStyle w:val="ListParagraph"/>
        <w:snapToGrid w:val="0"/>
        <w:spacing w:line="460" w:lineRule="exact"/>
        <w:ind w:leftChars="0" w:left="72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當年度值勤時數未達原應值勤總時數三分之一者，</w:t>
      </w:r>
      <w:r w:rsidRPr="00B23AD3">
        <w:rPr>
          <w:rFonts w:ascii="標楷體" w:eastAsia="標楷體" w:hAnsi="標楷體" w:cs="標楷體" w:hint="eastAsia"/>
          <w:color w:val="000000"/>
          <w:sz w:val="28"/>
          <w:szCs w:val="28"/>
        </w:rPr>
        <w:t>不計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入第十四點得與獎勵之年資，但值勤時數仍核實計算。</w:t>
      </w:r>
    </w:p>
    <w:p w:rsidR="003A39F9" w:rsidRDefault="003A39F9" w:rsidP="00F20321">
      <w:pPr>
        <w:snapToGrid w:val="0"/>
        <w:spacing w:line="460" w:lineRule="exact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十一、本局志工管理單位應規劃辦理下列事項：</w:t>
      </w:r>
    </w:p>
    <w:p w:rsidR="003A39F9" w:rsidRDefault="003A39F9" w:rsidP="00F20321">
      <w:pPr>
        <w:pStyle w:val="ListParagraph"/>
        <w:numPr>
          <w:ilvl w:val="0"/>
          <w:numId w:val="1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志工教育訓練。</w:t>
      </w:r>
    </w:p>
    <w:p w:rsidR="003A39F9" w:rsidRDefault="003A39F9" w:rsidP="00F20321">
      <w:pPr>
        <w:pStyle w:val="ListParagraph"/>
        <w:numPr>
          <w:ilvl w:val="0"/>
          <w:numId w:val="1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年度之觀摩活動。</w:t>
      </w:r>
    </w:p>
    <w:p w:rsidR="003A39F9" w:rsidRDefault="003A39F9" w:rsidP="00F20321">
      <w:pPr>
        <w:pStyle w:val="ListParagraph"/>
        <w:numPr>
          <w:ilvl w:val="0"/>
          <w:numId w:val="1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視情況舉辦聯繫會報。</w:t>
      </w:r>
    </w:p>
    <w:p w:rsidR="003A39F9" w:rsidRDefault="003A39F9" w:rsidP="00F20321">
      <w:pPr>
        <w:pStyle w:val="ListParagraph"/>
        <w:numPr>
          <w:ilvl w:val="0"/>
          <w:numId w:val="1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其他。</w:t>
      </w:r>
    </w:p>
    <w:p w:rsidR="003A39F9" w:rsidRDefault="003A39F9" w:rsidP="00F20321">
      <w:pPr>
        <w:snapToGrid w:val="0"/>
        <w:spacing w:line="460" w:lineRule="exact"/>
        <w:ind w:left="848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前項第一款所稱之志工教育訓練應包含基礎訓練、特殊訓練及專業訓練。</w:t>
      </w:r>
    </w:p>
    <w:p w:rsidR="003A39F9" w:rsidRDefault="003A39F9" w:rsidP="00F20321">
      <w:pPr>
        <w:snapToGrid w:val="0"/>
        <w:spacing w:line="460" w:lineRule="exact"/>
        <w:ind w:left="708" w:hangingChars="253" w:hanging="708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十二、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本局得自行辦理基礎訓練或安排新進志工參加各機關（構）舉辦之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基礎訓練。</w:t>
      </w:r>
    </w:p>
    <w:p w:rsidR="003A39F9" w:rsidRDefault="003A39F9" w:rsidP="00F20321">
      <w:pPr>
        <w:pStyle w:val="ListParagraph"/>
        <w:snapToGrid w:val="0"/>
        <w:spacing w:line="460" w:lineRule="exact"/>
        <w:ind w:leftChars="0" w:left="72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本局法律服務志工隊及消費者保護志工隊之成員，應依其服務內容，分別接受特殊訓練（如附件二）。</w:t>
      </w:r>
    </w:p>
    <w:p w:rsidR="003A39F9" w:rsidRDefault="003A39F9" w:rsidP="00F20321">
      <w:pPr>
        <w:pStyle w:val="ListParagraph"/>
        <w:snapToGrid w:val="0"/>
        <w:spacing w:line="460" w:lineRule="exact"/>
        <w:ind w:leftChars="0" w:left="72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本局每年至少提供三小時課程之服務禮貌、志願服務精神、法律扶助或消費者保護基本常識之專業訓練。專業訓練至少分二梯次舉辦。</w:t>
      </w:r>
    </w:p>
    <w:p w:rsidR="003A39F9" w:rsidRDefault="003A39F9" w:rsidP="00F20321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十三、本局將協助訓練期滿取得結業證書之志工，辦理相關登錄事宜。</w:t>
      </w:r>
    </w:p>
    <w:p w:rsidR="003A39F9" w:rsidRDefault="003A39F9" w:rsidP="00F20321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十四、</w:t>
      </w:r>
      <w:r>
        <w:rPr>
          <w:rFonts w:ascii="標楷體" w:eastAsia="標楷體" w:hAnsi="標楷體" w:cs="標楷體" w:hint="eastAsia"/>
          <w:sz w:val="28"/>
          <w:szCs w:val="28"/>
        </w:rPr>
        <w:t>本局每年得辦理一次志工</w:t>
      </w:r>
      <w:r w:rsidRPr="00AC297E">
        <w:rPr>
          <w:rFonts w:ascii="標楷體" w:eastAsia="標楷體" w:hAnsi="標楷體" w:cs="標楷體" w:hint="eastAsia"/>
          <w:sz w:val="28"/>
          <w:szCs w:val="28"/>
        </w:rPr>
        <w:t>獎勵，</w:t>
      </w:r>
      <w:r>
        <w:rPr>
          <w:rFonts w:ascii="標楷體" w:eastAsia="標楷體" w:hAnsi="標楷體" w:cs="標楷體" w:hint="eastAsia"/>
          <w:sz w:val="28"/>
          <w:szCs w:val="28"/>
        </w:rPr>
        <w:t>並</w:t>
      </w:r>
      <w:r w:rsidRPr="00AC297E">
        <w:rPr>
          <w:rFonts w:ascii="標楷體" w:eastAsia="標楷體" w:hAnsi="標楷體" w:cs="標楷體" w:hint="eastAsia"/>
          <w:sz w:val="28"/>
          <w:szCs w:val="28"/>
        </w:rPr>
        <w:t>發給獎狀或獎品，獎勵項目如下：</w:t>
      </w:r>
    </w:p>
    <w:p w:rsidR="003A39F9" w:rsidRDefault="003A39F9" w:rsidP="00F20321">
      <w:pPr>
        <w:spacing w:line="460" w:lineRule="exact"/>
        <w:ind w:leftChars="300" w:left="1560" w:hangingChars="300" w:hanging="840"/>
        <w:rPr>
          <w:rFonts w:ascii="標楷體" w:eastAsia="標楷體" w:hAnsi="標楷體" w:cs="標楷體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（一）服務獎：熱心服務滿一年以上者，且全年出勤缺席未超過三次者。</w:t>
      </w:r>
    </w:p>
    <w:p w:rsidR="003A39F9" w:rsidRPr="00474FD8" w:rsidRDefault="003A39F9" w:rsidP="00F20321">
      <w:pPr>
        <w:spacing w:line="460" w:lineRule="exact"/>
        <w:ind w:leftChars="300" w:left="1560" w:hangingChars="300" w:hanging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（二）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全勤獎：服務熱心，全年出勤未缺席者。</w:t>
      </w:r>
    </w:p>
    <w:p w:rsidR="003A39F9" w:rsidRPr="004A5CD0" w:rsidRDefault="003A39F9" w:rsidP="00F20321">
      <w:pPr>
        <w:spacing w:line="460" w:lineRule="exact"/>
        <w:ind w:leftChars="300" w:left="1560" w:hangingChars="300" w:hanging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（三）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愛心獎：連續服務三年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474FD8">
        <w:rPr>
          <w:rFonts w:ascii="標楷體" w:eastAsia="標楷體" w:hAnsi="標楷體" w:cs="標楷體" w:hint="eastAsia"/>
          <w:sz w:val="28"/>
          <w:szCs w:val="28"/>
        </w:rPr>
        <w:t>服務時數滿三百小時以上者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4A5CD0">
        <w:rPr>
          <w:rFonts w:eastAsia="標楷體" w:cs="標楷體" w:hint="eastAsia"/>
          <w:sz w:val="28"/>
          <w:szCs w:val="28"/>
        </w:rPr>
        <w:t>且三年內未領取本獎項者。</w:t>
      </w:r>
    </w:p>
    <w:p w:rsidR="003A39F9" w:rsidRPr="00474FD8" w:rsidRDefault="003A39F9" w:rsidP="00F20321">
      <w:pPr>
        <w:spacing w:line="460" w:lineRule="exact"/>
        <w:ind w:leftChars="300" w:left="1560" w:hangingChars="300" w:hanging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（四）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特別獎：其他特殊事蹟足堪獎勵者。</w:t>
      </w:r>
    </w:p>
    <w:p w:rsidR="003A39F9" w:rsidRDefault="003A39F9" w:rsidP="00F20321">
      <w:pPr>
        <w:snapToGrid w:val="0"/>
        <w:spacing w:line="460" w:lineRule="exact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十五、本局志工為無給職。但得依志願服務第十六條規定辦理意外保險。</w:t>
      </w:r>
    </w:p>
    <w:p w:rsidR="003A39F9" w:rsidRDefault="003A39F9" w:rsidP="00F20321">
      <w:pPr>
        <w:spacing w:line="460" w:lineRule="exact"/>
        <w:ind w:left="848" w:hangingChars="303" w:hanging="8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十六、服務績優人員得由本局提報申請中央或臺中市政府之志願服務獎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勵。</w:t>
      </w:r>
    </w:p>
    <w:p w:rsidR="003A39F9" w:rsidRDefault="003A39F9" w:rsidP="00F20321">
      <w:pPr>
        <w:spacing w:line="460" w:lineRule="exact"/>
        <w:ind w:left="848" w:hangingChars="303" w:hanging="8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十七、本局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志工有下列情事之ㄧ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得予以解任，並收回其志願服務證：</w:t>
      </w:r>
    </w:p>
    <w:p w:rsidR="003A39F9" w:rsidRPr="00474FD8" w:rsidRDefault="003A39F9" w:rsidP="00F20321">
      <w:pPr>
        <w:spacing w:line="460" w:lineRule="exact"/>
        <w:ind w:leftChars="300" w:left="1560" w:hangingChars="300" w:hanging="840"/>
        <w:rPr>
          <w:rFonts w:ascii="標楷體" w:eastAsia="標楷體" w:hAnsi="標楷體" w:cs="Times New Roman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（一）妨礙業務執行。</w:t>
      </w:r>
    </w:p>
    <w:p w:rsidR="003A39F9" w:rsidRPr="00474FD8" w:rsidRDefault="003A39F9" w:rsidP="00F20321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（二）利用服務場地，伺機謀取利益或包攬業務及經營其他商業行為。</w:t>
      </w:r>
    </w:p>
    <w:p w:rsidR="003A39F9" w:rsidRPr="00474FD8" w:rsidRDefault="003A39F9" w:rsidP="00F20321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（三）假借志願服務</w:t>
      </w:r>
      <w:r>
        <w:rPr>
          <w:rFonts w:ascii="標楷體" w:eastAsia="標楷體" w:hAnsi="標楷體" w:cs="標楷體" w:hint="eastAsia"/>
          <w:sz w:val="28"/>
          <w:szCs w:val="28"/>
        </w:rPr>
        <w:t>使</w:t>
      </w:r>
      <w:r w:rsidRPr="00474FD8">
        <w:rPr>
          <w:rFonts w:ascii="標楷體" w:eastAsia="標楷體" w:hAnsi="標楷體" w:cs="標楷體" w:hint="eastAsia"/>
          <w:sz w:val="28"/>
          <w:szCs w:val="28"/>
        </w:rPr>
        <w:t>用單位名義，從事不法或不正當之行為。</w:t>
      </w:r>
    </w:p>
    <w:p w:rsidR="003A39F9" w:rsidRPr="00474FD8" w:rsidRDefault="003A39F9" w:rsidP="00F20321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（四）一年內未依規請假無故不到，次數累計達五次者。</w:t>
      </w:r>
    </w:p>
    <w:p w:rsidR="003A39F9" w:rsidRPr="00474FD8" w:rsidRDefault="003A39F9" w:rsidP="00F20321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（五）一年內無正當理由遲到或早退，次數累計達五次者。</w:t>
      </w:r>
    </w:p>
    <w:p w:rsidR="003A39F9" w:rsidRPr="00474FD8" w:rsidRDefault="003A39F9" w:rsidP="00F20321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（六）消費者保護志工</w:t>
      </w:r>
      <w:r>
        <w:rPr>
          <w:rFonts w:ascii="標楷體" w:eastAsia="標楷體" w:hAnsi="標楷體" w:cs="標楷體" w:hint="eastAsia"/>
          <w:sz w:val="28"/>
          <w:szCs w:val="28"/>
        </w:rPr>
        <w:t>隊之志工</w:t>
      </w:r>
      <w:r w:rsidRPr="00474FD8">
        <w:rPr>
          <w:rFonts w:ascii="標楷體" w:eastAsia="標楷體" w:hAnsi="標楷體" w:cs="標楷體" w:hint="eastAsia"/>
          <w:sz w:val="28"/>
          <w:szCs w:val="28"/>
        </w:rPr>
        <w:t>無正當理由</w:t>
      </w:r>
      <w:r>
        <w:rPr>
          <w:rFonts w:ascii="標楷體" w:eastAsia="標楷體" w:hAnsi="標楷體" w:cs="標楷體" w:hint="eastAsia"/>
          <w:sz w:val="28"/>
          <w:szCs w:val="28"/>
        </w:rPr>
        <w:t>未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參加專業訓練，經本局消費者保護官審核不具消費者保護服務之專業知識者。</w:t>
      </w:r>
    </w:p>
    <w:p w:rsidR="003A39F9" w:rsidRPr="00F20321" w:rsidRDefault="003A39F9"/>
    <w:sectPr w:rsidR="003A39F9" w:rsidRPr="00F20321" w:rsidSect="00C328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9F9" w:rsidRDefault="003A39F9" w:rsidP="00DA5B8A">
      <w:r>
        <w:separator/>
      </w:r>
    </w:p>
  </w:endnote>
  <w:endnote w:type="continuationSeparator" w:id="0">
    <w:p w:rsidR="003A39F9" w:rsidRDefault="003A39F9" w:rsidP="00DA5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9F9" w:rsidRDefault="003A39F9" w:rsidP="00DA5B8A">
      <w:r>
        <w:separator/>
      </w:r>
    </w:p>
  </w:footnote>
  <w:footnote w:type="continuationSeparator" w:id="0">
    <w:p w:rsidR="003A39F9" w:rsidRDefault="003A39F9" w:rsidP="00DA5B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644CC"/>
    <w:multiLevelType w:val="hybridMultilevel"/>
    <w:tmpl w:val="FD2AC0F6"/>
    <w:lvl w:ilvl="0" w:tplc="586A5302">
      <w:start w:val="1"/>
      <w:numFmt w:val="taiwaneseCountingThousand"/>
      <w:lvlText w:val="(%1)"/>
      <w:lvlJc w:val="left"/>
      <w:pPr>
        <w:ind w:left="15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321"/>
    <w:rsid w:val="000F1041"/>
    <w:rsid w:val="00201123"/>
    <w:rsid w:val="00230795"/>
    <w:rsid w:val="002644E5"/>
    <w:rsid w:val="003A39F9"/>
    <w:rsid w:val="00474FD8"/>
    <w:rsid w:val="004A5CD0"/>
    <w:rsid w:val="0079314A"/>
    <w:rsid w:val="008E4ADD"/>
    <w:rsid w:val="00A90035"/>
    <w:rsid w:val="00AC297E"/>
    <w:rsid w:val="00B23AD3"/>
    <w:rsid w:val="00C328C5"/>
    <w:rsid w:val="00CD4B99"/>
    <w:rsid w:val="00D36C16"/>
    <w:rsid w:val="00D9371C"/>
    <w:rsid w:val="00DA5B8A"/>
    <w:rsid w:val="00DE7429"/>
    <w:rsid w:val="00F11D34"/>
    <w:rsid w:val="00F20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321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20321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DA5B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A5B8A"/>
    <w:rPr>
      <w:rFonts w:ascii="Calibri" w:eastAsia="新細明體" w:hAnsi="Calibri" w:cs="Calibri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DA5B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A5B8A"/>
    <w:rPr>
      <w:rFonts w:ascii="Calibri" w:eastAsia="新細明體" w:hAnsi="Calibri" w:cs="Calibri"/>
      <w:sz w:val="20"/>
      <w:szCs w:val="20"/>
    </w:rPr>
  </w:style>
  <w:style w:type="character" w:customStyle="1" w:styleId="dialogtext1">
    <w:name w:val="dialog_text1"/>
    <w:basedOn w:val="DefaultParagraphFont"/>
    <w:uiPriority w:val="99"/>
    <w:rsid w:val="00230795"/>
    <w:rPr>
      <w:rFonts w:ascii="s?u" w:hAnsi="s?u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247</Words>
  <Characters>1409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臺中市政府法制局志工管理要點</dc:title>
  <dc:subject/>
  <dc:creator>keroppi</dc:creator>
  <cp:keywords/>
  <dc:description/>
  <cp:lastModifiedBy>f71108</cp:lastModifiedBy>
  <cp:revision>2</cp:revision>
  <dcterms:created xsi:type="dcterms:W3CDTF">2014-09-05T02:10:00Z</dcterms:created>
  <dcterms:modified xsi:type="dcterms:W3CDTF">2014-09-05T02:10:00Z</dcterms:modified>
</cp:coreProperties>
</file>