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F38" w:rsidRDefault="00A84F38" w:rsidP="009A3A01">
      <w:pPr>
        <w:spacing w:line="42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654EEA">
        <w:rPr>
          <w:rFonts w:ascii="Times New Roman" w:eastAsia="標楷體" w:hAnsi="Times New Roman" w:hint="eastAsia"/>
          <w:sz w:val="40"/>
          <w:szCs w:val="40"/>
        </w:rPr>
        <w:t>臺中市政府</w:t>
      </w:r>
      <w:r>
        <w:rPr>
          <w:rFonts w:ascii="Times New Roman" w:eastAsia="標楷體" w:hAnsi="Times New Roman" w:hint="eastAsia"/>
          <w:sz w:val="40"/>
          <w:szCs w:val="40"/>
        </w:rPr>
        <w:t>民政局</w:t>
      </w:r>
    </w:p>
    <w:p w:rsidR="00A84F38" w:rsidRPr="00654EEA" w:rsidRDefault="00A84F38" w:rsidP="009A3A01">
      <w:pPr>
        <w:spacing w:line="42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654EEA">
        <w:rPr>
          <w:rFonts w:ascii="Times New Roman" w:eastAsia="標楷體" w:hAnsi="Times New Roman" w:hint="eastAsia"/>
          <w:sz w:val="40"/>
          <w:szCs w:val="40"/>
        </w:rPr>
        <w:t>低碳生活守則</w:t>
      </w:r>
    </w:p>
    <w:p w:rsidR="00A84F38" w:rsidRPr="00654EEA" w:rsidRDefault="00A84F38" w:rsidP="005D3733">
      <w:pPr>
        <w:spacing w:line="42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A84F38" w:rsidRDefault="00A84F38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依據臺中市發展低碳城市自治條例第三章第</w:t>
      </w:r>
      <w:r>
        <w:rPr>
          <w:rFonts w:ascii="Times New Roman" w:eastAsia="標楷體" w:hAnsi="Times New Roman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條</w:t>
      </w:r>
      <w:r w:rsidRPr="00522910">
        <w:rPr>
          <w:rFonts w:ascii="Times New Roman" w:eastAsia="標楷體" w:hAnsi="Times New Roman" w:hint="eastAsia"/>
          <w:sz w:val="28"/>
          <w:szCs w:val="28"/>
        </w:rPr>
        <w:t>規定</w:t>
      </w:r>
      <w:r w:rsidRPr="00654EEA">
        <w:rPr>
          <w:rFonts w:ascii="Times New Roman" w:eastAsia="標楷體" w:hAnsi="Times New Roman" w:hint="eastAsia"/>
          <w:sz w:val="28"/>
          <w:szCs w:val="28"/>
        </w:rPr>
        <w:t>，特制定本守則。</w:t>
      </w:r>
    </w:p>
    <w:p w:rsidR="00A84F38" w:rsidRPr="00654EEA" w:rsidRDefault="00A84F38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本守則適用於本機關及所屬機關全體同仁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以下簡稱機關全體同仁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，包含投保勞工保險或公務人員保險者。</w:t>
      </w:r>
    </w:p>
    <w:p w:rsidR="00A84F38" w:rsidRPr="00654EEA" w:rsidRDefault="00A84F38" w:rsidP="005E70D6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本守則</w:t>
      </w:r>
      <w:r>
        <w:rPr>
          <w:rFonts w:ascii="Times New Roman" w:eastAsia="標楷體" w:hAnsi="Times New Roman" w:hint="eastAsia"/>
          <w:sz w:val="28"/>
          <w:szCs w:val="28"/>
        </w:rPr>
        <w:t>就節水、省電、省油、省紙、空調控溫及其他節約能源提高效能之生活規範各面向列舉，</w:t>
      </w:r>
      <w:r>
        <w:rPr>
          <w:rFonts w:ascii="標楷體" w:eastAsia="標楷體" w:hAnsi="標楷體" w:hint="eastAsia"/>
          <w:sz w:val="28"/>
          <w:szCs w:val="28"/>
        </w:rPr>
        <w:t>機關全體同仁</w:t>
      </w:r>
      <w:r w:rsidRPr="00362EDD">
        <w:rPr>
          <w:rFonts w:ascii="標楷體" w:eastAsia="標楷體" w:hAnsi="標楷體" w:hint="eastAsia"/>
          <w:sz w:val="28"/>
          <w:szCs w:val="28"/>
        </w:rPr>
        <w:t>應確實遵守，以</w:t>
      </w:r>
      <w:r w:rsidRPr="00362EDD">
        <w:rPr>
          <w:rFonts w:ascii="Times New Roman" w:eastAsia="標楷體" w:hAnsi="Times New Roman" w:hint="eastAsia"/>
          <w:sz w:val="28"/>
          <w:szCs w:val="28"/>
        </w:rPr>
        <w:t>落實節能減碳，進而達成低</w:t>
      </w:r>
      <w:r w:rsidRPr="00654EEA">
        <w:rPr>
          <w:rFonts w:ascii="Times New Roman" w:eastAsia="標楷體" w:hAnsi="Times New Roman" w:hint="eastAsia"/>
          <w:sz w:val="28"/>
          <w:szCs w:val="28"/>
        </w:rPr>
        <w:t>碳城市的目標。</w:t>
      </w:r>
    </w:p>
    <w:p w:rsidR="00A84F38" w:rsidRDefault="00A84F38" w:rsidP="00442C12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節水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A84F38" w:rsidRDefault="00A84F38" w:rsidP="0045713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rPr>
          <w:rFonts w:ascii="Times New Roman" w:eastAsia="標楷體" w:hAnsi="Times New Roman"/>
          <w:sz w:val="28"/>
          <w:szCs w:val="28"/>
        </w:rPr>
      </w:pPr>
      <w:r w:rsidRPr="006412C4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養成節約用水的習慣，避免浪費水資源，例如：隨手關</w:t>
      </w:r>
      <w:r>
        <w:rPr>
          <w:rFonts w:ascii="Times New Roman" w:eastAsia="標楷體" w:hAnsi="Times New Roman" w:hint="eastAsia"/>
          <w:sz w:val="28"/>
          <w:szCs w:val="28"/>
        </w:rPr>
        <w:t>緊水龍頭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Times New Roman" w:eastAsia="標楷體" w:hAnsi="Times New Roman" w:hint="eastAsia"/>
          <w:sz w:val="28"/>
          <w:szCs w:val="28"/>
        </w:rPr>
        <w:t>刷牙時，養成使用漱口杯習慣；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正確使用</w:t>
      </w:r>
      <w:r w:rsidRPr="00E7395A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馬桶大號、小號兩段式沖水配件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。</w:t>
      </w:r>
    </w:p>
    <w:p w:rsidR="00A84F38" w:rsidRPr="00930634" w:rsidRDefault="00A84F38" w:rsidP="00930634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發現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廁所馬桶或洗手台如有漏水現象，立即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通報維護管理單位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。</w:t>
      </w:r>
    </w:p>
    <w:p w:rsidR="00A84F38" w:rsidRDefault="00A84F38" w:rsidP="00E7395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標楷體c..." w:eastAsia="標楷體c..." w:cs="標楷體c..."/>
          <w:color w:val="000000"/>
          <w:kern w:val="0"/>
          <w:sz w:val="28"/>
          <w:szCs w:val="28"/>
        </w:rPr>
      </w:pP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辦公廳舍植栽、</w:t>
      </w:r>
      <w:r w:rsidRPr="00E7395A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花圃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採用適度的澆花頻率與水量，並</w:t>
      </w:r>
      <w:r w:rsidRPr="000F0D17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盡可能栽種需水量較小的植物。</w:t>
      </w:r>
    </w:p>
    <w:p w:rsidR="00A84F38" w:rsidRPr="00E7395A" w:rsidRDefault="00A84F38" w:rsidP="000F0D1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標楷體c..." w:eastAsia="標楷體c..." w:cs="標楷體c..."/>
          <w:color w:val="000000"/>
          <w:kern w:val="0"/>
          <w:sz w:val="28"/>
          <w:szCs w:val="28"/>
        </w:rPr>
      </w:pPr>
      <w:r w:rsidRPr="000F0D17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多擦拭少沖洗。</w:t>
      </w:r>
    </w:p>
    <w:p w:rsidR="00A84F38" w:rsidRDefault="00A84F38" w:rsidP="00F95D27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省電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A84F38" w:rsidRDefault="00A84F38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夏季上班時除重要特定場所（以國際禮儀接待外賓之場合、受邀參加國際會議、頒獎典禮、宴會等）外，不穿西裝、不打領帶，改穿輕便衣服。</w:t>
      </w:r>
    </w:p>
    <w:p w:rsidR="00A84F38" w:rsidRPr="00836E9A" w:rsidRDefault="00A84F38" w:rsidP="0090509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公出、公差及長時間未使用電腦等辦公室事務電子產品，應將電源關閉或插頭拔掉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A84F38" w:rsidRPr="002563E9" w:rsidRDefault="00A84F38" w:rsidP="002563E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公用電腦設定電腦省電模式，</w:t>
      </w:r>
      <w:r w:rsidRPr="00890C2C">
        <w:rPr>
          <w:rFonts w:ascii="Times New Roman" w:eastAsia="標楷體" w:hAnsi="Times New Roman" w:hint="eastAsia"/>
          <w:sz w:val="28"/>
          <w:szCs w:val="28"/>
        </w:rPr>
        <w:t>當停止運作</w:t>
      </w:r>
      <w:r w:rsidRPr="00890C2C">
        <w:rPr>
          <w:rFonts w:ascii="Times New Roman" w:eastAsia="標楷體" w:hAnsi="Times New Roman"/>
          <w:sz w:val="28"/>
          <w:szCs w:val="28"/>
        </w:rPr>
        <w:t xml:space="preserve">5~10 </w:t>
      </w:r>
      <w:r w:rsidRPr="00890C2C">
        <w:rPr>
          <w:rFonts w:ascii="Times New Roman" w:eastAsia="標楷體" w:hAnsi="Times New Roman" w:hint="eastAsia"/>
          <w:sz w:val="28"/>
          <w:szCs w:val="28"/>
        </w:rPr>
        <w:t>分鐘後，即可自動進入低耗能休眠狀態。</w:t>
      </w:r>
    </w:p>
    <w:p w:rsidR="00A84F38" w:rsidRPr="002563E9" w:rsidRDefault="00A84F38" w:rsidP="002563E9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長時間不使用（如開會、公出、下班或假日等）之用電器具或設備（如電腦及其螢幕與喇叭、印表機、影印機、蒸飯箱等），應關閉主機及周邊設備電源，以減少待機電力之浪費。</w:t>
      </w:r>
    </w:p>
    <w:p w:rsidR="00A84F38" w:rsidRDefault="00A84F38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中午休息時間及下班後，應關閉辦公室內外及</w:t>
      </w:r>
      <w:r>
        <w:rPr>
          <w:rFonts w:ascii="Times New Roman" w:eastAsia="標楷體" w:hAnsi="Times New Roman" w:hint="eastAsia"/>
          <w:sz w:val="28"/>
          <w:szCs w:val="28"/>
        </w:rPr>
        <w:t>周</w:t>
      </w:r>
      <w:r w:rsidRPr="00654EEA">
        <w:rPr>
          <w:rFonts w:ascii="Times New Roman" w:eastAsia="標楷體" w:hAnsi="Times New Roman" w:hint="eastAsia"/>
          <w:sz w:val="28"/>
          <w:szCs w:val="28"/>
        </w:rPr>
        <w:t>遭走廊不必要之基礎照明。</w:t>
      </w:r>
    </w:p>
    <w:p w:rsidR="00A84F38" w:rsidRDefault="00A84F38" w:rsidP="003D610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推行步行運動，上、下三層樓以內</w:t>
      </w:r>
      <w:r>
        <w:rPr>
          <w:rFonts w:ascii="Times New Roman" w:eastAsia="標楷體" w:hAnsi="Times New Roman" w:hint="eastAsia"/>
          <w:sz w:val="28"/>
          <w:szCs w:val="28"/>
        </w:rPr>
        <w:t>盡量</w:t>
      </w:r>
      <w:r w:rsidRPr="00654EEA">
        <w:rPr>
          <w:rFonts w:ascii="Times New Roman" w:eastAsia="標楷體" w:hAnsi="Times New Roman" w:hint="eastAsia"/>
          <w:sz w:val="28"/>
          <w:szCs w:val="28"/>
        </w:rPr>
        <w:t>不搭乘電梯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A84F38" w:rsidRPr="00D30BD1" w:rsidRDefault="00A84F38" w:rsidP="00D30BD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A13C38">
        <w:rPr>
          <w:rFonts w:ascii="Times New Roman" w:eastAsia="標楷體" w:hAnsi="Times New Roman" w:hint="eastAsia"/>
          <w:sz w:val="28"/>
          <w:szCs w:val="28"/>
        </w:rPr>
        <w:t>優先採購符合節能標章之用電設備、器具及其他事務性產品。</w:t>
      </w:r>
    </w:p>
    <w:p w:rsidR="00A84F38" w:rsidRPr="00890C2C" w:rsidRDefault="00A84F38" w:rsidP="005C26D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無法利用晝光且非長時間使用之廁所、茶水間等場所，使用照明自動點滅裝置。</w:t>
      </w:r>
    </w:p>
    <w:p w:rsidR="00A84F38" w:rsidRPr="00CF7EEA" w:rsidRDefault="00A84F38" w:rsidP="00CF7EE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採取責任分區及個人責任區管理，隨手關閉不需使用之照明。</w:t>
      </w:r>
    </w:p>
    <w:p w:rsidR="00A84F38" w:rsidRPr="00890C2C" w:rsidRDefault="00A84F38" w:rsidP="00890C2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辦公空間不得使用非公務用電器。</w:t>
      </w:r>
    </w:p>
    <w:p w:rsidR="00A84F38" w:rsidRDefault="00A84F38" w:rsidP="003D610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省油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A84F38" w:rsidRDefault="00A84F38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上下班及出差</w:t>
      </w:r>
      <w:r>
        <w:rPr>
          <w:rFonts w:ascii="Times New Roman" w:eastAsia="標楷體" w:hAnsi="Times New Roman" w:hint="eastAsia"/>
          <w:sz w:val="28"/>
          <w:szCs w:val="28"/>
        </w:rPr>
        <w:t>應盡</w:t>
      </w:r>
      <w:r w:rsidRPr="00D32F81">
        <w:rPr>
          <w:rFonts w:ascii="Times New Roman" w:eastAsia="標楷體" w:hAnsi="Times New Roman" w:hint="eastAsia"/>
          <w:sz w:val="28"/>
          <w:szCs w:val="28"/>
        </w:rPr>
        <w:t>量共乘</w:t>
      </w:r>
      <w:r w:rsidRPr="00654EEA">
        <w:rPr>
          <w:rFonts w:ascii="Times New Roman" w:eastAsia="標楷體" w:hAnsi="Times New Roman" w:hint="eastAsia"/>
          <w:sz w:val="28"/>
          <w:szCs w:val="28"/>
        </w:rPr>
        <w:t>或搭乘公共運輸交通工具。</w:t>
      </w:r>
    </w:p>
    <w:p w:rsidR="00A84F38" w:rsidRDefault="00A84F38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多利用網路或電話聯繫業務工作，減少非必要出差。</w:t>
      </w:r>
    </w:p>
    <w:p w:rsidR="00A84F38" w:rsidRDefault="00A84F38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短距離洽公時，多使用</w:t>
      </w:r>
      <w:r>
        <w:rPr>
          <w:rFonts w:ascii="Times New Roman" w:eastAsia="標楷體" w:hAnsi="Times New Roman" w:hint="eastAsia"/>
          <w:sz w:val="28"/>
          <w:szCs w:val="28"/>
        </w:rPr>
        <w:t>臺中市公共自行車租賃系統</w:t>
      </w:r>
      <w:r>
        <w:rPr>
          <w:rFonts w:ascii="Times New Roman" w:eastAsia="標楷體" w:hAnsi="Times New Roman"/>
          <w:sz w:val="28"/>
          <w:szCs w:val="28"/>
        </w:rPr>
        <w:t>iBike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 w:rsidRPr="00654EEA">
        <w:rPr>
          <w:rFonts w:ascii="Times New Roman" w:eastAsia="標楷體" w:hAnsi="Times New Roman" w:hint="eastAsia"/>
          <w:sz w:val="28"/>
          <w:szCs w:val="28"/>
        </w:rPr>
        <w:t>自行車、電動自行車、電動機車或電動汽車等低污染車輛。</w:t>
      </w:r>
    </w:p>
    <w:p w:rsidR="00A84F38" w:rsidRDefault="00A84F38" w:rsidP="00B7299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Times New Roman" w:eastAsia="標楷體" w:hAnsi="Times New Roman" w:hint="eastAsia"/>
          <w:sz w:val="28"/>
          <w:szCs w:val="28"/>
        </w:rPr>
        <w:t>車輛應定期維修保養及檢驗，且養成正確的駕駛習慣。</w:t>
      </w:r>
    </w:p>
    <w:p w:rsidR="00A84F38" w:rsidRPr="00D32F81" w:rsidRDefault="00A84F38" w:rsidP="00D32F8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D32F81">
        <w:rPr>
          <w:rFonts w:ascii="Times New Roman" w:eastAsia="標楷體" w:hAnsi="Times New Roman" w:hint="eastAsia"/>
          <w:sz w:val="28"/>
          <w:szCs w:val="28"/>
        </w:rPr>
        <w:t>減少不必要會議或改採視訊會議辦理。</w:t>
      </w:r>
    </w:p>
    <w:p w:rsidR="00A84F38" w:rsidRPr="003D6100" w:rsidRDefault="00A84F38" w:rsidP="00D32F8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定期記錄管控公務車輛之用油量。</w:t>
      </w:r>
    </w:p>
    <w:p w:rsidR="00A84F38" w:rsidRDefault="00A84F38" w:rsidP="00CF5DF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省紙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A84F38" w:rsidRDefault="00A84F38" w:rsidP="003E3E72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發送公文應盡量採用電子發文。</w:t>
      </w:r>
    </w:p>
    <w:p w:rsidR="00A84F38" w:rsidRPr="003E3E72" w:rsidRDefault="00A84F38" w:rsidP="003E3E72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推動</w:t>
      </w:r>
      <w:r w:rsidRPr="00F03AEE">
        <w:rPr>
          <w:rFonts w:ascii="Times New Roman" w:eastAsia="標楷體" w:hAnsi="Times New Roman" w:hint="eastAsia"/>
          <w:sz w:val="28"/>
          <w:szCs w:val="28"/>
        </w:rPr>
        <w:t>使用公文線上簽核，以減少紙本公文列印。</w:t>
      </w:r>
    </w:p>
    <w:p w:rsidR="00A84F38" w:rsidRPr="003E3E72" w:rsidRDefault="00A84F38" w:rsidP="003E3E72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E3E72">
        <w:rPr>
          <w:rFonts w:ascii="Times New Roman" w:eastAsia="標楷體" w:hAnsi="Times New Roman" w:hint="eastAsia"/>
          <w:sz w:val="28"/>
          <w:szCs w:val="28"/>
        </w:rPr>
        <w:t>若需列印，盡量採雙面列印及使用再生紙</w:t>
      </w:r>
      <w:r>
        <w:rPr>
          <w:rFonts w:ascii="Times New Roman" w:eastAsia="標楷體" w:hAnsi="Times New Roman" w:hint="eastAsia"/>
          <w:sz w:val="28"/>
          <w:szCs w:val="28"/>
        </w:rPr>
        <w:t>、或反面重複利用</w:t>
      </w:r>
      <w:r w:rsidRPr="003E3E72">
        <w:rPr>
          <w:rFonts w:ascii="標楷體" w:eastAsia="標楷體" w:hAnsi="標楷體" w:hint="eastAsia"/>
          <w:sz w:val="28"/>
          <w:szCs w:val="28"/>
        </w:rPr>
        <w:t>；</w:t>
      </w:r>
      <w:r w:rsidRPr="003E3E72">
        <w:rPr>
          <w:rFonts w:ascii="Times New Roman" w:eastAsia="標楷體" w:hAnsi="Times New Roman" w:hint="eastAsia"/>
          <w:sz w:val="28"/>
          <w:szCs w:val="28"/>
        </w:rPr>
        <w:t>列印前，確認數量及內容，避免無效列印。</w:t>
      </w:r>
    </w:p>
    <w:p w:rsidR="00A84F38" w:rsidRDefault="00A84F38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舉辦會議或活動時，不主動提供紙本會議資料，運用多媒體設備進行說明或採用網路下載方式提供之。</w:t>
      </w:r>
    </w:p>
    <w:p w:rsidR="00A84F38" w:rsidRDefault="00A84F38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重複使用公文信封。</w:t>
      </w:r>
    </w:p>
    <w:p w:rsidR="00A84F38" w:rsidRDefault="00A84F38" w:rsidP="003E1D8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空調控溫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A84F38" w:rsidRDefault="00A84F38" w:rsidP="00BF0E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E1D80">
        <w:rPr>
          <w:rFonts w:ascii="Times New Roman" w:eastAsia="標楷體" w:hAnsi="Times New Roman" w:hint="eastAsia"/>
          <w:sz w:val="28"/>
          <w:szCs w:val="28"/>
        </w:rPr>
        <w:t>辦公室及會議室等空間溫度，設定適溫（</w:t>
      </w:r>
      <w:r w:rsidRPr="003E1D80">
        <w:rPr>
          <w:rFonts w:ascii="Times New Roman" w:eastAsia="標楷體" w:hAnsi="Times New Roman"/>
          <w:sz w:val="28"/>
          <w:szCs w:val="28"/>
        </w:rPr>
        <w:t>26~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8"/>
          <w:attr w:name="UnitName" w:val="℃"/>
        </w:smartTagPr>
        <w:r w:rsidRPr="003E1D80">
          <w:rPr>
            <w:rFonts w:ascii="Times New Roman" w:eastAsia="標楷體" w:hAnsi="Times New Roman"/>
            <w:sz w:val="28"/>
            <w:szCs w:val="28"/>
          </w:rPr>
          <w:t>28</w:t>
        </w:r>
        <w:r w:rsidRPr="003E1D80">
          <w:rPr>
            <w:rFonts w:ascii="Times New Roman" w:eastAsia="標楷體" w:hAnsi="Times New Roman" w:hint="eastAsia"/>
            <w:sz w:val="28"/>
            <w:szCs w:val="28"/>
          </w:rPr>
          <w:t>℃</w:t>
        </w:r>
      </w:smartTag>
      <w:r w:rsidRPr="003E1D80">
        <w:rPr>
          <w:rFonts w:ascii="Times New Roman" w:eastAsia="標楷體" w:hAnsi="Times New Roman" w:hint="eastAsia"/>
          <w:sz w:val="28"/>
          <w:szCs w:val="28"/>
        </w:rPr>
        <w:t>），並視情況加設電風扇及自然通風的窗戶，減少開空調的機會與條件。</w:t>
      </w:r>
    </w:p>
    <w:p w:rsidR="00A84F38" w:rsidRDefault="00A84F38" w:rsidP="00BF0E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室內溫度達攝氏</w:t>
      </w:r>
      <w:r>
        <w:rPr>
          <w:rFonts w:ascii="Times New Roman" w:eastAsia="標楷體" w:hAnsi="Times New Roman"/>
          <w:sz w:val="28"/>
          <w:szCs w:val="28"/>
        </w:rPr>
        <w:t>30</w:t>
      </w:r>
      <w:r>
        <w:rPr>
          <w:rFonts w:ascii="Times New Roman" w:eastAsia="標楷體" w:hAnsi="Times New Roman" w:hint="eastAsia"/>
          <w:sz w:val="28"/>
          <w:szCs w:val="28"/>
        </w:rPr>
        <w:t>度以上時，始得啟用空調系統。</w:t>
      </w:r>
    </w:p>
    <w:p w:rsidR="00A84F38" w:rsidRPr="00D30BD1" w:rsidRDefault="00A84F38" w:rsidP="00D30BD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已達財產使用年限</w:t>
      </w:r>
      <w:r w:rsidRPr="00D30BD1">
        <w:rPr>
          <w:rFonts w:ascii="Times New Roman" w:eastAsia="標楷體" w:hAnsi="Times New Roman" w:hint="eastAsia"/>
          <w:sz w:val="28"/>
          <w:szCs w:val="28"/>
        </w:rPr>
        <w:t>中央空調主機</w:t>
      </w:r>
      <w:r>
        <w:rPr>
          <w:rFonts w:ascii="Times New Roman" w:eastAsia="標楷體" w:hAnsi="Times New Roman" w:hint="eastAsia"/>
          <w:sz w:val="28"/>
          <w:szCs w:val="28"/>
        </w:rPr>
        <w:t>或冷氣機</w:t>
      </w:r>
      <w:r w:rsidRPr="00D30BD1">
        <w:rPr>
          <w:rFonts w:ascii="Times New Roman" w:eastAsia="標楷體" w:hAnsi="Times New Roman" w:hint="eastAsia"/>
          <w:sz w:val="28"/>
          <w:szCs w:val="28"/>
        </w:rPr>
        <w:t>，</w:t>
      </w:r>
      <w:r>
        <w:rPr>
          <w:rFonts w:ascii="Times New Roman" w:eastAsia="標楷體" w:hAnsi="Times New Roman" w:hint="eastAsia"/>
          <w:sz w:val="28"/>
          <w:szCs w:val="28"/>
        </w:rPr>
        <w:t>評估</w:t>
      </w:r>
      <w:r w:rsidRPr="00D30BD1">
        <w:rPr>
          <w:rFonts w:ascii="Times New Roman" w:eastAsia="標楷體" w:hAnsi="Times New Roman" w:hint="eastAsia"/>
          <w:sz w:val="28"/>
          <w:szCs w:val="28"/>
        </w:rPr>
        <w:t>效率低於經濟部能源局公告之能源效率基準者，應予以汰換，並優先採用變頻式控制中央空調主機或冷氣機。</w:t>
      </w:r>
    </w:p>
    <w:p w:rsidR="00A84F38" w:rsidRPr="00890C2C" w:rsidRDefault="00A84F38" w:rsidP="00EF6CA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利用室內、室外遮陽或窗戶貼隔熱紙及屋頂加裝隔熱材、高反射率塗料或噴水，防止日曬影響空調負載。</w:t>
      </w:r>
    </w:p>
    <w:p w:rsidR="00A84F38" w:rsidRPr="00890C2C" w:rsidRDefault="00A84F38" w:rsidP="00EF6CA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空調區域門窗關閉，且應與外氣隔離，減少冷氣外洩或熱氣侵入。</w:t>
      </w:r>
    </w:p>
    <w:p w:rsidR="00A84F38" w:rsidRPr="00890C2C" w:rsidRDefault="00A84F38" w:rsidP="00EF6CA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每月清洗窗、箱型冷氣機及中央空調系統之空氣過濾網、每季清洗中央空調系統之冷卻水塔。</w:t>
      </w:r>
    </w:p>
    <w:p w:rsidR="00A84F38" w:rsidRPr="005E5418" w:rsidRDefault="00A84F38" w:rsidP="005E5418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90C2C">
        <w:rPr>
          <w:rFonts w:ascii="Times New Roman" w:eastAsia="標楷體" w:hAnsi="Times New Roman" w:hint="eastAsia"/>
          <w:sz w:val="28"/>
          <w:szCs w:val="28"/>
        </w:rPr>
        <w:t>每半年請維護廠商或保養人員檢視中央空調主機之冷媒量。若冷媒不足應即填充，以保持中央空調主機效率。</w:t>
      </w:r>
    </w:p>
    <w:p w:rsidR="00A84F38" w:rsidRPr="003E1D80" w:rsidRDefault="00A84F38" w:rsidP="003E1D8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其他節約能源提高效能之生活規範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A84F38" w:rsidRPr="00654EEA" w:rsidRDefault="00A84F38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響應每週一蔬食日，當日舉辦會議或活動時，應以蔬食為主。</w:t>
      </w:r>
    </w:p>
    <w:p w:rsidR="00A84F38" w:rsidRDefault="00A84F38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164A77">
        <w:rPr>
          <w:rFonts w:ascii="Times New Roman" w:eastAsia="標楷體" w:hAnsi="Times New Roman" w:hint="eastAsia"/>
          <w:sz w:val="28"/>
          <w:szCs w:val="28"/>
        </w:rPr>
        <w:t>隨身自備環保杯、環保筷、手帕或環保便當</w:t>
      </w:r>
      <w:r w:rsidRPr="00164A77">
        <w:rPr>
          <w:rFonts w:ascii="Times New Roman" w:eastAsia="標楷體" w:hAnsi="Times New Roman"/>
          <w:sz w:val="28"/>
          <w:szCs w:val="28"/>
        </w:rPr>
        <w:t>(</w:t>
      </w:r>
      <w:r w:rsidRPr="00164A77">
        <w:rPr>
          <w:rFonts w:ascii="Times New Roman" w:eastAsia="標楷體" w:hAnsi="Times New Roman" w:hint="eastAsia"/>
          <w:sz w:val="28"/>
          <w:szCs w:val="28"/>
        </w:rPr>
        <w:t>自備餐盒</w:t>
      </w:r>
      <w:r w:rsidRPr="00164A77">
        <w:rPr>
          <w:rFonts w:ascii="Times New Roman" w:eastAsia="標楷體" w:hAnsi="Times New Roman"/>
          <w:sz w:val="28"/>
          <w:szCs w:val="28"/>
        </w:rPr>
        <w:t>)</w:t>
      </w:r>
      <w:r w:rsidRPr="00164A77">
        <w:rPr>
          <w:rFonts w:ascii="Times New Roman" w:eastAsia="標楷體" w:hAnsi="Times New Roman" w:hint="eastAsia"/>
          <w:sz w:val="28"/>
          <w:szCs w:val="28"/>
        </w:rPr>
        <w:t>。</w:t>
      </w:r>
    </w:p>
    <w:p w:rsidR="00A84F38" w:rsidRPr="00F11751" w:rsidRDefault="00A84F38" w:rsidP="00F11751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7F01FC">
        <w:rPr>
          <w:rFonts w:ascii="Times New Roman" w:eastAsia="標楷體" w:hAnsi="Times New Roman" w:hint="eastAsia"/>
          <w:sz w:val="28"/>
          <w:szCs w:val="28"/>
        </w:rPr>
        <w:t>優先購買對環境衝擊較少之產品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A84F38" w:rsidRDefault="00A84F38" w:rsidP="00211C49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辦理會議或活動時不提供一次性餐具、包裝飲料及包裝水，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654EEA">
        <w:rPr>
          <w:rFonts w:ascii="Times New Roman" w:eastAsia="標楷體" w:hAnsi="Times New Roman" w:hint="eastAsia"/>
          <w:sz w:val="28"/>
          <w:szCs w:val="28"/>
        </w:rPr>
        <w:t>請與會者自備環保杯、筷。</w:t>
      </w:r>
    </w:p>
    <w:p w:rsidR="00A84F38" w:rsidRDefault="00A84F38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不定期辦理節能減碳講習會，宣導節能減碳觀念及做法</w:t>
      </w:r>
      <w:r>
        <w:rPr>
          <w:rFonts w:ascii="Times New Roman" w:eastAsia="標楷體" w:hAnsi="Times New Roman" w:hint="eastAsia"/>
          <w:sz w:val="28"/>
          <w:szCs w:val="28"/>
        </w:rPr>
        <w:t>；</w:t>
      </w:r>
      <w:r w:rsidRPr="00654EEA">
        <w:rPr>
          <w:rFonts w:ascii="Times New Roman" w:eastAsia="標楷體" w:hAnsi="Times New Roman" w:hint="eastAsia"/>
          <w:sz w:val="28"/>
          <w:szCs w:val="28"/>
        </w:rPr>
        <w:t>或適時派員參加節能減碳相關研討</w:t>
      </w:r>
      <w:r w:rsidRPr="00654EEA">
        <w:rPr>
          <w:rFonts w:ascii="Times New Roman" w:eastAsia="標楷體" w:hAnsi="Times New Roman"/>
          <w:sz w:val="28"/>
          <w:szCs w:val="28"/>
        </w:rPr>
        <w:t>(</w:t>
      </w:r>
      <w:r w:rsidRPr="00654EEA">
        <w:rPr>
          <w:rFonts w:ascii="Times New Roman" w:eastAsia="標楷體" w:hAnsi="Times New Roman" w:hint="eastAsia"/>
          <w:sz w:val="28"/>
          <w:szCs w:val="28"/>
        </w:rPr>
        <w:t>習</w:t>
      </w:r>
      <w:r w:rsidRPr="00654EEA">
        <w:rPr>
          <w:rFonts w:ascii="Times New Roman" w:eastAsia="標楷體" w:hAnsi="Times New Roman"/>
          <w:sz w:val="28"/>
          <w:szCs w:val="28"/>
        </w:rPr>
        <w:t>)</w:t>
      </w:r>
      <w:r w:rsidRPr="00654EEA">
        <w:rPr>
          <w:rFonts w:ascii="Times New Roman" w:eastAsia="標楷體" w:hAnsi="Times New Roman" w:hint="eastAsia"/>
          <w:sz w:val="28"/>
          <w:szCs w:val="28"/>
        </w:rPr>
        <w:t>會</w:t>
      </w:r>
      <w:r>
        <w:rPr>
          <w:rFonts w:ascii="Times New Roman" w:eastAsia="標楷體" w:hAnsi="Times New Roman" w:hint="eastAsia"/>
          <w:sz w:val="28"/>
          <w:szCs w:val="28"/>
        </w:rPr>
        <w:t>，以</w:t>
      </w:r>
      <w:r w:rsidRPr="0079056A">
        <w:rPr>
          <w:rFonts w:ascii="Times New Roman" w:eastAsia="標楷體" w:hAnsi="Times New Roman" w:hint="eastAsia"/>
          <w:sz w:val="28"/>
          <w:szCs w:val="28"/>
        </w:rPr>
        <w:t>培訓節能減碳種子人員</w:t>
      </w:r>
      <w:r>
        <w:rPr>
          <w:rFonts w:ascii="Times New Roman" w:eastAsia="標楷體" w:hAnsi="Times New Roman" w:hint="eastAsia"/>
          <w:sz w:val="28"/>
          <w:szCs w:val="28"/>
        </w:rPr>
        <w:t>，</w:t>
      </w:r>
      <w:r w:rsidRPr="0079056A">
        <w:rPr>
          <w:rFonts w:ascii="Times New Roman" w:eastAsia="標楷體" w:hAnsi="Times New Roman" w:hint="eastAsia"/>
          <w:sz w:val="28"/>
          <w:szCs w:val="28"/>
        </w:rPr>
        <w:t>協助規劃及執行機關內部節能減碳相關工作。</w:t>
      </w:r>
    </w:p>
    <w:p w:rsidR="00A84F38" w:rsidRDefault="00A84F38" w:rsidP="00F7088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F70885">
        <w:rPr>
          <w:rFonts w:ascii="Times New Roman" w:eastAsia="標楷體" w:hAnsi="Times New Roman" w:hint="eastAsia"/>
          <w:sz w:val="28"/>
          <w:szCs w:val="28"/>
        </w:rPr>
        <w:t>將「四省（省電、省油、省水、省紙）」列為經常性辦理業務，並利用內部各種集會場合或活動中宣導節約能源觀念及作法。</w:t>
      </w:r>
    </w:p>
    <w:p w:rsidR="00A84F38" w:rsidRDefault="00A84F38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落實資源回收及垃圾分類工作，以減少垃圾產生量。</w:t>
      </w:r>
    </w:p>
    <w:p w:rsidR="00A84F38" w:rsidRPr="005632B4" w:rsidRDefault="00A84F38" w:rsidP="005632B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5632B4">
        <w:rPr>
          <w:rFonts w:ascii="Times New Roman" w:eastAsia="標楷體" w:hAnsi="Times New Roman" w:hint="eastAsia"/>
          <w:sz w:val="28"/>
          <w:szCs w:val="28"/>
        </w:rPr>
        <w:t>對於節能減碳優良案例，可辦理觀摩或表揚等活動。</w:t>
      </w:r>
    </w:p>
    <w:p w:rsidR="00A84F38" w:rsidRPr="00654EEA" w:rsidRDefault="00A84F38" w:rsidP="00D934D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本守則所列舉各項節能減碳措施，若有未盡事宜，將視需要修正之。</w:t>
      </w:r>
    </w:p>
    <w:sectPr w:rsidR="00A84F38" w:rsidRPr="00654EEA" w:rsidSect="009F5F40">
      <w:footerReference w:type="default" r:id="rId7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F38" w:rsidRDefault="00A84F38" w:rsidP="00410995">
      <w:r>
        <w:separator/>
      </w:r>
    </w:p>
  </w:endnote>
  <w:endnote w:type="continuationSeparator" w:id="0">
    <w:p w:rsidR="00A84F38" w:rsidRDefault="00A84F38" w:rsidP="00410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c..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F38" w:rsidRDefault="00A84F38">
    <w:pPr>
      <w:pStyle w:val="Footer"/>
      <w:jc w:val="center"/>
    </w:pPr>
    <w:fldSimple w:instr=" PAGE   \* MERGEFORMAT ">
      <w:r w:rsidRPr="00897320">
        <w:rPr>
          <w:noProof/>
          <w:lang w:val="zh-TW"/>
        </w:rPr>
        <w:t>1</w:t>
      </w:r>
    </w:fldSimple>
  </w:p>
  <w:p w:rsidR="00A84F38" w:rsidRDefault="00A84F3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F38" w:rsidRDefault="00A84F38" w:rsidP="00410995">
      <w:r>
        <w:separator/>
      </w:r>
    </w:p>
  </w:footnote>
  <w:footnote w:type="continuationSeparator" w:id="0">
    <w:p w:rsidR="00A84F38" w:rsidRDefault="00A84F38" w:rsidP="004109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B7F"/>
    <w:multiLevelType w:val="hybridMultilevel"/>
    <w:tmpl w:val="8354B178"/>
    <w:lvl w:ilvl="0" w:tplc="A50C2A3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E66627F"/>
    <w:multiLevelType w:val="hybridMultilevel"/>
    <w:tmpl w:val="C3A4E8CC"/>
    <w:lvl w:ilvl="0" w:tplc="9710B36C">
      <w:start w:val="1"/>
      <w:numFmt w:val="taiwaneseCountingThousand"/>
      <w:lvlText w:val="(%1)"/>
      <w:lvlJc w:val="left"/>
      <w:pPr>
        <w:ind w:left="886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  <w:rPr>
        <w:rFonts w:cs="Times New Roman"/>
      </w:rPr>
    </w:lvl>
  </w:abstractNum>
  <w:abstractNum w:abstractNumId="2">
    <w:nsid w:val="30C5250F"/>
    <w:multiLevelType w:val="multilevel"/>
    <w:tmpl w:val="B91A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F47013"/>
    <w:multiLevelType w:val="hybridMultilevel"/>
    <w:tmpl w:val="030A11F0"/>
    <w:lvl w:ilvl="0" w:tplc="6896DAC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B1435A8"/>
    <w:multiLevelType w:val="hybridMultilevel"/>
    <w:tmpl w:val="3BA2FDD8"/>
    <w:lvl w:ilvl="0" w:tplc="EF30AFB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5">
    <w:nsid w:val="3B9053D4"/>
    <w:multiLevelType w:val="hybridMultilevel"/>
    <w:tmpl w:val="FB349F4E"/>
    <w:lvl w:ilvl="0" w:tplc="04090017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409562E"/>
    <w:multiLevelType w:val="hybridMultilevel"/>
    <w:tmpl w:val="84C05DF2"/>
    <w:lvl w:ilvl="0" w:tplc="62D28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4F01215F"/>
    <w:multiLevelType w:val="hybridMultilevel"/>
    <w:tmpl w:val="F2A2C5FA"/>
    <w:lvl w:ilvl="0" w:tplc="34D06906">
      <w:start w:val="1"/>
      <w:numFmt w:val="decimal"/>
      <w:lvlText w:val="(%1)."/>
      <w:lvlJc w:val="left"/>
      <w:pPr>
        <w:ind w:left="189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4D06906">
      <w:start w:val="1"/>
      <w:numFmt w:val="decimal"/>
      <w:lvlText w:val="(%3)."/>
      <w:lvlJc w:val="left"/>
      <w:pPr>
        <w:ind w:left="144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5C7B17F3"/>
    <w:multiLevelType w:val="hybridMultilevel"/>
    <w:tmpl w:val="F7562232"/>
    <w:lvl w:ilvl="0" w:tplc="D570CB1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5EF22261"/>
    <w:multiLevelType w:val="hybridMultilevel"/>
    <w:tmpl w:val="2C0C3BDA"/>
    <w:lvl w:ilvl="0" w:tplc="59E2B2D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5FEB07AC"/>
    <w:multiLevelType w:val="hybridMultilevel"/>
    <w:tmpl w:val="EB5CB4A4"/>
    <w:lvl w:ilvl="0" w:tplc="13DC6464">
      <w:start w:val="1"/>
      <w:numFmt w:val="decimal"/>
      <w:lvlText w:val="%1."/>
      <w:lvlJc w:val="left"/>
      <w:pPr>
        <w:ind w:left="13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6D6634AF"/>
    <w:multiLevelType w:val="hybridMultilevel"/>
    <w:tmpl w:val="AF50109E"/>
    <w:lvl w:ilvl="0" w:tplc="D34805E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7A8A4827"/>
    <w:multiLevelType w:val="hybridMultilevel"/>
    <w:tmpl w:val="079E90A6"/>
    <w:lvl w:ilvl="0" w:tplc="0409000F">
      <w:start w:val="1"/>
      <w:numFmt w:val="decimal"/>
      <w:lvlText w:val="%1."/>
      <w:lvlJc w:val="left"/>
      <w:pPr>
        <w:ind w:left="10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3">
    <w:nsid w:val="7CA47A3C"/>
    <w:multiLevelType w:val="hybridMultilevel"/>
    <w:tmpl w:val="6ED0A6FC"/>
    <w:lvl w:ilvl="0" w:tplc="E7400A32">
      <w:start w:val="1"/>
      <w:numFmt w:val="taiwaneseCountingThousand"/>
      <w:lvlText w:val="%1、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2"/>
  </w:num>
  <w:num w:numId="5">
    <w:abstractNumId w:val="10"/>
  </w:num>
  <w:num w:numId="6">
    <w:abstractNumId w:val="1"/>
  </w:num>
  <w:num w:numId="7">
    <w:abstractNumId w:val="4"/>
  </w:num>
  <w:num w:numId="8">
    <w:abstractNumId w:val="13"/>
  </w:num>
  <w:num w:numId="9">
    <w:abstractNumId w:val="3"/>
  </w:num>
  <w:num w:numId="10">
    <w:abstractNumId w:val="9"/>
  </w:num>
  <w:num w:numId="11">
    <w:abstractNumId w:val="0"/>
  </w:num>
  <w:num w:numId="12">
    <w:abstractNumId w:val="11"/>
  </w:num>
  <w:num w:numId="13">
    <w:abstractNumId w:val="8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AF"/>
    <w:rsid w:val="00001575"/>
    <w:rsid w:val="0000218E"/>
    <w:rsid w:val="00002524"/>
    <w:rsid w:val="00013DE5"/>
    <w:rsid w:val="000140CD"/>
    <w:rsid w:val="00014BCC"/>
    <w:rsid w:val="00015302"/>
    <w:rsid w:val="00030328"/>
    <w:rsid w:val="000315F3"/>
    <w:rsid w:val="00041791"/>
    <w:rsid w:val="000461DB"/>
    <w:rsid w:val="000531AF"/>
    <w:rsid w:val="00055A92"/>
    <w:rsid w:val="00064E70"/>
    <w:rsid w:val="000856FF"/>
    <w:rsid w:val="000A5337"/>
    <w:rsid w:val="000B30C8"/>
    <w:rsid w:val="000D5EA7"/>
    <w:rsid w:val="000D750B"/>
    <w:rsid w:val="000F0D17"/>
    <w:rsid w:val="000F58FE"/>
    <w:rsid w:val="00124BCC"/>
    <w:rsid w:val="00125303"/>
    <w:rsid w:val="00137794"/>
    <w:rsid w:val="00150302"/>
    <w:rsid w:val="00156B24"/>
    <w:rsid w:val="00164A77"/>
    <w:rsid w:val="00164D9D"/>
    <w:rsid w:val="0018294A"/>
    <w:rsid w:val="00190A3B"/>
    <w:rsid w:val="00192A08"/>
    <w:rsid w:val="00193D2A"/>
    <w:rsid w:val="00194AFD"/>
    <w:rsid w:val="001A6553"/>
    <w:rsid w:val="001B2D20"/>
    <w:rsid w:val="001B3A2F"/>
    <w:rsid w:val="001B7568"/>
    <w:rsid w:val="001C7038"/>
    <w:rsid w:val="001F027D"/>
    <w:rsid w:val="001F48EE"/>
    <w:rsid w:val="001F5F49"/>
    <w:rsid w:val="001F6648"/>
    <w:rsid w:val="00206D05"/>
    <w:rsid w:val="00211C49"/>
    <w:rsid w:val="00216210"/>
    <w:rsid w:val="00216FC4"/>
    <w:rsid w:val="00243111"/>
    <w:rsid w:val="00243161"/>
    <w:rsid w:val="002563E9"/>
    <w:rsid w:val="00260341"/>
    <w:rsid w:val="00260B8A"/>
    <w:rsid w:val="00272444"/>
    <w:rsid w:val="00273B37"/>
    <w:rsid w:val="002805A1"/>
    <w:rsid w:val="00293DE9"/>
    <w:rsid w:val="002971B4"/>
    <w:rsid w:val="002A3CCB"/>
    <w:rsid w:val="002C09C9"/>
    <w:rsid w:val="002C682C"/>
    <w:rsid w:val="002F7BF7"/>
    <w:rsid w:val="0030518A"/>
    <w:rsid w:val="00307583"/>
    <w:rsid w:val="00324318"/>
    <w:rsid w:val="00326E4D"/>
    <w:rsid w:val="00331408"/>
    <w:rsid w:val="003333D4"/>
    <w:rsid w:val="00337C27"/>
    <w:rsid w:val="00362EDD"/>
    <w:rsid w:val="003677F3"/>
    <w:rsid w:val="00372AF5"/>
    <w:rsid w:val="00380D4D"/>
    <w:rsid w:val="003A76BD"/>
    <w:rsid w:val="003B1E97"/>
    <w:rsid w:val="003C4DD8"/>
    <w:rsid w:val="003C5A1E"/>
    <w:rsid w:val="003D6100"/>
    <w:rsid w:val="003E07C4"/>
    <w:rsid w:val="003E1D80"/>
    <w:rsid w:val="003E3E72"/>
    <w:rsid w:val="004023D6"/>
    <w:rsid w:val="004102F4"/>
    <w:rsid w:val="00410995"/>
    <w:rsid w:val="00433FB4"/>
    <w:rsid w:val="00442C12"/>
    <w:rsid w:val="00450D61"/>
    <w:rsid w:val="00457138"/>
    <w:rsid w:val="00460291"/>
    <w:rsid w:val="004870FB"/>
    <w:rsid w:val="00496D19"/>
    <w:rsid w:val="004971C7"/>
    <w:rsid w:val="004A64BA"/>
    <w:rsid w:val="004C75D4"/>
    <w:rsid w:val="004E1B4F"/>
    <w:rsid w:val="00505E7C"/>
    <w:rsid w:val="00515C2D"/>
    <w:rsid w:val="00522910"/>
    <w:rsid w:val="005319CA"/>
    <w:rsid w:val="0053437B"/>
    <w:rsid w:val="00537DB9"/>
    <w:rsid w:val="0054263F"/>
    <w:rsid w:val="00561E04"/>
    <w:rsid w:val="005632B4"/>
    <w:rsid w:val="005728BB"/>
    <w:rsid w:val="005A1D44"/>
    <w:rsid w:val="005A79B4"/>
    <w:rsid w:val="005B2FD3"/>
    <w:rsid w:val="005C26D0"/>
    <w:rsid w:val="005C32FC"/>
    <w:rsid w:val="005C4A7E"/>
    <w:rsid w:val="005C6C97"/>
    <w:rsid w:val="005C73A5"/>
    <w:rsid w:val="005D341E"/>
    <w:rsid w:val="005D3733"/>
    <w:rsid w:val="005E2EF8"/>
    <w:rsid w:val="005E5418"/>
    <w:rsid w:val="005E70D6"/>
    <w:rsid w:val="006412C4"/>
    <w:rsid w:val="00641E63"/>
    <w:rsid w:val="0064410E"/>
    <w:rsid w:val="0065075B"/>
    <w:rsid w:val="006542A9"/>
    <w:rsid w:val="00654EEA"/>
    <w:rsid w:val="00655091"/>
    <w:rsid w:val="00670927"/>
    <w:rsid w:val="00672381"/>
    <w:rsid w:val="00684161"/>
    <w:rsid w:val="00685B3C"/>
    <w:rsid w:val="006A6376"/>
    <w:rsid w:val="006C1FC5"/>
    <w:rsid w:val="006C3F6E"/>
    <w:rsid w:val="006D0361"/>
    <w:rsid w:val="006F2CE3"/>
    <w:rsid w:val="00703983"/>
    <w:rsid w:val="00713D4C"/>
    <w:rsid w:val="00716057"/>
    <w:rsid w:val="007166DD"/>
    <w:rsid w:val="00734C50"/>
    <w:rsid w:val="00744F7A"/>
    <w:rsid w:val="00745676"/>
    <w:rsid w:val="00747996"/>
    <w:rsid w:val="00765190"/>
    <w:rsid w:val="007735F7"/>
    <w:rsid w:val="00777FA0"/>
    <w:rsid w:val="0079056A"/>
    <w:rsid w:val="00793BB4"/>
    <w:rsid w:val="00796D53"/>
    <w:rsid w:val="007A6EB9"/>
    <w:rsid w:val="007A7568"/>
    <w:rsid w:val="007C5FB7"/>
    <w:rsid w:val="007E1315"/>
    <w:rsid w:val="007E2C4A"/>
    <w:rsid w:val="007F01FC"/>
    <w:rsid w:val="007F67A4"/>
    <w:rsid w:val="00815E52"/>
    <w:rsid w:val="00821AC7"/>
    <w:rsid w:val="00825952"/>
    <w:rsid w:val="008307F5"/>
    <w:rsid w:val="00835932"/>
    <w:rsid w:val="00836E9A"/>
    <w:rsid w:val="00837E64"/>
    <w:rsid w:val="008519DA"/>
    <w:rsid w:val="00853273"/>
    <w:rsid w:val="00856110"/>
    <w:rsid w:val="00860B63"/>
    <w:rsid w:val="00867302"/>
    <w:rsid w:val="00875838"/>
    <w:rsid w:val="00890C2C"/>
    <w:rsid w:val="00897320"/>
    <w:rsid w:val="008C2F52"/>
    <w:rsid w:val="008D4EBB"/>
    <w:rsid w:val="008E2909"/>
    <w:rsid w:val="008E67C8"/>
    <w:rsid w:val="00905097"/>
    <w:rsid w:val="009109CF"/>
    <w:rsid w:val="00921552"/>
    <w:rsid w:val="009246C7"/>
    <w:rsid w:val="00930634"/>
    <w:rsid w:val="0093277A"/>
    <w:rsid w:val="00940050"/>
    <w:rsid w:val="0096096C"/>
    <w:rsid w:val="009622E9"/>
    <w:rsid w:val="0096639A"/>
    <w:rsid w:val="009A3A01"/>
    <w:rsid w:val="009A5DB5"/>
    <w:rsid w:val="009C4439"/>
    <w:rsid w:val="009D0F43"/>
    <w:rsid w:val="009D160F"/>
    <w:rsid w:val="009D6289"/>
    <w:rsid w:val="009F2199"/>
    <w:rsid w:val="009F359D"/>
    <w:rsid w:val="009F5F40"/>
    <w:rsid w:val="00A03650"/>
    <w:rsid w:val="00A13C38"/>
    <w:rsid w:val="00A168BF"/>
    <w:rsid w:val="00A50846"/>
    <w:rsid w:val="00A549E5"/>
    <w:rsid w:val="00A65709"/>
    <w:rsid w:val="00A80E1D"/>
    <w:rsid w:val="00A81394"/>
    <w:rsid w:val="00A84F38"/>
    <w:rsid w:val="00AA57AB"/>
    <w:rsid w:val="00AB1566"/>
    <w:rsid w:val="00AB20B3"/>
    <w:rsid w:val="00AB6861"/>
    <w:rsid w:val="00AE3167"/>
    <w:rsid w:val="00AF08B2"/>
    <w:rsid w:val="00AF2670"/>
    <w:rsid w:val="00AF7D98"/>
    <w:rsid w:val="00B11C26"/>
    <w:rsid w:val="00B21410"/>
    <w:rsid w:val="00B30E8C"/>
    <w:rsid w:val="00B35C4A"/>
    <w:rsid w:val="00B46512"/>
    <w:rsid w:val="00B57562"/>
    <w:rsid w:val="00B7078B"/>
    <w:rsid w:val="00B7299A"/>
    <w:rsid w:val="00B745F9"/>
    <w:rsid w:val="00B830D3"/>
    <w:rsid w:val="00B94067"/>
    <w:rsid w:val="00BA0163"/>
    <w:rsid w:val="00BA1BF4"/>
    <w:rsid w:val="00BA3982"/>
    <w:rsid w:val="00BA4171"/>
    <w:rsid w:val="00BA4335"/>
    <w:rsid w:val="00BA437B"/>
    <w:rsid w:val="00BB213A"/>
    <w:rsid w:val="00BB681A"/>
    <w:rsid w:val="00BC16C1"/>
    <w:rsid w:val="00BE0B52"/>
    <w:rsid w:val="00BE3520"/>
    <w:rsid w:val="00BE68F5"/>
    <w:rsid w:val="00BF0E15"/>
    <w:rsid w:val="00C20B86"/>
    <w:rsid w:val="00C37C79"/>
    <w:rsid w:val="00C419D8"/>
    <w:rsid w:val="00C43A04"/>
    <w:rsid w:val="00C44003"/>
    <w:rsid w:val="00C50D54"/>
    <w:rsid w:val="00C64905"/>
    <w:rsid w:val="00C67B87"/>
    <w:rsid w:val="00C85F8C"/>
    <w:rsid w:val="00C861AA"/>
    <w:rsid w:val="00CA7A66"/>
    <w:rsid w:val="00CB2CCD"/>
    <w:rsid w:val="00CB358C"/>
    <w:rsid w:val="00CB748F"/>
    <w:rsid w:val="00CC023A"/>
    <w:rsid w:val="00CD52F2"/>
    <w:rsid w:val="00CE1BB5"/>
    <w:rsid w:val="00CF5444"/>
    <w:rsid w:val="00CF5DF0"/>
    <w:rsid w:val="00CF7EEA"/>
    <w:rsid w:val="00D0006D"/>
    <w:rsid w:val="00D05CE4"/>
    <w:rsid w:val="00D07283"/>
    <w:rsid w:val="00D073C4"/>
    <w:rsid w:val="00D17B4C"/>
    <w:rsid w:val="00D309E5"/>
    <w:rsid w:val="00D30BD1"/>
    <w:rsid w:val="00D32C1D"/>
    <w:rsid w:val="00D32F81"/>
    <w:rsid w:val="00D35EE5"/>
    <w:rsid w:val="00D61214"/>
    <w:rsid w:val="00D6248A"/>
    <w:rsid w:val="00D7319B"/>
    <w:rsid w:val="00D741F7"/>
    <w:rsid w:val="00D832A0"/>
    <w:rsid w:val="00D85DAF"/>
    <w:rsid w:val="00D863CB"/>
    <w:rsid w:val="00D934D1"/>
    <w:rsid w:val="00D97B6D"/>
    <w:rsid w:val="00DA6048"/>
    <w:rsid w:val="00DA7DDD"/>
    <w:rsid w:val="00DF089E"/>
    <w:rsid w:val="00DF7CAE"/>
    <w:rsid w:val="00E12972"/>
    <w:rsid w:val="00E220E9"/>
    <w:rsid w:val="00E51E88"/>
    <w:rsid w:val="00E52EB4"/>
    <w:rsid w:val="00E56F0F"/>
    <w:rsid w:val="00E644B5"/>
    <w:rsid w:val="00E70DDF"/>
    <w:rsid w:val="00E7395A"/>
    <w:rsid w:val="00E75570"/>
    <w:rsid w:val="00E90B4B"/>
    <w:rsid w:val="00E92686"/>
    <w:rsid w:val="00EC2DAC"/>
    <w:rsid w:val="00EE4217"/>
    <w:rsid w:val="00EF6CA5"/>
    <w:rsid w:val="00F03AEE"/>
    <w:rsid w:val="00F11751"/>
    <w:rsid w:val="00F15F40"/>
    <w:rsid w:val="00F21498"/>
    <w:rsid w:val="00F21830"/>
    <w:rsid w:val="00F241E5"/>
    <w:rsid w:val="00F41357"/>
    <w:rsid w:val="00F520D7"/>
    <w:rsid w:val="00F70885"/>
    <w:rsid w:val="00F735EA"/>
    <w:rsid w:val="00F87A14"/>
    <w:rsid w:val="00F928F1"/>
    <w:rsid w:val="00F92C30"/>
    <w:rsid w:val="00F94352"/>
    <w:rsid w:val="00F95D27"/>
    <w:rsid w:val="00F966EA"/>
    <w:rsid w:val="00FA1BFA"/>
    <w:rsid w:val="00FA351C"/>
    <w:rsid w:val="00FD4B1F"/>
    <w:rsid w:val="00FD5272"/>
    <w:rsid w:val="00FD5396"/>
    <w:rsid w:val="00FD60D2"/>
    <w:rsid w:val="00FD60FB"/>
    <w:rsid w:val="00FE64C5"/>
    <w:rsid w:val="00FF5444"/>
    <w:rsid w:val="00FF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003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FE64C5"/>
    <w:rPr>
      <w:rFonts w:cs="Times New Roman"/>
      <w:b/>
    </w:rPr>
  </w:style>
  <w:style w:type="paragraph" w:styleId="NormalWeb">
    <w:name w:val="Normal (Web)"/>
    <w:basedOn w:val="Normal"/>
    <w:uiPriority w:val="99"/>
    <w:semiHidden/>
    <w:rsid w:val="00B5756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ListParagraph">
    <w:name w:val="List Paragraph"/>
    <w:basedOn w:val="Normal"/>
    <w:uiPriority w:val="99"/>
    <w:qFormat/>
    <w:rsid w:val="005D3733"/>
    <w:pPr>
      <w:ind w:leftChars="200" w:left="480"/>
    </w:pPr>
  </w:style>
  <w:style w:type="paragraph" w:customStyle="1" w:styleId="Default">
    <w:name w:val="Default"/>
    <w:uiPriority w:val="99"/>
    <w:rsid w:val="007C5FB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eader">
    <w:name w:val="header"/>
    <w:basedOn w:val="Normal"/>
    <w:link w:val="HeaderChar"/>
    <w:uiPriority w:val="99"/>
    <w:rsid w:val="0041099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10995"/>
    <w:rPr>
      <w:sz w:val="20"/>
    </w:rPr>
  </w:style>
  <w:style w:type="paragraph" w:styleId="Footer">
    <w:name w:val="footer"/>
    <w:basedOn w:val="Normal"/>
    <w:link w:val="FooterChar"/>
    <w:uiPriority w:val="99"/>
    <w:rsid w:val="00410995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10995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AE3167"/>
    <w:rPr>
      <w:rFonts w:ascii="Cambria" w:hAnsi="Cambria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3167"/>
    <w:rPr>
      <w:rFonts w:ascii="Cambria" w:eastAsia="新細明體" w:hAnsi="Cambria"/>
      <w:sz w:val="18"/>
    </w:rPr>
  </w:style>
  <w:style w:type="character" w:styleId="CommentReference">
    <w:name w:val="annotation reference"/>
    <w:basedOn w:val="DefaultParagraphFont"/>
    <w:uiPriority w:val="99"/>
    <w:semiHidden/>
    <w:rsid w:val="00905097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semiHidden/>
    <w:rsid w:val="00905097"/>
    <w:rPr>
      <w:kern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0509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050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05097"/>
    <w:rPr>
      <w:b/>
    </w:rPr>
  </w:style>
  <w:style w:type="character" w:styleId="Hyperlink">
    <w:name w:val="Hyperlink"/>
    <w:basedOn w:val="DefaultParagraphFont"/>
    <w:uiPriority w:val="99"/>
    <w:rsid w:val="00AB686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F0D17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3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34026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34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3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34027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34024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3403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34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379</TotalTime>
  <Pages>4</Pages>
  <Words>251</Words>
  <Characters>1435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TABC</dc:creator>
  <cp:keywords/>
  <dc:description/>
  <cp:lastModifiedBy>f71108</cp:lastModifiedBy>
  <cp:revision>76</cp:revision>
  <cp:lastPrinted>2014-08-27T08:48:00Z</cp:lastPrinted>
  <dcterms:created xsi:type="dcterms:W3CDTF">2014-07-15T03:04:00Z</dcterms:created>
  <dcterms:modified xsi:type="dcterms:W3CDTF">2014-09-03T01:23:00Z</dcterms:modified>
</cp:coreProperties>
</file>