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jc w:val="center"/>
        <w:tblInd w:w="-280" w:type="dxa"/>
        <w:tblCellMar>
          <w:left w:w="28" w:type="dxa"/>
          <w:right w:w="28" w:type="dxa"/>
        </w:tblCellMar>
        <w:tblLook w:val="00A0"/>
      </w:tblPr>
      <w:tblGrid>
        <w:gridCol w:w="2709"/>
        <w:gridCol w:w="3118"/>
        <w:gridCol w:w="1559"/>
        <w:gridCol w:w="426"/>
        <w:gridCol w:w="1836"/>
      </w:tblGrid>
      <w:tr w:rsidR="002C2332" w:rsidRPr="0061206E" w:rsidTr="00A845E1">
        <w:trPr>
          <w:trHeight w:val="705"/>
          <w:jc w:val="center"/>
        </w:trPr>
        <w:tc>
          <w:tcPr>
            <w:tcW w:w="9648" w:type="dxa"/>
            <w:gridSpan w:val="5"/>
            <w:tcBorders>
              <w:top w:val="nil"/>
              <w:left w:val="nil"/>
              <w:bottom w:val="single" w:sz="4" w:space="0" w:color="auto"/>
              <w:right w:val="nil"/>
            </w:tcBorders>
            <w:noWrap/>
            <w:vAlign w:val="center"/>
          </w:tcPr>
          <w:p w:rsidR="002C2332" w:rsidRPr="0061206E" w:rsidRDefault="002C2332" w:rsidP="0082315B">
            <w:pPr>
              <w:widowControl/>
              <w:rPr>
                <w:rFonts w:ascii="標楷體" w:eastAsia="標楷體" w:hAnsi="標楷體" w:cs="新細明體"/>
                <w:b/>
                <w:bCs/>
                <w:color w:val="000000"/>
                <w:kern w:val="0"/>
                <w:sz w:val="32"/>
                <w:szCs w:val="32"/>
              </w:rPr>
            </w:pPr>
            <w:r w:rsidRPr="0061206E">
              <w:rPr>
                <w:rFonts w:ascii="標楷體" w:eastAsia="標楷體" w:hAnsi="標楷體" w:cs="新細明體" w:hint="eastAsia"/>
                <w:b/>
                <w:bCs/>
                <w:color w:val="000000"/>
                <w:kern w:val="0"/>
                <w:sz w:val="32"/>
                <w:szCs w:val="32"/>
              </w:rPr>
              <w:t>附件一</w:t>
            </w:r>
            <w:r w:rsidRPr="005770F0">
              <w:rPr>
                <w:rFonts w:ascii="標楷體" w:eastAsia="標楷體" w:hAnsi="標楷體" w:cs="新細明體"/>
                <w:b/>
                <w:bCs/>
                <w:color w:val="000000"/>
                <w:kern w:val="0"/>
                <w:sz w:val="32"/>
                <w:szCs w:val="32"/>
              </w:rPr>
              <w:t xml:space="preserve"> </w:t>
            </w:r>
            <w:r>
              <w:rPr>
                <w:rFonts w:ascii="標楷體" w:eastAsia="標楷體" w:hAnsi="標楷體" w:cs="新細明體"/>
                <w:b/>
                <w:bCs/>
                <w:color w:val="000000"/>
                <w:kern w:val="0"/>
                <w:sz w:val="32"/>
                <w:szCs w:val="32"/>
              </w:rPr>
              <w:t xml:space="preserve">      </w:t>
            </w:r>
            <w:r w:rsidRPr="0061206E">
              <w:rPr>
                <w:rFonts w:ascii="標楷體" w:eastAsia="標楷體" w:hAnsi="標楷體" w:cs="新細明體" w:hint="eastAsia"/>
                <w:b/>
                <w:bCs/>
                <w:color w:val="000000"/>
                <w:kern w:val="0"/>
                <w:sz w:val="32"/>
                <w:szCs w:val="32"/>
              </w:rPr>
              <w:t>臺中市地價調查用建築改良物標準單價表</w:t>
            </w:r>
          </w:p>
        </w:tc>
      </w:tr>
      <w:tr w:rsidR="002C2332" w:rsidRPr="0061206E" w:rsidTr="00A845E1">
        <w:trPr>
          <w:trHeight w:val="102"/>
          <w:jc w:val="center"/>
        </w:trPr>
        <w:tc>
          <w:tcPr>
            <w:tcW w:w="2709" w:type="dxa"/>
            <w:tcBorders>
              <w:top w:val="nil"/>
              <w:left w:val="single" w:sz="4" w:space="0" w:color="auto"/>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rFonts w:ascii="標楷體" w:eastAsia="標楷體" w:hAnsi="標楷體" w:hint="eastAsia"/>
                <w:color w:val="000000"/>
                <w:kern w:val="0"/>
              </w:rPr>
              <w:t>構造類別</w:t>
            </w: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rFonts w:ascii="標楷體" w:eastAsia="標楷體" w:hAnsi="標楷體" w:hint="eastAsia"/>
                <w:color w:val="000000"/>
                <w:kern w:val="0"/>
              </w:rPr>
              <w:t>地上樓層數</w:t>
            </w:r>
          </w:p>
        </w:tc>
        <w:tc>
          <w:tcPr>
            <w:tcW w:w="3821" w:type="dxa"/>
            <w:gridSpan w:val="3"/>
            <w:tcBorders>
              <w:top w:val="single" w:sz="4" w:space="0" w:color="auto"/>
              <w:left w:val="nil"/>
              <w:bottom w:val="nil"/>
              <w:right w:val="single" w:sz="4" w:space="0" w:color="000000"/>
            </w:tcBorders>
            <w:vAlign w:val="center"/>
          </w:tcPr>
          <w:p w:rsidR="002C2332" w:rsidRPr="0061206E" w:rsidRDefault="002C2332" w:rsidP="00A845E1">
            <w:pPr>
              <w:widowControl/>
              <w:jc w:val="center"/>
              <w:rPr>
                <w:color w:val="000000"/>
                <w:kern w:val="0"/>
              </w:rPr>
            </w:pPr>
            <w:r w:rsidRPr="0061206E">
              <w:rPr>
                <w:rFonts w:ascii="標楷體" w:eastAsia="標楷體" w:hAnsi="標楷體" w:hint="eastAsia"/>
                <w:color w:val="000000"/>
                <w:kern w:val="0"/>
              </w:rPr>
              <w:t>標準單價</w:t>
            </w:r>
            <w:r w:rsidRPr="0061206E">
              <w:rPr>
                <w:color w:val="000000"/>
                <w:kern w:val="0"/>
              </w:rPr>
              <w:t>(</w:t>
            </w:r>
            <w:r w:rsidRPr="0061206E">
              <w:rPr>
                <w:rFonts w:ascii="標楷體" w:eastAsia="標楷體" w:hAnsi="標楷體" w:hint="eastAsia"/>
                <w:color w:val="000000"/>
                <w:kern w:val="0"/>
              </w:rPr>
              <w:t>元</w:t>
            </w:r>
            <w:r w:rsidRPr="0061206E">
              <w:rPr>
                <w:color w:val="000000"/>
                <w:kern w:val="0"/>
              </w:rPr>
              <w:t>/m</w:t>
            </w:r>
            <w:r w:rsidRPr="0061206E">
              <w:rPr>
                <w:color w:val="000000"/>
                <w:kern w:val="0"/>
                <w:vertAlign w:val="superscript"/>
              </w:rPr>
              <w:t>2</w:t>
            </w:r>
            <w:r w:rsidRPr="0061206E">
              <w:rPr>
                <w:color w:val="000000"/>
                <w:kern w:val="0"/>
              </w:rPr>
              <w:t>)</w:t>
            </w:r>
          </w:p>
        </w:tc>
      </w:tr>
      <w:tr w:rsidR="002C2332" w:rsidRPr="005770F0" w:rsidTr="00A845E1">
        <w:trPr>
          <w:trHeight w:val="102"/>
          <w:jc w:val="center"/>
        </w:trPr>
        <w:tc>
          <w:tcPr>
            <w:tcW w:w="2709" w:type="dxa"/>
            <w:vMerge w:val="restart"/>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鋼筋（預鑄）</w:t>
            </w:r>
            <w:r w:rsidRPr="0061206E">
              <w:rPr>
                <w:rFonts w:ascii="標楷體" w:eastAsia="標楷體" w:hAnsi="標楷體"/>
                <w:color w:val="000000"/>
                <w:kern w:val="0"/>
              </w:rPr>
              <w:br/>
            </w:r>
            <w:r w:rsidRPr="0061206E">
              <w:rPr>
                <w:rFonts w:ascii="標楷體" w:eastAsia="標楷體" w:hAnsi="標楷體" w:hint="eastAsia"/>
                <w:color w:val="000000"/>
                <w:kern w:val="0"/>
              </w:rPr>
              <w:t>混凝土造</w:t>
            </w: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single" w:sz="4" w:space="0" w:color="auto"/>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15,000 </w:t>
            </w:r>
          </w:p>
        </w:tc>
        <w:tc>
          <w:tcPr>
            <w:tcW w:w="426" w:type="dxa"/>
            <w:tcBorders>
              <w:top w:val="single" w:sz="4" w:space="0" w:color="auto"/>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single" w:sz="4" w:space="0" w:color="auto"/>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25,000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19,000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28,000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22,000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30,000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25,000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35,000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28,000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38,000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31,000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41,000 </w:t>
            </w:r>
          </w:p>
        </w:tc>
      </w:tr>
      <w:tr w:rsidR="002C2332" w:rsidRPr="005770F0" w:rsidTr="00A845E1">
        <w:trPr>
          <w:trHeight w:val="102"/>
          <w:jc w:val="center"/>
        </w:trPr>
        <w:tc>
          <w:tcPr>
            <w:tcW w:w="2709" w:type="dxa"/>
            <w:vMerge w:val="restart"/>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鋼骨造</w:t>
            </w: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22,000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31,000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25,000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36,000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29,000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40,000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32,000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45,000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35,000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48,000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37,000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51,000 </w:t>
            </w:r>
          </w:p>
        </w:tc>
      </w:tr>
      <w:tr w:rsidR="002C2332" w:rsidRPr="005770F0" w:rsidTr="00A845E1">
        <w:trPr>
          <w:trHeight w:val="102"/>
          <w:jc w:val="center"/>
        </w:trPr>
        <w:tc>
          <w:tcPr>
            <w:tcW w:w="2709" w:type="dxa"/>
            <w:vMerge w:val="restart"/>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鋼骨（鋼筋）</w:t>
            </w:r>
            <w:r w:rsidRPr="0061206E">
              <w:rPr>
                <w:rFonts w:ascii="標楷體" w:eastAsia="標楷體" w:hAnsi="標楷體"/>
                <w:color w:val="000000"/>
                <w:kern w:val="0"/>
              </w:rPr>
              <w:br/>
            </w:r>
            <w:r w:rsidRPr="0061206E">
              <w:rPr>
                <w:rFonts w:ascii="標楷體" w:eastAsia="標楷體" w:hAnsi="標楷體" w:hint="eastAsia"/>
                <w:color w:val="000000"/>
                <w:kern w:val="0"/>
              </w:rPr>
              <w:t>混凝土造</w:t>
            </w: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23,000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32,000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26,000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37,000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31,000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43,000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35,000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50,000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38,000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53,000 </w:t>
            </w:r>
          </w:p>
        </w:tc>
      </w:tr>
      <w:tr w:rsidR="002C233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41,000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60,000 </w:t>
            </w:r>
          </w:p>
        </w:tc>
      </w:tr>
      <w:tr w:rsidR="002C233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加強磚造</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13,000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23,000 </w:t>
            </w:r>
          </w:p>
        </w:tc>
      </w:tr>
      <w:tr w:rsidR="002C2332" w:rsidRPr="005770F0" w:rsidTr="00A845E1">
        <w:trPr>
          <w:trHeight w:val="102"/>
          <w:jc w:val="center"/>
        </w:trPr>
        <w:tc>
          <w:tcPr>
            <w:tcW w:w="2709" w:type="dxa"/>
            <w:vMerge w:val="restart"/>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鋼鐵造</w:t>
            </w: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rFonts w:ascii="標楷體" w:eastAsia="標楷體" w:hAnsi="標楷體" w:hint="eastAsia"/>
                <w:color w:val="000000"/>
                <w:kern w:val="0"/>
              </w:rPr>
              <w:t>重鋼架</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10,000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20,000 </w:t>
            </w:r>
          </w:p>
        </w:tc>
      </w:tr>
      <w:tr w:rsidR="002C233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2C2332" w:rsidRPr="0061206E" w:rsidRDefault="002C233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2C2332" w:rsidRPr="0061206E" w:rsidRDefault="002C2332" w:rsidP="00A845E1">
            <w:pPr>
              <w:widowControl/>
              <w:jc w:val="center"/>
              <w:rPr>
                <w:color w:val="000000"/>
                <w:kern w:val="0"/>
              </w:rPr>
            </w:pPr>
            <w:r w:rsidRPr="0061206E">
              <w:rPr>
                <w:rFonts w:ascii="標楷體" w:eastAsia="標楷體" w:hAnsi="標楷體" w:hint="eastAsia"/>
                <w:color w:val="000000"/>
                <w:kern w:val="0"/>
              </w:rPr>
              <w:t>輕鋼架</w:t>
            </w:r>
          </w:p>
        </w:tc>
        <w:tc>
          <w:tcPr>
            <w:tcW w:w="1559" w:type="dxa"/>
            <w:tcBorders>
              <w:top w:val="nil"/>
              <w:left w:val="nil"/>
              <w:bottom w:val="single" w:sz="4" w:space="0" w:color="auto"/>
              <w:right w:val="nil"/>
            </w:tcBorders>
            <w:noWrap/>
            <w:vAlign w:val="center"/>
          </w:tcPr>
          <w:p w:rsidR="002C2332" w:rsidRPr="0061206E" w:rsidRDefault="002C2332" w:rsidP="00AA21F3">
            <w:pPr>
              <w:widowControl/>
              <w:jc w:val="right"/>
              <w:rPr>
                <w:color w:val="000000"/>
                <w:kern w:val="0"/>
              </w:rPr>
            </w:pPr>
            <w:r w:rsidRPr="0061206E">
              <w:rPr>
                <w:color w:val="000000"/>
                <w:kern w:val="0"/>
              </w:rPr>
              <w:t xml:space="preserve">6,000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12,000 </w:t>
            </w:r>
          </w:p>
        </w:tc>
      </w:tr>
      <w:tr w:rsidR="002C233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磚造、石造</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6,000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9,000 </w:t>
            </w:r>
          </w:p>
        </w:tc>
      </w:tr>
      <w:tr w:rsidR="002C233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木造</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5,000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12,000 </w:t>
            </w:r>
          </w:p>
        </w:tc>
      </w:tr>
      <w:tr w:rsidR="002C233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土磚混合造、土造</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4,500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6,000 </w:t>
            </w:r>
          </w:p>
        </w:tc>
      </w:tr>
      <w:tr w:rsidR="002C233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2C2332" w:rsidRPr="0061206E" w:rsidRDefault="002C2332" w:rsidP="00A845E1">
            <w:pPr>
              <w:widowControl/>
              <w:rPr>
                <w:color w:val="000000"/>
                <w:kern w:val="0"/>
              </w:rPr>
            </w:pPr>
            <w:r w:rsidRPr="0061206E">
              <w:rPr>
                <w:rFonts w:ascii="標楷體" w:eastAsia="標楷體" w:hAnsi="標楷體" w:hint="eastAsia"/>
                <w:color w:val="000000"/>
                <w:kern w:val="0"/>
              </w:rPr>
              <w:t>竹造</w:t>
            </w:r>
          </w:p>
        </w:tc>
        <w:tc>
          <w:tcPr>
            <w:tcW w:w="1559" w:type="dxa"/>
            <w:tcBorders>
              <w:top w:val="nil"/>
              <w:left w:val="nil"/>
              <w:bottom w:val="single" w:sz="4" w:space="0" w:color="auto"/>
              <w:right w:val="nil"/>
            </w:tcBorders>
            <w:noWrap/>
            <w:vAlign w:val="center"/>
          </w:tcPr>
          <w:p w:rsidR="002C2332" w:rsidRPr="0061206E" w:rsidRDefault="002C2332" w:rsidP="00A845E1">
            <w:pPr>
              <w:widowControl/>
              <w:jc w:val="right"/>
              <w:rPr>
                <w:color w:val="000000"/>
                <w:kern w:val="0"/>
              </w:rPr>
            </w:pPr>
            <w:r w:rsidRPr="0061206E">
              <w:rPr>
                <w:color w:val="000000"/>
                <w:kern w:val="0"/>
              </w:rPr>
              <w:t xml:space="preserve">3,500 </w:t>
            </w:r>
          </w:p>
        </w:tc>
        <w:tc>
          <w:tcPr>
            <w:tcW w:w="426" w:type="dxa"/>
            <w:tcBorders>
              <w:top w:val="nil"/>
              <w:left w:val="nil"/>
              <w:bottom w:val="single" w:sz="4" w:space="0" w:color="auto"/>
              <w:right w:val="nil"/>
            </w:tcBorders>
            <w:noWrap/>
            <w:vAlign w:val="center"/>
          </w:tcPr>
          <w:p w:rsidR="002C2332" w:rsidRPr="0061206E" w:rsidRDefault="002C233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2C2332" w:rsidRPr="0061206E" w:rsidRDefault="002C2332" w:rsidP="00A845E1">
            <w:pPr>
              <w:widowControl/>
              <w:rPr>
                <w:color w:val="000000"/>
                <w:kern w:val="0"/>
              </w:rPr>
            </w:pPr>
            <w:r w:rsidRPr="0061206E">
              <w:rPr>
                <w:color w:val="000000"/>
                <w:kern w:val="0"/>
              </w:rPr>
              <w:t xml:space="preserve">6,000 </w:t>
            </w:r>
          </w:p>
        </w:tc>
      </w:tr>
      <w:tr w:rsidR="002C2332" w:rsidRPr="0061206E" w:rsidTr="00A845E1">
        <w:trPr>
          <w:trHeight w:val="364"/>
          <w:jc w:val="center"/>
        </w:trPr>
        <w:tc>
          <w:tcPr>
            <w:tcW w:w="9648" w:type="dxa"/>
            <w:gridSpan w:val="5"/>
            <w:vMerge w:val="restart"/>
            <w:tcBorders>
              <w:top w:val="single" w:sz="4" w:space="0" w:color="auto"/>
              <w:left w:val="single" w:sz="4" w:space="0" w:color="auto"/>
              <w:bottom w:val="single" w:sz="4" w:space="0" w:color="000000"/>
              <w:right w:val="single" w:sz="4" w:space="0" w:color="000000"/>
            </w:tcBorders>
          </w:tcPr>
          <w:p w:rsidR="002C2332" w:rsidRPr="0061206E" w:rsidRDefault="002C2332" w:rsidP="00A845E1">
            <w:pPr>
              <w:widowControl/>
              <w:rPr>
                <w:rFonts w:ascii="標楷體" w:eastAsia="標楷體" w:hAnsi="標楷體" w:cs="新細明體"/>
                <w:color w:val="000000"/>
                <w:kern w:val="0"/>
              </w:rPr>
            </w:pPr>
            <w:r w:rsidRPr="0061206E">
              <w:rPr>
                <w:rFonts w:ascii="標楷體" w:eastAsia="標楷體" w:hAnsi="標楷體" w:cs="新細明體" w:hint="eastAsia"/>
                <w:color w:val="000000"/>
                <w:kern w:val="0"/>
              </w:rPr>
              <w:t>備註：</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一、本表係依據地價調查估計規則第</w:t>
            </w:r>
            <w:r w:rsidRPr="0061206E">
              <w:rPr>
                <w:rFonts w:ascii="標楷體" w:eastAsia="標楷體" w:hAnsi="標楷體" w:cs="新細明體"/>
                <w:color w:val="000000"/>
                <w:kern w:val="0"/>
              </w:rPr>
              <w:t>24</w:t>
            </w:r>
            <w:r w:rsidRPr="0061206E">
              <w:rPr>
                <w:rFonts w:ascii="標楷體" w:eastAsia="標楷體" w:hAnsi="標楷體" w:cs="新細明體" w:hint="eastAsia"/>
                <w:color w:val="000000"/>
                <w:kern w:val="0"/>
              </w:rPr>
              <w:t>條訂定。</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二、本表單價包含施工者之稅捐、利潤及管理費；地上樓層數</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樓以上建物已含電梯設備。但地上樓層數</w:t>
            </w:r>
            <w:r w:rsidRPr="0061206E">
              <w:rPr>
                <w:rFonts w:ascii="標楷體" w:eastAsia="標楷體" w:hAnsi="標楷體" w:cs="新細明體"/>
                <w:color w:val="000000"/>
                <w:kern w:val="0"/>
              </w:rPr>
              <w:t>5</w:t>
            </w:r>
            <w:r w:rsidRPr="0061206E">
              <w:rPr>
                <w:rFonts w:ascii="標楷體" w:eastAsia="標楷體" w:hAnsi="標楷體" w:cs="新細明體" w:hint="eastAsia"/>
                <w:color w:val="000000"/>
                <w:kern w:val="0"/>
              </w:rPr>
              <w:t>樓以下建物設有電梯設備者，其單價應按本表單價酌予加計之，地上樓層數</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樓以上建物未設有電梯設備者，其單價應按本表單價酌予減計之。</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三、地上有建物之買賣實例，於計算重建價格時，按本表所列上、下限標準單價範圍內，由查價人員視實際情況估計之。</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四、建物地下層有下列情形者，其造價得按本表單價加計之，超過部分之第</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層，該層加計</w:t>
            </w:r>
            <w:r w:rsidRPr="0061206E">
              <w:rPr>
                <w:rFonts w:ascii="標楷體" w:eastAsia="標楷體" w:hAnsi="標楷體" w:cs="新細明體"/>
                <w:color w:val="000000"/>
                <w:kern w:val="0"/>
              </w:rPr>
              <w:t>30%</w:t>
            </w:r>
            <w:r w:rsidRPr="0061206E">
              <w:rPr>
                <w:rFonts w:ascii="標楷體" w:eastAsia="標楷體" w:hAnsi="標楷體" w:cs="新細明體" w:hint="eastAsia"/>
                <w:color w:val="000000"/>
                <w:kern w:val="0"/>
              </w:rPr>
              <w:t>，超過第</w:t>
            </w:r>
            <w:r w:rsidRPr="0061206E">
              <w:rPr>
                <w:rFonts w:ascii="標楷體" w:eastAsia="標楷體" w:hAnsi="標楷體" w:cs="新細明體"/>
                <w:color w:val="000000"/>
                <w:kern w:val="0"/>
              </w:rPr>
              <w:t>2</w:t>
            </w:r>
            <w:r w:rsidRPr="0061206E">
              <w:rPr>
                <w:rFonts w:ascii="標楷體" w:eastAsia="標楷體" w:hAnsi="標楷體" w:cs="新細明體" w:hint="eastAsia"/>
                <w:color w:val="000000"/>
                <w:kern w:val="0"/>
              </w:rPr>
              <w:t>層</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含</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以上部分，各層加計</w:t>
            </w:r>
            <w:r w:rsidRPr="0061206E">
              <w:rPr>
                <w:rFonts w:ascii="標楷體" w:eastAsia="標楷體" w:hAnsi="標楷體" w:cs="新細明體"/>
                <w:color w:val="000000"/>
                <w:kern w:val="0"/>
              </w:rPr>
              <w:t>40%</w:t>
            </w:r>
            <w:r w:rsidRPr="0061206E">
              <w:rPr>
                <w:rFonts w:ascii="標楷體" w:eastAsia="標楷體" w:hAnsi="標楷體" w:cs="新細明體" w:hint="eastAsia"/>
                <w:color w:val="000000"/>
                <w:kern w:val="0"/>
              </w:rPr>
              <w:t>。但地下層無開挖之事實</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如地形上之高低落差所造成者</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，其層數應予扣除。</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一</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層至</w:t>
            </w:r>
            <w:r w:rsidRPr="0061206E">
              <w:rPr>
                <w:rFonts w:ascii="標楷體" w:eastAsia="標楷體" w:hAnsi="標楷體" w:cs="新細明體"/>
                <w:color w:val="000000"/>
                <w:kern w:val="0"/>
              </w:rPr>
              <w:t>5</w:t>
            </w:r>
            <w:r w:rsidRPr="0061206E">
              <w:rPr>
                <w:rFonts w:ascii="標楷體" w:eastAsia="標楷體" w:hAnsi="標楷體" w:cs="新細明體" w:hint="eastAsia"/>
                <w:color w:val="000000"/>
                <w:kern w:val="0"/>
              </w:rPr>
              <w:t>層建物，其地下樓層數超過</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二</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層至</w:t>
            </w:r>
            <w:r w:rsidRPr="0061206E">
              <w:rPr>
                <w:rFonts w:ascii="標楷體" w:eastAsia="標楷體" w:hAnsi="標楷體" w:cs="新細明體"/>
                <w:color w:val="000000"/>
                <w:kern w:val="0"/>
              </w:rPr>
              <w:t>15</w:t>
            </w:r>
            <w:r w:rsidRPr="0061206E">
              <w:rPr>
                <w:rFonts w:ascii="標楷體" w:eastAsia="標楷體" w:hAnsi="標楷體" w:cs="新細明體" w:hint="eastAsia"/>
                <w:color w:val="000000"/>
                <w:kern w:val="0"/>
              </w:rPr>
              <w:t>層建物，其地下樓層數超過</w:t>
            </w:r>
            <w:r w:rsidRPr="0061206E">
              <w:rPr>
                <w:rFonts w:ascii="標楷體" w:eastAsia="標楷體" w:hAnsi="標楷體" w:cs="新細明體"/>
                <w:color w:val="000000"/>
                <w:kern w:val="0"/>
              </w:rPr>
              <w:t>2</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三</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16</w:t>
            </w:r>
            <w:r w:rsidRPr="0061206E">
              <w:rPr>
                <w:rFonts w:ascii="標楷體" w:eastAsia="標楷體" w:hAnsi="標楷體" w:cs="新細明體" w:hint="eastAsia"/>
                <w:color w:val="000000"/>
                <w:kern w:val="0"/>
              </w:rPr>
              <w:t>層以上建物，其地下樓層數超過</w:t>
            </w:r>
            <w:r w:rsidRPr="0061206E">
              <w:rPr>
                <w:rFonts w:ascii="標楷體" w:eastAsia="標楷體" w:hAnsi="標楷體" w:cs="新細明體"/>
                <w:color w:val="000000"/>
                <w:kern w:val="0"/>
              </w:rPr>
              <w:t>3</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t xml:space="preserve"> </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前項所稱地上樓層數，以同一建築基地建物之最高樓層為準。</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五、使用本表時視建物之建材設備情形，於本表所列單價範圍內決定單價；但建物之樓層高度、層數、材料、用途、設計及建築物設備等特殊者，應酌予增減計算，並於買賣實例調查表內敘明理由。</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六、本表單價係以</w:t>
            </w:r>
            <w:smartTag w:uri="urn:schemas-microsoft-com:office:smarttags" w:element="chsdate">
              <w:smartTagPr>
                <w:attr w:name="IsROCDate" w:val="True"/>
                <w:attr w:name="IsLunarDate" w:val="False"/>
                <w:attr w:name="Day" w:val="1"/>
                <w:attr w:name="Month" w:val="7"/>
                <w:attr w:name="Year" w:val="2014"/>
              </w:smartTagPr>
              <w:r w:rsidRPr="0061206E">
                <w:rPr>
                  <w:rFonts w:ascii="標楷體" w:eastAsia="標楷體" w:hAnsi="標楷體" w:cs="新細明體" w:hint="eastAsia"/>
                  <w:color w:val="000000"/>
                  <w:kern w:val="0"/>
                </w:rPr>
                <w:t>民國</w:t>
              </w:r>
              <w:r w:rsidRPr="0061206E">
                <w:rPr>
                  <w:rFonts w:ascii="標楷體" w:eastAsia="標楷體" w:hAnsi="標楷體" w:cs="新細明體"/>
                  <w:color w:val="000000"/>
                  <w:kern w:val="0"/>
                </w:rPr>
                <w:t>103</w:t>
              </w:r>
              <w:r w:rsidRPr="0061206E">
                <w:rPr>
                  <w:rFonts w:ascii="標楷體" w:eastAsia="標楷體" w:hAnsi="標楷體" w:cs="新細明體" w:hint="eastAsia"/>
                  <w:color w:val="000000"/>
                  <w:kern w:val="0"/>
                </w:rPr>
                <w:t>年</w:t>
              </w:r>
              <w:r w:rsidRPr="0061206E">
                <w:rPr>
                  <w:rFonts w:ascii="標楷體" w:eastAsia="標楷體" w:hAnsi="標楷體" w:cs="新細明體"/>
                  <w:color w:val="000000"/>
                  <w:kern w:val="0"/>
                </w:rPr>
                <w:t>7</w:t>
              </w:r>
              <w:r w:rsidRPr="0061206E">
                <w:rPr>
                  <w:rFonts w:ascii="標楷體" w:eastAsia="標楷體" w:hAnsi="標楷體" w:cs="新細明體" w:hint="eastAsia"/>
                  <w:color w:val="000000"/>
                  <w:kern w:val="0"/>
                </w:rPr>
                <w:t>月</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日</w:t>
              </w:r>
            </w:smartTag>
            <w:r w:rsidRPr="0061206E">
              <w:rPr>
                <w:rFonts w:ascii="標楷體" w:eastAsia="標楷體" w:hAnsi="標楷體" w:cs="新細明體" w:hint="eastAsia"/>
                <w:color w:val="000000"/>
                <w:kern w:val="0"/>
              </w:rPr>
              <w:t>為基期，查價人員得於買賣實例調查表備註欄敘明後，依行政院主計處所公布之台灣地區營造工程物價指數中的建築工程類調整之。</w:t>
            </w:r>
          </w:p>
        </w:tc>
      </w:tr>
      <w:tr w:rsidR="002C2332" w:rsidRPr="0061206E" w:rsidTr="00A845E1">
        <w:trPr>
          <w:trHeight w:val="780"/>
          <w:jc w:val="center"/>
        </w:trPr>
        <w:tc>
          <w:tcPr>
            <w:tcW w:w="9648" w:type="dxa"/>
            <w:gridSpan w:val="5"/>
            <w:vMerge/>
            <w:tcBorders>
              <w:top w:val="single" w:sz="4" w:space="0" w:color="auto"/>
              <w:left w:val="single" w:sz="4" w:space="0" w:color="auto"/>
              <w:bottom w:val="single" w:sz="4" w:space="0" w:color="000000"/>
              <w:right w:val="single" w:sz="4" w:space="0" w:color="000000"/>
            </w:tcBorders>
            <w:vAlign w:val="center"/>
          </w:tcPr>
          <w:p w:rsidR="002C2332" w:rsidRPr="0061206E" w:rsidRDefault="002C2332" w:rsidP="00A845E1">
            <w:pPr>
              <w:widowControl/>
              <w:rPr>
                <w:rFonts w:ascii="標楷體" w:eastAsia="標楷體" w:hAnsi="標楷體" w:cs="新細明體"/>
                <w:color w:val="000000"/>
                <w:kern w:val="0"/>
                <w:sz w:val="32"/>
                <w:szCs w:val="32"/>
              </w:rPr>
            </w:pPr>
          </w:p>
        </w:tc>
      </w:tr>
    </w:tbl>
    <w:p w:rsidR="002C2332" w:rsidRDefault="002C2332" w:rsidP="0082315B">
      <w:pPr>
        <w:autoSpaceDE w:val="0"/>
        <w:autoSpaceDN w:val="0"/>
        <w:adjustRightInd w:val="0"/>
        <w:spacing w:line="460" w:lineRule="exact"/>
        <w:jc w:val="both"/>
        <w:rPr>
          <w:rFonts w:ascii="標楷體" w:eastAsia="標楷體" w:hAnsi="標楷體" w:cs="MS Mincho"/>
          <w:sz w:val="28"/>
          <w:szCs w:val="28"/>
        </w:rPr>
        <w:sectPr w:rsidR="002C2332" w:rsidSect="00BA663B">
          <w:footerReference w:type="default" r:id="rId7"/>
          <w:footerReference w:type="first" r:id="rId8"/>
          <w:pgSz w:w="11906" w:h="16838" w:code="9"/>
          <w:pgMar w:top="709" w:right="851" w:bottom="851" w:left="851" w:header="851" w:footer="284" w:gutter="0"/>
          <w:pgNumType w:start="1"/>
          <w:cols w:space="425"/>
          <w:titlePg/>
          <w:docGrid w:linePitch="360"/>
        </w:sectPr>
      </w:pPr>
    </w:p>
    <w:tbl>
      <w:tblPr>
        <w:tblW w:w="9654" w:type="dxa"/>
        <w:jc w:val="center"/>
        <w:tblInd w:w="13" w:type="dxa"/>
        <w:tblCellMar>
          <w:left w:w="28" w:type="dxa"/>
          <w:right w:w="28" w:type="dxa"/>
        </w:tblCellMar>
        <w:tblLook w:val="00A0"/>
      </w:tblPr>
      <w:tblGrid>
        <w:gridCol w:w="2620"/>
        <w:gridCol w:w="2073"/>
        <w:gridCol w:w="1985"/>
        <w:gridCol w:w="2976"/>
      </w:tblGrid>
      <w:tr w:rsidR="002C2332" w:rsidRPr="005770F0" w:rsidTr="00A845E1">
        <w:trPr>
          <w:trHeight w:val="1128"/>
          <w:jc w:val="center"/>
        </w:trPr>
        <w:tc>
          <w:tcPr>
            <w:tcW w:w="9654" w:type="dxa"/>
            <w:gridSpan w:val="4"/>
            <w:tcBorders>
              <w:top w:val="nil"/>
              <w:left w:val="nil"/>
              <w:bottom w:val="single" w:sz="12" w:space="0" w:color="auto"/>
              <w:right w:val="nil"/>
            </w:tcBorders>
            <w:noWrap/>
            <w:vAlign w:val="center"/>
          </w:tcPr>
          <w:p w:rsidR="002C2332" w:rsidRPr="005770F0" w:rsidRDefault="002C2332" w:rsidP="0082315B">
            <w:pPr>
              <w:widowControl/>
              <w:rPr>
                <w:rFonts w:ascii="標楷體" w:eastAsia="標楷體" w:hAnsi="標楷體" w:cs="新細明體"/>
                <w:b/>
                <w:bCs/>
                <w:color w:val="000000"/>
                <w:kern w:val="0"/>
                <w:sz w:val="32"/>
                <w:szCs w:val="32"/>
              </w:rPr>
            </w:pPr>
            <w:bookmarkStart w:id="0" w:name="RANGE!A1:D20"/>
            <w:bookmarkEnd w:id="0"/>
            <w:r w:rsidRPr="0082315B">
              <w:rPr>
                <w:rFonts w:ascii="標楷體" w:eastAsia="標楷體" w:hAnsi="標楷體" w:cs="新細明體" w:hint="eastAsia"/>
                <w:b/>
                <w:bCs/>
                <w:color w:val="000000"/>
                <w:kern w:val="0"/>
                <w:sz w:val="32"/>
                <w:szCs w:val="32"/>
              </w:rPr>
              <w:t>附件二</w:t>
            </w:r>
            <w:r w:rsidRPr="005770F0">
              <w:rPr>
                <w:rFonts w:ascii="標楷體" w:eastAsia="標楷體" w:hAnsi="標楷體" w:cs="新細明體"/>
                <w:b/>
                <w:bCs/>
                <w:color w:val="000000"/>
                <w:kern w:val="0"/>
                <w:sz w:val="28"/>
                <w:szCs w:val="32"/>
              </w:rPr>
              <w:t xml:space="preserve">  </w:t>
            </w:r>
            <w:r w:rsidRPr="0082315B">
              <w:rPr>
                <w:rFonts w:ascii="標楷體" w:eastAsia="標楷體" w:hAnsi="標楷體" w:cs="新細明體" w:hint="eastAsia"/>
                <w:b/>
                <w:bCs/>
                <w:color w:val="000000"/>
                <w:kern w:val="0"/>
                <w:sz w:val="32"/>
                <w:szCs w:val="32"/>
              </w:rPr>
              <w:t>臺中市地價調查用建築改良物耐用年數及每年折舊率表</w:t>
            </w:r>
          </w:p>
        </w:tc>
      </w:tr>
      <w:tr w:rsidR="002C2332" w:rsidRPr="005770F0" w:rsidTr="00A845E1">
        <w:trPr>
          <w:trHeight w:val="402"/>
          <w:jc w:val="center"/>
        </w:trPr>
        <w:tc>
          <w:tcPr>
            <w:tcW w:w="4693" w:type="dxa"/>
            <w:gridSpan w:val="2"/>
            <w:tcBorders>
              <w:top w:val="single" w:sz="12"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center"/>
              <w:rPr>
                <w:color w:val="000000"/>
                <w:kern w:val="0"/>
                <w:sz w:val="32"/>
                <w:szCs w:val="32"/>
              </w:rPr>
            </w:pPr>
            <w:r w:rsidRPr="005770F0">
              <w:rPr>
                <w:rFonts w:ascii="標楷體" w:eastAsia="標楷體" w:hAnsi="標楷體" w:hint="eastAsia"/>
                <w:color w:val="000000"/>
                <w:kern w:val="0"/>
                <w:sz w:val="32"/>
                <w:szCs w:val="32"/>
              </w:rPr>
              <w:t>構造類別</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rFonts w:ascii="標楷體" w:eastAsia="標楷體" w:hAnsi="標楷體" w:hint="eastAsia"/>
                <w:color w:val="000000"/>
                <w:kern w:val="0"/>
                <w:sz w:val="32"/>
                <w:szCs w:val="32"/>
              </w:rPr>
              <w:t>耐用年數</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rFonts w:ascii="標楷體" w:eastAsia="標楷體" w:hAnsi="標楷體" w:hint="eastAsia"/>
                <w:color w:val="000000"/>
                <w:kern w:val="0"/>
                <w:sz w:val="32"/>
                <w:szCs w:val="32"/>
              </w:rPr>
              <w:t>每年折舊率</w:t>
            </w:r>
            <w:r w:rsidRPr="005770F0">
              <w:rPr>
                <w:color w:val="000000"/>
                <w:kern w:val="0"/>
                <w:sz w:val="32"/>
                <w:szCs w:val="32"/>
              </w:rPr>
              <w:t>(</w:t>
            </w:r>
            <w:r w:rsidRPr="005770F0">
              <w:rPr>
                <w:rFonts w:ascii="標楷體" w:eastAsia="標楷體" w:hAnsi="標楷體" w:hint="eastAsia"/>
                <w:color w:val="000000"/>
                <w:kern w:val="0"/>
                <w:sz w:val="32"/>
                <w:szCs w:val="32"/>
              </w:rPr>
              <w:t>％</w:t>
            </w:r>
            <w:r w:rsidRPr="005770F0">
              <w:rPr>
                <w:color w:val="000000"/>
                <w:kern w:val="0"/>
                <w:sz w:val="32"/>
                <w:szCs w:val="32"/>
              </w:rPr>
              <w:t>)</w:t>
            </w: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鋼骨造</w:t>
            </w:r>
          </w:p>
        </w:tc>
        <w:tc>
          <w:tcPr>
            <w:tcW w:w="1985" w:type="dxa"/>
            <w:vMerge w:val="restart"/>
            <w:tcBorders>
              <w:top w:val="nil"/>
              <w:left w:val="single" w:sz="8" w:space="0" w:color="auto"/>
              <w:bottom w:val="single" w:sz="8" w:space="0" w:color="000000"/>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60</w:t>
            </w:r>
            <w:r w:rsidRPr="005770F0">
              <w:rPr>
                <w:rFonts w:ascii="標楷體" w:eastAsia="標楷體" w:hAnsi="標楷體" w:hint="eastAsia"/>
                <w:color w:val="000000"/>
                <w:kern w:val="0"/>
                <w:sz w:val="32"/>
                <w:szCs w:val="32"/>
              </w:rPr>
              <w:t>年</w:t>
            </w:r>
          </w:p>
        </w:tc>
        <w:tc>
          <w:tcPr>
            <w:tcW w:w="2976" w:type="dxa"/>
            <w:vMerge w:val="restart"/>
            <w:tcBorders>
              <w:top w:val="nil"/>
              <w:left w:val="single" w:sz="8" w:space="0" w:color="auto"/>
              <w:bottom w:val="single" w:sz="8" w:space="0" w:color="000000"/>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1.6</w:t>
            </w: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鋼骨混凝土造</w:t>
            </w:r>
          </w:p>
        </w:tc>
        <w:tc>
          <w:tcPr>
            <w:tcW w:w="1985" w:type="dxa"/>
            <w:vMerge/>
            <w:tcBorders>
              <w:top w:val="nil"/>
              <w:left w:val="single" w:sz="8"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2C2332" w:rsidRPr="005770F0" w:rsidRDefault="002C2332" w:rsidP="00A845E1">
            <w:pPr>
              <w:widowControl/>
              <w:rPr>
                <w:color w:val="000000"/>
                <w:kern w:val="0"/>
                <w:sz w:val="32"/>
                <w:szCs w:val="32"/>
              </w:rPr>
            </w:pP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鋼骨鋼筋混凝土造</w:t>
            </w:r>
          </w:p>
        </w:tc>
        <w:tc>
          <w:tcPr>
            <w:tcW w:w="1985" w:type="dxa"/>
            <w:vMerge/>
            <w:tcBorders>
              <w:top w:val="nil"/>
              <w:left w:val="single" w:sz="8"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2C2332" w:rsidRPr="005770F0" w:rsidRDefault="002C2332" w:rsidP="00A845E1">
            <w:pPr>
              <w:widowControl/>
              <w:rPr>
                <w:color w:val="000000"/>
                <w:kern w:val="0"/>
                <w:sz w:val="32"/>
                <w:szCs w:val="32"/>
              </w:rPr>
            </w:pP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鋼筋混凝土造</w:t>
            </w:r>
          </w:p>
        </w:tc>
        <w:tc>
          <w:tcPr>
            <w:tcW w:w="1985" w:type="dxa"/>
            <w:vMerge w:val="restart"/>
            <w:tcBorders>
              <w:top w:val="nil"/>
              <w:left w:val="single" w:sz="8" w:space="0" w:color="auto"/>
              <w:bottom w:val="single" w:sz="8" w:space="0" w:color="000000"/>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60</w:t>
            </w:r>
            <w:r w:rsidRPr="005770F0">
              <w:rPr>
                <w:rFonts w:ascii="標楷體" w:eastAsia="標楷體" w:hAnsi="標楷體" w:hint="eastAsia"/>
                <w:color w:val="000000"/>
                <w:kern w:val="0"/>
                <w:sz w:val="32"/>
                <w:szCs w:val="32"/>
              </w:rPr>
              <w:t>年</w:t>
            </w:r>
          </w:p>
        </w:tc>
        <w:tc>
          <w:tcPr>
            <w:tcW w:w="2976" w:type="dxa"/>
            <w:vMerge w:val="restart"/>
            <w:tcBorders>
              <w:top w:val="nil"/>
              <w:left w:val="single" w:sz="8" w:space="0" w:color="auto"/>
              <w:bottom w:val="single" w:sz="8" w:space="0" w:color="000000"/>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1.6</w:t>
            </w: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預鑄混凝土造</w:t>
            </w:r>
          </w:p>
        </w:tc>
        <w:tc>
          <w:tcPr>
            <w:tcW w:w="1985" w:type="dxa"/>
            <w:vMerge/>
            <w:tcBorders>
              <w:top w:val="nil"/>
              <w:left w:val="single" w:sz="8"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2C2332" w:rsidRPr="005770F0" w:rsidRDefault="002C2332" w:rsidP="00A845E1">
            <w:pPr>
              <w:widowControl/>
              <w:rPr>
                <w:color w:val="000000"/>
                <w:kern w:val="0"/>
                <w:sz w:val="32"/>
                <w:szCs w:val="32"/>
              </w:rPr>
            </w:pP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加強磚造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53</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1.8</w:t>
            </w:r>
          </w:p>
        </w:tc>
      </w:tr>
      <w:tr w:rsidR="002C233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鋼鐵造（重鋼架、輕鋼架）</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52</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1.9</w:t>
            </w:r>
          </w:p>
        </w:tc>
      </w:tr>
      <w:tr w:rsidR="002C2332" w:rsidRPr="005770F0" w:rsidTr="00A845E1">
        <w:trPr>
          <w:trHeight w:val="438"/>
          <w:jc w:val="center"/>
        </w:trPr>
        <w:tc>
          <w:tcPr>
            <w:tcW w:w="2620" w:type="dxa"/>
            <w:vMerge w:val="restart"/>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木石磚造</w:t>
            </w: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石造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46</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2.1</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卵石混凝土造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50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2</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雜木以外</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35</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2.8</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雜木</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30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3.3</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磚石造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46</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2.1</w:t>
            </w:r>
          </w:p>
        </w:tc>
      </w:tr>
      <w:tr w:rsidR="002C2332" w:rsidRPr="005770F0" w:rsidTr="00A845E1">
        <w:trPr>
          <w:trHeight w:val="438"/>
          <w:jc w:val="center"/>
        </w:trPr>
        <w:tc>
          <w:tcPr>
            <w:tcW w:w="2620" w:type="dxa"/>
            <w:vMerge w:val="restart"/>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土竹造</w:t>
            </w: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竹造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11</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9</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土磚混合造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30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3.3</w:t>
            </w:r>
          </w:p>
        </w:tc>
      </w:tr>
      <w:tr w:rsidR="002C233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2C2332" w:rsidRPr="005770F0" w:rsidRDefault="002C233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2C2332" w:rsidRPr="005770F0" w:rsidRDefault="002C2332" w:rsidP="00A845E1">
            <w:pPr>
              <w:widowControl/>
              <w:jc w:val="both"/>
              <w:rPr>
                <w:color w:val="000000"/>
                <w:kern w:val="0"/>
                <w:sz w:val="32"/>
                <w:szCs w:val="32"/>
              </w:rPr>
            </w:pPr>
            <w:r w:rsidRPr="005770F0">
              <w:rPr>
                <w:rFonts w:ascii="標楷體" w:eastAsia="標楷體" w:hAnsi="標楷體" w:hint="eastAsia"/>
                <w:color w:val="000000"/>
                <w:kern w:val="0"/>
                <w:sz w:val="32"/>
                <w:szCs w:val="32"/>
              </w:rPr>
              <w:t>純土造</w:t>
            </w:r>
          </w:p>
        </w:tc>
        <w:tc>
          <w:tcPr>
            <w:tcW w:w="1985" w:type="dxa"/>
            <w:tcBorders>
              <w:top w:val="nil"/>
              <w:left w:val="nil"/>
              <w:bottom w:val="single" w:sz="8" w:space="0" w:color="auto"/>
              <w:right w:val="single" w:sz="8"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18</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2C2332" w:rsidRPr="005770F0" w:rsidRDefault="002C2332" w:rsidP="00A845E1">
            <w:pPr>
              <w:widowControl/>
              <w:jc w:val="center"/>
              <w:rPr>
                <w:color w:val="000000"/>
                <w:kern w:val="0"/>
                <w:sz w:val="32"/>
                <w:szCs w:val="32"/>
              </w:rPr>
            </w:pPr>
            <w:r w:rsidRPr="005770F0">
              <w:rPr>
                <w:color w:val="000000"/>
                <w:kern w:val="0"/>
                <w:sz w:val="32"/>
                <w:szCs w:val="32"/>
              </w:rPr>
              <w:t>5.5</w:t>
            </w:r>
          </w:p>
        </w:tc>
      </w:tr>
      <w:tr w:rsidR="002C2332" w:rsidRPr="005770F0" w:rsidTr="00A845E1">
        <w:trPr>
          <w:trHeight w:val="2040"/>
          <w:jc w:val="center"/>
        </w:trPr>
        <w:tc>
          <w:tcPr>
            <w:tcW w:w="9654" w:type="dxa"/>
            <w:gridSpan w:val="4"/>
            <w:vMerge w:val="restart"/>
            <w:tcBorders>
              <w:top w:val="single" w:sz="8" w:space="0" w:color="auto"/>
              <w:left w:val="single" w:sz="12" w:space="0" w:color="auto"/>
              <w:bottom w:val="single" w:sz="12" w:space="0" w:color="000000"/>
              <w:right w:val="single" w:sz="12" w:space="0" w:color="000000"/>
            </w:tcBorders>
            <w:vAlign w:val="center"/>
          </w:tcPr>
          <w:p w:rsidR="002C2332" w:rsidRPr="005770F0" w:rsidRDefault="002C2332" w:rsidP="00A845E1">
            <w:pPr>
              <w:widowControl/>
              <w:jc w:val="both"/>
              <w:rPr>
                <w:rFonts w:ascii="標楷體" w:eastAsia="標楷體" w:hAnsi="標楷體" w:cs="新細明體"/>
                <w:color w:val="000000"/>
                <w:kern w:val="0"/>
              </w:rPr>
            </w:pPr>
            <w:r w:rsidRPr="005770F0">
              <w:rPr>
                <w:rFonts w:ascii="標楷體" w:eastAsia="標楷體" w:hAnsi="標楷體" w:cs="新細明體" w:hint="eastAsia"/>
                <w:color w:val="000000"/>
                <w:kern w:val="0"/>
              </w:rPr>
              <w:t>備註：</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一、本表係依據地價調查估計規則第</w:t>
            </w:r>
            <w:r w:rsidRPr="005770F0">
              <w:rPr>
                <w:rFonts w:ascii="標楷體" w:eastAsia="標楷體" w:hAnsi="標楷體" w:cs="新細明體"/>
                <w:color w:val="000000"/>
                <w:kern w:val="0"/>
              </w:rPr>
              <w:t>24</w:t>
            </w:r>
            <w:r w:rsidRPr="005770F0">
              <w:rPr>
                <w:rFonts w:ascii="標楷體" w:eastAsia="標楷體" w:hAnsi="標楷體" w:cs="新細明體" w:hint="eastAsia"/>
                <w:color w:val="000000"/>
                <w:kern w:val="0"/>
              </w:rPr>
              <w:t>條訂定。</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二、每年折舊率係以一○○％除以耐用年數計列，小數點第二位以下無條件捨去。</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三、建物之經歷年數大於其耐用年數時，查價人員得按建物之實際構成部分與使用狀態，觀察維修及整建情形，推估建物耐用年數，依備註二計算其每年折舊率，並於買賣（收益）實例調查估價表備註欄敘明調整情形及理由。</w:t>
            </w:r>
          </w:p>
        </w:tc>
      </w:tr>
      <w:tr w:rsidR="002C2332" w:rsidRPr="005770F0" w:rsidTr="00A845E1">
        <w:trPr>
          <w:trHeight w:val="324"/>
          <w:jc w:val="center"/>
        </w:trPr>
        <w:tc>
          <w:tcPr>
            <w:tcW w:w="9654" w:type="dxa"/>
            <w:gridSpan w:val="4"/>
            <w:vMerge/>
            <w:tcBorders>
              <w:top w:val="single" w:sz="8" w:space="0" w:color="auto"/>
              <w:left w:val="single" w:sz="12" w:space="0" w:color="auto"/>
              <w:bottom w:val="single" w:sz="12" w:space="0" w:color="000000"/>
              <w:right w:val="single" w:sz="12" w:space="0" w:color="000000"/>
            </w:tcBorders>
            <w:vAlign w:val="center"/>
          </w:tcPr>
          <w:p w:rsidR="002C2332" w:rsidRPr="005770F0" w:rsidRDefault="002C2332" w:rsidP="00A845E1">
            <w:pPr>
              <w:widowControl/>
              <w:rPr>
                <w:rFonts w:ascii="標楷體" w:eastAsia="標楷體" w:hAnsi="標楷體" w:cs="新細明體"/>
                <w:color w:val="000000"/>
                <w:kern w:val="0"/>
              </w:rPr>
            </w:pPr>
          </w:p>
        </w:tc>
      </w:tr>
      <w:tr w:rsidR="002C2332" w:rsidRPr="005770F0" w:rsidTr="00A845E1">
        <w:trPr>
          <w:trHeight w:val="336"/>
          <w:jc w:val="center"/>
        </w:trPr>
        <w:tc>
          <w:tcPr>
            <w:tcW w:w="9654" w:type="dxa"/>
            <w:gridSpan w:val="4"/>
            <w:vMerge/>
            <w:tcBorders>
              <w:top w:val="single" w:sz="8" w:space="0" w:color="auto"/>
              <w:left w:val="single" w:sz="12" w:space="0" w:color="auto"/>
              <w:bottom w:val="single" w:sz="12" w:space="0" w:color="000000"/>
              <w:right w:val="single" w:sz="12" w:space="0" w:color="000000"/>
            </w:tcBorders>
            <w:vAlign w:val="center"/>
          </w:tcPr>
          <w:p w:rsidR="002C2332" w:rsidRPr="005770F0" w:rsidRDefault="002C2332" w:rsidP="00A845E1">
            <w:pPr>
              <w:widowControl/>
              <w:rPr>
                <w:rFonts w:ascii="標楷體" w:eastAsia="標楷體" w:hAnsi="標楷體" w:cs="新細明體"/>
                <w:color w:val="000000"/>
                <w:kern w:val="0"/>
              </w:rPr>
            </w:pPr>
          </w:p>
        </w:tc>
      </w:tr>
    </w:tbl>
    <w:p w:rsidR="002C2332" w:rsidRDefault="002C2332" w:rsidP="0082315B">
      <w:pPr>
        <w:autoSpaceDE w:val="0"/>
        <w:autoSpaceDN w:val="0"/>
        <w:adjustRightInd w:val="0"/>
        <w:spacing w:line="460" w:lineRule="exact"/>
        <w:jc w:val="both"/>
        <w:rPr>
          <w:rFonts w:ascii="標楷體" w:eastAsia="標楷體" w:hAnsi="標楷體" w:cs="MS Mincho"/>
          <w:sz w:val="28"/>
          <w:szCs w:val="28"/>
        </w:rPr>
        <w:sectPr w:rsidR="002C2332" w:rsidSect="00BA663B">
          <w:footerReference w:type="first" r:id="rId9"/>
          <w:pgSz w:w="11906" w:h="16838" w:code="9"/>
          <w:pgMar w:top="709" w:right="851" w:bottom="851" w:left="851" w:header="851" w:footer="284" w:gutter="0"/>
          <w:pgNumType w:start="1"/>
          <w:cols w:space="425"/>
          <w:titlePg/>
          <w:docGrid w:linePitch="360"/>
        </w:sectPr>
      </w:pPr>
    </w:p>
    <w:tbl>
      <w:tblPr>
        <w:tblW w:w="9938" w:type="dxa"/>
        <w:jc w:val="center"/>
        <w:tblInd w:w="13" w:type="dxa"/>
        <w:tblCellMar>
          <w:left w:w="28" w:type="dxa"/>
          <w:right w:w="28" w:type="dxa"/>
        </w:tblCellMar>
        <w:tblLook w:val="00A0"/>
      </w:tblPr>
      <w:tblGrid>
        <w:gridCol w:w="1750"/>
        <w:gridCol w:w="2376"/>
        <w:gridCol w:w="3260"/>
        <w:gridCol w:w="2552"/>
      </w:tblGrid>
      <w:tr w:rsidR="002C2332" w:rsidRPr="00FD5369" w:rsidTr="00A845E1">
        <w:trPr>
          <w:trHeight w:val="1452"/>
          <w:jc w:val="center"/>
        </w:trPr>
        <w:tc>
          <w:tcPr>
            <w:tcW w:w="9938" w:type="dxa"/>
            <w:gridSpan w:val="4"/>
            <w:tcBorders>
              <w:top w:val="nil"/>
              <w:left w:val="nil"/>
              <w:bottom w:val="single" w:sz="4" w:space="0" w:color="auto"/>
              <w:right w:val="nil"/>
            </w:tcBorders>
            <w:vAlign w:val="center"/>
          </w:tcPr>
          <w:p w:rsidR="002C2332" w:rsidRPr="00FD5369" w:rsidRDefault="002C2332" w:rsidP="00AA21F3">
            <w:pPr>
              <w:widowControl/>
              <w:spacing w:line="400" w:lineRule="exact"/>
              <w:rPr>
                <w:rFonts w:ascii="標楷體" w:eastAsia="標楷體" w:hAnsi="標楷體" w:cs="新細明體"/>
                <w:b/>
                <w:bCs/>
                <w:color w:val="000000"/>
                <w:kern w:val="0"/>
                <w:sz w:val="32"/>
                <w:szCs w:val="32"/>
              </w:rPr>
            </w:pPr>
            <w:bookmarkStart w:id="1" w:name="RANGE!A1:D7"/>
            <w:bookmarkEnd w:id="1"/>
            <w:r w:rsidRPr="00FD5369">
              <w:rPr>
                <w:rFonts w:ascii="標楷體" w:eastAsia="標楷體" w:hAnsi="標楷體" w:cs="新細明體" w:hint="eastAsia"/>
                <w:b/>
                <w:bCs/>
                <w:color w:val="000000"/>
                <w:kern w:val="0"/>
                <w:sz w:val="32"/>
                <w:szCs w:val="32"/>
              </w:rPr>
              <w:t>附件三</w:t>
            </w:r>
            <w:r>
              <w:rPr>
                <w:rFonts w:ascii="標楷體" w:eastAsia="標楷體" w:hAnsi="標楷體" w:cs="新細明體"/>
                <w:b/>
                <w:bCs/>
                <w:color w:val="000000"/>
                <w:kern w:val="0"/>
                <w:sz w:val="32"/>
                <w:szCs w:val="32"/>
              </w:rPr>
              <w:t xml:space="preserve">          </w:t>
            </w:r>
            <w:r w:rsidRPr="00FD5369">
              <w:rPr>
                <w:rFonts w:ascii="標楷體" w:eastAsia="標楷體" w:hAnsi="標楷體" w:cs="新細明體" w:hint="eastAsia"/>
                <w:b/>
                <w:bCs/>
                <w:color w:val="000000"/>
                <w:kern w:val="0"/>
                <w:sz w:val="32"/>
                <w:szCs w:val="32"/>
              </w:rPr>
              <w:t>臺中市地價調查用全棟建築改良物之</w:t>
            </w:r>
            <w:r>
              <w:rPr>
                <w:rFonts w:ascii="標楷體" w:eastAsia="標楷體" w:hAnsi="標楷體" w:cs="新細明體"/>
                <w:b/>
                <w:bCs/>
                <w:color w:val="000000"/>
                <w:kern w:val="0"/>
                <w:sz w:val="32"/>
                <w:szCs w:val="32"/>
              </w:rPr>
              <w:br/>
              <w:t xml:space="preserve">                  </w:t>
            </w:r>
            <w:r w:rsidRPr="00FD5369">
              <w:rPr>
                <w:rFonts w:ascii="標楷體" w:eastAsia="標楷體" w:hAnsi="標楷體" w:cs="新細明體" w:hint="eastAsia"/>
                <w:b/>
                <w:bCs/>
                <w:color w:val="000000"/>
                <w:kern w:val="0"/>
                <w:sz w:val="32"/>
                <w:szCs w:val="32"/>
              </w:rPr>
              <w:t>裝潢、設備及庭園設施等費用表</w:t>
            </w:r>
          </w:p>
        </w:tc>
      </w:tr>
      <w:tr w:rsidR="002C2332" w:rsidRPr="00FD5369" w:rsidTr="00A845E1">
        <w:trPr>
          <w:trHeight w:val="495"/>
          <w:jc w:val="center"/>
        </w:trPr>
        <w:tc>
          <w:tcPr>
            <w:tcW w:w="1750" w:type="dxa"/>
            <w:vMerge w:val="restart"/>
            <w:tcBorders>
              <w:top w:val="nil"/>
              <w:left w:val="single" w:sz="4" w:space="0" w:color="auto"/>
              <w:bottom w:val="single" w:sz="4" w:space="0" w:color="auto"/>
              <w:right w:val="single" w:sz="4" w:space="0" w:color="auto"/>
            </w:tcBorders>
            <w:noWrap/>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用</w:t>
            </w:r>
            <w:r w:rsidRPr="00FD5369">
              <w:rPr>
                <w:color w:val="000000"/>
                <w:kern w:val="0"/>
                <w:sz w:val="32"/>
                <w:szCs w:val="32"/>
              </w:rPr>
              <w:t xml:space="preserve"> </w:t>
            </w:r>
            <w:r w:rsidRPr="00FD5369">
              <w:rPr>
                <w:rFonts w:ascii="標楷體" w:eastAsia="標楷體" w:hAnsi="標楷體" w:hint="eastAsia"/>
                <w:color w:val="000000"/>
                <w:kern w:val="0"/>
                <w:sz w:val="32"/>
                <w:szCs w:val="32"/>
              </w:rPr>
              <w:t>途</w:t>
            </w:r>
            <w:r w:rsidRPr="00FD5369">
              <w:rPr>
                <w:color w:val="000000"/>
                <w:kern w:val="0"/>
                <w:sz w:val="32"/>
                <w:szCs w:val="32"/>
              </w:rPr>
              <w:t xml:space="preserve"> </w:t>
            </w:r>
            <w:r w:rsidRPr="00FD5369">
              <w:rPr>
                <w:rFonts w:ascii="標楷體" w:eastAsia="標楷體" w:hAnsi="標楷體" w:hint="eastAsia"/>
                <w:color w:val="000000"/>
                <w:kern w:val="0"/>
                <w:sz w:val="32"/>
                <w:szCs w:val="32"/>
              </w:rPr>
              <w:t>別</w:t>
            </w:r>
          </w:p>
        </w:tc>
        <w:tc>
          <w:tcPr>
            <w:tcW w:w="8188" w:type="dxa"/>
            <w:gridSpan w:val="3"/>
            <w:tcBorders>
              <w:top w:val="single" w:sz="4" w:space="0" w:color="auto"/>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等</w:t>
            </w:r>
            <w:r w:rsidRPr="00FD5369">
              <w:rPr>
                <w:color w:val="000000"/>
                <w:kern w:val="0"/>
                <w:sz w:val="32"/>
                <w:szCs w:val="32"/>
              </w:rPr>
              <w:t xml:space="preserve">   </w:t>
            </w:r>
            <w:r w:rsidRPr="00FD5369">
              <w:rPr>
                <w:rFonts w:ascii="標楷體" w:eastAsia="標楷體" w:hAnsi="標楷體" w:hint="eastAsia"/>
                <w:color w:val="000000"/>
                <w:kern w:val="0"/>
                <w:sz w:val="32"/>
                <w:szCs w:val="32"/>
              </w:rPr>
              <w:t>級</w:t>
            </w:r>
            <w:r w:rsidRPr="00FD5369">
              <w:rPr>
                <w:color w:val="000000"/>
                <w:kern w:val="0"/>
                <w:sz w:val="32"/>
                <w:szCs w:val="32"/>
              </w:rPr>
              <w:t xml:space="preserve">   </w:t>
            </w:r>
            <w:r w:rsidRPr="00FD5369">
              <w:rPr>
                <w:rFonts w:ascii="標楷體" w:eastAsia="標楷體" w:hAnsi="標楷體" w:hint="eastAsia"/>
                <w:color w:val="000000"/>
                <w:kern w:val="0"/>
                <w:sz w:val="32"/>
                <w:szCs w:val="32"/>
              </w:rPr>
              <w:t>及</w:t>
            </w:r>
            <w:r w:rsidRPr="00FD5369">
              <w:rPr>
                <w:color w:val="000000"/>
                <w:kern w:val="0"/>
                <w:sz w:val="32"/>
                <w:szCs w:val="32"/>
              </w:rPr>
              <w:t xml:space="preserve">   </w:t>
            </w:r>
            <w:r w:rsidRPr="00FD5369">
              <w:rPr>
                <w:rFonts w:ascii="標楷體" w:eastAsia="標楷體" w:hAnsi="標楷體" w:hint="eastAsia"/>
                <w:color w:val="000000"/>
                <w:kern w:val="0"/>
                <w:sz w:val="32"/>
                <w:szCs w:val="32"/>
              </w:rPr>
              <w:t>單</w:t>
            </w:r>
            <w:r w:rsidRPr="00FD5369">
              <w:rPr>
                <w:color w:val="000000"/>
                <w:kern w:val="0"/>
                <w:sz w:val="32"/>
                <w:szCs w:val="32"/>
              </w:rPr>
              <w:t xml:space="preserve">   </w:t>
            </w:r>
            <w:r w:rsidRPr="00FD5369">
              <w:rPr>
                <w:rFonts w:ascii="標楷體" w:eastAsia="標楷體" w:hAnsi="標楷體" w:hint="eastAsia"/>
                <w:color w:val="000000"/>
                <w:kern w:val="0"/>
                <w:sz w:val="32"/>
                <w:szCs w:val="32"/>
              </w:rPr>
              <w:t>價</w:t>
            </w:r>
            <w:r w:rsidRPr="00FD5369">
              <w:rPr>
                <w:color w:val="000000"/>
                <w:kern w:val="0"/>
                <w:sz w:val="32"/>
                <w:szCs w:val="32"/>
              </w:rPr>
              <w:t xml:space="preserve"> </w:t>
            </w:r>
            <w:r w:rsidRPr="00FD5369">
              <w:rPr>
                <w:rFonts w:ascii="標楷體" w:eastAsia="標楷體" w:hAnsi="標楷體" w:hint="eastAsia"/>
                <w:color w:val="000000"/>
                <w:kern w:val="0"/>
                <w:sz w:val="32"/>
                <w:szCs w:val="32"/>
              </w:rPr>
              <w:t>（元</w:t>
            </w:r>
            <w:r w:rsidRPr="00FD5369">
              <w:rPr>
                <w:color w:val="000000"/>
                <w:kern w:val="0"/>
                <w:sz w:val="32"/>
                <w:szCs w:val="32"/>
              </w:rPr>
              <w:t xml:space="preserve"> / </w:t>
            </w:r>
            <w:r w:rsidRPr="00FD5369">
              <w:rPr>
                <w:rFonts w:ascii="標楷體" w:eastAsia="標楷體" w:hAnsi="標楷體" w:hint="eastAsia"/>
                <w:color w:val="000000"/>
                <w:kern w:val="0"/>
                <w:sz w:val="32"/>
                <w:szCs w:val="32"/>
              </w:rPr>
              <w:t>平方公尺）</w:t>
            </w:r>
          </w:p>
        </w:tc>
      </w:tr>
      <w:tr w:rsidR="002C2332" w:rsidRPr="00FD5369" w:rsidTr="00A845E1">
        <w:trPr>
          <w:trHeight w:val="495"/>
          <w:jc w:val="center"/>
        </w:trPr>
        <w:tc>
          <w:tcPr>
            <w:tcW w:w="1750" w:type="dxa"/>
            <w:vMerge/>
            <w:tcBorders>
              <w:top w:val="nil"/>
              <w:left w:val="single" w:sz="4" w:space="0" w:color="auto"/>
              <w:bottom w:val="single" w:sz="4" w:space="0" w:color="auto"/>
              <w:right w:val="single" w:sz="4" w:space="0" w:color="auto"/>
            </w:tcBorders>
            <w:vAlign w:val="center"/>
          </w:tcPr>
          <w:p w:rsidR="002C2332" w:rsidRPr="00FD5369" w:rsidRDefault="002C2332" w:rsidP="00A845E1">
            <w:pPr>
              <w:widowControl/>
              <w:rPr>
                <w:color w:val="000000"/>
                <w:kern w:val="0"/>
                <w:sz w:val="32"/>
                <w:szCs w:val="32"/>
              </w:rPr>
            </w:pPr>
          </w:p>
        </w:tc>
        <w:tc>
          <w:tcPr>
            <w:tcW w:w="2376"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普</w:t>
            </w:r>
            <w:r w:rsidRPr="00FD5369">
              <w:rPr>
                <w:color w:val="000000"/>
                <w:kern w:val="0"/>
                <w:sz w:val="32"/>
                <w:szCs w:val="32"/>
              </w:rPr>
              <w:t xml:space="preserve">       </w:t>
            </w:r>
            <w:r w:rsidRPr="00FD5369">
              <w:rPr>
                <w:rFonts w:ascii="標楷體" w:eastAsia="標楷體" w:hAnsi="標楷體" w:hint="eastAsia"/>
                <w:color w:val="000000"/>
                <w:kern w:val="0"/>
                <w:sz w:val="32"/>
                <w:szCs w:val="32"/>
              </w:rPr>
              <w:t>通</w:t>
            </w:r>
          </w:p>
        </w:tc>
        <w:tc>
          <w:tcPr>
            <w:tcW w:w="3260"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中</w:t>
            </w:r>
            <w:r w:rsidRPr="00FD5369">
              <w:rPr>
                <w:color w:val="000000"/>
                <w:kern w:val="0"/>
                <w:sz w:val="32"/>
                <w:szCs w:val="32"/>
              </w:rPr>
              <w:t xml:space="preserve">        </w:t>
            </w:r>
            <w:r w:rsidRPr="00FD5369">
              <w:rPr>
                <w:rFonts w:ascii="標楷體" w:eastAsia="標楷體" w:hAnsi="標楷體" w:hint="eastAsia"/>
                <w:color w:val="000000"/>
                <w:kern w:val="0"/>
                <w:sz w:val="32"/>
                <w:szCs w:val="32"/>
              </w:rPr>
              <w:t>等</w:t>
            </w:r>
          </w:p>
        </w:tc>
        <w:tc>
          <w:tcPr>
            <w:tcW w:w="2552"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優</w:t>
            </w:r>
            <w:r w:rsidRPr="00FD5369">
              <w:rPr>
                <w:color w:val="000000"/>
                <w:kern w:val="0"/>
                <w:sz w:val="32"/>
                <w:szCs w:val="32"/>
              </w:rPr>
              <w:t xml:space="preserve">      </w:t>
            </w:r>
            <w:r w:rsidRPr="00FD5369">
              <w:rPr>
                <w:rFonts w:ascii="標楷體" w:eastAsia="標楷體" w:hAnsi="標楷體" w:hint="eastAsia"/>
                <w:color w:val="000000"/>
                <w:kern w:val="0"/>
                <w:sz w:val="32"/>
                <w:szCs w:val="32"/>
              </w:rPr>
              <w:t>等</w:t>
            </w:r>
          </w:p>
        </w:tc>
      </w:tr>
      <w:tr w:rsidR="002C2332" w:rsidRPr="00FD5369" w:rsidTr="00A845E1">
        <w:trPr>
          <w:trHeight w:val="1335"/>
          <w:jc w:val="center"/>
        </w:trPr>
        <w:tc>
          <w:tcPr>
            <w:tcW w:w="1750" w:type="dxa"/>
            <w:tcBorders>
              <w:top w:val="nil"/>
              <w:left w:val="single" w:sz="4" w:space="0" w:color="auto"/>
              <w:bottom w:val="single" w:sz="4" w:space="0" w:color="auto"/>
              <w:right w:val="single" w:sz="4" w:space="0" w:color="auto"/>
            </w:tcBorders>
            <w:noWrap/>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辦公及店面</w:t>
            </w:r>
          </w:p>
        </w:tc>
        <w:tc>
          <w:tcPr>
            <w:tcW w:w="2376"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8,000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8,000</w:t>
            </w:r>
            <w:r w:rsidRPr="00FD5369">
              <w:rPr>
                <w:rFonts w:ascii="標楷體" w:eastAsia="標楷體" w:hAnsi="標楷體" w:hint="eastAsia"/>
                <w:color w:val="000000"/>
                <w:kern w:val="0"/>
                <w:sz w:val="32"/>
                <w:szCs w:val="32"/>
              </w:rPr>
              <w:t>元～</w:t>
            </w:r>
            <w:r w:rsidRPr="00FD5369">
              <w:rPr>
                <w:color w:val="000000"/>
                <w:kern w:val="0"/>
                <w:sz w:val="32"/>
                <w:szCs w:val="32"/>
              </w:rPr>
              <w:t>16,000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16,000</w:t>
            </w:r>
            <w:r w:rsidRPr="00FD5369">
              <w:rPr>
                <w:rFonts w:ascii="標楷體" w:eastAsia="標楷體" w:hAnsi="標楷體" w:hint="eastAsia"/>
                <w:color w:val="000000"/>
                <w:kern w:val="0"/>
                <w:sz w:val="32"/>
                <w:szCs w:val="32"/>
              </w:rPr>
              <w:t>元以上</w:t>
            </w:r>
          </w:p>
        </w:tc>
      </w:tr>
      <w:tr w:rsidR="002C2332" w:rsidRPr="00FD5369" w:rsidTr="00A845E1">
        <w:trPr>
          <w:trHeight w:val="1695"/>
          <w:jc w:val="center"/>
        </w:trPr>
        <w:tc>
          <w:tcPr>
            <w:tcW w:w="1750" w:type="dxa"/>
            <w:tcBorders>
              <w:top w:val="nil"/>
              <w:left w:val="single" w:sz="4" w:space="0" w:color="auto"/>
              <w:bottom w:val="single" w:sz="4" w:space="0" w:color="auto"/>
              <w:right w:val="single" w:sz="4" w:space="0" w:color="auto"/>
            </w:tcBorders>
            <w:noWrap/>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商業</w:t>
            </w:r>
          </w:p>
        </w:tc>
        <w:tc>
          <w:tcPr>
            <w:tcW w:w="2376"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10,000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10,000</w:t>
            </w:r>
            <w:r w:rsidRPr="00FD5369">
              <w:rPr>
                <w:rFonts w:ascii="標楷體" w:eastAsia="標楷體" w:hAnsi="標楷體" w:hint="eastAsia"/>
                <w:color w:val="000000"/>
                <w:kern w:val="0"/>
                <w:sz w:val="32"/>
                <w:szCs w:val="32"/>
              </w:rPr>
              <w:t>元～</w:t>
            </w:r>
            <w:r w:rsidRPr="00FD5369">
              <w:rPr>
                <w:color w:val="000000"/>
                <w:kern w:val="0"/>
                <w:sz w:val="32"/>
                <w:szCs w:val="32"/>
              </w:rPr>
              <w:t>20,000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20,000</w:t>
            </w:r>
            <w:r w:rsidRPr="00FD5369">
              <w:rPr>
                <w:rFonts w:ascii="標楷體" w:eastAsia="標楷體" w:hAnsi="標楷體" w:hint="eastAsia"/>
                <w:color w:val="000000"/>
                <w:kern w:val="0"/>
                <w:sz w:val="32"/>
                <w:szCs w:val="32"/>
              </w:rPr>
              <w:t>元以上</w:t>
            </w:r>
          </w:p>
        </w:tc>
      </w:tr>
      <w:tr w:rsidR="002C2332" w:rsidRPr="00FD5369" w:rsidTr="00A845E1">
        <w:trPr>
          <w:trHeight w:val="1155"/>
          <w:jc w:val="center"/>
        </w:trPr>
        <w:tc>
          <w:tcPr>
            <w:tcW w:w="1750" w:type="dxa"/>
            <w:tcBorders>
              <w:top w:val="nil"/>
              <w:left w:val="single" w:sz="4" w:space="0" w:color="auto"/>
              <w:bottom w:val="single" w:sz="4" w:space="0" w:color="auto"/>
              <w:right w:val="single" w:sz="4" w:space="0" w:color="auto"/>
            </w:tcBorders>
            <w:noWrap/>
            <w:vAlign w:val="center"/>
          </w:tcPr>
          <w:p w:rsidR="002C2332" w:rsidRPr="00FD5369" w:rsidRDefault="002C2332" w:rsidP="00A845E1">
            <w:pPr>
              <w:widowControl/>
              <w:jc w:val="center"/>
              <w:rPr>
                <w:color w:val="000000"/>
                <w:kern w:val="0"/>
                <w:sz w:val="32"/>
                <w:szCs w:val="32"/>
              </w:rPr>
            </w:pPr>
            <w:r w:rsidRPr="00FD5369">
              <w:rPr>
                <w:rFonts w:ascii="標楷體" w:eastAsia="標楷體" w:hAnsi="標楷體" w:hint="eastAsia"/>
                <w:color w:val="000000"/>
                <w:kern w:val="0"/>
                <w:sz w:val="32"/>
                <w:szCs w:val="32"/>
              </w:rPr>
              <w:t>住宅</w:t>
            </w:r>
          </w:p>
        </w:tc>
        <w:tc>
          <w:tcPr>
            <w:tcW w:w="2376"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9,000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9,000</w:t>
            </w:r>
            <w:r w:rsidRPr="00FD5369">
              <w:rPr>
                <w:rFonts w:ascii="標楷體" w:eastAsia="標楷體" w:hAnsi="標楷體" w:hint="eastAsia"/>
                <w:color w:val="000000"/>
                <w:kern w:val="0"/>
                <w:sz w:val="32"/>
                <w:szCs w:val="32"/>
              </w:rPr>
              <w:t>元～</w:t>
            </w:r>
            <w:r w:rsidRPr="00FD5369">
              <w:rPr>
                <w:color w:val="000000"/>
                <w:kern w:val="0"/>
                <w:sz w:val="32"/>
                <w:szCs w:val="32"/>
              </w:rPr>
              <w:t>18,000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2C2332" w:rsidRPr="00FD5369" w:rsidRDefault="002C2332" w:rsidP="00A845E1">
            <w:pPr>
              <w:widowControl/>
              <w:jc w:val="center"/>
              <w:rPr>
                <w:color w:val="000000"/>
                <w:kern w:val="0"/>
                <w:sz w:val="32"/>
                <w:szCs w:val="32"/>
              </w:rPr>
            </w:pPr>
            <w:r w:rsidRPr="00FD5369">
              <w:rPr>
                <w:color w:val="000000"/>
                <w:kern w:val="0"/>
                <w:sz w:val="32"/>
                <w:szCs w:val="32"/>
              </w:rPr>
              <w:t>18,000</w:t>
            </w:r>
            <w:r w:rsidRPr="00FD5369">
              <w:rPr>
                <w:rFonts w:ascii="標楷體" w:eastAsia="標楷體" w:hAnsi="標楷體" w:hint="eastAsia"/>
                <w:color w:val="000000"/>
                <w:kern w:val="0"/>
                <w:sz w:val="32"/>
                <w:szCs w:val="32"/>
              </w:rPr>
              <w:t>元以上</w:t>
            </w:r>
          </w:p>
        </w:tc>
      </w:tr>
      <w:tr w:rsidR="002C2332" w:rsidRPr="00FD5369" w:rsidTr="00A845E1">
        <w:trPr>
          <w:trHeight w:val="4920"/>
          <w:jc w:val="center"/>
        </w:trPr>
        <w:tc>
          <w:tcPr>
            <w:tcW w:w="9938" w:type="dxa"/>
            <w:gridSpan w:val="4"/>
            <w:tcBorders>
              <w:top w:val="single" w:sz="4" w:space="0" w:color="auto"/>
              <w:left w:val="single" w:sz="4" w:space="0" w:color="auto"/>
              <w:bottom w:val="single" w:sz="4" w:space="0" w:color="auto"/>
              <w:right w:val="single" w:sz="4" w:space="0" w:color="auto"/>
            </w:tcBorders>
          </w:tcPr>
          <w:p w:rsidR="002C2332" w:rsidRPr="00FD5369" w:rsidRDefault="002C2332" w:rsidP="00A845E1">
            <w:pPr>
              <w:widowControl/>
              <w:rPr>
                <w:rFonts w:ascii="標楷體" w:eastAsia="標楷體" w:hAnsi="標楷體" w:cs="新細明體"/>
                <w:color w:val="000000"/>
                <w:kern w:val="0"/>
              </w:rPr>
            </w:pPr>
            <w:r w:rsidRPr="00FD5369">
              <w:rPr>
                <w:rFonts w:ascii="標楷體" w:eastAsia="標楷體" w:hAnsi="標楷體" w:cs="新細明體" w:hint="eastAsia"/>
                <w:color w:val="000000"/>
                <w:kern w:val="0"/>
              </w:rPr>
              <w:t>備註：</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一、本表係依據地價調查估計規則第</w:t>
            </w:r>
            <w:r w:rsidRPr="00FD5369">
              <w:rPr>
                <w:rFonts w:ascii="標楷體" w:eastAsia="標楷體" w:hAnsi="標楷體" w:cs="新細明體"/>
                <w:color w:val="000000"/>
                <w:kern w:val="0"/>
              </w:rPr>
              <w:t>24</w:t>
            </w:r>
            <w:r w:rsidRPr="00FD5369">
              <w:rPr>
                <w:rFonts w:ascii="標楷體" w:eastAsia="標楷體" w:hAnsi="標楷體" w:cs="新細明體" w:hint="eastAsia"/>
                <w:color w:val="000000"/>
                <w:kern w:val="0"/>
              </w:rPr>
              <w:t>條訂定。</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二、各用途別項目如下：</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（一）辦公及店面：銀行、航空公司、旅行社、保險公司、醫療院（診）所、證券公司、電腦公司及辦公商業大樓等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（二）商業：百貨公司、觀光飯店、特種營業場所、電影院、咖啡廳、俱樂部、展覽會場、超級市場、商場、餐廳、旅館等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（三）住宅：別墅、透天厝、住宅大樓、華廈、公寓、套房等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三、裝潢及照明設備費用，包含水電、空調、塗裝等費用，計算裝潢費用時，按本表所列標準上限、下限，由查價人員視實際情況估計之。</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四、如有設置電梯者，得依電梯經歷年數於估算全棟建築改良物之裝潢、設備及庭園設施時加計維修費用，每平方公尺以加計該等級及單價</w:t>
            </w:r>
            <w:r w:rsidRPr="00FD5369">
              <w:rPr>
                <w:rFonts w:ascii="標楷體" w:eastAsia="標楷體" w:hAnsi="標楷體" w:cs="新細明體"/>
                <w:color w:val="000000"/>
                <w:kern w:val="0"/>
              </w:rPr>
              <w:t>30%</w:t>
            </w:r>
            <w:r w:rsidRPr="00FD5369">
              <w:rPr>
                <w:rFonts w:ascii="標楷體" w:eastAsia="標楷體" w:hAnsi="標楷體" w:cs="新細明體" w:hint="eastAsia"/>
                <w:color w:val="000000"/>
                <w:kern w:val="0"/>
              </w:rPr>
              <w:t>為上限。</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五、庭園設施費用</w:t>
            </w:r>
            <w:r w:rsidRPr="00FD5369">
              <w:rPr>
                <w:rFonts w:ascii="標楷體" w:eastAsia="標楷體" w:hAnsi="標楷體" w:cs="新細明體"/>
                <w:color w:val="000000"/>
                <w:kern w:val="0"/>
              </w:rPr>
              <w:t>(</w:t>
            </w:r>
            <w:r w:rsidRPr="00FD5369">
              <w:rPr>
                <w:rFonts w:ascii="標楷體" w:eastAsia="標楷體" w:hAnsi="標楷體" w:cs="新細明體" w:hint="eastAsia"/>
                <w:color w:val="000000"/>
                <w:kern w:val="0"/>
              </w:rPr>
              <w:t>如土方、草坪、花木、石材、水池等</w:t>
            </w:r>
            <w:r w:rsidRPr="00FD5369">
              <w:rPr>
                <w:rFonts w:ascii="標楷體" w:eastAsia="標楷體" w:hAnsi="標楷體" w:cs="新細明體"/>
                <w:color w:val="000000"/>
                <w:kern w:val="0"/>
              </w:rPr>
              <w:t>)</w:t>
            </w:r>
            <w:r w:rsidRPr="00FD5369">
              <w:rPr>
                <w:rFonts w:ascii="標楷體" w:eastAsia="標楷體" w:hAnsi="標楷體" w:cs="新細明體" w:hint="eastAsia"/>
                <w:color w:val="000000"/>
                <w:kern w:val="0"/>
              </w:rPr>
              <w:t>，由查價人員視形狀、種類、品質、規模及實際情況估計之。</w:t>
            </w:r>
          </w:p>
        </w:tc>
      </w:tr>
    </w:tbl>
    <w:p w:rsidR="002C2332" w:rsidRDefault="002C2332" w:rsidP="0082315B">
      <w:pPr>
        <w:spacing w:line="460" w:lineRule="exact"/>
        <w:jc w:val="both"/>
        <w:rPr>
          <w:rFonts w:eastAsia="標楷體"/>
          <w:sz w:val="28"/>
          <w:szCs w:val="28"/>
        </w:rPr>
        <w:sectPr w:rsidR="002C2332" w:rsidSect="0082315B">
          <w:footerReference w:type="default" r:id="rId10"/>
          <w:pgSz w:w="11907" w:h="16839" w:code="9"/>
          <w:pgMar w:top="709" w:right="851" w:bottom="851" w:left="851" w:header="851" w:footer="567" w:gutter="0"/>
          <w:cols w:space="425"/>
          <w:docGrid w:type="lines" w:linePitch="360"/>
        </w:sectPr>
      </w:pPr>
    </w:p>
    <w:p w:rsidR="002C2332" w:rsidRDefault="002C2332" w:rsidP="0082315B">
      <w:pPr>
        <w:spacing w:line="360" w:lineRule="auto"/>
        <w:ind w:firstLine="480"/>
        <w:rPr>
          <w:rFonts w:eastAsia="標楷體"/>
          <w:b/>
          <w:sz w:val="40"/>
          <w:szCs w:val="40"/>
        </w:rPr>
      </w:pPr>
      <w:r w:rsidRPr="00D539D3">
        <w:rPr>
          <w:rFonts w:eastAsia="標楷體" w:hint="eastAsia"/>
          <w:b/>
          <w:sz w:val="40"/>
          <w:szCs w:val="40"/>
        </w:rPr>
        <w:t>附件</w:t>
      </w:r>
      <w:r>
        <w:rPr>
          <w:rFonts w:eastAsia="標楷體" w:hint="eastAsia"/>
          <w:b/>
          <w:sz w:val="40"/>
          <w:szCs w:val="40"/>
        </w:rPr>
        <w:t>四</w:t>
      </w:r>
      <w:r w:rsidRPr="00D539D3">
        <w:rPr>
          <w:rFonts w:eastAsia="標楷體"/>
          <w:b/>
          <w:sz w:val="40"/>
          <w:szCs w:val="40"/>
        </w:rPr>
        <w:t xml:space="preserve">           </w:t>
      </w:r>
      <w:r w:rsidRPr="00D539D3">
        <w:rPr>
          <w:rFonts w:eastAsia="標楷體" w:hint="eastAsia"/>
          <w:b/>
          <w:sz w:val="40"/>
          <w:szCs w:val="40"/>
        </w:rPr>
        <w:t>臺中市</w:t>
      </w:r>
      <w:r w:rsidRPr="00D539D3">
        <w:rPr>
          <w:rFonts w:eastAsia="標楷體"/>
          <w:b/>
          <w:sz w:val="40"/>
          <w:szCs w:val="40"/>
        </w:rPr>
        <w:t xml:space="preserve">   </w:t>
      </w:r>
      <w:r w:rsidRPr="00D539D3">
        <w:rPr>
          <w:rFonts w:eastAsia="標楷體" w:hint="eastAsia"/>
          <w:b/>
          <w:sz w:val="40"/>
          <w:szCs w:val="40"/>
        </w:rPr>
        <w:t>年地價區段變動調整勘查表</w:t>
      </w:r>
    </w:p>
    <w:p w:rsidR="002C2332" w:rsidRPr="00D539D3" w:rsidRDefault="002C2332" w:rsidP="0082315B">
      <w:pPr>
        <w:spacing w:line="360" w:lineRule="auto"/>
        <w:ind w:firstLine="480"/>
        <w:rPr>
          <w:rFonts w:eastAsia="標楷體"/>
          <w:b/>
          <w:sz w:val="40"/>
          <w:szCs w:val="40"/>
        </w:rPr>
      </w:pPr>
    </w:p>
    <w:tbl>
      <w:tblPr>
        <w:tblW w:w="13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080"/>
        <w:gridCol w:w="1080"/>
        <w:gridCol w:w="3960"/>
        <w:gridCol w:w="3480"/>
        <w:gridCol w:w="2760"/>
        <w:gridCol w:w="1200"/>
      </w:tblGrid>
      <w:tr w:rsidR="002C2332" w:rsidRPr="00D539D3" w:rsidTr="0082315B">
        <w:trPr>
          <w:cantSplit/>
          <w:trHeight w:val="620"/>
          <w:jc w:val="center"/>
        </w:trPr>
        <w:tc>
          <w:tcPr>
            <w:tcW w:w="2160" w:type="dxa"/>
            <w:gridSpan w:val="2"/>
            <w:vAlign w:val="center"/>
          </w:tcPr>
          <w:p w:rsidR="002C2332" w:rsidRPr="00D539D3" w:rsidRDefault="002C2332" w:rsidP="00A845E1">
            <w:pPr>
              <w:spacing w:line="360" w:lineRule="auto"/>
              <w:jc w:val="center"/>
              <w:rPr>
                <w:rFonts w:eastAsia="標楷體"/>
                <w:sz w:val="32"/>
              </w:rPr>
            </w:pP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編</w:t>
            </w:r>
            <w:r w:rsidRPr="00D539D3">
              <w:rPr>
                <w:rFonts w:eastAsia="標楷體"/>
                <w:sz w:val="32"/>
              </w:rPr>
              <w:t xml:space="preserve"> </w:t>
            </w:r>
            <w:r w:rsidRPr="00D539D3">
              <w:rPr>
                <w:rFonts w:eastAsia="標楷體" w:hint="eastAsia"/>
                <w:sz w:val="32"/>
              </w:rPr>
              <w:t>號</w:t>
            </w:r>
          </w:p>
        </w:tc>
        <w:tc>
          <w:tcPr>
            <w:tcW w:w="3960" w:type="dxa"/>
            <w:vMerge w:val="restart"/>
          </w:tcPr>
          <w:p w:rsidR="002C2332" w:rsidRPr="00D539D3" w:rsidRDefault="002C2332" w:rsidP="00A845E1">
            <w:pPr>
              <w:spacing w:line="360" w:lineRule="auto"/>
              <w:rPr>
                <w:rFonts w:eastAsia="標楷體"/>
                <w:b/>
                <w:sz w:val="40"/>
              </w:rPr>
            </w:pPr>
          </w:p>
          <w:p w:rsidR="002C2332" w:rsidRPr="00D539D3" w:rsidRDefault="002C2332" w:rsidP="00A845E1">
            <w:pPr>
              <w:spacing w:line="360" w:lineRule="auto"/>
              <w:rPr>
                <w:rFonts w:eastAsia="標楷體"/>
                <w:sz w:val="32"/>
              </w:rPr>
            </w:pPr>
            <w:r w:rsidRPr="00D539D3">
              <w:rPr>
                <w:rFonts w:eastAsia="標楷體"/>
                <w:sz w:val="32"/>
              </w:rPr>
              <w:t xml:space="preserve"> </w:t>
            </w:r>
            <w:r w:rsidRPr="00D539D3">
              <w:rPr>
                <w:rFonts w:eastAsia="標楷體" w:hint="eastAsia"/>
                <w:sz w:val="32"/>
              </w:rPr>
              <w:t>原</w:t>
            </w:r>
            <w:r w:rsidRPr="00D539D3">
              <w:rPr>
                <w:rFonts w:eastAsia="標楷體"/>
                <w:sz w:val="32"/>
              </w:rPr>
              <w:t xml:space="preserve">   </w:t>
            </w: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範</w:t>
            </w:r>
            <w:r w:rsidRPr="00D539D3">
              <w:rPr>
                <w:rFonts w:eastAsia="標楷體"/>
                <w:sz w:val="32"/>
              </w:rPr>
              <w:t xml:space="preserve">   </w:t>
            </w:r>
            <w:r w:rsidRPr="00D539D3">
              <w:rPr>
                <w:rFonts w:eastAsia="標楷體" w:hint="eastAsia"/>
                <w:sz w:val="32"/>
              </w:rPr>
              <w:t>圍</w:t>
            </w:r>
          </w:p>
        </w:tc>
        <w:tc>
          <w:tcPr>
            <w:tcW w:w="3480" w:type="dxa"/>
            <w:vMerge w:val="restart"/>
          </w:tcPr>
          <w:p w:rsidR="002C2332" w:rsidRPr="00D539D3" w:rsidRDefault="002C2332" w:rsidP="00A845E1">
            <w:pPr>
              <w:spacing w:line="360" w:lineRule="auto"/>
              <w:rPr>
                <w:rFonts w:eastAsia="標楷體"/>
                <w:b/>
                <w:sz w:val="40"/>
              </w:rPr>
            </w:pPr>
          </w:p>
          <w:p w:rsidR="002C2332" w:rsidRPr="00D539D3" w:rsidRDefault="002C2332" w:rsidP="00A845E1">
            <w:pPr>
              <w:spacing w:line="360" w:lineRule="auto"/>
              <w:rPr>
                <w:rFonts w:eastAsia="標楷體"/>
                <w:sz w:val="32"/>
              </w:rPr>
            </w:pPr>
            <w:r w:rsidRPr="00D539D3">
              <w:rPr>
                <w:rFonts w:eastAsia="標楷體"/>
                <w:sz w:val="32"/>
              </w:rPr>
              <w:t xml:space="preserve"> </w:t>
            </w:r>
            <w:r w:rsidRPr="00D539D3">
              <w:rPr>
                <w:rFonts w:eastAsia="標楷體" w:hint="eastAsia"/>
                <w:sz w:val="32"/>
              </w:rPr>
              <w:t>修</w:t>
            </w:r>
            <w:r w:rsidRPr="00D539D3">
              <w:rPr>
                <w:rFonts w:eastAsia="標楷體"/>
                <w:sz w:val="32"/>
              </w:rPr>
              <w:t xml:space="preserve"> </w:t>
            </w:r>
            <w:bookmarkStart w:id="2" w:name="_GoBack"/>
            <w:bookmarkEnd w:id="2"/>
            <w:r w:rsidRPr="00D539D3">
              <w:rPr>
                <w:rFonts w:eastAsia="標楷體" w:hint="eastAsia"/>
                <w:sz w:val="32"/>
              </w:rPr>
              <w:t>正</w:t>
            </w:r>
            <w:r w:rsidRPr="00D539D3">
              <w:rPr>
                <w:rFonts w:eastAsia="標楷體"/>
                <w:sz w:val="32"/>
              </w:rPr>
              <w:t xml:space="preserve"> </w:t>
            </w:r>
            <w:r w:rsidRPr="00D539D3">
              <w:rPr>
                <w:rFonts w:eastAsia="標楷體" w:hint="eastAsia"/>
                <w:sz w:val="32"/>
              </w:rPr>
              <w:t>後</w:t>
            </w:r>
            <w:r w:rsidRPr="00D539D3">
              <w:rPr>
                <w:rFonts w:eastAsia="標楷體"/>
                <w:sz w:val="32"/>
              </w:rPr>
              <w:t xml:space="preserve"> </w:t>
            </w: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範</w:t>
            </w:r>
            <w:r w:rsidRPr="00D539D3">
              <w:rPr>
                <w:rFonts w:eastAsia="標楷體"/>
                <w:sz w:val="32"/>
              </w:rPr>
              <w:t xml:space="preserve"> </w:t>
            </w:r>
            <w:r w:rsidRPr="00D539D3">
              <w:rPr>
                <w:rFonts w:eastAsia="標楷體" w:hint="eastAsia"/>
                <w:sz w:val="32"/>
              </w:rPr>
              <w:t>圍</w:t>
            </w:r>
          </w:p>
        </w:tc>
        <w:tc>
          <w:tcPr>
            <w:tcW w:w="2760" w:type="dxa"/>
            <w:vMerge w:val="restart"/>
          </w:tcPr>
          <w:p w:rsidR="002C2332" w:rsidRPr="00D539D3" w:rsidRDefault="002C2332" w:rsidP="00A845E1">
            <w:pPr>
              <w:spacing w:line="360" w:lineRule="auto"/>
              <w:rPr>
                <w:rFonts w:eastAsia="標楷體"/>
                <w:b/>
                <w:sz w:val="40"/>
              </w:rPr>
            </w:pPr>
          </w:p>
          <w:p w:rsidR="002C2332" w:rsidRPr="00D539D3" w:rsidRDefault="002C2332" w:rsidP="00A845E1">
            <w:pPr>
              <w:spacing w:line="360" w:lineRule="auto"/>
              <w:rPr>
                <w:rFonts w:eastAsia="標楷體"/>
                <w:sz w:val="32"/>
              </w:rPr>
            </w:pPr>
            <w:r w:rsidRPr="00D539D3">
              <w:rPr>
                <w:rFonts w:eastAsia="標楷體"/>
                <w:b/>
                <w:sz w:val="40"/>
              </w:rPr>
              <w:t xml:space="preserve"> </w:t>
            </w:r>
            <w:r w:rsidRPr="00D539D3">
              <w:rPr>
                <w:rFonts w:eastAsia="標楷體" w:hint="eastAsia"/>
                <w:sz w:val="32"/>
              </w:rPr>
              <w:t>修</w:t>
            </w:r>
            <w:r w:rsidRPr="00D539D3">
              <w:rPr>
                <w:rFonts w:eastAsia="標楷體"/>
                <w:sz w:val="32"/>
              </w:rPr>
              <w:t xml:space="preserve">  </w:t>
            </w:r>
            <w:r w:rsidRPr="00D539D3">
              <w:rPr>
                <w:rFonts w:eastAsia="標楷體" w:hint="eastAsia"/>
                <w:sz w:val="32"/>
              </w:rPr>
              <w:t>正</w:t>
            </w:r>
            <w:r w:rsidRPr="00D539D3">
              <w:rPr>
                <w:rFonts w:eastAsia="標楷體"/>
                <w:sz w:val="32"/>
              </w:rPr>
              <w:t xml:space="preserve">  </w:t>
            </w:r>
            <w:r w:rsidRPr="00D539D3">
              <w:rPr>
                <w:rFonts w:eastAsia="標楷體" w:hint="eastAsia"/>
                <w:sz w:val="32"/>
              </w:rPr>
              <w:t>原</w:t>
            </w:r>
            <w:r w:rsidRPr="00D539D3">
              <w:rPr>
                <w:rFonts w:eastAsia="標楷體"/>
                <w:sz w:val="32"/>
              </w:rPr>
              <w:t xml:space="preserve">  </w:t>
            </w:r>
            <w:r w:rsidRPr="00D539D3">
              <w:rPr>
                <w:rFonts w:eastAsia="標楷體" w:hint="eastAsia"/>
                <w:sz w:val="32"/>
              </w:rPr>
              <w:t>因</w:t>
            </w:r>
          </w:p>
        </w:tc>
        <w:tc>
          <w:tcPr>
            <w:tcW w:w="1200" w:type="dxa"/>
            <w:vMerge w:val="restart"/>
          </w:tcPr>
          <w:p w:rsidR="002C2332" w:rsidRPr="00D539D3" w:rsidRDefault="002C2332" w:rsidP="00A845E1">
            <w:pPr>
              <w:spacing w:line="360" w:lineRule="auto"/>
              <w:rPr>
                <w:rFonts w:eastAsia="標楷體"/>
                <w:sz w:val="32"/>
              </w:rPr>
            </w:pPr>
          </w:p>
          <w:p w:rsidR="002C2332" w:rsidRPr="00D539D3" w:rsidRDefault="002C2332" w:rsidP="0082315B">
            <w:pPr>
              <w:spacing w:line="360" w:lineRule="auto"/>
              <w:jc w:val="center"/>
              <w:rPr>
                <w:rFonts w:eastAsia="標楷體"/>
                <w:sz w:val="32"/>
              </w:rPr>
            </w:pPr>
            <w:r w:rsidRPr="00D539D3">
              <w:rPr>
                <w:rFonts w:eastAsia="標楷體" w:hint="eastAsia"/>
                <w:sz w:val="32"/>
              </w:rPr>
              <w:t>備</w:t>
            </w:r>
            <w:r w:rsidRPr="00D539D3">
              <w:rPr>
                <w:rFonts w:eastAsia="標楷體"/>
                <w:sz w:val="32"/>
              </w:rPr>
              <w:t xml:space="preserve"> </w:t>
            </w:r>
            <w:r w:rsidRPr="00D539D3">
              <w:rPr>
                <w:rFonts w:eastAsia="標楷體" w:hint="eastAsia"/>
                <w:sz w:val="32"/>
              </w:rPr>
              <w:t>註</w:t>
            </w:r>
          </w:p>
        </w:tc>
      </w:tr>
      <w:tr w:rsidR="002C2332" w:rsidRPr="00D539D3" w:rsidTr="0082315B">
        <w:trPr>
          <w:cantSplit/>
          <w:trHeight w:val="620"/>
          <w:jc w:val="center"/>
        </w:trPr>
        <w:tc>
          <w:tcPr>
            <w:tcW w:w="1080" w:type="dxa"/>
            <w:vAlign w:val="center"/>
          </w:tcPr>
          <w:p w:rsidR="002C2332" w:rsidRPr="00D539D3" w:rsidRDefault="002C2332" w:rsidP="00A845E1">
            <w:pPr>
              <w:spacing w:line="360" w:lineRule="auto"/>
              <w:jc w:val="center"/>
              <w:rPr>
                <w:rFonts w:eastAsia="標楷體"/>
                <w:sz w:val="32"/>
              </w:rPr>
            </w:pPr>
            <w:r w:rsidRPr="00D539D3">
              <w:rPr>
                <w:rFonts w:eastAsia="標楷體"/>
                <w:sz w:val="32"/>
              </w:rPr>
              <w:t xml:space="preserve">  </w:t>
            </w:r>
            <w:r w:rsidRPr="00D539D3">
              <w:rPr>
                <w:rFonts w:eastAsia="標楷體" w:hint="eastAsia"/>
                <w:sz w:val="32"/>
              </w:rPr>
              <w:t>年</w:t>
            </w:r>
            <w:r w:rsidRPr="00D539D3">
              <w:rPr>
                <w:rFonts w:eastAsia="標楷體"/>
                <w:sz w:val="32"/>
              </w:rPr>
              <w:t xml:space="preserve"> </w:t>
            </w:r>
            <w:r w:rsidRPr="00D539D3">
              <w:rPr>
                <w:rFonts w:eastAsia="標楷體" w:hint="eastAsia"/>
                <w:sz w:val="32"/>
              </w:rPr>
              <w:t>原載</w:t>
            </w:r>
          </w:p>
        </w:tc>
        <w:tc>
          <w:tcPr>
            <w:tcW w:w="1080" w:type="dxa"/>
            <w:vAlign w:val="center"/>
          </w:tcPr>
          <w:p w:rsidR="002C2332" w:rsidRPr="00D539D3" w:rsidRDefault="002C2332" w:rsidP="00A845E1">
            <w:pPr>
              <w:spacing w:line="360" w:lineRule="auto"/>
              <w:jc w:val="center"/>
              <w:rPr>
                <w:rFonts w:eastAsia="標楷體"/>
                <w:sz w:val="32"/>
              </w:rPr>
            </w:pPr>
            <w:r w:rsidRPr="00D539D3">
              <w:rPr>
                <w:rFonts w:eastAsia="標楷體"/>
                <w:sz w:val="32"/>
              </w:rPr>
              <w:t xml:space="preserve">  </w:t>
            </w:r>
            <w:r w:rsidRPr="00D539D3">
              <w:rPr>
                <w:rFonts w:eastAsia="標楷體" w:hint="eastAsia"/>
                <w:sz w:val="32"/>
              </w:rPr>
              <w:t>年</w:t>
            </w:r>
            <w:r w:rsidRPr="00D539D3">
              <w:rPr>
                <w:rFonts w:eastAsia="標楷體"/>
                <w:sz w:val="32"/>
              </w:rPr>
              <w:t xml:space="preserve"> </w:t>
            </w:r>
            <w:r w:rsidRPr="00D539D3">
              <w:rPr>
                <w:rFonts w:eastAsia="標楷體" w:hint="eastAsia"/>
                <w:sz w:val="32"/>
              </w:rPr>
              <w:t>變更</w:t>
            </w:r>
          </w:p>
        </w:tc>
        <w:tc>
          <w:tcPr>
            <w:tcW w:w="3960" w:type="dxa"/>
            <w:vMerge/>
          </w:tcPr>
          <w:p w:rsidR="002C2332" w:rsidRPr="00D539D3" w:rsidRDefault="002C2332" w:rsidP="00A845E1">
            <w:pPr>
              <w:spacing w:line="360" w:lineRule="auto"/>
              <w:rPr>
                <w:rFonts w:eastAsia="標楷體"/>
                <w:b/>
                <w:sz w:val="40"/>
              </w:rPr>
            </w:pPr>
          </w:p>
        </w:tc>
        <w:tc>
          <w:tcPr>
            <w:tcW w:w="3480" w:type="dxa"/>
            <w:vMerge/>
          </w:tcPr>
          <w:p w:rsidR="002C2332" w:rsidRPr="00D539D3" w:rsidRDefault="002C2332" w:rsidP="00A845E1">
            <w:pPr>
              <w:spacing w:line="360" w:lineRule="auto"/>
              <w:rPr>
                <w:rFonts w:eastAsia="標楷體"/>
                <w:b/>
                <w:sz w:val="40"/>
              </w:rPr>
            </w:pPr>
          </w:p>
        </w:tc>
        <w:tc>
          <w:tcPr>
            <w:tcW w:w="2760" w:type="dxa"/>
            <w:vMerge/>
          </w:tcPr>
          <w:p w:rsidR="002C2332" w:rsidRPr="00D539D3" w:rsidRDefault="002C2332" w:rsidP="00A845E1">
            <w:pPr>
              <w:spacing w:line="360" w:lineRule="auto"/>
              <w:rPr>
                <w:rFonts w:eastAsia="標楷體"/>
                <w:b/>
                <w:sz w:val="40"/>
              </w:rPr>
            </w:pPr>
          </w:p>
        </w:tc>
        <w:tc>
          <w:tcPr>
            <w:tcW w:w="1200" w:type="dxa"/>
            <w:vMerge/>
          </w:tcPr>
          <w:p w:rsidR="002C2332" w:rsidRPr="00D539D3" w:rsidRDefault="002C2332" w:rsidP="00A845E1">
            <w:pPr>
              <w:spacing w:line="360" w:lineRule="auto"/>
              <w:rPr>
                <w:rFonts w:eastAsia="標楷體"/>
                <w:b/>
                <w:sz w:val="40"/>
              </w:rPr>
            </w:pPr>
          </w:p>
        </w:tc>
      </w:tr>
      <w:tr w:rsidR="002C2332" w:rsidRPr="00D539D3" w:rsidTr="0082315B">
        <w:trPr>
          <w:cantSplit/>
          <w:trHeight w:val="684"/>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jc w:val="both"/>
              <w:rPr>
                <w:rFonts w:ascii="標楷體" w:eastAsia="標楷體" w:hAnsi="細明體" w:cs="Arial"/>
              </w:rPr>
            </w:pPr>
          </w:p>
        </w:tc>
        <w:tc>
          <w:tcPr>
            <w:tcW w:w="3480" w:type="dxa"/>
          </w:tcPr>
          <w:p w:rsidR="002C2332" w:rsidRPr="00D539D3" w:rsidRDefault="002C2332" w:rsidP="00A845E1">
            <w:pPr>
              <w:spacing w:line="360" w:lineRule="auto"/>
              <w:jc w:val="both"/>
              <w:rPr>
                <w:rFonts w:ascii="標楷體" w:eastAsia="標楷體" w:hAnsi="細明體" w:cs="Arial"/>
              </w:rPr>
            </w:pPr>
          </w:p>
        </w:tc>
        <w:tc>
          <w:tcPr>
            <w:tcW w:w="2760" w:type="dxa"/>
          </w:tcPr>
          <w:p w:rsidR="002C2332" w:rsidRPr="00D539D3" w:rsidRDefault="002C2332" w:rsidP="00A845E1">
            <w:pPr>
              <w:spacing w:line="360" w:lineRule="auto"/>
              <w:rPr>
                <w:rFonts w:eastAsia="標楷體"/>
              </w:rPr>
            </w:pPr>
          </w:p>
        </w:tc>
        <w:tc>
          <w:tcPr>
            <w:tcW w:w="1200" w:type="dxa"/>
          </w:tcPr>
          <w:p w:rsidR="002C2332" w:rsidRPr="00D539D3" w:rsidRDefault="002C2332" w:rsidP="00A845E1">
            <w:pPr>
              <w:spacing w:line="360" w:lineRule="auto"/>
              <w:rPr>
                <w:rFonts w:eastAsia="標楷體"/>
                <w:sz w:val="28"/>
              </w:rPr>
            </w:pPr>
          </w:p>
        </w:tc>
      </w:tr>
      <w:tr w:rsidR="002C2332" w:rsidRPr="00D539D3" w:rsidTr="0082315B">
        <w:trPr>
          <w:cantSplit/>
          <w:trHeight w:val="662"/>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rPr>
                <w:rFonts w:eastAsia="標楷體"/>
                <w:sz w:val="28"/>
              </w:rPr>
            </w:pPr>
          </w:p>
        </w:tc>
        <w:tc>
          <w:tcPr>
            <w:tcW w:w="3480" w:type="dxa"/>
          </w:tcPr>
          <w:p w:rsidR="002C2332" w:rsidRPr="00D539D3" w:rsidRDefault="002C2332" w:rsidP="00A845E1">
            <w:pPr>
              <w:spacing w:line="360" w:lineRule="auto"/>
              <w:rPr>
                <w:rFonts w:eastAsia="標楷體"/>
              </w:rPr>
            </w:pPr>
          </w:p>
        </w:tc>
        <w:tc>
          <w:tcPr>
            <w:tcW w:w="2760" w:type="dxa"/>
          </w:tcPr>
          <w:p w:rsidR="002C2332" w:rsidRPr="00D539D3" w:rsidRDefault="002C2332" w:rsidP="00A845E1">
            <w:pPr>
              <w:spacing w:line="360" w:lineRule="auto"/>
              <w:rPr>
                <w:rFonts w:eastAsia="標楷體"/>
                <w:sz w:val="28"/>
              </w:rPr>
            </w:pPr>
          </w:p>
        </w:tc>
        <w:tc>
          <w:tcPr>
            <w:tcW w:w="1200" w:type="dxa"/>
          </w:tcPr>
          <w:p w:rsidR="002C2332" w:rsidRPr="00D539D3" w:rsidRDefault="002C2332" w:rsidP="00A845E1">
            <w:pPr>
              <w:spacing w:line="360" w:lineRule="auto"/>
              <w:rPr>
                <w:rFonts w:eastAsia="標楷體"/>
                <w:sz w:val="28"/>
              </w:rPr>
            </w:pPr>
          </w:p>
        </w:tc>
      </w:tr>
      <w:tr w:rsidR="002C2332" w:rsidRPr="00D539D3" w:rsidTr="0082315B">
        <w:trPr>
          <w:cantSplit/>
          <w:trHeight w:val="669"/>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rPr>
                <w:rFonts w:eastAsia="標楷體"/>
                <w:sz w:val="28"/>
              </w:rPr>
            </w:pPr>
          </w:p>
        </w:tc>
        <w:tc>
          <w:tcPr>
            <w:tcW w:w="3480" w:type="dxa"/>
          </w:tcPr>
          <w:p w:rsidR="002C2332" w:rsidRPr="00D539D3" w:rsidRDefault="002C2332" w:rsidP="00A845E1">
            <w:pPr>
              <w:spacing w:line="360" w:lineRule="auto"/>
              <w:rPr>
                <w:rFonts w:eastAsia="標楷體"/>
              </w:rPr>
            </w:pPr>
          </w:p>
        </w:tc>
        <w:tc>
          <w:tcPr>
            <w:tcW w:w="2760" w:type="dxa"/>
          </w:tcPr>
          <w:p w:rsidR="002C2332" w:rsidRPr="00D539D3" w:rsidRDefault="002C2332" w:rsidP="00A845E1">
            <w:pPr>
              <w:spacing w:line="360" w:lineRule="auto"/>
              <w:rPr>
                <w:rFonts w:eastAsia="標楷體"/>
                <w:sz w:val="28"/>
              </w:rPr>
            </w:pPr>
          </w:p>
        </w:tc>
        <w:tc>
          <w:tcPr>
            <w:tcW w:w="1200" w:type="dxa"/>
          </w:tcPr>
          <w:p w:rsidR="002C2332" w:rsidRPr="00D539D3" w:rsidRDefault="002C2332" w:rsidP="00A845E1">
            <w:pPr>
              <w:spacing w:line="360" w:lineRule="auto"/>
              <w:rPr>
                <w:rFonts w:eastAsia="標楷體"/>
                <w:sz w:val="28"/>
              </w:rPr>
            </w:pPr>
          </w:p>
        </w:tc>
      </w:tr>
      <w:tr w:rsidR="002C2332" w:rsidRPr="00D539D3" w:rsidTr="0082315B">
        <w:trPr>
          <w:cantSplit/>
          <w:trHeight w:val="646"/>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rPr>
                <w:rFonts w:eastAsia="標楷體"/>
                <w:sz w:val="28"/>
              </w:rPr>
            </w:pPr>
          </w:p>
        </w:tc>
        <w:tc>
          <w:tcPr>
            <w:tcW w:w="3480" w:type="dxa"/>
          </w:tcPr>
          <w:p w:rsidR="002C2332" w:rsidRPr="00D539D3" w:rsidRDefault="002C2332" w:rsidP="00A845E1">
            <w:pPr>
              <w:spacing w:line="360" w:lineRule="auto"/>
              <w:rPr>
                <w:rFonts w:eastAsia="標楷體"/>
              </w:rPr>
            </w:pPr>
          </w:p>
        </w:tc>
        <w:tc>
          <w:tcPr>
            <w:tcW w:w="2760" w:type="dxa"/>
          </w:tcPr>
          <w:p w:rsidR="002C2332" w:rsidRPr="00D539D3" w:rsidRDefault="002C2332" w:rsidP="00A845E1">
            <w:pPr>
              <w:spacing w:line="360" w:lineRule="auto"/>
              <w:rPr>
                <w:rFonts w:eastAsia="標楷體"/>
                <w:sz w:val="28"/>
              </w:rPr>
            </w:pPr>
          </w:p>
        </w:tc>
        <w:tc>
          <w:tcPr>
            <w:tcW w:w="1200" w:type="dxa"/>
          </w:tcPr>
          <w:p w:rsidR="002C2332" w:rsidRPr="00D539D3" w:rsidRDefault="002C2332" w:rsidP="00A845E1">
            <w:pPr>
              <w:spacing w:line="360" w:lineRule="auto"/>
              <w:rPr>
                <w:rFonts w:eastAsia="標楷體"/>
                <w:sz w:val="28"/>
              </w:rPr>
            </w:pPr>
          </w:p>
        </w:tc>
      </w:tr>
      <w:tr w:rsidR="002C2332" w:rsidRPr="00D539D3" w:rsidTr="0082315B">
        <w:trPr>
          <w:cantSplit/>
          <w:trHeight w:val="638"/>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rPr>
                <w:rFonts w:eastAsia="標楷體"/>
                <w:sz w:val="28"/>
              </w:rPr>
            </w:pPr>
          </w:p>
        </w:tc>
        <w:tc>
          <w:tcPr>
            <w:tcW w:w="3480" w:type="dxa"/>
          </w:tcPr>
          <w:p w:rsidR="002C2332" w:rsidRPr="00D539D3" w:rsidRDefault="002C2332" w:rsidP="00A845E1">
            <w:pPr>
              <w:spacing w:line="360" w:lineRule="auto"/>
              <w:rPr>
                <w:rFonts w:eastAsia="標楷體"/>
              </w:rPr>
            </w:pPr>
          </w:p>
        </w:tc>
        <w:tc>
          <w:tcPr>
            <w:tcW w:w="2760" w:type="dxa"/>
          </w:tcPr>
          <w:p w:rsidR="002C2332" w:rsidRPr="00D539D3" w:rsidRDefault="002C2332" w:rsidP="00A845E1">
            <w:pPr>
              <w:spacing w:line="360" w:lineRule="auto"/>
              <w:rPr>
                <w:rFonts w:eastAsia="標楷體"/>
                <w:sz w:val="28"/>
              </w:rPr>
            </w:pPr>
          </w:p>
        </w:tc>
        <w:tc>
          <w:tcPr>
            <w:tcW w:w="1200" w:type="dxa"/>
          </w:tcPr>
          <w:p w:rsidR="002C2332" w:rsidRPr="00D539D3" w:rsidRDefault="002C2332" w:rsidP="00A845E1">
            <w:pPr>
              <w:spacing w:line="360" w:lineRule="auto"/>
              <w:rPr>
                <w:rFonts w:eastAsia="標楷體"/>
                <w:sz w:val="28"/>
              </w:rPr>
            </w:pPr>
          </w:p>
        </w:tc>
      </w:tr>
      <w:tr w:rsidR="002C2332" w:rsidRPr="00D539D3" w:rsidTr="0082315B">
        <w:trPr>
          <w:cantSplit/>
          <w:trHeight w:val="631"/>
          <w:jc w:val="center"/>
        </w:trPr>
        <w:tc>
          <w:tcPr>
            <w:tcW w:w="1080" w:type="dxa"/>
            <w:vAlign w:val="center"/>
          </w:tcPr>
          <w:p w:rsidR="002C2332" w:rsidRPr="00D539D3" w:rsidRDefault="002C2332" w:rsidP="00A845E1">
            <w:pPr>
              <w:spacing w:line="360" w:lineRule="auto"/>
              <w:jc w:val="center"/>
              <w:rPr>
                <w:rFonts w:eastAsia="標楷體"/>
                <w:b/>
                <w:sz w:val="40"/>
              </w:rPr>
            </w:pPr>
          </w:p>
        </w:tc>
        <w:tc>
          <w:tcPr>
            <w:tcW w:w="1080" w:type="dxa"/>
            <w:vAlign w:val="center"/>
          </w:tcPr>
          <w:p w:rsidR="002C2332" w:rsidRPr="00D539D3" w:rsidRDefault="002C2332" w:rsidP="00A845E1">
            <w:pPr>
              <w:spacing w:line="360" w:lineRule="auto"/>
              <w:jc w:val="center"/>
              <w:rPr>
                <w:rFonts w:eastAsia="標楷體"/>
                <w:b/>
                <w:sz w:val="40"/>
              </w:rPr>
            </w:pPr>
          </w:p>
        </w:tc>
        <w:tc>
          <w:tcPr>
            <w:tcW w:w="3960" w:type="dxa"/>
          </w:tcPr>
          <w:p w:rsidR="002C2332" w:rsidRPr="00D539D3" w:rsidRDefault="002C2332" w:rsidP="00A845E1">
            <w:pPr>
              <w:spacing w:line="360" w:lineRule="auto"/>
              <w:rPr>
                <w:rFonts w:eastAsia="標楷體"/>
                <w:sz w:val="28"/>
              </w:rPr>
            </w:pPr>
          </w:p>
        </w:tc>
        <w:tc>
          <w:tcPr>
            <w:tcW w:w="3480" w:type="dxa"/>
          </w:tcPr>
          <w:p w:rsidR="002C2332" w:rsidRPr="00D539D3" w:rsidRDefault="002C2332" w:rsidP="00A845E1">
            <w:pPr>
              <w:spacing w:line="360" w:lineRule="auto"/>
              <w:rPr>
                <w:rFonts w:eastAsia="標楷體"/>
              </w:rPr>
            </w:pPr>
          </w:p>
        </w:tc>
        <w:tc>
          <w:tcPr>
            <w:tcW w:w="2760" w:type="dxa"/>
          </w:tcPr>
          <w:p w:rsidR="002C2332" w:rsidRPr="00D539D3" w:rsidRDefault="002C2332" w:rsidP="00A845E1">
            <w:pPr>
              <w:spacing w:line="360" w:lineRule="auto"/>
              <w:rPr>
                <w:rFonts w:eastAsia="標楷體"/>
                <w:sz w:val="28"/>
              </w:rPr>
            </w:pPr>
          </w:p>
        </w:tc>
        <w:tc>
          <w:tcPr>
            <w:tcW w:w="1200" w:type="dxa"/>
          </w:tcPr>
          <w:p w:rsidR="002C2332" w:rsidRPr="00D539D3" w:rsidRDefault="002C2332" w:rsidP="00A845E1">
            <w:pPr>
              <w:spacing w:line="360" w:lineRule="auto"/>
              <w:rPr>
                <w:rFonts w:eastAsia="標楷體"/>
                <w:sz w:val="28"/>
              </w:rPr>
            </w:pPr>
          </w:p>
        </w:tc>
      </w:tr>
    </w:tbl>
    <w:p w:rsidR="002C2332" w:rsidRPr="00D539D3" w:rsidRDefault="002C2332" w:rsidP="0082315B">
      <w:pPr>
        <w:spacing w:line="360" w:lineRule="auto"/>
        <w:ind w:firstLine="480"/>
        <w:rPr>
          <w:rFonts w:eastAsia="標楷體"/>
          <w:sz w:val="28"/>
        </w:rPr>
      </w:pPr>
      <w:r w:rsidRPr="00D539D3">
        <w:rPr>
          <w:rFonts w:eastAsia="標楷體" w:hint="eastAsia"/>
        </w:rPr>
        <w:t>附註：本表另外裝訂，並影印</w:t>
      </w:r>
      <w:r>
        <w:rPr>
          <w:rFonts w:eastAsia="標楷體"/>
        </w:rPr>
        <w:t>1</w:t>
      </w:r>
      <w:r w:rsidRPr="00D539D3">
        <w:rPr>
          <w:rFonts w:eastAsia="標楷體" w:hint="eastAsia"/>
        </w:rPr>
        <w:t>份附於原區段勘查表後。</w:t>
      </w:r>
    </w:p>
    <w:p w:rsidR="002C2332" w:rsidRPr="0082315B" w:rsidRDefault="002C2332" w:rsidP="0082315B">
      <w:pPr>
        <w:spacing w:line="460" w:lineRule="exact"/>
        <w:jc w:val="both"/>
        <w:rPr>
          <w:rFonts w:eastAsia="標楷體"/>
          <w:sz w:val="28"/>
          <w:szCs w:val="28"/>
        </w:rPr>
      </w:pPr>
      <w:r w:rsidRPr="00D539D3">
        <w:rPr>
          <w:rFonts w:eastAsia="標楷體" w:hint="eastAsia"/>
          <w:sz w:val="28"/>
        </w:rPr>
        <w:t>承辦</w:t>
      </w:r>
      <w:r w:rsidRPr="00D539D3">
        <w:rPr>
          <w:rFonts w:ascii="標楷體" w:eastAsia="標楷體" w:hAnsi="標楷體" w:hint="eastAsia"/>
          <w:sz w:val="28"/>
        </w:rPr>
        <w:t>員：</w:t>
      </w:r>
      <w:r w:rsidRPr="00D539D3">
        <w:rPr>
          <w:rFonts w:ascii="標楷體" w:eastAsia="標楷體" w:hAnsi="標楷體"/>
          <w:sz w:val="28"/>
        </w:rPr>
        <w:t xml:space="preserve">              </w:t>
      </w:r>
      <w:r w:rsidRPr="00D539D3">
        <w:rPr>
          <w:rFonts w:eastAsia="標楷體" w:hint="eastAsia"/>
          <w:sz w:val="28"/>
        </w:rPr>
        <w:t>課長：</w:t>
      </w:r>
      <w:r w:rsidRPr="00D539D3">
        <w:rPr>
          <w:rFonts w:eastAsia="標楷體"/>
          <w:sz w:val="28"/>
        </w:rPr>
        <w:t xml:space="preserve">               </w:t>
      </w:r>
      <w:r w:rsidRPr="00D539D3">
        <w:rPr>
          <w:rFonts w:eastAsia="標楷體" w:hint="eastAsia"/>
          <w:sz w:val="28"/>
        </w:rPr>
        <w:t>秘書：</w:t>
      </w:r>
      <w:r w:rsidRPr="00D539D3">
        <w:rPr>
          <w:rFonts w:eastAsia="標楷體"/>
          <w:sz w:val="28"/>
        </w:rPr>
        <w:t xml:space="preserve">            </w:t>
      </w:r>
      <w:r w:rsidRPr="00D539D3">
        <w:rPr>
          <w:rFonts w:eastAsia="標楷體" w:hint="eastAsia"/>
          <w:sz w:val="28"/>
        </w:rPr>
        <w:t>主任：</w:t>
      </w:r>
      <w:r w:rsidRPr="00D539D3">
        <w:rPr>
          <w:rFonts w:eastAsia="標楷體"/>
          <w:sz w:val="28"/>
        </w:rPr>
        <w:t xml:space="preserve">           </w:t>
      </w:r>
      <w:r w:rsidRPr="00D539D3">
        <w:rPr>
          <w:rFonts w:eastAsia="標楷體" w:hint="eastAsia"/>
          <w:sz w:val="28"/>
        </w:rPr>
        <w:t>勘查日期：</w:t>
      </w:r>
      <w:r w:rsidRPr="00D539D3">
        <w:rPr>
          <w:rFonts w:eastAsia="標楷體"/>
          <w:sz w:val="28"/>
        </w:rPr>
        <w:t xml:space="preserve">   </w:t>
      </w:r>
      <w:r w:rsidRPr="00D539D3">
        <w:rPr>
          <w:rFonts w:eastAsia="標楷體" w:hint="eastAsia"/>
          <w:sz w:val="28"/>
        </w:rPr>
        <w:t>年</w:t>
      </w:r>
      <w:r w:rsidRPr="00D539D3">
        <w:rPr>
          <w:rFonts w:eastAsia="標楷體"/>
          <w:sz w:val="28"/>
        </w:rPr>
        <w:t xml:space="preserve">   </w:t>
      </w:r>
      <w:r w:rsidRPr="00D539D3">
        <w:rPr>
          <w:rFonts w:eastAsia="標楷體" w:hint="eastAsia"/>
          <w:sz w:val="28"/>
        </w:rPr>
        <w:t>月</w:t>
      </w:r>
      <w:r w:rsidRPr="00D539D3">
        <w:rPr>
          <w:rFonts w:eastAsia="標楷體"/>
          <w:sz w:val="28"/>
        </w:rPr>
        <w:t xml:space="preserve">   </w:t>
      </w:r>
      <w:r>
        <w:rPr>
          <w:rFonts w:eastAsia="標楷體" w:hint="eastAsia"/>
          <w:sz w:val="28"/>
        </w:rPr>
        <w:t>日</w:t>
      </w:r>
    </w:p>
    <w:sectPr w:rsidR="002C2332" w:rsidRPr="0082315B" w:rsidSect="0082315B">
      <w:footerReference w:type="default" r:id="rId11"/>
      <w:pgSz w:w="16839" w:h="11907" w:orient="landscape" w:code="9"/>
      <w:pgMar w:top="851" w:right="1418" w:bottom="1418" w:left="1418"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332" w:rsidRDefault="002C2332" w:rsidP="00940D62">
      <w:r>
        <w:separator/>
      </w:r>
    </w:p>
  </w:endnote>
  <w:endnote w:type="continuationSeparator" w:id="0">
    <w:p w:rsidR="002C2332" w:rsidRDefault="002C2332" w:rsidP="00940D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MS Mincho">
    <w:altName w:val="?? ?玃"/>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332" w:rsidRDefault="002C2332" w:rsidP="00596A77">
    <w:pPr>
      <w:pStyle w:val="Footer"/>
      <w:framePr w:wrap="around" w:vAnchor="text" w:hAnchor="margin" w:xAlign="center" w:y="1"/>
      <w:rPr>
        <w:rStyle w:val="PageNumber"/>
      </w:rPr>
    </w:pPr>
    <w:r>
      <w:rPr>
        <w:rStyle w:val="PageNumber"/>
      </w:rPr>
      <w:t>13</w:t>
    </w:r>
  </w:p>
  <w:p w:rsidR="002C2332" w:rsidRDefault="002C233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332" w:rsidRDefault="002C2332">
    <w:pPr>
      <w:pStyle w:val="Footer"/>
      <w:jc w:val="center"/>
    </w:pPr>
    <w:fldSimple w:instr="PAGE   \* MERGEFORMAT">
      <w:r w:rsidRPr="00823401">
        <w:rPr>
          <w:noProof/>
          <w:lang w:val="zh-TW"/>
        </w:rPr>
        <w:t>1</w:t>
      </w:r>
    </w:fldSimple>
    <w:r>
      <w:t>0</w:t>
    </w:r>
  </w:p>
  <w:p w:rsidR="002C2332" w:rsidRDefault="002C233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332" w:rsidRDefault="002C2332">
    <w:pPr>
      <w:pStyle w:val="Footer"/>
      <w:jc w:val="center"/>
    </w:pPr>
    <w:fldSimple w:instr="PAGE   \* MERGEFORMAT">
      <w:r w:rsidRPr="00823401">
        <w:rPr>
          <w:noProof/>
          <w:lang w:val="zh-TW"/>
        </w:rPr>
        <w:t>1</w:t>
      </w:r>
    </w:fldSimple>
    <w:r>
      <w:t>1</w:t>
    </w:r>
  </w:p>
  <w:p w:rsidR="002C2332" w:rsidRDefault="002C233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332" w:rsidRDefault="002C2332" w:rsidP="00596A77">
    <w:pPr>
      <w:pStyle w:val="Footer"/>
      <w:framePr w:wrap="around" w:vAnchor="text" w:hAnchor="margin" w:xAlign="center" w:y="1"/>
      <w:rPr>
        <w:rStyle w:val="PageNumber"/>
      </w:rPr>
    </w:pPr>
    <w:r>
      <w:rPr>
        <w:rStyle w:val="PageNumber"/>
      </w:rPr>
      <w:t>12</w:t>
    </w:r>
  </w:p>
  <w:p w:rsidR="002C2332" w:rsidRDefault="002C233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332" w:rsidRDefault="002C2332" w:rsidP="00596A77">
    <w:pPr>
      <w:pStyle w:val="Footer"/>
      <w:framePr w:wrap="around" w:vAnchor="text" w:hAnchor="margin" w:xAlign="center" w:y="1"/>
      <w:rPr>
        <w:rStyle w:val="PageNumber"/>
      </w:rPr>
    </w:pPr>
    <w:r>
      <w:rPr>
        <w:rStyle w:val="PageNumber"/>
      </w:rPr>
      <w:t>13</w:t>
    </w:r>
  </w:p>
  <w:p w:rsidR="002C2332" w:rsidRDefault="002C23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332" w:rsidRDefault="002C2332" w:rsidP="00940D62">
      <w:r>
        <w:separator/>
      </w:r>
    </w:p>
  </w:footnote>
  <w:footnote w:type="continuationSeparator" w:id="0">
    <w:p w:rsidR="002C2332" w:rsidRDefault="002C2332" w:rsidP="00940D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2E4B"/>
    <w:multiLevelType w:val="hybridMultilevel"/>
    <w:tmpl w:val="FAB23D8A"/>
    <w:lvl w:ilvl="0" w:tplc="2AF0807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5B1CDA"/>
    <w:multiLevelType w:val="hybridMultilevel"/>
    <w:tmpl w:val="730C36F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56D6999"/>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D093E5E"/>
    <w:multiLevelType w:val="hybridMultilevel"/>
    <w:tmpl w:val="DD6E777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0BF1A14"/>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75661E5"/>
    <w:multiLevelType w:val="hybridMultilevel"/>
    <w:tmpl w:val="EEA6EAB0"/>
    <w:lvl w:ilvl="0" w:tplc="AE0EE60C">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B7F0EB0"/>
    <w:multiLevelType w:val="hybridMultilevel"/>
    <w:tmpl w:val="730C36F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C454385"/>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DDB1376"/>
    <w:multiLevelType w:val="hybridMultilevel"/>
    <w:tmpl w:val="89227EEA"/>
    <w:lvl w:ilvl="0" w:tplc="1116D14A">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2212424F"/>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49803B1"/>
    <w:multiLevelType w:val="hybridMultilevel"/>
    <w:tmpl w:val="F02082C4"/>
    <w:lvl w:ilvl="0" w:tplc="AABEE3E6">
      <w:start w:val="1"/>
      <w:numFmt w:val="taiwaneseCountingThousand"/>
      <w:lvlText w:val="%1、"/>
      <w:lvlJc w:val="left"/>
      <w:pPr>
        <w:tabs>
          <w:tab w:val="num" w:pos="375"/>
        </w:tabs>
        <w:ind w:left="375" w:hanging="375"/>
      </w:pPr>
      <w:rPr>
        <w:rFonts w:cs="Times New Roman" w:hint="default"/>
      </w:rPr>
    </w:lvl>
    <w:lvl w:ilvl="1" w:tplc="03E6027A">
      <w:start w:val="1"/>
      <w:numFmt w:val="decimal"/>
      <w:lvlText w:val="%2、"/>
      <w:lvlJc w:val="left"/>
      <w:pPr>
        <w:tabs>
          <w:tab w:val="num" w:pos="840"/>
        </w:tabs>
        <w:ind w:left="840" w:hanging="360"/>
      </w:pPr>
      <w:rPr>
        <w:rFonts w:ascii="新細明體" w:eastAsia="新細明體" w:hAnsi="新細明體"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4F875E1"/>
    <w:multiLevelType w:val="hybridMultilevel"/>
    <w:tmpl w:val="898AE17C"/>
    <w:lvl w:ilvl="0" w:tplc="3836E7B4">
      <w:start w:val="1"/>
      <w:numFmt w:val="decimal"/>
      <w:suff w:val="space"/>
      <w:lvlText w:val="%1."/>
      <w:lvlJc w:val="left"/>
      <w:pPr>
        <w:ind w:left="144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72C7BE2"/>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A9257AB"/>
    <w:multiLevelType w:val="hybridMultilevel"/>
    <w:tmpl w:val="210661DA"/>
    <w:lvl w:ilvl="0" w:tplc="6CDEFF9C">
      <w:start w:val="1"/>
      <w:numFmt w:val="taiwaneseCountingThousand"/>
      <w:lvlText w:val="(%1)"/>
      <w:lvlJc w:val="left"/>
      <w:pPr>
        <w:ind w:left="480" w:hanging="480"/>
      </w:pPr>
      <w:rPr>
        <w:rFonts w:cs="Times New Roman" w:hint="eastAsia"/>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AEB26B1"/>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nsid w:val="2CDA72B9"/>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2CE7553B"/>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2DC1122E"/>
    <w:multiLevelType w:val="hybridMultilevel"/>
    <w:tmpl w:val="D05E57D6"/>
    <w:lvl w:ilvl="0" w:tplc="6484B0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2E04061C"/>
    <w:multiLevelType w:val="hybridMultilevel"/>
    <w:tmpl w:val="1D2C88F4"/>
    <w:lvl w:ilvl="0" w:tplc="57E441AA">
      <w:start w:val="1"/>
      <w:numFmt w:val="taiwaneseCountingThousand"/>
      <w:suff w:val="nothing"/>
      <w:lvlText w:val="%1、"/>
      <w:lvlJc w:val="left"/>
      <w:pPr>
        <w:ind w:left="480" w:hanging="480"/>
      </w:pPr>
      <w:rPr>
        <w:rFonts w:cs="Times New Roman" w:hint="eastAsia"/>
        <w:sz w:val="28"/>
        <w:szCs w:val="28"/>
      </w:rPr>
    </w:lvl>
    <w:lvl w:ilvl="1" w:tplc="95846900">
      <w:start w:val="1"/>
      <w:numFmt w:val="taiwaneseCountingThousand"/>
      <w:lvlText w:val="（%2）"/>
      <w:lvlJc w:val="left"/>
      <w:pPr>
        <w:ind w:left="1344" w:hanging="864"/>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2F6C6BF9"/>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359D137F"/>
    <w:multiLevelType w:val="hybridMultilevel"/>
    <w:tmpl w:val="FAB23D8A"/>
    <w:lvl w:ilvl="0" w:tplc="2AF0807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AD06F9B"/>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3B9A317D"/>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3D5A5C4C"/>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3D9A7059"/>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4095496D"/>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6">
    <w:nsid w:val="436E0933"/>
    <w:multiLevelType w:val="hybridMultilevel"/>
    <w:tmpl w:val="B248102C"/>
    <w:lvl w:ilvl="0" w:tplc="52F031E0">
      <w:start w:val="1"/>
      <w:numFmt w:val="ideographLegalTradition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48CA3DB7"/>
    <w:multiLevelType w:val="hybridMultilevel"/>
    <w:tmpl w:val="2C8A2D8A"/>
    <w:lvl w:ilvl="0" w:tplc="13EE1266">
      <w:start w:val="1"/>
      <w:numFmt w:val="decimal"/>
      <w:suff w:val="nothing"/>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8">
    <w:nsid w:val="4A2374C8"/>
    <w:multiLevelType w:val="hybridMultilevel"/>
    <w:tmpl w:val="3B14C3AC"/>
    <w:lvl w:ilvl="0" w:tplc="AFB09234">
      <w:start w:val="1"/>
      <w:numFmt w:val="decimal"/>
      <w:lvlText w:val="(%1)"/>
      <w:lvlJc w:val="left"/>
      <w:pPr>
        <w:ind w:left="1020" w:hanging="360"/>
      </w:pPr>
      <w:rPr>
        <w:rFonts w:cs="Times New Roman" w:hint="default"/>
      </w:rPr>
    </w:lvl>
    <w:lvl w:ilvl="1" w:tplc="04090019" w:tentative="1">
      <w:start w:val="1"/>
      <w:numFmt w:val="ideographTraditional"/>
      <w:lvlText w:val="%2、"/>
      <w:lvlJc w:val="left"/>
      <w:pPr>
        <w:ind w:left="1620" w:hanging="480"/>
      </w:pPr>
      <w:rPr>
        <w:rFonts w:cs="Times New Roman"/>
      </w:rPr>
    </w:lvl>
    <w:lvl w:ilvl="2" w:tplc="0409001B" w:tentative="1">
      <w:start w:val="1"/>
      <w:numFmt w:val="lowerRoman"/>
      <w:lvlText w:val="%3."/>
      <w:lvlJc w:val="right"/>
      <w:pPr>
        <w:ind w:left="2100" w:hanging="480"/>
      </w:pPr>
      <w:rPr>
        <w:rFonts w:cs="Times New Roman"/>
      </w:rPr>
    </w:lvl>
    <w:lvl w:ilvl="3" w:tplc="0409000F" w:tentative="1">
      <w:start w:val="1"/>
      <w:numFmt w:val="decimal"/>
      <w:lvlText w:val="%4."/>
      <w:lvlJc w:val="left"/>
      <w:pPr>
        <w:ind w:left="2580" w:hanging="480"/>
      </w:pPr>
      <w:rPr>
        <w:rFonts w:cs="Times New Roman"/>
      </w:rPr>
    </w:lvl>
    <w:lvl w:ilvl="4" w:tplc="04090019" w:tentative="1">
      <w:start w:val="1"/>
      <w:numFmt w:val="ideographTraditional"/>
      <w:lvlText w:val="%5、"/>
      <w:lvlJc w:val="left"/>
      <w:pPr>
        <w:ind w:left="3060" w:hanging="480"/>
      </w:pPr>
      <w:rPr>
        <w:rFonts w:cs="Times New Roman"/>
      </w:rPr>
    </w:lvl>
    <w:lvl w:ilvl="5" w:tplc="0409001B" w:tentative="1">
      <w:start w:val="1"/>
      <w:numFmt w:val="lowerRoman"/>
      <w:lvlText w:val="%6."/>
      <w:lvlJc w:val="right"/>
      <w:pPr>
        <w:ind w:left="3540" w:hanging="480"/>
      </w:pPr>
      <w:rPr>
        <w:rFonts w:cs="Times New Roman"/>
      </w:rPr>
    </w:lvl>
    <w:lvl w:ilvl="6" w:tplc="0409000F" w:tentative="1">
      <w:start w:val="1"/>
      <w:numFmt w:val="decimal"/>
      <w:lvlText w:val="%7."/>
      <w:lvlJc w:val="left"/>
      <w:pPr>
        <w:ind w:left="4020" w:hanging="480"/>
      </w:pPr>
      <w:rPr>
        <w:rFonts w:cs="Times New Roman"/>
      </w:rPr>
    </w:lvl>
    <w:lvl w:ilvl="7" w:tplc="04090019" w:tentative="1">
      <w:start w:val="1"/>
      <w:numFmt w:val="ideographTraditional"/>
      <w:lvlText w:val="%8、"/>
      <w:lvlJc w:val="left"/>
      <w:pPr>
        <w:ind w:left="4500" w:hanging="480"/>
      </w:pPr>
      <w:rPr>
        <w:rFonts w:cs="Times New Roman"/>
      </w:rPr>
    </w:lvl>
    <w:lvl w:ilvl="8" w:tplc="0409001B" w:tentative="1">
      <w:start w:val="1"/>
      <w:numFmt w:val="lowerRoman"/>
      <w:lvlText w:val="%9."/>
      <w:lvlJc w:val="right"/>
      <w:pPr>
        <w:ind w:left="4980" w:hanging="480"/>
      </w:pPr>
      <w:rPr>
        <w:rFonts w:cs="Times New Roman"/>
      </w:rPr>
    </w:lvl>
  </w:abstractNum>
  <w:abstractNum w:abstractNumId="29">
    <w:nsid w:val="4F9F4F3D"/>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50BF6A11"/>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564027B5"/>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57E40919"/>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5ADF5B16"/>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5B6C03A6"/>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5B7B3C33"/>
    <w:multiLevelType w:val="hybridMultilevel"/>
    <w:tmpl w:val="773E1386"/>
    <w:lvl w:ilvl="0" w:tplc="D684255A">
      <w:start w:val="1"/>
      <w:numFmt w:val="decimal"/>
      <w:suff w:val="space"/>
      <w:lvlText w:val="%1."/>
      <w:lvlJc w:val="left"/>
      <w:pPr>
        <w:ind w:left="48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6">
    <w:nsid w:val="65216561"/>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65D27E3E"/>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6B6E1ED1"/>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nsid w:val="6D261B80"/>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nsid w:val="6E1563F6"/>
    <w:multiLevelType w:val="hybridMultilevel"/>
    <w:tmpl w:val="993AF348"/>
    <w:lvl w:ilvl="0" w:tplc="66F0973C">
      <w:start w:val="1"/>
      <w:numFmt w:val="taiwaneseCountingThousand"/>
      <w:lvlText w:val="(%1)"/>
      <w:lvlJc w:val="left"/>
      <w:pPr>
        <w:ind w:left="480" w:hanging="480"/>
      </w:pPr>
      <w:rPr>
        <w:rFonts w:cs="Times New Roman" w:hint="eastAsia"/>
      </w:rPr>
    </w:lvl>
    <w:lvl w:ilvl="1" w:tplc="46EE9C02">
      <w:start w:val="1"/>
      <w:numFmt w:val="taiwaneseCountingThousand"/>
      <w:suff w:val="nothing"/>
      <w:lvlText w:val="(%2)"/>
      <w:lvlJc w:val="left"/>
      <w:pPr>
        <w:ind w:left="510" w:firstLine="57"/>
      </w:pPr>
      <w:rPr>
        <w:rFonts w:cs="Times New Roman" w:hint="eastAsia"/>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nsid w:val="6E9928D2"/>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nsid w:val="7335079F"/>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3">
    <w:nsid w:val="747E54F2"/>
    <w:multiLevelType w:val="hybridMultilevel"/>
    <w:tmpl w:val="691A6394"/>
    <w:lvl w:ilvl="0" w:tplc="3FE8F37C">
      <w:start w:val="1"/>
      <w:numFmt w:val="taiwaneseCountingThousand"/>
      <w:lvlText w:val="%1、"/>
      <w:lvlJc w:val="left"/>
      <w:pPr>
        <w:tabs>
          <w:tab w:val="num" w:pos="390"/>
        </w:tabs>
        <w:ind w:left="390" w:hanging="3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
    <w:nsid w:val="776B1E40"/>
    <w:multiLevelType w:val="hybridMultilevel"/>
    <w:tmpl w:val="787A52A2"/>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
    <w:nsid w:val="779E4C10"/>
    <w:multiLevelType w:val="hybridMultilevel"/>
    <w:tmpl w:val="03C28BDC"/>
    <w:lvl w:ilvl="0" w:tplc="8ABA8E1A">
      <w:start w:val="1"/>
      <w:numFmt w:val="decimalFullWidth"/>
      <w:lvlText w:val="(%1）"/>
      <w:lvlJc w:val="left"/>
      <w:pPr>
        <w:tabs>
          <w:tab w:val="num" w:pos="920"/>
        </w:tabs>
        <w:ind w:left="920" w:hanging="420"/>
      </w:pPr>
      <w:rPr>
        <w:rFonts w:cs="Times New Roman"/>
      </w:rPr>
    </w:lvl>
    <w:lvl w:ilvl="1" w:tplc="04090019">
      <w:start w:val="1"/>
      <w:numFmt w:val="decimal"/>
      <w:lvlText w:val="%2."/>
      <w:lvlJc w:val="left"/>
      <w:pPr>
        <w:tabs>
          <w:tab w:val="num" w:pos="1400"/>
        </w:tabs>
        <w:ind w:left="1400" w:hanging="360"/>
      </w:pPr>
      <w:rPr>
        <w:rFonts w:cs="Times New Roman"/>
      </w:rPr>
    </w:lvl>
    <w:lvl w:ilvl="2" w:tplc="0409001B">
      <w:start w:val="1"/>
      <w:numFmt w:val="decimal"/>
      <w:lvlText w:val="%3."/>
      <w:lvlJc w:val="left"/>
      <w:pPr>
        <w:tabs>
          <w:tab w:val="num" w:pos="2120"/>
        </w:tabs>
        <w:ind w:left="2120" w:hanging="360"/>
      </w:pPr>
      <w:rPr>
        <w:rFonts w:cs="Times New Roman"/>
      </w:rPr>
    </w:lvl>
    <w:lvl w:ilvl="3" w:tplc="0409000F">
      <w:start w:val="1"/>
      <w:numFmt w:val="decimal"/>
      <w:lvlText w:val="%4."/>
      <w:lvlJc w:val="left"/>
      <w:pPr>
        <w:tabs>
          <w:tab w:val="num" w:pos="2840"/>
        </w:tabs>
        <w:ind w:left="2840" w:hanging="360"/>
      </w:pPr>
      <w:rPr>
        <w:rFonts w:cs="Times New Roman"/>
      </w:rPr>
    </w:lvl>
    <w:lvl w:ilvl="4" w:tplc="04090019">
      <w:start w:val="1"/>
      <w:numFmt w:val="decimal"/>
      <w:lvlText w:val="%5."/>
      <w:lvlJc w:val="left"/>
      <w:pPr>
        <w:tabs>
          <w:tab w:val="num" w:pos="3560"/>
        </w:tabs>
        <w:ind w:left="3560" w:hanging="360"/>
      </w:pPr>
      <w:rPr>
        <w:rFonts w:cs="Times New Roman"/>
      </w:rPr>
    </w:lvl>
    <w:lvl w:ilvl="5" w:tplc="0409001B">
      <w:start w:val="1"/>
      <w:numFmt w:val="decimal"/>
      <w:lvlText w:val="%6."/>
      <w:lvlJc w:val="left"/>
      <w:pPr>
        <w:tabs>
          <w:tab w:val="num" w:pos="4280"/>
        </w:tabs>
        <w:ind w:left="4280" w:hanging="360"/>
      </w:pPr>
      <w:rPr>
        <w:rFonts w:cs="Times New Roman"/>
      </w:rPr>
    </w:lvl>
    <w:lvl w:ilvl="6" w:tplc="0409000F">
      <w:start w:val="1"/>
      <w:numFmt w:val="decimal"/>
      <w:lvlText w:val="%7."/>
      <w:lvlJc w:val="left"/>
      <w:pPr>
        <w:tabs>
          <w:tab w:val="num" w:pos="5000"/>
        </w:tabs>
        <w:ind w:left="5000" w:hanging="360"/>
      </w:pPr>
      <w:rPr>
        <w:rFonts w:cs="Times New Roman"/>
      </w:rPr>
    </w:lvl>
    <w:lvl w:ilvl="7" w:tplc="04090019">
      <w:start w:val="1"/>
      <w:numFmt w:val="decimal"/>
      <w:lvlText w:val="%8."/>
      <w:lvlJc w:val="left"/>
      <w:pPr>
        <w:tabs>
          <w:tab w:val="num" w:pos="5720"/>
        </w:tabs>
        <w:ind w:left="5720" w:hanging="360"/>
      </w:pPr>
      <w:rPr>
        <w:rFonts w:cs="Times New Roman"/>
      </w:rPr>
    </w:lvl>
    <w:lvl w:ilvl="8" w:tplc="0409001B">
      <w:start w:val="1"/>
      <w:numFmt w:val="decimal"/>
      <w:lvlText w:val="%9."/>
      <w:lvlJc w:val="left"/>
      <w:pPr>
        <w:tabs>
          <w:tab w:val="num" w:pos="6440"/>
        </w:tabs>
        <w:ind w:left="6440" w:hanging="360"/>
      </w:pPr>
      <w:rPr>
        <w:rFonts w:cs="Times New Roman"/>
      </w:rPr>
    </w:lvl>
  </w:abstractNum>
  <w:abstractNum w:abstractNumId="46">
    <w:nsid w:val="78F10C74"/>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
    <w:nsid w:val="79243179"/>
    <w:multiLevelType w:val="hybridMultilevel"/>
    <w:tmpl w:val="27E62C82"/>
    <w:lvl w:ilvl="0" w:tplc="1A1C0FE6">
      <w:start w:val="1"/>
      <w:numFmt w:val="decimal"/>
      <w:suff w:val="space"/>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8">
    <w:nsid w:val="7D6B5262"/>
    <w:multiLevelType w:val="hybridMultilevel"/>
    <w:tmpl w:val="FA5EA01C"/>
    <w:lvl w:ilvl="0" w:tplc="46EE9C02">
      <w:start w:val="1"/>
      <w:numFmt w:val="taiwaneseCountingThousand"/>
      <w:suff w:val="nothing"/>
      <w:lvlText w:val="(%1)"/>
      <w:lvlJc w:val="left"/>
      <w:pPr>
        <w:ind w:left="510" w:firstLine="57"/>
      </w:pPr>
      <w:rPr>
        <w:rFonts w:cs="Times New Roman" w:hint="eastAsia"/>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8278A1AA">
      <w:start w:val="1"/>
      <w:numFmt w:val="ideographTraditional"/>
      <w:suff w:val="space"/>
      <w:lvlText w:val="%5、"/>
      <w:lvlJc w:val="left"/>
      <w:pPr>
        <w:ind w:left="1047" w:hanging="480"/>
      </w:pPr>
      <w:rPr>
        <w:rFonts w:cs="Times New Roman" w:hint="eastAsia"/>
      </w:rPr>
    </w:lvl>
    <w:lvl w:ilvl="5" w:tplc="04090019">
      <w:start w:val="1"/>
      <w:numFmt w:val="ideographTraditional"/>
      <w:lvlText w:val="%6、"/>
      <w:lvlJc w:val="lef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5"/>
  </w:num>
  <w:num w:numId="5">
    <w:abstractNumId w:val="43"/>
  </w:num>
  <w:num w:numId="6">
    <w:abstractNumId w:val="25"/>
  </w:num>
  <w:num w:numId="7">
    <w:abstractNumId w:val="13"/>
  </w:num>
  <w:num w:numId="8">
    <w:abstractNumId w:val="20"/>
  </w:num>
  <w:num w:numId="9">
    <w:abstractNumId w:val="14"/>
  </w:num>
  <w:num w:numId="10">
    <w:abstractNumId w:val="28"/>
  </w:num>
  <w:num w:numId="11">
    <w:abstractNumId w:val="15"/>
  </w:num>
  <w:num w:numId="12">
    <w:abstractNumId w:val="0"/>
  </w:num>
  <w:num w:numId="13">
    <w:abstractNumId w:val="27"/>
  </w:num>
  <w:num w:numId="14">
    <w:abstractNumId w:val="8"/>
  </w:num>
  <w:num w:numId="15">
    <w:abstractNumId w:val="31"/>
  </w:num>
  <w:num w:numId="16">
    <w:abstractNumId w:val="2"/>
  </w:num>
  <w:num w:numId="17">
    <w:abstractNumId w:val="46"/>
  </w:num>
  <w:num w:numId="18">
    <w:abstractNumId w:val="35"/>
  </w:num>
  <w:num w:numId="19">
    <w:abstractNumId w:val="12"/>
  </w:num>
  <w:num w:numId="20">
    <w:abstractNumId w:val="47"/>
  </w:num>
  <w:num w:numId="21">
    <w:abstractNumId w:val="18"/>
  </w:num>
  <w:num w:numId="22">
    <w:abstractNumId w:val="17"/>
  </w:num>
  <w:num w:numId="23">
    <w:abstractNumId w:val="40"/>
  </w:num>
  <w:num w:numId="24">
    <w:abstractNumId w:val="48"/>
  </w:num>
  <w:num w:numId="25">
    <w:abstractNumId w:val="24"/>
  </w:num>
  <w:num w:numId="26">
    <w:abstractNumId w:val="23"/>
  </w:num>
  <w:num w:numId="27">
    <w:abstractNumId w:val="37"/>
  </w:num>
  <w:num w:numId="28">
    <w:abstractNumId w:val="44"/>
  </w:num>
  <w:num w:numId="29">
    <w:abstractNumId w:val="42"/>
  </w:num>
  <w:num w:numId="30">
    <w:abstractNumId w:val="22"/>
  </w:num>
  <w:num w:numId="31">
    <w:abstractNumId w:val="16"/>
  </w:num>
  <w:num w:numId="32">
    <w:abstractNumId w:val="39"/>
  </w:num>
  <w:num w:numId="33">
    <w:abstractNumId w:val="30"/>
  </w:num>
  <w:num w:numId="34">
    <w:abstractNumId w:val="32"/>
  </w:num>
  <w:num w:numId="35">
    <w:abstractNumId w:val="41"/>
  </w:num>
  <w:num w:numId="36">
    <w:abstractNumId w:val="9"/>
  </w:num>
  <w:num w:numId="37">
    <w:abstractNumId w:val="33"/>
  </w:num>
  <w:num w:numId="38">
    <w:abstractNumId w:val="19"/>
  </w:num>
  <w:num w:numId="39">
    <w:abstractNumId w:val="38"/>
  </w:num>
  <w:num w:numId="40">
    <w:abstractNumId w:val="21"/>
  </w:num>
  <w:num w:numId="41">
    <w:abstractNumId w:val="4"/>
  </w:num>
  <w:num w:numId="42">
    <w:abstractNumId w:val="34"/>
  </w:num>
  <w:num w:numId="43">
    <w:abstractNumId w:val="36"/>
  </w:num>
  <w:num w:numId="44">
    <w:abstractNumId w:val="7"/>
  </w:num>
  <w:num w:numId="45">
    <w:abstractNumId w:val="29"/>
  </w:num>
  <w:num w:numId="46">
    <w:abstractNumId w:val="3"/>
  </w:num>
  <w:num w:numId="47">
    <w:abstractNumId w:val="11"/>
  </w:num>
  <w:num w:numId="48">
    <w:abstractNumId w:val="6"/>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3468"/>
    <w:rsid w:val="00014A8D"/>
    <w:rsid w:val="00021C8D"/>
    <w:rsid w:val="00033468"/>
    <w:rsid w:val="000418AA"/>
    <w:rsid w:val="00042ED8"/>
    <w:rsid w:val="00052354"/>
    <w:rsid w:val="000637E5"/>
    <w:rsid w:val="000B5998"/>
    <w:rsid w:val="000B689A"/>
    <w:rsid w:val="000D2BA3"/>
    <w:rsid w:val="000D5F3F"/>
    <w:rsid w:val="000F024D"/>
    <w:rsid w:val="000F390F"/>
    <w:rsid w:val="000F51CB"/>
    <w:rsid w:val="000F5571"/>
    <w:rsid w:val="000F5752"/>
    <w:rsid w:val="001019A6"/>
    <w:rsid w:val="00110DD0"/>
    <w:rsid w:val="001306FB"/>
    <w:rsid w:val="00130717"/>
    <w:rsid w:val="001412EA"/>
    <w:rsid w:val="00141C15"/>
    <w:rsid w:val="001440A5"/>
    <w:rsid w:val="00153EC6"/>
    <w:rsid w:val="00173B47"/>
    <w:rsid w:val="001A421F"/>
    <w:rsid w:val="001B4BB0"/>
    <w:rsid w:val="001C4C49"/>
    <w:rsid w:val="001E69E2"/>
    <w:rsid w:val="001F3205"/>
    <w:rsid w:val="00212E59"/>
    <w:rsid w:val="002735DB"/>
    <w:rsid w:val="002740EB"/>
    <w:rsid w:val="002809BD"/>
    <w:rsid w:val="00281E6E"/>
    <w:rsid w:val="002842B4"/>
    <w:rsid w:val="00285CC3"/>
    <w:rsid w:val="0028774E"/>
    <w:rsid w:val="002A4D58"/>
    <w:rsid w:val="002A6B49"/>
    <w:rsid w:val="002A738A"/>
    <w:rsid w:val="002C2332"/>
    <w:rsid w:val="002C553D"/>
    <w:rsid w:val="002D17E2"/>
    <w:rsid w:val="002E183D"/>
    <w:rsid w:val="002E2E87"/>
    <w:rsid w:val="00310A61"/>
    <w:rsid w:val="00315AB2"/>
    <w:rsid w:val="00335E11"/>
    <w:rsid w:val="00337947"/>
    <w:rsid w:val="00346A9E"/>
    <w:rsid w:val="00350EA1"/>
    <w:rsid w:val="00361B96"/>
    <w:rsid w:val="00391928"/>
    <w:rsid w:val="003A3083"/>
    <w:rsid w:val="003C36EE"/>
    <w:rsid w:val="003D1FCA"/>
    <w:rsid w:val="003D509A"/>
    <w:rsid w:val="003D742F"/>
    <w:rsid w:val="003D7F21"/>
    <w:rsid w:val="003F6DEC"/>
    <w:rsid w:val="00423D7C"/>
    <w:rsid w:val="00466A64"/>
    <w:rsid w:val="004819BC"/>
    <w:rsid w:val="004A2D40"/>
    <w:rsid w:val="004B08C5"/>
    <w:rsid w:val="004C7D09"/>
    <w:rsid w:val="004E49D9"/>
    <w:rsid w:val="004F2BCC"/>
    <w:rsid w:val="005102F2"/>
    <w:rsid w:val="005112EF"/>
    <w:rsid w:val="0051612F"/>
    <w:rsid w:val="00533EB0"/>
    <w:rsid w:val="00542799"/>
    <w:rsid w:val="00556228"/>
    <w:rsid w:val="005770F0"/>
    <w:rsid w:val="00593D5D"/>
    <w:rsid w:val="00594D29"/>
    <w:rsid w:val="005956BE"/>
    <w:rsid w:val="00596A77"/>
    <w:rsid w:val="00597C28"/>
    <w:rsid w:val="005A0488"/>
    <w:rsid w:val="005A1A93"/>
    <w:rsid w:val="005A2E19"/>
    <w:rsid w:val="005B6C21"/>
    <w:rsid w:val="005C0F30"/>
    <w:rsid w:val="005D4090"/>
    <w:rsid w:val="005D699D"/>
    <w:rsid w:val="005E4342"/>
    <w:rsid w:val="005E65EC"/>
    <w:rsid w:val="005F0102"/>
    <w:rsid w:val="005F3404"/>
    <w:rsid w:val="00602598"/>
    <w:rsid w:val="0061206E"/>
    <w:rsid w:val="00622258"/>
    <w:rsid w:val="00624D5F"/>
    <w:rsid w:val="00641415"/>
    <w:rsid w:val="00642B85"/>
    <w:rsid w:val="00660D52"/>
    <w:rsid w:val="00661335"/>
    <w:rsid w:val="0066662A"/>
    <w:rsid w:val="00681B19"/>
    <w:rsid w:val="00685089"/>
    <w:rsid w:val="00690394"/>
    <w:rsid w:val="006A42E8"/>
    <w:rsid w:val="006B66EE"/>
    <w:rsid w:val="006D651E"/>
    <w:rsid w:val="006E6115"/>
    <w:rsid w:val="006E7F75"/>
    <w:rsid w:val="0070131D"/>
    <w:rsid w:val="00701EBE"/>
    <w:rsid w:val="0070364F"/>
    <w:rsid w:val="00706DD2"/>
    <w:rsid w:val="00737B24"/>
    <w:rsid w:val="00741B81"/>
    <w:rsid w:val="007455A0"/>
    <w:rsid w:val="007673E0"/>
    <w:rsid w:val="007679FB"/>
    <w:rsid w:val="00771258"/>
    <w:rsid w:val="007771DB"/>
    <w:rsid w:val="00793AFD"/>
    <w:rsid w:val="007B1B2F"/>
    <w:rsid w:val="007E052F"/>
    <w:rsid w:val="00815446"/>
    <w:rsid w:val="00822568"/>
    <w:rsid w:val="0082315B"/>
    <w:rsid w:val="00823401"/>
    <w:rsid w:val="0082429E"/>
    <w:rsid w:val="008378CD"/>
    <w:rsid w:val="00846451"/>
    <w:rsid w:val="00863AB5"/>
    <w:rsid w:val="00870D89"/>
    <w:rsid w:val="008738C0"/>
    <w:rsid w:val="00876650"/>
    <w:rsid w:val="00882465"/>
    <w:rsid w:val="008A014E"/>
    <w:rsid w:val="008A359B"/>
    <w:rsid w:val="008C3D9D"/>
    <w:rsid w:val="008D0C2B"/>
    <w:rsid w:val="008F68B4"/>
    <w:rsid w:val="00902EBB"/>
    <w:rsid w:val="0090636D"/>
    <w:rsid w:val="009114F9"/>
    <w:rsid w:val="00914B95"/>
    <w:rsid w:val="009223FD"/>
    <w:rsid w:val="00940D62"/>
    <w:rsid w:val="00942228"/>
    <w:rsid w:val="00942F62"/>
    <w:rsid w:val="0094594C"/>
    <w:rsid w:val="0095759E"/>
    <w:rsid w:val="0096651A"/>
    <w:rsid w:val="00997AD9"/>
    <w:rsid w:val="009A0723"/>
    <w:rsid w:val="009A3C90"/>
    <w:rsid w:val="009A76EF"/>
    <w:rsid w:val="009C3FF6"/>
    <w:rsid w:val="009F5766"/>
    <w:rsid w:val="00A10610"/>
    <w:rsid w:val="00A139ED"/>
    <w:rsid w:val="00A141E7"/>
    <w:rsid w:val="00A403EC"/>
    <w:rsid w:val="00A45D30"/>
    <w:rsid w:val="00A845E1"/>
    <w:rsid w:val="00A84F44"/>
    <w:rsid w:val="00A91270"/>
    <w:rsid w:val="00AA21F3"/>
    <w:rsid w:val="00AB1643"/>
    <w:rsid w:val="00AD2BA6"/>
    <w:rsid w:val="00AF79EF"/>
    <w:rsid w:val="00B01446"/>
    <w:rsid w:val="00B13D3C"/>
    <w:rsid w:val="00B93584"/>
    <w:rsid w:val="00BA491A"/>
    <w:rsid w:val="00BA663B"/>
    <w:rsid w:val="00BB1C3A"/>
    <w:rsid w:val="00BC61BA"/>
    <w:rsid w:val="00BE1CE6"/>
    <w:rsid w:val="00C029C8"/>
    <w:rsid w:val="00C02CFF"/>
    <w:rsid w:val="00C03100"/>
    <w:rsid w:val="00C23B00"/>
    <w:rsid w:val="00C25BEA"/>
    <w:rsid w:val="00C4438E"/>
    <w:rsid w:val="00C70174"/>
    <w:rsid w:val="00C75F72"/>
    <w:rsid w:val="00C91A19"/>
    <w:rsid w:val="00C947C1"/>
    <w:rsid w:val="00CB296A"/>
    <w:rsid w:val="00CF06CA"/>
    <w:rsid w:val="00CF2D7F"/>
    <w:rsid w:val="00CF3096"/>
    <w:rsid w:val="00D179D6"/>
    <w:rsid w:val="00D21400"/>
    <w:rsid w:val="00D25DD6"/>
    <w:rsid w:val="00D447E1"/>
    <w:rsid w:val="00D44F8D"/>
    <w:rsid w:val="00D468AC"/>
    <w:rsid w:val="00D51554"/>
    <w:rsid w:val="00D539D3"/>
    <w:rsid w:val="00D66414"/>
    <w:rsid w:val="00D7260A"/>
    <w:rsid w:val="00D742C5"/>
    <w:rsid w:val="00D85084"/>
    <w:rsid w:val="00D965D9"/>
    <w:rsid w:val="00DA1129"/>
    <w:rsid w:val="00DA1232"/>
    <w:rsid w:val="00DA4093"/>
    <w:rsid w:val="00DD5971"/>
    <w:rsid w:val="00DD5B92"/>
    <w:rsid w:val="00DF0F52"/>
    <w:rsid w:val="00DF764F"/>
    <w:rsid w:val="00DF7F4B"/>
    <w:rsid w:val="00E0514B"/>
    <w:rsid w:val="00E16EA6"/>
    <w:rsid w:val="00E55E61"/>
    <w:rsid w:val="00E635D2"/>
    <w:rsid w:val="00E73322"/>
    <w:rsid w:val="00E80A85"/>
    <w:rsid w:val="00E97F27"/>
    <w:rsid w:val="00EA530C"/>
    <w:rsid w:val="00EB155E"/>
    <w:rsid w:val="00EB44E8"/>
    <w:rsid w:val="00EB4D12"/>
    <w:rsid w:val="00ED3C5D"/>
    <w:rsid w:val="00ED6734"/>
    <w:rsid w:val="00EE5E3C"/>
    <w:rsid w:val="00EF55F8"/>
    <w:rsid w:val="00F148C9"/>
    <w:rsid w:val="00F21D7A"/>
    <w:rsid w:val="00F374EF"/>
    <w:rsid w:val="00F45B0B"/>
    <w:rsid w:val="00F5192C"/>
    <w:rsid w:val="00F55B03"/>
    <w:rsid w:val="00F805E7"/>
    <w:rsid w:val="00FA2D0F"/>
    <w:rsid w:val="00FA41B5"/>
    <w:rsid w:val="00FC24C6"/>
    <w:rsid w:val="00FD5369"/>
    <w:rsid w:val="00FE3375"/>
    <w:rsid w:val="00FF319D"/>
    <w:rsid w:val="00FF5A74"/>
    <w:rsid w:val="00FF5BB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24D"/>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6D65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PreformattedChar">
    <w:name w:val="HTML Preformatted Char"/>
    <w:basedOn w:val="DefaultParagraphFont"/>
    <w:link w:val="HTMLPreformatted"/>
    <w:uiPriority w:val="99"/>
    <w:semiHidden/>
    <w:rsid w:val="00EB2D96"/>
    <w:rPr>
      <w:rFonts w:ascii="Courier New" w:hAnsi="Courier New" w:cs="Courier New"/>
      <w:sz w:val="20"/>
      <w:szCs w:val="20"/>
    </w:rPr>
  </w:style>
  <w:style w:type="paragraph" w:styleId="Header">
    <w:name w:val="header"/>
    <w:basedOn w:val="Normal"/>
    <w:link w:val="HeaderChar"/>
    <w:uiPriority w:val="99"/>
    <w:rsid w:val="00940D6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40D62"/>
    <w:rPr>
      <w:kern w:val="2"/>
    </w:rPr>
  </w:style>
  <w:style w:type="paragraph" w:styleId="Footer">
    <w:name w:val="footer"/>
    <w:basedOn w:val="Normal"/>
    <w:link w:val="FooterChar"/>
    <w:uiPriority w:val="99"/>
    <w:rsid w:val="00940D6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40D62"/>
    <w:rPr>
      <w:kern w:val="2"/>
    </w:rPr>
  </w:style>
  <w:style w:type="paragraph" w:styleId="BodyTextIndent">
    <w:name w:val="Body Text Indent"/>
    <w:basedOn w:val="Normal"/>
    <w:link w:val="BodyTextIndentChar"/>
    <w:uiPriority w:val="99"/>
    <w:rsid w:val="00940D62"/>
    <w:pPr>
      <w:ind w:leftChars="225" w:left="540"/>
    </w:pPr>
  </w:style>
  <w:style w:type="character" w:customStyle="1" w:styleId="BodyTextIndentChar">
    <w:name w:val="Body Text Indent Char"/>
    <w:basedOn w:val="DefaultParagraphFont"/>
    <w:link w:val="BodyTextIndent"/>
    <w:uiPriority w:val="99"/>
    <w:locked/>
    <w:rsid w:val="00940D62"/>
    <w:rPr>
      <w:kern w:val="2"/>
      <w:sz w:val="24"/>
    </w:rPr>
  </w:style>
  <w:style w:type="character" w:styleId="PageNumber">
    <w:name w:val="page number"/>
    <w:basedOn w:val="DefaultParagraphFont"/>
    <w:uiPriority w:val="99"/>
    <w:rsid w:val="00281E6E"/>
    <w:rPr>
      <w:rFonts w:cs="Times New Roman"/>
    </w:rPr>
  </w:style>
  <w:style w:type="paragraph" w:styleId="BalloonText">
    <w:name w:val="Balloon Text"/>
    <w:basedOn w:val="Normal"/>
    <w:link w:val="BalloonTextChar"/>
    <w:uiPriority w:val="99"/>
    <w:semiHidden/>
    <w:rsid w:val="00281E6E"/>
    <w:rPr>
      <w:rFonts w:ascii="Arial" w:hAnsi="Arial"/>
      <w:sz w:val="18"/>
      <w:szCs w:val="18"/>
    </w:rPr>
  </w:style>
  <w:style w:type="character" w:customStyle="1" w:styleId="BalloonTextChar">
    <w:name w:val="Balloon Text Char"/>
    <w:basedOn w:val="DefaultParagraphFont"/>
    <w:link w:val="BalloonText"/>
    <w:uiPriority w:val="99"/>
    <w:semiHidden/>
    <w:rsid w:val="00EB2D96"/>
    <w:rPr>
      <w:rFonts w:asciiTheme="majorHAnsi" w:eastAsiaTheme="majorEastAsia" w:hAnsiTheme="majorHAnsi" w:cstheme="majorBidi"/>
      <w:sz w:val="0"/>
      <w:szCs w:val="0"/>
    </w:rPr>
  </w:style>
  <w:style w:type="character" w:styleId="Strong">
    <w:name w:val="Strong"/>
    <w:basedOn w:val="DefaultParagraphFont"/>
    <w:uiPriority w:val="99"/>
    <w:qFormat/>
    <w:rsid w:val="00361B96"/>
    <w:rPr>
      <w:rFonts w:cs="Times New Roman"/>
      <w:b/>
    </w:rPr>
  </w:style>
  <w:style w:type="table" w:styleId="TableGrid">
    <w:name w:val="Table Grid"/>
    <w:basedOn w:val="TableNormal"/>
    <w:uiPriority w:val="99"/>
    <w:rsid w:val="00346A9E"/>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71257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390</Words>
  <Characters>2228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縣市別</dc:title>
  <dc:subject/>
  <dc:creator>biggirl</dc:creator>
  <cp:keywords/>
  <dc:description/>
  <cp:lastModifiedBy>f71108</cp:lastModifiedBy>
  <cp:revision>3</cp:revision>
  <cp:lastPrinted>2014-09-01T05:35:00Z</cp:lastPrinted>
  <dcterms:created xsi:type="dcterms:W3CDTF">2014-09-02T05:05:00Z</dcterms:created>
  <dcterms:modified xsi:type="dcterms:W3CDTF">2014-09-02T05:05:00Z</dcterms:modified>
</cp:coreProperties>
</file>