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2FC" w:rsidRDefault="003D02FC" w:rsidP="001C5071">
      <w:pPr>
        <w:snapToGrid w:val="0"/>
        <w:rPr>
          <w:rFonts w:ascii="標楷體" w:eastAsia="標楷體" w:hAnsi="標楷體"/>
          <w:b/>
          <w:sz w:val="40"/>
          <w:szCs w:val="40"/>
        </w:rPr>
      </w:pPr>
      <w:r w:rsidRPr="00B16880">
        <w:rPr>
          <w:rFonts w:ascii="標楷體" w:eastAsia="標楷體" w:hAnsi="標楷體" w:hint="eastAsia"/>
          <w:sz w:val="40"/>
          <w:szCs w:val="40"/>
        </w:rPr>
        <w:t>臺中市政府勞工局弱勢勞工就讀勞工大學補助作業要點</w:t>
      </w:r>
      <w:bookmarkStart w:id="0" w:name="_GoBack"/>
      <w:bookmarkEnd w:id="0"/>
    </w:p>
    <w:p w:rsidR="003D02FC" w:rsidRPr="004705DD" w:rsidRDefault="003D02FC" w:rsidP="007E09F2">
      <w:pPr>
        <w:numPr>
          <w:ilvl w:val="0"/>
          <w:numId w:val="10"/>
        </w:numPr>
        <w:snapToGrid w:val="0"/>
        <w:spacing w:line="460" w:lineRule="exact"/>
        <w:rPr>
          <w:rFonts w:ascii="標楷體" w:eastAsia="標楷體" w:hAnsi="標楷體"/>
          <w:sz w:val="28"/>
          <w:szCs w:val="28"/>
        </w:rPr>
      </w:pPr>
      <w:r w:rsidRPr="007E09F2">
        <w:rPr>
          <w:rFonts w:ascii="標楷體" w:eastAsia="標楷體" w:hAnsi="標楷體"/>
          <w:sz w:val="28"/>
          <w:szCs w:val="28"/>
        </w:rPr>
        <w:tab/>
      </w:r>
      <w:r w:rsidRPr="007E09F2">
        <w:rPr>
          <w:rFonts w:ascii="標楷體" w:eastAsia="標楷體" w:hAnsi="標楷體" w:hint="eastAsia"/>
          <w:sz w:val="28"/>
          <w:szCs w:val="28"/>
        </w:rPr>
        <w:t>臺中市政府勞工局</w:t>
      </w:r>
      <w:r w:rsidRPr="007E09F2">
        <w:rPr>
          <w:rFonts w:ascii="標楷體" w:eastAsia="標楷體" w:hAnsi="標楷體"/>
          <w:sz w:val="28"/>
          <w:szCs w:val="28"/>
        </w:rPr>
        <w:t>(</w:t>
      </w:r>
      <w:r w:rsidRPr="007E09F2">
        <w:rPr>
          <w:rFonts w:ascii="標楷體" w:eastAsia="標楷體" w:hAnsi="標楷體" w:hint="eastAsia"/>
          <w:sz w:val="28"/>
          <w:szCs w:val="28"/>
        </w:rPr>
        <w:t>以下簡稱勞工局</w:t>
      </w:r>
      <w:r w:rsidRPr="007E09F2">
        <w:rPr>
          <w:rFonts w:ascii="標楷體" w:eastAsia="標楷體" w:hAnsi="標楷體"/>
          <w:sz w:val="28"/>
          <w:szCs w:val="28"/>
        </w:rPr>
        <w:t xml:space="preserve">) </w:t>
      </w:r>
      <w:r w:rsidRPr="007E09F2">
        <w:rPr>
          <w:rFonts w:ascii="標楷體" w:eastAsia="標楷體" w:hAnsi="標楷體" w:hint="eastAsia"/>
          <w:sz w:val="28"/>
          <w:szCs w:val="28"/>
        </w:rPr>
        <w:t>為鼓勵弱勢勞工參與臺中市勞工大學（以下簡稱勞工大學）學習各類新知，提昇職場專業知能，藉以增強就業競爭力並保障工作權利，特訂定本要點。</w:t>
      </w:r>
    </w:p>
    <w:p w:rsidR="003D02FC" w:rsidRPr="004705DD" w:rsidRDefault="003D02FC" w:rsidP="004705DD">
      <w:pPr>
        <w:spacing w:line="460" w:lineRule="exact"/>
        <w:rPr>
          <w:rFonts w:ascii="標楷體" w:eastAsia="標楷體" w:hAnsi="標楷體"/>
          <w:sz w:val="28"/>
          <w:szCs w:val="28"/>
        </w:rPr>
      </w:pPr>
      <w:r>
        <w:rPr>
          <w:rFonts w:ascii="標楷體" w:eastAsia="標楷體" w:hAnsi="標楷體" w:hint="eastAsia"/>
          <w:sz w:val="28"/>
          <w:szCs w:val="28"/>
        </w:rPr>
        <w:t>二、</w:t>
      </w:r>
      <w:r w:rsidRPr="004705DD">
        <w:rPr>
          <w:rFonts w:ascii="標楷體" w:eastAsia="標楷體" w:hAnsi="標楷體" w:hint="eastAsia"/>
          <w:sz w:val="28"/>
          <w:szCs w:val="28"/>
        </w:rPr>
        <w:t>補助對象及資格條件：</w:t>
      </w:r>
    </w:p>
    <w:p w:rsidR="003D02FC" w:rsidRPr="001500E6" w:rsidRDefault="003D02FC" w:rsidP="001500E6">
      <w:pPr>
        <w:spacing w:line="460" w:lineRule="exact"/>
        <w:ind w:left="1417" w:hangingChars="506" w:hanging="1417"/>
        <w:rPr>
          <w:rFonts w:ascii="標楷體" w:eastAsia="標楷體" w:hAnsi="標楷體"/>
          <w:sz w:val="28"/>
          <w:szCs w:val="28"/>
        </w:rPr>
      </w:pPr>
      <w:r w:rsidRPr="004705DD">
        <w:rPr>
          <w:rFonts w:ascii="標楷體" w:eastAsia="標楷體" w:hAnsi="標楷體"/>
          <w:sz w:val="28"/>
          <w:szCs w:val="28"/>
        </w:rPr>
        <w:t xml:space="preserve">    </w:t>
      </w:r>
      <w:r>
        <w:rPr>
          <w:rFonts w:ascii="標楷體" w:eastAsia="標楷體" w:hAnsi="標楷體" w:hint="eastAsia"/>
          <w:sz w:val="28"/>
          <w:szCs w:val="28"/>
        </w:rPr>
        <w:t>（一）</w:t>
      </w:r>
      <w:r w:rsidRPr="007E09F2">
        <w:rPr>
          <w:rFonts w:ascii="標楷體" w:eastAsia="標楷體" w:hAnsi="標楷體" w:hint="eastAsia"/>
          <w:sz w:val="28"/>
          <w:szCs w:val="28"/>
        </w:rPr>
        <w:t>設籍臺中市（以下簡稱本市）</w:t>
      </w:r>
      <w:r w:rsidRPr="001500E6">
        <w:rPr>
          <w:rFonts w:ascii="標楷體" w:eastAsia="標楷體" w:hAnsi="標楷體" w:hint="eastAsia"/>
          <w:sz w:val="28"/>
          <w:szCs w:val="28"/>
        </w:rPr>
        <w:t>或工作地點在</w:t>
      </w:r>
      <w:r>
        <w:rPr>
          <w:rFonts w:ascii="標楷體" w:eastAsia="標楷體" w:hAnsi="標楷體" w:hint="eastAsia"/>
          <w:sz w:val="28"/>
          <w:szCs w:val="28"/>
        </w:rPr>
        <w:t>本</w:t>
      </w:r>
      <w:r w:rsidRPr="001500E6">
        <w:rPr>
          <w:rFonts w:ascii="標楷體" w:eastAsia="標楷體" w:hAnsi="標楷體" w:hint="eastAsia"/>
          <w:sz w:val="28"/>
          <w:szCs w:val="28"/>
        </w:rPr>
        <w:t>市之勞工，且勞工保險月投保薪資在</w:t>
      </w:r>
      <w:r w:rsidRPr="005E758B">
        <w:rPr>
          <w:rFonts w:ascii="標楷體" w:eastAsia="標楷體" w:hAnsi="標楷體" w:hint="eastAsia"/>
          <w:sz w:val="28"/>
          <w:szCs w:val="28"/>
        </w:rPr>
        <w:t>新臺幣</w:t>
      </w:r>
      <w:r>
        <w:rPr>
          <w:rFonts w:ascii="標楷體" w:eastAsia="標楷體" w:hAnsi="標楷體"/>
          <w:sz w:val="28"/>
          <w:szCs w:val="28"/>
        </w:rPr>
        <w:t>(</w:t>
      </w:r>
      <w:r>
        <w:rPr>
          <w:rFonts w:ascii="標楷體" w:eastAsia="標楷體" w:hAnsi="標楷體" w:hint="eastAsia"/>
          <w:sz w:val="28"/>
          <w:szCs w:val="28"/>
        </w:rPr>
        <w:t>以下同</w:t>
      </w:r>
      <w:r>
        <w:rPr>
          <w:rFonts w:ascii="標楷體" w:eastAsia="標楷體" w:hAnsi="標楷體"/>
          <w:sz w:val="28"/>
          <w:szCs w:val="28"/>
        </w:rPr>
        <w:t>)</w:t>
      </w:r>
      <w:r>
        <w:rPr>
          <w:rFonts w:ascii="標楷體" w:eastAsia="標楷體" w:hAnsi="標楷體" w:hint="eastAsia"/>
          <w:sz w:val="28"/>
          <w:szCs w:val="28"/>
        </w:rPr>
        <w:t>三萬三千元（含）以下</w:t>
      </w:r>
      <w:r w:rsidRPr="001500E6">
        <w:rPr>
          <w:rFonts w:ascii="標楷體" w:eastAsia="標楷體" w:hAnsi="標楷體" w:hint="eastAsia"/>
          <w:sz w:val="28"/>
          <w:szCs w:val="28"/>
        </w:rPr>
        <w:t>（獨力負擔家計者其勞工保險月投保薪資</w:t>
      </w:r>
      <w:r>
        <w:rPr>
          <w:rFonts w:ascii="標楷體" w:eastAsia="標楷體" w:hAnsi="標楷體" w:hint="eastAsia"/>
          <w:sz w:val="28"/>
          <w:szCs w:val="28"/>
        </w:rPr>
        <w:t>不受此限</w:t>
      </w:r>
      <w:r w:rsidRPr="001500E6">
        <w:rPr>
          <w:rFonts w:ascii="標楷體" w:eastAsia="標楷體" w:hAnsi="標楷體" w:hint="eastAsia"/>
          <w:sz w:val="28"/>
          <w:szCs w:val="28"/>
        </w:rPr>
        <w:t>）並符合下列條件之一者：</w:t>
      </w:r>
    </w:p>
    <w:p w:rsidR="003D02FC" w:rsidRPr="001500E6" w:rsidRDefault="003D02FC" w:rsidP="001500E6">
      <w:pPr>
        <w:spacing w:line="460" w:lineRule="exact"/>
        <w:ind w:firstLineChars="354" w:firstLine="991"/>
        <w:rPr>
          <w:rFonts w:ascii="標楷體" w:eastAsia="標楷體" w:hAnsi="標楷體"/>
          <w:sz w:val="28"/>
          <w:szCs w:val="28"/>
        </w:rPr>
      </w:pPr>
      <w:r>
        <w:rPr>
          <w:rFonts w:ascii="標楷體" w:eastAsia="標楷體" w:hAnsi="標楷體"/>
          <w:sz w:val="28"/>
          <w:szCs w:val="28"/>
        </w:rPr>
        <w:t>1</w:t>
      </w:r>
      <w:r>
        <w:rPr>
          <w:rFonts w:ascii="標楷體" w:eastAsia="標楷體" w:hAnsi="標楷體" w:hint="eastAsia"/>
          <w:sz w:val="28"/>
          <w:szCs w:val="28"/>
        </w:rPr>
        <w:t>、</w:t>
      </w:r>
      <w:r w:rsidRPr="001500E6">
        <w:rPr>
          <w:rFonts w:ascii="標楷體" w:eastAsia="標楷體" w:hAnsi="標楷體" w:hint="eastAsia"/>
          <w:sz w:val="28"/>
          <w:szCs w:val="28"/>
        </w:rPr>
        <w:t>生活扶助戶（低收入戶）中有工作能力者。</w:t>
      </w:r>
    </w:p>
    <w:p w:rsidR="003D02FC" w:rsidRPr="001500E6" w:rsidRDefault="003D02FC" w:rsidP="001500E6">
      <w:pPr>
        <w:spacing w:line="460" w:lineRule="exact"/>
        <w:ind w:firstLineChars="354" w:firstLine="991"/>
        <w:rPr>
          <w:rFonts w:ascii="標楷體" w:eastAsia="標楷體" w:hAnsi="標楷體"/>
          <w:sz w:val="28"/>
          <w:szCs w:val="28"/>
        </w:rPr>
      </w:pPr>
      <w:r>
        <w:rPr>
          <w:rFonts w:ascii="標楷體" w:eastAsia="標楷體" w:hAnsi="標楷體"/>
          <w:sz w:val="28"/>
          <w:szCs w:val="28"/>
        </w:rPr>
        <w:t>2</w:t>
      </w:r>
      <w:r>
        <w:rPr>
          <w:rFonts w:ascii="標楷體" w:eastAsia="標楷體" w:hAnsi="標楷體" w:hint="eastAsia"/>
          <w:sz w:val="28"/>
          <w:szCs w:val="28"/>
        </w:rPr>
        <w:t>、</w:t>
      </w:r>
      <w:r w:rsidRPr="001500E6">
        <w:rPr>
          <w:rFonts w:ascii="標楷體" w:eastAsia="標楷體" w:hAnsi="標楷體" w:hint="eastAsia"/>
          <w:sz w:val="28"/>
          <w:szCs w:val="28"/>
        </w:rPr>
        <w:t>原住民。</w:t>
      </w:r>
    </w:p>
    <w:p w:rsidR="003D02FC" w:rsidRPr="001500E6" w:rsidRDefault="003D02FC" w:rsidP="00B26FF0">
      <w:pPr>
        <w:spacing w:line="460" w:lineRule="exact"/>
        <w:ind w:firstLineChars="354" w:firstLine="991"/>
        <w:rPr>
          <w:rFonts w:ascii="標楷體" w:eastAsia="標楷體" w:hAnsi="標楷體"/>
          <w:sz w:val="28"/>
          <w:szCs w:val="28"/>
        </w:rPr>
      </w:pPr>
      <w:r>
        <w:rPr>
          <w:rFonts w:ascii="標楷體" w:eastAsia="標楷體" w:hAnsi="標楷體"/>
          <w:sz w:val="28"/>
          <w:szCs w:val="28"/>
        </w:rPr>
        <w:t>3</w:t>
      </w:r>
      <w:r w:rsidRPr="00B26FF0">
        <w:rPr>
          <w:rFonts w:ascii="標楷體" w:eastAsia="標楷體" w:hAnsi="標楷體" w:hint="eastAsia"/>
          <w:sz w:val="28"/>
          <w:szCs w:val="28"/>
        </w:rPr>
        <w:t>、</w:t>
      </w:r>
      <w:r w:rsidRPr="001500E6">
        <w:rPr>
          <w:rFonts w:ascii="標楷體" w:eastAsia="標楷體" w:hAnsi="標楷體" w:hint="eastAsia"/>
          <w:sz w:val="28"/>
          <w:szCs w:val="28"/>
        </w:rPr>
        <w:t>身心障礙者。</w:t>
      </w:r>
    </w:p>
    <w:p w:rsidR="003D02FC" w:rsidRPr="001500E6" w:rsidRDefault="003D02FC" w:rsidP="00B26FF0">
      <w:pPr>
        <w:spacing w:line="460" w:lineRule="exact"/>
        <w:ind w:firstLineChars="354" w:firstLine="991"/>
        <w:rPr>
          <w:rFonts w:ascii="標楷體" w:eastAsia="標楷體" w:hAnsi="標楷體"/>
          <w:sz w:val="28"/>
          <w:szCs w:val="28"/>
        </w:rPr>
      </w:pPr>
      <w:r>
        <w:rPr>
          <w:rFonts w:ascii="標楷體" w:eastAsia="標楷體" w:hAnsi="標楷體"/>
          <w:sz w:val="28"/>
          <w:szCs w:val="28"/>
        </w:rPr>
        <w:t>4</w:t>
      </w:r>
      <w:r w:rsidRPr="00B26FF0">
        <w:rPr>
          <w:rFonts w:ascii="標楷體" w:eastAsia="標楷體" w:hAnsi="標楷體" w:hint="eastAsia"/>
          <w:sz w:val="28"/>
          <w:szCs w:val="28"/>
        </w:rPr>
        <w:t>、</w:t>
      </w:r>
      <w:r w:rsidRPr="001500E6">
        <w:rPr>
          <w:rFonts w:ascii="標楷體" w:eastAsia="標楷體" w:hAnsi="標楷體" w:hint="eastAsia"/>
          <w:sz w:val="28"/>
          <w:szCs w:val="28"/>
        </w:rPr>
        <w:t>中高齡者。</w:t>
      </w:r>
    </w:p>
    <w:p w:rsidR="003D02FC" w:rsidRPr="001500E6" w:rsidRDefault="003D02FC" w:rsidP="00B26FF0">
      <w:pPr>
        <w:spacing w:line="460" w:lineRule="exact"/>
        <w:ind w:firstLineChars="354" w:firstLine="991"/>
        <w:rPr>
          <w:rFonts w:ascii="標楷體" w:eastAsia="標楷體" w:hAnsi="標楷體"/>
          <w:sz w:val="28"/>
          <w:szCs w:val="28"/>
        </w:rPr>
      </w:pPr>
      <w:r>
        <w:rPr>
          <w:rFonts w:ascii="標楷體" w:eastAsia="標楷體" w:hAnsi="標楷體"/>
          <w:sz w:val="28"/>
          <w:szCs w:val="28"/>
        </w:rPr>
        <w:t>5</w:t>
      </w:r>
      <w:r w:rsidRPr="00B26FF0">
        <w:rPr>
          <w:rFonts w:ascii="標楷體" w:eastAsia="標楷體" w:hAnsi="標楷體" w:hint="eastAsia"/>
          <w:sz w:val="28"/>
          <w:szCs w:val="28"/>
        </w:rPr>
        <w:t>、</w:t>
      </w:r>
      <w:r>
        <w:rPr>
          <w:rFonts w:ascii="標楷體" w:eastAsia="標楷體" w:hAnsi="標楷體" w:hint="eastAsia"/>
          <w:sz w:val="28"/>
          <w:szCs w:val="28"/>
        </w:rPr>
        <w:t>十五</w:t>
      </w:r>
      <w:r w:rsidRPr="001500E6">
        <w:rPr>
          <w:rFonts w:ascii="標楷體" w:eastAsia="標楷體" w:hAnsi="標楷體" w:hint="eastAsia"/>
          <w:sz w:val="28"/>
          <w:szCs w:val="28"/>
        </w:rPr>
        <w:t>歲至</w:t>
      </w:r>
      <w:r>
        <w:rPr>
          <w:rFonts w:ascii="標楷體" w:eastAsia="標楷體" w:hAnsi="標楷體" w:hint="eastAsia"/>
          <w:sz w:val="28"/>
          <w:szCs w:val="28"/>
        </w:rPr>
        <w:t>十八</w:t>
      </w:r>
      <w:r w:rsidRPr="001500E6">
        <w:rPr>
          <w:rFonts w:ascii="標楷體" w:eastAsia="標楷體" w:hAnsi="標楷體" w:hint="eastAsia"/>
          <w:sz w:val="28"/>
          <w:szCs w:val="28"/>
        </w:rPr>
        <w:t>歲之青少年。</w:t>
      </w:r>
    </w:p>
    <w:p w:rsidR="003D02FC" w:rsidRPr="001500E6" w:rsidRDefault="003D02FC" w:rsidP="00B16880">
      <w:pPr>
        <w:spacing w:line="460" w:lineRule="exact"/>
        <w:ind w:leftChars="413" w:left="1414" w:hangingChars="151" w:hanging="423"/>
        <w:rPr>
          <w:rFonts w:ascii="標楷體" w:eastAsia="標楷體" w:hAnsi="標楷體"/>
          <w:sz w:val="28"/>
          <w:szCs w:val="28"/>
        </w:rPr>
      </w:pPr>
      <w:r>
        <w:rPr>
          <w:rFonts w:ascii="標楷體" w:eastAsia="標楷體" w:hAnsi="標楷體"/>
          <w:sz w:val="28"/>
          <w:szCs w:val="28"/>
        </w:rPr>
        <w:t>6</w:t>
      </w:r>
      <w:r>
        <w:rPr>
          <w:rFonts w:ascii="標楷體" w:eastAsia="標楷體" w:hAnsi="標楷體" w:hint="eastAsia"/>
          <w:sz w:val="28"/>
          <w:szCs w:val="28"/>
        </w:rPr>
        <w:t>、</w:t>
      </w:r>
      <w:r w:rsidRPr="001500E6">
        <w:rPr>
          <w:rFonts w:ascii="標楷體" w:eastAsia="標楷體" w:hAnsi="標楷體" w:hint="eastAsia"/>
          <w:sz w:val="28"/>
          <w:szCs w:val="28"/>
        </w:rPr>
        <w:t>「初任人員」且勞工保險月投保薪資在</w:t>
      </w:r>
      <w:r>
        <w:rPr>
          <w:rFonts w:ascii="標楷體" w:eastAsia="標楷體" w:hAnsi="標楷體" w:hint="eastAsia"/>
          <w:sz w:val="28"/>
          <w:szCs w:val="28"/>
        </w:rPr>
        <w:t>二萬六千四百</w:t>
      </w:r>
      <w:r w:rsidRPr="001500E6">
        <w:rPr>
          <w:rFonts w:ascii="標楷體" w:eastAsia="標楷體" w:hAnsi="標楷體" w:hint="eastAsia"/>
          <w:sz w:val="28"/>
          <w:szCs w:val="28"/>
        </w:rPr>
        <w:t>元（含）</w:t>
      </w:r>
      <w:r>
        <w:rPr>
          <w:rFonts w:ascii="標楷體" w:eastAsia="標楷體" w:hAnsi="標楷體"/>
          <w:sz w:val="28"/>
          <w:szCs w:val="28"/>
        </w:rPr>
        <w:t xml:space="preserve"> </w:t>
      </w:r>
      <w:r w:rsidRPr="001500E6">
        <w:rPr>
          <w:rFonts w:ascii="標楷體" w:eastAsia="標楷體" w:hAnsi="標楷體" w:hint="eastAsia"/>
          <w:sz w:val="28"/>
          <w:szCs w:val="28"/>
        </w:rPr>
        <w:t>以下。</w:t>
      </w:r>
    </w:p>
    <w:p w:rsidR="003D02FC" w:rsidRPr="001500E6" w:rsidRDefault="003D02FC" w:rsidP="00B26FF0">
      <w:pPr>
        <w:spacing w:line="460" w:lineRule="exact"/>
        <w:ind w:firstLineChars="354" w:firstLine="991"/>
        <w:rPr>
          <w:rFonts w:ascii="標楷體" w:eastAsia="標楷體" w:hAnsi="標楷體"/>
          <w:sz w:val="28"/>
          <w:szCs w:val="28"/>
        </w:rPr>
      </w:pPr>
      <w:r>
        <w:rPr>
          <w:rFonts w:ascii="標楷體" w:eastAsia="標楷體" w:hAnsi="標楷體"/>
          <w:sz w:val="28"/>
          <w:szCs w:val="28"/>
        </w:rPr>
        <w:t>7</w:t>
      </w:r>
      <w:r w:rsidRPr="00B26FF0">
        <w:rPr>
          <w:rFonts w:ascii="標楷體" w:eastAsia="標楷體" w:hAnsi="標楷體" w:hint="eastAsia"/>
          <w:sz w:val="28"/>
          <w:szCs w:val="28"/>
        </w:rPr>
        <w:t>、</w:t>
      </w:r>
      <w:r w:rsidRPr="001500E6">
        <w:rPr>
          <w:rFonts w:ascii="標楷體" w:eastAsia="標楷體" w:hAnsi="標楷體" w:hint="eastAsia"/>
          <w:sz w:val="28"/>
          <w:szCs w:val="28"/>
        </w:rPr>
        <w:t>獨力負擔家計者。</w:t>
      </w:r>
    </w:p>
    <w:p w:rsidR="003D02FC" w:rsidRPr="001500E6" w:rsidRDefault="003D02FC" w:rsidP="00B26FF0">
      <w:pPr>
        <w:spacing w:line="460" w:lineRule="exact"/>
        <w:ind w:leftChars="413" w:left="1417" w:hangingChars="152" w:hanging="426"/>
        <w:rPr>
          <w:rFonts w:ascii="標楷體" w:eastAsia="標楷體" w:hAnsi="標楷體"/>
          <w:sz w:val="28"/>
          <w:szCs w:val="28"/>
        </w:rPr>
      </w:pPr>
      <w:r>
        <w:rPr>
          <w:rFonts w:ascii="標楷體" w:eastAsia="標楷體" w:hAnsi="標楷體"/>
          <w:sz w:val="28"/>
          <w:szCs w:val="28"/>
        </w:rPr>
        <w:t>8</w:t>
      </w:r>
      <w:r w:rsidRPr="00B26FF0">
        <w:rPr>
          <w:rFonts w:ascii="標楷體" w:eastAsia="標楷體" w:hAnsi="標楷體" w:hint="eastAsia"/>
          <w:sz w:val="28"/>
          <w:szCs w:val="28"/>
        </w:rPr>
        <w:t>、</w:t>
      </w:r>
      <w:r w:rsidRPr="001500E6">
        <w:rPr>
          <w:rFonts w:ascii="標楷體" w:eastAsia="標楷體" w:hAnsi="標楷體" w:hint="eastAsia"/>
          <w:sz w:val="28"/>
          <w:szCs w:val="28"/>
        </w:rPr>
        <w:t>其他依就業服務法第二十四條規定經中央主管機關認為有必要者。</w:t>
      </w:r>
    </w:p>
    <w:p w:rsidR="003D02FC" w:rsidRPr="001500E6" w:rsidRDefault="003D02FC" w:rsidP="00B26FF0">
      <w:pPr>
        <w:spacing w:line="460" w:lineRule="exact"/>
        <w:ind w:leftChars="413" w:left="1417" w:hangingChars="152" w:hanging="426"/>
        <w:rPr>
          <w:rFonts w:ascii="標楷體" w:eastAsia="標楷體" w:hAnsi="標楷體"/>
          <w:sz w:val="28"/>
          <w:szCs w:val="28"/>
        </w:rPr>
      </w:pPr>
      <w:r>
        <w:rPr>
          <w:rFonts w:ascii="標楷體" w:eastAsia="標楷體" w:hAnsi="標楷體"/>
          <w:sz w:val="28"/>
          <w:szCs w:val="28"/>
        </w:rPr>
        <w:t>9</w:t>
      </w:r>
      <w:r>
        <w:rPr>
          <w:rFonts w:ascii="標楷體" w:eastAsia="標楷體" w:hAnsi="標楷體" w:hint="eastAsia"/>
          <w:sz w:val="28"/>
          <w:szCs w:val="28"/>
        </w:rPr>
        <w:t>、</w:t>
      </w:r>
      <w:r w:rsidRPr="001500E6">
        <w:rPr>
          <w:rFonts w:ascii="標楷體" w:eastAsia="標楷體" w:hAnsi="標楷體" w:hint="eastAsia"/>
          <w:sz w:val="28"/>
          <w:szCs w:val="28"/>
        </w:rPr>
        <w:t>因犯罪行為被害死亡者之配偶、直系親屬或其未成年子女之監護人、因犯罪行為被害受重傷者之本人、配偶、直系親屬或其未成年子女之監護人。</w:t>
      </w:r>
    </w:p>
    <w:p w:rsidR="003D02FC" w:rsidRDefault="003D02FC" w:rsidP="00607D20">
      <w:pPr>
        <w:spacing w:line="460" w:lineRule="exact"/>
        <w:ind w:firstLineChars="303" w:firstLine="848"/>
        <w:rPr>
          <w:rFonts w:ascii="標楷體" w:eastAsia="標楷體" w:hAnsi="標楷體"/>
          <w:sz w:val="28"/>
          <w:szCs w:val="28"/>
        </w:rPr>
      </w:pPr>
      <w:r>
        <w:rPr>
          <w:rFonts w:ascii="標楷體" w:eastAsia="標楷體" w:hAnsi="標楷體"/>
          <w:sz w:val="28"/>
          <w:szCs w:val="28"/>
        </w:rPr>
        <w:t>10</w:t>
      </w:r>
      <w:r>
        <w:rPr>
          <w:rFonts w:ascii="標楷體" w:eastAsia="標楷體" w:hAnsi="標楷體" w:hint="eastAsia"/>
          <w:sz w:val="28"/>
          <w:szCs w:val="28"/>
        </w:rPr>
        <w:t>、</w:t>
      </w:r>
      <w:r w:rsidRPr="001500E6">
        <w:rPr>
          <w:rFonts w:ascii="標楷體" w:eastAsia="標楷體" w:hAnsi="標楷體" w:hint="eastAsia"/>
          <w:sz w:val="28"/>
          <w:szCs w:val="28"/>
        </w:rPr>
        <w:t>中低收入戶中有工作能力者。</w:t>
      </w:r>
    </w:p>
    <w:p w:rsidR="003D02FC" w:rsidRPr="00607D20" w:rsidRDefault="003D02FC" w:rsidP="00607D20">
      <w:pPr>
        <w:spacing w:line="460" w:lineRule="exact"/>
        <w:ind w:firstLineChars="303" w:firstLine="848"/>
        <w:rPr>
          <w:rFonts w:ascii="標楷體" w:eastAsia="標楷體" w:hAnsi="標楷體"/>
          <w:sz w:val="28"/>
          <w:szCs w:val="28"/>
        </w:rPr>
      </w:pPr>
      <w:r>
        <w:rPr>
          <w:rFonts w:ascii="標楷體" w:eastAsia="標楷體" w:hAnsi="標楷體"/>
          <w:sz w:val="28"/>
          <w:szCs w:val="28"/>
        </w:rPr>
        <w:t>11</w:t>
      </w:r>
      <w:r>
        <w:rPr>
          <w:rFonts w:ascii="標楷體" w:eastAsia="標楷體" w:hAnsi="標楷體" w:hint="eastAsia"/>
          <w:sz w:val="28"/>
          <w:szCs w:val="28"/>
        </w:rPr>
        <w:t>、</w:t>
      </w:r>
      <w:r w:rsidRPr="00607D20">
        <w:rPr>
          <w:rFonts w:ascii="標楷體" w:eastAsia="標楷體" w:hAnsi="標楷體" w:hint="eastAsia"/>
          <w:sz w:val="28"/>
          <w:szCs w:val="28"/>
        </w:rPr>
        <w:t>新住民</w:t>
      </w:r>
      <w:r w:rsidRPr="00607D20">
        <w:rPr>
          <w:rFonts w:ascii="標楷體" w:eastAsia="標楷體" w:hAnsi="標楷體"/>
          <w:sz w:val="28"/>
          <w:szCs w:val="28"/>
        </w:rPr>
        <w:t>(</w:t>
      </w:r>
      <w:r w:rsidRPr="00607D20">
        <w:rPr>
          <w:rFonts w:ascii="標楷體" w:eastAsia="標楷體" w:hAnsi="標楷體" w:hint="eastAsia"/>
          <w:sz w:val="28"/>
          <w:szCs w:val="28"/>
        </w:rPr>
        <w:t>外籍配偶及大陸地區配偶</w:t>
      </w:r>
      <w:r w:rsidRPr="00607D20">
        <w:rPr>
          <w:rFonts w:ascii="標楷體" w:eastAsia="標楷體" w:hAnsi="標楷體"/>
          <w:sz w:val="28"/>
          <w:szCs w:val="28"/>
        </w:rPr>
        <w:t>)</w:t>
      </w:r>
    </w:p>
    <w:p w:rsidR="003D02FC" w:rsidRDefault="003D02FC" w:rsidP="00B26FF0">
      <w:pPr>
        <w:spacing w:line="460" w:lineRule="exact"/>
        <w:ind w:leftChars="235" w:left="1415" w:hangingChars="304" w:hanging="851"/>
        <w:rPr>
          <w:rFonts w:ascii="標楷體" w:eastAsia="標楷體" w:hAnsi="標楷體"/>
          <w:sz w:val="28"/>
          <w:szCs w:val="28"/>
        </w:rPr>
      </w:pPr>
      <w:r>
        <w:rPr>
          <w:rFonts w:ascii="標楷體" w:eastAsia="標楷體" w:hAnsi="標楷體" w:hint="eastAsia"/>
          <w:sz w:val="28"/>
          <w:szCs w:val="28"/>
        </w:rPr>
        <w:t>（二）</w:t>
      </w:r>
      <w:r w:rsidRPr="001500E6">
        <w:rPr>
          <w:rFonts w:ascii="標楷體" w:eastAsia="標楷體" w:hAnsi="標楷體" w:hint="eastAsia"/>
          <w:sz w:val="28"/>
          <w:szCs w:val="28"/>
        </w:rPr>
        <w:t>設籍</w:t>
      </w:r>
      <w:r>
        <w:rPr>
          <w:rFonts w:ascii="標楷體" w:eastAsia="標楷體" w:hAnsi="標楷體" w:hint="eastAsia"/>
          <w:sz w:val="28"/>
          <w:szCs w:val="28"/>
        </w:rPr>
        <w:t>本</w:t>
      </w:r>
      <w:r w:rsidRPr="001500E6">
        <w:rPr>
          <w:rFonts w:ascii="標楷體" w:eastAsia="標楷體" w:hAnsi="標楷體" w:hint="eastAsia"/>
          <w:sz w:val="28"/>
          <w:szCs w:val="28"/>
        </w:rPr>
        <w:t>市或工作地點在</w:t>
      </w:r>
      <w:r>
        <w:rPr>
          <w:rFonts w:ascii="標楷體" w:eastAsia="標楷體" w:hAnsi="標楷體" w:hint="eastAsia"/>
          <w:sz w:val="28"/>
          <w:szCs w:val="28"/>
        </w:rPr>
        <w:t>本</w:t>
      </w:r>
      <w:r w:rsidRPr="001500E6">
        <w:rPr>
          <w:rFonts w:ascii="標楷體" w:eastAsia="標楷體" w:hAnsi="標楷體" w:hint="eastAsia"/>
          <w:sz w:val="28"/>
          <w:szCs w:val="28"/>
        </w:rPr>
        <w:t>市且於</w:t>
      </w:r>
      <w:r>
        <w:rPr>
          <w:rFonts w:ascii="標楷體" w:eastAsia="標楷體" w:hAnsi="標楷體" w:hint="eastAsia"/>
          <w:sz w:val="28"/>
          <w:szCs w:val="28"/>
        </w:rPr>
        <w:t>申請之前一年七</w:t>
      </w:r>
      <w:r w:rsidRPr="001500E6">
        <w:rPr>
          <w:rFonts w:ascii="標楷體" w:eastAsia="標楷體" w:hAnsi="標楷體" w:hint="eastAsia"/>
          <w:sz w:val="28"/>
          <w:szCs w:val="28"/>
        </w:rPr>
        <w:t>月</w:t>
      </w:r>
      <w:r>
        <w:rPr>
          <w:rFonts w:ascii="標楷體" w:eastAsia="標楷體" w:hAnsi="標楷體" w:hint="eastAsia"/>
          <w:sz w:val="28"/>
          <w:szCs w:val="28"/>
        </w:rPr>
        <w:t>一</w:t>
      </w:r>
      <w:r w:rsidRPr="001500E6">
        <w:rPr>
          <w:rFonts w:ascii="標楷體" w:eastAsia="標楷體" w:hAnsi="標楷體" w:hint="eastAsia"/>
          <w:sz w:val="28"/>
          <w:szCs w:val="28"/>
        </w:rPr>
        <w:t>日後非自願性失業之勞工。</w:t>
      </w:r>
    </w:p>
    <w:p w:rsidR="003D02FC" w:rsidRPr="00634A17" w:rsidRDefault="003D02FC" w:rsidP="00B26FF0">
      <w:pPr>
        <w:spacing w:line="460" w:lineRule="exact"/>
        <w:rPr>
          <w:rFonts w:ascii="標楷體" w:eastAsia="標楷體" w:hAnsi="標楷體"/>
          <w:color w:val="000000"/>
          <w:sz w:val="28"/>
          <w:szCs w:val="28"/>
        </w:rPr>
      </w:pPr>
      <w:r>
        <w:rPr>
          <w:rFonts w:ascii="標楷體" w:eastAsia="標楷體" w:hAnsi="標楷體" w:hint="eastAsia"/>
          <w:sz w:val="28"/>
          <w:szCs w:val="28"/>
        </w:rPr>
        <w:t>三、</w:t>
      </w:r>
      <w:r w:rsidRPr="00634A17">
        <w:rPr>
          <w:rFonts w:ascii="標楷體" w:eastAsia="標楷體" w:hAnsi="標楷體" w:hint="eastAsia"/>
          <w:color w:val="000000"/>
          <w:sz w:val="28"/>
          <w:szCs w:val="28"/>
        </w:rPr>
        <w:t>補助項目：</w:t>
      </w:r>
    </w:p>
    <w:p w:rsidR="003D02FC" w:rsidRDefault="003D02FC" w:rsidP="007C01D3">
      <w:pPr>
        <w:adjustRightInd w:val="0"/>
        <w:spacing w:line="460" w:lineRule="exact"/>
        <w:ind w:leftChars="235" w:left="565" w:hanging="1"/>
        <w:textAlignment w:val="baseline"/>
        <w:rPr>
          <w:rFonts w:ascii="標楷體" w:eastAsia="標楷體" w:hAnsi="標楷體"/>
          <w:sz w:val="28"/>
          <w:szCs w:val="28"/>
        </w:rPr>
      </w:pPr>
      <w:r>
        <w:rPr>
          <w:rFonts w:ascii="標楷體" w:eastAsia="標楷體" w:hAnsi="標楷體" w:hint="eastAsia"/>
          <w:sz w:val="28"/>
          <w:szCs w:val="28"/>
        </w:rPr>
        <w:t>學分費：</w:t>
      </w:r>
      <w:r w:rsidRPr="00781D6A">
        <w:rPr>
          <w:rFonts w:ascii="標楷體" w:eastAsia="標楷體" w:hAnsi="標楷體" w:hint="eastAsia"/>
          <w:sz w:val="28"/>
          <w:szCs w:val="28"/>
        </w:rPr>
        <w:t>每學分補助</w:t>
      </w:r>
      <w:r>
        <w:rPr>
          <w:rFonts w:ascii="標楷體" w:eastAsia="標楷體" w:hAnsi="標楷體" w:hint="eastAsia"/>
          <w:sz w:val="28"/>
          <w:szCs w:val="28"/>
        </w:rPr>
        <w:t>新臺幣五百</w:t>
      </w:r>
      <w:r w:rsidRPr="00781D6A">
        <w:rPr>
          <w:rFonts w:ascii="標楷體" w:eastAsia="標楷體" w:hAnsi="標楷體" w:hint="eastAsia"/>
          <w:sz w:val="28"/>
          <w:szCs w:val="28"/>
        </w:rPr>
        <w:t>元整。</w:t>
      </w:r>
    </w:p>
    <w:p w:rsidR="003D02FC" w:rsidRDefault="003D02FC" w:rsidP="00921256">
      <w:pPr>
        <w:adjustRightInd w:val="0"/>
        <w:spacing w:line="460" w:lineRule="exact"/>
        <w:ind w:left="566" w:hangingChars="202" w:hanging="566"/>
        <w:textAlignment w:val="baseline"/>
        <w:rPr>
          <w:rFonts w:ascii="標楷體" w:eastAsia="標楷體" w:hAnsi="標楷體"/>
          <w:sz w:val="28"/>
          <w:szCs w:val="28"/>
        </w:rPr>
      </w:pPr>
      <w:r>
        <w:rPr>
          <w:rFonts w:ascii="標楷體" w:eastAsia="標楷體" w:hAnsi="標楷體" w:hint="eastAsia"/>
          <w:sz w:val="28"/>
          <w:szCs w:val="28"/>
        </w:rPr>
        <w:t>四、補助作業程序</w:t>
      </w:r>
      <w:r w:rsidRPr="004705DD">
        <w:rPr>
          <w:rFonts w:ascii="標楷體" w:eastAsia="標楷體" w:hAnsi="標楷體" w:hint="eastAsia"/>
          <w:sz w:val="28"/>
          <w:szCs w:val="28"/>
        </w:rPr>
        <w:t>：</w:t>
      </w:r>
    </w:p>
    <w:p w:rsidR="003D02FC" w:rsidRPr="004705DD" w:rsidRDefault="003D02FC" w:rsidP="00E07FEA">
      <w:pPr>
        <w:adjustRightInd w:val="0"/>
        <w:spacing w:line="460" w:lineRule="exact"/>
        <w:ind w:leftChars="235" w:left="564" w:firstLine="1"/>
        <w:textAlignment w:val="baseline"/>
        <w:rPr>
          <w:rFonts w:ascii="標楷體" w:eastAsia="標楷體" w:hAnsi="標楷體"/>
          <w:sz w:val="28"/>
          <w:szCs w:val="28"/>
        </w:rPr>
      </w:pPr>
      <w:r w:rsidRPr="00921256">
        <w:rPr>
          <w:rFonts w:ascii="標楷體" w:eastAsia="標楷體" w:hAnsi="標楷體" w:hint="eastAsia"/>
          <w:sz w:val="28"/>
          <w:szCs w:val="28"/>
        </w:rPr>
        <w:t>符合補助對象</w:t>
      </w:r>
      <w:r>
        <w:rPr>
          <w:rFonts w:ascii="標楷體" w:eastAsia="標楷體" w:hAnsi="標楷體" w:hint="eastAsia"/>
          <w:sz w:val="28"/>
          <w:szCs w:val="28"/>
        </w:rPr>
        <w:t>之申請人</w:t>
      </w:r>
      <w:r w:rsidRPr="00921256">
        <w:rPr>
          <w:rFonts w:ascii="標楷體" w:eastAsia="標楷體" w:hAnsi="標楷體" w:hint="eastAsia"/>
          <w:sz w:val="28"/>
          <w:szCs w:val="28"/>
        </w:rPr>
        <w:t>，</w:t>
      </w:r>
      <w:r w:rsidRPr="007E09F2">
        <w:rPr>
          <w:rFonts w:ascii="標楷體" w:eastAsia="標楷體" w:hAnsi="標楷體" w:hint="eastAsia"/>
          <w:sz w:val="28"/>
          <w:szCs w:val="28"/>
        </w:rPr>
        <w:t>應於報名時</w:t>
      </w:r>
      <w:r>
        <w:rPr>
          <w:rFonts w:ascii="標楷體" w:eastAsia="標楷體" w:hAnsi="標楷體" w:hint="eastAsia"/>
          <w:sz w:val="28"/>
          <w:szCs w:val="28"/>
        </w:rPr>
        <w:t>或</w:t>
      </w:r>
      <w:r w:rsidRPr="007E09F2">
        <w:rPr>
          <w:rFonts w:ascii="標楷體" w:eastAsia="標楷體" w:hAnsi="標楷體" w:hint="eastAsia"/>
          <w:sz w:val="28"/>
          <w:szCs w:val="28"/>
        </w:rPr>
        <w:t>所選課程開課時</w:t>
      </w:r>
      <w:r w:rsidRPr="00921256">
        <w:rPr>
          <w:rFonts w:ascii="標楷體" w:eastAsia="標楷體" w:hAnsi="標楷體" w:hint="eastAsia"/>
          <w:sz w:val="28"/>
          <w:szCs w:val="28"/>
        </w:rPr>
        <w:t>主動檢附身分資格證明文件，向勞工大學各教學作業平台提出申請</w:t>
      </w:r>
      <w:r>
        <w:rPr>
          <w:rFonts w:ascii="標楷體" w:eastAsia="標楷體" w:hAnsi="標楷體" w:hint="eastAsia"/>
          <w:sz w:val="28"/>
          <w:szCs w:val="28"/>
        </w:rPr>
        <w:t>，勞工局</w:t>
      </w:r>
      <w:r w:rsidRPr="00B651E3">
        <w:rPr>
          <w:rFonts w:ascii="標楷體" w:eastAsia="標楷體" w:hAnsi="標楷體" w:hint="eastAsia"/>
          <w:sz w:val="28"/>
          <w:szCs w:val="28"/>
        </w:rPr>
        <w:t>依</w:t>
      </w:r>
      <w:r>
        <w:rPr>
          <w:rFonts w:ascii="標楷體" w:eastAsia="標楷體" w:hAnsi="標楷體" w:hint="eastAsia"/>
          <w:sz w:val="28"/>
          <w:szCs w:val="28"/>
        </w:rPr>
        <w:t>申請人申請之</w:t>
      </w:r>
      <w:r w:rsidRPr="00B651E3">
        <w:rPr>
          <w:rFonts w:ascii="標楷體" w:eastAsia="標楷體" w:hAnsi="標楷體" w:hint="eastAsia"/>
          <w:sz w:val="28"/>
          <w:szCs w:val="28"/>
        </w:rPr>
        <w:t>先後順序審核補助，至預算額度用完截止。</w:t>
      </w:r>
    </w:p>
    <w:p w:rsidR="003D02FC" w:rsidRPr="004705DD" w:rsidRDefault="003D02FC" w:rsidP="004705DD">
      <w:pPr>
        <w:spacing w:line="460" w:lineRule="exact"/>
        <w:rPr>
          <w:rFonts w:ascii="標楷體" w:eastAsia="標楷體" w:hAnsi="標楷體"/>
          <w:sz w:val="28"/>
          <w:szCs w:val="28"/>
        </w:rPr>
      </w:pPr>
      <w:r>
        <w:rPr>
          <w:rFonts w:ascii="標楷體" w:eastAsia="標楷體" w:hAnsi="標楷體" w:hint="eastAsia"/>
          <w:sz w:val="28"/>
          <w:szCs w:val="28"/>
        </w:rPr>
        <w:t>五、</w:t>
      </w:r>
      <w:r w:rsidRPr="004705DD">
        <w:rPr>
          <w:rFonts w:ascii="標楷體" w:eastAsia="標楷體" w:hAnsi="標楷體" w:hint="eastAsia"/>
          <w:sz w:val="28"/>
          <w:szCs w:val="28"/>
        </w:rPr>
        <w:t>補助應檢附文件：</w:t>
      </w:r>
    </w:p>
    <w:p w:rsidR="003D02FC" w:rsidRPr="004705DD" w:rsidRDefault="003D02FC" w:rsidP="00FB7752">
      <w:pPr>
        <w:spacing w:line="460" w:lineRule="exact"/>
        <w:rPr>
          <w:rFonts w:ascii="標楷體" w:eastAsia="標楷體" w:hAnsi="標楷體"/>
          <w:sz w:val="28"/>
          <w:szCs w:val="28"/>
        </w:rPr>
      </w:pPr>
      <w:r w:rsidRPr="004705DD">
        <w:rPr>
          <w:rFonts w:ascii="標楷體" w:eastAsia="標楷體" w:hAnsi="標楷體"/>
          <w:sz w:val="28"/>
          <w:szCs w:val="28"/>
        </w:rPr>
        <w:t xml:space="preserve">     (</w:t>
      </w:r>
      <w:r w:rsidRPr="004705DD">
        <w:rPr>
          <w:rFonts w:ascii="標楷體" w:eastAsia="標楷體" w:hAnsi="標楷體" w:hint="eastAsia"/>
          <w:sz w:val="28"/>
          <w:szCs w:val="28"/>
        </w:rPr>
        <w:t>一</w:t>
      </w:r>
      <w:r w:rsidRPr="004705DD">
        <w:rPr>
          <w:rFonts w:ascii="標楷體" w:eastAsia="標楷體" w:hAnsi="標楷體"/>
          <w:sz w:val="28"/>
          <w:szCs w:val="28"/>
        </w:rPr>
        <w:t>)</w:t>
      </w:r>
      <w:r>
        <w:rPr>
          <w:rFonts w:ascii="標楷體" w:eastAsia="標楷體" w:hAnsi="標楷體" w:hint="eastAsia"/>
          <w:sz w:val="28"/>
          <w:szCs w:val="28"/>
        </w:rPr>
        <w:t>印領清冊（由勞工大學教學作業平台統一造冊）</w:t>
      </w:r>
      <w:r w:rsidRPr="004705DD">
        <w:rPr>
          <w:rFonts w:ascii="標楷體" w:eastAsia="標楷體" w:hAnsi="標楷體" w:hint="eastAsia"/>
          <w:sz w:val="28"/>
          <w:szCs w:val="28"/>
        </w:rPr>
        <w:t>。</w:t>
      </w:r>
    </w:p>
    <w:p w:rsidR="003D02FC" w:rsidRPr="004705DD" w:rsidRDefault="003D02FC" w:rsidP="004705DD">
      <w:pPr>
        <w:spacing w:line="460" w:lineRule="exact"/>
        <w:ind w:left="705"/>
        <w:rPr>
          <w:rFonts w:ascii="標楷體" w:eastAsia="標楷體" w:hAnsi="標楷體"/>
          <w:sz w:val="28"/>
          <w:szCs w:val="28"/>
        </w:rPr>
      </w:pPr>
      <w:r w:rsidRPr="004705DD">
        <w:rPr>
          <w:rFonts w:ascii="標楷體" w:eastAsia="標楷體" w:hAnsi="標楷體"/>
          <w:sz w:val="28"/>
          <w:szCs w:val="28"/>
        </w:rPr>
        <w:t>(</w:t>
      </w:r>
      <w:r>
        <w:rPr>
          <w:rFonts w:ascii="標楷體" w:eastAsia="標楷體" w:hAnsi="標楷體" w:hint="eastAsia"/>
          <w:sz w:val="28"/>
          <w:szCs w:val="28"/>
        </w:rPr>
        <w:t>二</w:t>
      </w:r>
      <w:r w:rsidRPr="004705DD">
        <w:rPr>
          <w:rFonts w:ascii="標楷體" w:eastAsia="標楷體" w:hAnsi="標楷體"/>
          <w:sz w:val="28"/>
          <w:szCs w:val="28"/>
        </w:rPr>
        <w:t>)</w:t>
      </w:r>
      <w:r w:rsidRPr="00E07FEA">
        <w:rPr>
          <w:rFonts w:ascii="標楷體" w:eastAsia="標楷體" w:hAnsi="標楷體" w:hint="eastAsia"/>
          <w:sz w:val="28"/>
          <w:szCs w:val="28"/>
        </w:rPr>
        <w:t>勞工大學報名表影本</w:t>
      </w:r>
      <w:r w:rsidRPr="004705DD">
        <w:rPr>
          <w:rFonts w:ascii="標楷體" w:eastAsia="標楷體" w:hAnsi="標楷體" w:hint="eastAsia"/>
          <w:sz w:val="28"/>
          <w:szCs w:val="28"/>
        </w:rPr>
        <w:t>。</w:t>
      </w:r>
    </w:p>
    <w:p w:rsidR="003D02FC" w:rsidRPr="004705DD" w:rsidRDefault="003D02FC" w:rsidP="004705DD">
      <w:pPr>
        <w:spacing w:line="460" w:lineRule="exact"/>
        <w:ind w:left="555"/>
        <w:rPr>
          <w:rFonts w:ascii="標楷體" w:eastAsia="標楷體" w:hAnsi="標楷體"/>
          <w:sz w:val="28"/>
          <w:szCs w:val="28"/>
        </w:rPr>
      </w:pPr>
      <w:r>
        <w:rPr>
          <w:rFonts w:ascii="標楷體" w:eastAsia="標楷體" w:hAnsi="標楷體"/>
          <w:sz w:val="28"/>
          <w:szCs w:val="28"/>
        </w:rPr>
        <w:t xml:space="preserve"> </w:t>
      </w:r>
      <w:r w:rsidRPr="004705DD">
        <w:rPr>
          <w:rFonts w:ascii="標楷體" w:eastAsia="標楷體" w:hAnsi="標楷體"/>
          <w:sz w:val="28"/>
          <w:szCs w:val="28"/>
        </w:rPr>
        <w:t>(</w:t>
      </w:r>
      <w:r>
        <w:rPr>
          <w:rFonts w:ascii="標楷體" w:eastAsia="標楷體" w:hAnsi="標楷體" w:hint="eastAsia"/>
          <w:sz w:val="28"/>
          <w:szCs w:val="28"/>
        </w:rPr>
        <w:t>三</w:t>
      </w:r>
      <w:r w:rsidRPr="004705DD">
        <w:rPr>
          <w:rFonts w:ascii="標楷體" w:eastAsia="標楷體" w:hAnsi="標楷體"/>
          <w:sz w:val="28"/>
          <w:szCs w:val="28"/>
        </w:rPr>
        <w:t>)</w:t>
      </w:r>
      <w:r w:rsidRPr="006562C0">
        <w:rPr>
          <w:rFonts w:ascii="標楷體" w:eastAsia="標楷體" w:hAnsi="標楷體" w:hint="eastAsia"/>
          <w:sz w:val="28"/>
          <w:szCs w:val="28"/>
        </w:rPr>
        <w:t>申請人之身分證明文件（證明文件詳見附錄）。</w:t>
      </w:r>
    </w:p>
    <w:p w:rsidR="003D02FC" w:rsidRDefault="003D02FC" w:rsidP="004705DD">
      <w:pPr>
        <w:spacing w:line="460" w:lineRule="exact"/>
        <w:ind w:left="555"/>
        <w:rPr>
          <w:rFonts w:ascii="標楷體" w:eastAsia="標楷體" w:hAnsi="標楷體"/>
          <w:sz w:val="28"/>
          <w:szCs w:val="28"/>
        </w:rPr>
      </w:pPr>
      <w:r>
        <w:rPr>
          <w:rFonts w:ascii="標楷體" w:eastAsia="標楷體" w:hAnsi="標楷體"/>
          <w:sz w:val="28"/>
          <w:szCs w:val="28"/>
        </w:rPr>
        <w:t xml:space="preserve"> </w:t>
      </w:r>
      <w:r w:rsidRPr="004705DD">
        <w:rPr>
          <w:rFonts w:ascii="標楷體" w:eastAsia="標楷體" w:hAnsi="標楷體"/>
          <w:sz w:val="28"/>
          <w:szCs w:val="28"/>
        </w:rPr>
        <w:t>(</w:t>
      </w:r>
      <w:r>
        <w:rPr>
          <w:rFonts w:ascii="標楷體" w:eastAsia="標楷體" w:hAnsi="標楷體" w:hint="eastAsia"/>
          <w:sz w:val="28"/>
          <w:szCs w:val="28"/>
        </w:rPr>
        <w:t>四</w:t>
      </w:r>
      <w:r w:rsidRPr="004705DD">
        <w:rPr>
          <w:rFonts w:ascii="標楷體" w:eastAsia="標楷體" w:hAnsi="標楷體"/>
          <w:sz w:val="28"/>
          <w:szCs w:val="28"/>
        </w:rPr>
        <w:t>)</w:t>
      </w:r>
      <w:r w:rsidRPr="006562C0">
        <w:rPr>
          <w:rFonts w:ascii="標楷體" w:eastAsia="標楷體" w:hAnsi="標楷體" w:hint="eastAsia"/>
          <w:sz w:val="28"/>
          <w:szCs w:val="28"/>
        </w:rPr>
        <w:t>申請人個人帳戶存摺封面影本。</w:t>
      </w:r>
    </w:p>
    <w:p w:rsidR="003D02FC" w:rsidRDefault="003D02FC" w:rsidP="001A015F">
      <w:pPr>
        <w:spacing w:line="460" w:lineRule="exact"/>
        <w:rPr>
          <w:rFonts w:ascii="標楷體" w:eastAsia="標楷體" w:hAnsi="標楷體"/>
          <w:sz w:val="28"/>
          <w:szCs w:val="28"/>
        </w:rPr>
      </w:pPr>
      <w:r>
        <w:rPr>
          <w:rFonts w:ascii="標楷體" w:eastAsia="標楷體" w:hAnsi="標楷體" w:hint="eastAsia"/>
          <w:sz w:val="28"/>
          <w:szCs w:val="28"/>
        </w:rPr>
        <w:t>六</w:t>
      </w:r>
      <w:r w:rsidRPr="001A015F">
        <w:rPr>
          <w:rFonts w:ascii="標楷體" w:eastAsia="標楷體" w:hAnsi="標楷體" w:hint="eastAsia"/>
          <w:sz w:val="28"/>
          <w:szCs w:val="28"/>
        </w:rPr>
        <w:t>、</w:t>
      </w:r>
      <w:r>
        <w:rPr>
          <w:rFonts w:ascii="標楷體" w:eastAsia="標楷體" w:hAnsi="標楷體" w:hint="eastAsia"/>
          <w:sz w:val="28"/>
          <w:szCs w:val="28"/>
        </w:rPr>
        <w:t>審核及補助：</w:t>
      </w:r>
    </w:p>
    <w:p w:rsidR="003D02FC" w:rsidRPr="001A015F" w:rsidRDefault="003D02FC" w:rsidP="00825605">
      <w:pPr>
        <w:spacing w:line="460" w:lineRule="exact"/>
        <w:ind w:leftChars="235" w:left="1415" w:hangingChars="304" w:hanging="851"/>
        <w:rPr>
          <w:rFonts w:ascii="標楷體" w:eastAsia="標楷體" w:hAnsi="標楷體"/>
          <w:sz w:val="28"/>
          <w:szCs w:val="28"/>
        </w:rPr>
      </w:pPr>
      <w:r>
        <w:rPr>
          <w:rFonts w:ascii="標楷體" w:eastAsia="標楷體" w:hAnsi="標楷體" w:hint="eastAsia"/>
          <w:sz w:val="28"/>
          <w:szCs w:val="28"/>
        </w:rPr>
        <w:t>（一）</w:t>
      </w:r>
      <w:r w:rsidRPr="001A015F">
        <w:rPr>
          <w:rFonts w:ascii="標楷體" w:eastAsia="標楷體" w:hAnsi="標楷體" w:hint="eastAsia"/>
          <w:sz w:val="28"/>
          <w:szCs w:val="28"/>
        </w:rPr>
        <w:t>符合補助對象之</w:t>
      </w:r>
      <w:r>
        <w:rPr>
          <w:rFonts w:ascii="標楷體" w:eastAsia="標楷體" w:hAnsi="標楷體" w:hint="eastAsia"/>
          <w:sz w:val="28"/>
          <w:szCs w:val="28"/>
        </w:rPr>
        <w:t>申請人</w:t>
      </w:r>
      <w:r w:rsidRPr="001A015F">
        <w:rPr>
          <w:rFonts w:ascii="標楷體" w:eastAsia="標楷體" w:hAnsi="標楷體" w:hint="eastAsia"/>
          <w:sz w:val="28"/>
          <w:szCs w:val="28"/>
        </w:rPr>
        <w:t>報名參加勞工大學課程時，須先繳交全額學分費，並檢附身分資格證明文件，向勞工大學各教學作業平台提出申請，並經審核資格通過後，待學期結束通過學勤考核且缺（曠）課紀錄未超過各科目應上課總時數三分之一（含）者，勞工大學各教學作業平台至遲於該學期課程結束後</w:t>
      </w:r>
      <w:r>
        <w:rPr>
          <w:rFonts w:ascii="標楷體" w:eastAsia="標楷體" w:hAnsi="標楷體" w:hint="eastAsia"/>
          <w:sz w:val="28"/>
          <w:szCs w:val="28"/>
        </w:rPr>
        <w:t>二十</w:t>
      </w:r>
      <w:r w:rsidRPr="001A015F">
        <w:rPr>
          <w:rFonts w:ascii="標楷體" w:eastAsia="標楷體" w:hAnsi="標楷體" w:hint="eastAsia"/>
          <w:sz w:val="28"/>
          <w:szCs w:val="28"/>
        </w:rPr>
        <w:t>天內將印領清冊及身分資格證明文件</w:t>
      </w:r>
      <w:r>
        <w:rPr>
          <w:rFonts w:ascii="標楷體" w:eastAsia="標楷體" w:hAnsi="標楷體" w:hint="eastAsia"/>
          <w:sz w:val="28"/>
          <w:szCs w:val="28"/>
        </w:rPr>
        <w:t>等資料</w:t>
      </w:r>
      <w:r w:rsidRPr="001A015F">
        <w:rPr>
          <w:rFonts w:ascii="標楷體" w:eastAsia="標楷體" w:hAnsi="標楷體" w:hint="eastAsia"/>
          <w:sz w:val="28"/>
          <w:szCs w:val="28"/>
        </w:rPr>
        <w:t>送至本局辦理資格複查並據以撥付補助款。</w:t>
      </w:r>
    </w:p>
    <w:p w:rsidR="003D02FC" w:rsidRDefault="003D02FC" w:rsidP="00B02A8D">
      <w:pPr>
        <w:spacing w:line="460" w:lineRule="exact"/>
        <w:ind w:leftChars="235" w:left="1415" w:hangingChars="304" w:hanging="851"/>
        <w:rPr>
          <w:rFonts w:ascii="標楷體" w:eastAsia="標楷體" w:hAnsi="標楷體"/>
          <w:sz w:val="28"/>
          <w:szCs w:val="28"/>
        </w:rPr>
      </w:pPr>
      <w:r>
        <w:rPr>
          <w:rFonts w:ascii="標楷體" w:eastAsia="標楷體" w:hAnsi="標楷體" w:hint="eastAsia"/>
          <w:sz w:val="28"/>
          <w:szCs w:val="28"/>
        </w:rPr>
        <w:t>（二</w:t>
      </w:r>
      <w:r w:rsidRPr="00825605">
        <w:rPr>
          <w:rFonts w:ascii="標楷體" w:eastAsia="標楷體" w:hAnsi="標楷體" w:hint="eastAsia"/>
          <w:sz w:val="28"/>
          <w:szCs w:val="28"/>
        </w:rPr>
        <w:t>）</w:t>
      </w:r>
      <w:r w:rsidRPr="001A015F">
        <w:rPr>
          <w:rFonts w:ascii="標楷體" w:eastAsia="標楷體" w:hAnsi="標楷體" w:hint="eastAsia"/>
          <w:sz w:val="28"/>
          <w:szCs w:val="28"/>
        </w:rPr>
        <w:t>如學期內之課程結束時間相隔超過</w:t>
      </w:r>
      <w:r>
        <w:rPr>
          <w:rFonts w:ascii="標楷體" w:eastAsia="標楷體" w:hAnsi="標楷體" w:hint="eastAsia"/>
          <w:sz w:val="28"/>
          <w:szCs w:val="28"/>
        </w:rPr>
        <w:t>一</w:t>
      </w:r>
      <w:r w:rsidRPr="001A015F">
        <w:rPr>
          <w:rFonts w:ascii="標楷體" w:eastAsia="標楷體" w:hAnsi="標楷體" w:hint="eastAsia"/>
          <w:sz w:val="28"/>
          <w:szCs w:val="28"/>
        </w:rPr>
        <w:t>個月（含）以上者，得於課程結束後由勞工大學各教學作業平台備妥前項申請文件即向本局提出申請。</w:t>
      </w:r>
    </w:p>
    <w:p w:rsidR="003D02FC" w:rsidRPr="006D082D" w:rsidRDefault="003D02FC" w:rsidP="006D082D">
      <w:pPr>
        <w:spacing w:line="460" w:lineRule="exact"/>
        <w:rPr>
          <w:rFonts w:ascii="標楷體" w:eastAsia="標楷體" w:hAnsi="標楷體"/>
          <w:sz w:val="28"/>
          <w:szCs w:val="28"/>
        </w:rPr>
      </w:pPr>
      <w:r>
        <w:rPr>
          <w:rFonts w:ascii="標楷體" w:eastAsia="標楷體" w:hAnsi="標楷體" w:hint="eastAsia"/>
          <w:sz w:val="28"/>
          <w:szCs w:val="28"/>
        </w:rPr>
        <w:t>七、</w:t>
      </w:r>
      <w:r w:rsidRPr="006D082D">
        <w:rPr>
          <w:rFonts w:ascii="標楷體" w:eastAsia="標楷體" w:hAnsi="標楷體" w:hint="eastAsia"/>
          <w:sz w:val="28"/>
          <w:szCs w:val="28"/>
        </w:rPr>
        <w:t>經費請撥、支出憑證之處理及核銷程序：</w:t>
      </w:r>
    </w:p>
    <w:p w:rsidR="003D02FC" w:rsidRPr="006D082D" w:rsidRDefault="003D02FC" w:rsidP="006D082D">
      <w:pPr>
        <w:spacing w:line="460" w:lineRule="exact"/>
        <w:ind w:leftChars="235" w:left="1415" w:hangingChars="304" w:hanging="851"/>
        <w:rPr>
          <w:rFonts w:ascii="標楷體" w:eastAsia="標楷體" w:hAnsi="標楷體"/>
          <w:sz w:val="28"/>
          <w:szCs w:val="28"/>
        </w:rPr>
      </w:pPr>
      <w:r w:rsidRPr="006D082D">
        <w:rPr>
          <w:rFonts w:ascii="標楷體" w:eastAsia="標楷體" w:hAnsi="標楷體" w:hint="eastAsia"/>
          <w:sz w:val="28"/>
          <w:szCs w:val="28"/>
        </w:rPr>
        <w:t>（一）</w:t>
      </w:r>
      <w:r w:rsidRPr="006D082D">
        <w:rPr>
          <w:rFonts w:ascii="標楷體" w:eastAsia="標楷體" w:hAnsi="標楷體"/>
          <w:sz w:val="28"/>
          <w:szCs w:val="28"/>
        </w:rPr>
        <w:tab/>
      </w:r>
      <w:r w:rsidRPr="006D082D">
        <w:rPr>
          <w:rFonts w:ascii="標楷體" w:eastAsia="標楷體" w:hAnsi="標楷體" w:hint="eastAsia"/>
          <w:sz w:val="28"/>
          <w:szCs w:val="28"/>
        </w:rPr>
        <w:t>經本局複查後同意補助之案件，由勞工大學各教學作業平台檢具領據送本局申請撥款，並於本局撥款後</w:t>
      </w:r>
      <w:r>
        <w:rPr>
          <w:rFonts w:ascii="標楷體" w:eastAsia="標楷體" w:hAnsi="標楷體" w:hint="eastAsia"/>
          <w:sz w:val="28"/>
          <w:szCs w:val="28"/>
        </w:rPr>
        <w:t>十五</w:t>
      </w:r>
      <w:r w:rsidRPr="006D082D">
        <w:rPr>
          <w:rFonts w:ascii="標楷體" w:eastAsia="標楷體" w:hAnsi="標楷體" w:hint="eastAsia"/>
          <w:sz w:val="28"/>
          <w:szCs w:val="28"/>
        </w:rPr>
        <w:t>天內將補助款項轉撥給</w:t>
      </w:r>
      <w:r>
        <w:rPr>
          <w:rFonts w:ascii="標楷體" w:eastAsia="標楷體" w:hAnsi="標楷體" w:hint="eastAsia"/>
          <w:sz w:val="28"/>
          <w:szCs w:val="28"/>
        </w:rPr>
        <w:t>申請人</w:t>
      </w:r>
      <w:r w:rsidRPr="006D082D">
        <w:rPr>
          <w:rFonts w:ascii="標楷體" w:eastAsia="標楷體" w:hAnsi="標楷體" w:hint="eastAsia"/>
          <w:sz w:val="28"/>
          <w:szCs w:val="28"/>
        </w:rPr>
        <w:t>，匯款證明應送交本局備查。</w:t>
      </w:r>
    </w:p>
    <w:p w:rsidR="003D02FC" w:rsidRPr="006D082D" w:rsidRDefault="003D02FC" w:rsidP="006D082D">
      <w:pPr>
        <w:spacing w:line="460" w:lineRule="exact"/>
        <w:ind w:leftChars="235" w:left="1415" w:hangingChars="304" w:hanging="851"/>
        <w:rPr>
          <w:rFonts w:ascii="標楷體" w:eastAsia="標楷體" w:hAnsi="標楷體"/>
          <w:sz w:val="28"/>
          <w:szCs w:val="28"/>
        </w:rPr>
      </w:pPr>
      <w:r>
        <w:rPr>
          <w:rFonts w:ascii="標楷體" w:eastAsia="標楷體" w:hAnsi="標楷體" w:hint="eastAsia"/>
          <w:sz w:val="28"/>
          <w:szCs w:val="28"/>
        </w:rPr>
        <w:t>（二</w:t>
      </w:r>
      <w:r w:rsidRPr="006D082D">
        <w:rPr>
          <w:rFonts w:ascii="標楷體" w:eastAsia="標楷體" w:hAnsi="標楷體" w:hint="eastAsia"/>
          <w:sz w:val="28"/>
          <w:szCs w:val="28"/>
        </w:rPr>
        <w:t>）本局應就申請</w:t>
      </w:r>
      <w:r>
        <w:rPr>
          <w:rFonts w:ascii="標楷體" w:eastAsia="標楷體" w:hAnsi="標楷體" w:hint="eastAsia"/>
          <w:sz w:val="28"/>
          <w:szCs w:val="28"/>
        </w:rPr>
        <w:t>人</w:t>
      </w:r>
      <w:r w:rsidRPr="006D082D">
        <w:rPr>
          <w:rFonts w:ascii="標楷體" w:eastAsia="標楷體" w:hAnsi="標楷體" w:hint="eastAsia"/>
          <w:sz w:val="28"/>
          <w:szCs w:val="28"/>
        </w:rPr>
        <w:t>檢具之資料，審查是否符合申請補助</w:t>
      </w:r>
      <w:r>
        <w:rPr>
          <w:rFonts w:ascii="標楷體" w:eastAsia="標楷體" w:hAnsi="標楷體" w:hint="eastAsia"/>
          <w:sz w:val="28"/>
          <w:szCs w:val="28"/>
        </w:rPr>
        <w:t>對象</w:t>
      </w:r>
      <w:r w:rsidRPr="006D082D">
        <w:rPr>
          <w:rFonts w:ascii="標楷體" w:eastAsia="標楷體" w:hAnsi="標楷體" w:hint="eastAsia"/>
          <w:sz w:val="28"/>
          <w:szCs w:val="28"/>
        </w:rPr>
        <w:t>資格；不符</w:t>
      </w:r>
      <w:r>
        <w:rPr>
          <w:rFonts w:ascii="標楷體" w:eastAsia="標楷體" w:hAnsi="標楷體" w:hint="eastAsia"/>
          <w:sz w:val="28"/>
          <w:szCs w:val="28"/>
        </w:rPr>
        <w:t>資格之申請人</w:t>
      </w:r>
      <w:r w:rsidRPr="006D082D">
        <w:rPr>
          <w:rFonts w:ascii="標楷體" w:eastAsia="標楷體" w:hAnsi="標楷體" w:hint="eastAsia"/>
          <w:sz w:val="28"/>
          <w:szCs w:val="28"/>
        </w:rPr>
        <w:t>，本局</w:t>
      </w:r>
      <w:r w:rsidRPr="007E09F2">
        <w:rPr>
          <w:rFonts w:ascii="標楷體" w:eastAsia="標楷體" w:hAnsi="標楷體" w:hint="eastAsia"/>
          <w:sz w:val="28"/>
          <w:szCs w:val="28"/>
        </w:rPr>
        <w:t>應不受理申請</w:t>
      </w:r>
      <w:r w:rsidRPr="006D082D">
        <w:rPr>
          <w:rFonts w:ascii="標楷體" w:eastAsia="標楷體" w:hAnsi="標楷體" w:hint="eastAsia"/>
          <w:sz w:val="28"/>
          <w:szCs w:val="28"/>
        </w:rPr>
        <w:t>。</w:t>
      </w:r>
    </w:p>
    <w:p w:rsidR="003D02FC" w:rsidRPr="006D082D" w:rsidRDefault="003D02FC" w:rsidP="006D082D">
      <w:pPr>
        <w:spacing w:line="460" w:lineRule="exact"/>
        <w:ind w:leftChars="235" w:left="1415" w:hangingChars="304" w:hanging="851"/>
        <w:rPr>
          <w:rFonts w:ascii="標楷體" w:eastAsia="標楷體" w:hAnsi="標楷體"/>
          <w:sz w:val="28"/>
          <w:szCs w:val="28"/>
        </w:rPr>
      </w:pPr>
      <w:r>
        <w:rPr>
          <w:rFonts w:ascii="標楷體" w:eastAsia="標楷體" w:hAnsi="標楷體" w:hint="eastAsia"/>
          <w:sz w:val="28"/>
          <w:szCs w:val="28"/>
        </w:rPr>
        <w:t>（三</w:t>
      </w:r>
      <w:r w:rsidRPr="006D082D">
        <w:rPr>
          <w:rFonts w:ascii="標楷體" w:eastAsia="標楷體" w:hAnsi="標楷體" w:hint="eastAsia"/>
          <w:sz w:val="28"/>
          <w:szCs w:val="28"/>
        </w:rPr>
        <w:t>）受補助經費結報時，所檢附之支出憑證應依支出憑證處理要點規定辦理，並應詳列支出用途及全部實支經費總額，同一案件由二個以上機關補助者，應列明各機關實際補助金額。</w:t>
      </w:r>
    </w:p>
    <w:p w:rsidR="003D02FC" w:rsidRPr="004705DD" w:rsidRDefault="003D02FC" w:rsidP="006D082D">
      <w:pPr>
        <w:spacing w:line="460" w:lineRule="exact"/>
        <w:ind w:leftChars="235" w:left="1415" w:hangingChars="304" w:hanging="851"/>
        <w:rPr>
          <w:rFonts w:ascii="標楷體" w:eastAsia="標楷體" w:hAnsi="標楷體"/>
          <w:sz w:val="28"/>
          <w:szCs w:val="28"/>
        </w:rPr>
      </w:pPr>
      <w:r>
        <w:rPr>
          <w:rFonts w:ascii="標楷體" w:eastAsia="標楷體" w:hAnsi="標楷體" w:hint="eastAsia"/>
          <w:sz w:val="28"/>
          <w:szCs w:val="28"/>
        </w:rPr>
        <w:t>（四</w:t>
      </w:r>
      <w:r w:rsidRPr="006D082D">
        <w:rPr>
          <w:rFonts w:ascii="標楷體" w:eastAsia="標楷體" w:hAnsi="標楷體" w:hint="eastAsia"/>
          <w:sz w:val="28"/>
          <w:szCs w:val="28"/>
        </w:rPr>
        <w:t>）領據應加蓋單位圖記或印信與負責人、經手人之職章，並加註金融機構名稱、帳號及戶名，由本局撥款入帳。</w:t>
      </w:r>
    </w:p>
    <w:p w:rsidR="003D02FC" w:rsidRDefault="003D02FC" w:rsidP="001476E0">
      <w:pPr>
        <w:spacing w:line="460" w:lineRule="exact"/>
        <w:rPr>
          <w:rFonts w:ascii="標楷體" w:eastAsia="標楷體" w:hAnsi="標楷體"/>
          <w:sz w:val="28"/>
          <w:szCs w:val="28"/>
        </w:rPr>
      </w:pPr>
      <w:r>
        <w:rPr>
          <w:rFonts w:ascii="標楷體" w:eastAsia="標楷體" w:hAnsi="標楷體" w:hint="eastAsia"/>
          <w:sz w:val="28"/>
          <w:szCs w:val="28"/>
        </w:rPr>
        <w:t>八、申請人</w:t>
      </w:r>
      <w:r w:rsidRPr="004705DD">
        <w:rPr>
          <w:rFonts w:ascii="標楷體" w:eastAsia="標楷體" w:hAnsi="標楷體" w:hint="eastAsia"/>
          <w:sz w:val="28"/>
          <w:szCs w:val="28"/>
        </w:rPr>
        <w:t>應誠實提供有關證明，</w:t>
      </w:r>
      <w:r>
        <w:rPr>
          <w:rFonts w:ascii="標楷體" w:eastAsia="標楷體" w:hAnsi="標楷體" w:hint="eastAsia"/>
          <w:sz w:val="28"/>
          <w:szCs w:val="28"/>
        </w:rPr>
        <w:t>如有下列情事之ㄧ，應負法律責任，</w:t>
      </w:r>
    </w:p>
    <w:p w:rsidR="003D02FC" w:rsidRPr="004705DD" w:rsidRDefault="003D02FC" w:rsidP="001476E0">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並返還已</w:t>
      </w:r>
      <w:r w:rsidRPr="004705DD">
        <w:rPr>
          <w:rFonts w:ascii="標楷體" w:eastAsia="標楷體" w:hAnsi="標楷體" w:hint="eastAsia"/>
          <w:sz w:val="28"/>
          <w:szCs w:val="28"/>
        </w:rPr>
        <w:t>領取之補助。</w:t>
      </w:r>
    </w:p>
    <w:p w:rsidR="003D02FC" w:rsidRDefault="003D02FC" w:rsidP="001476E0">
      <w:pPr>
        <w:numPr>
          <w:ilvl w:val="0"/>
          <w:numId w:val="5"/>
        </w:numPr>
        <w:spacing w:line="460" w:lineRule="exact"/>
        <w:rPr>
          <w:rFonts w:ascii="標楷體" w:eastAsia="標楷體" w:hAnsi="標楷體"/>
          <w:sz w:val="28"/>
          <w:szCs w:val="28"/>
        </w:rPr>
      </w:pPr>
      <w:r w:rsidRPr="004705DD">
        <w:rPr>
          <w:rFonts w:ascii="標楷體" w:eastAsia="標楷體" w:hAnsi="標楷體" w:hint="eastAsia"/>
          <w:sz w:val="28"/>
          <w:szCs w:val="28"/>
        </w:rPr>
        <w:t>所檢具之證明文件係偽造或變造。</w:t>
      </w:r>
    </w:p>
    <w:p w:rsidR="003D02FC" w:rsidRPr="004705DD" w:rsidRDefault="003D02FC" w:rsidP="006562C0">
      <w:pPr>
        <w:numPr>
          <w:ilvl w:val="0"/>
          <w:numId w:val="5"/>
        </w:numPr>
        <w:spacing w:line="460" w:lineRule="exact"/>
        <w:rPr>
          <w:rFonts w:ascii="標楷體" w:eastAsia="標楷體" w:hAnsi="標楷體"/>
          <w:sz w:val="28"/>
          <w:szCs w:val="28"/>
        </w:rPr>
      </w:pPr>
      <w:r w:rsidRPr="006562C0">
        <w:rPr>
          <w:rFonts w:ascii="標楷體" w:eastAsia="標楷體" w:hAnsi="標楷體" w:hint="eastAsia"/>
          <w:sz w:val="28"/>
          <w:szCs w:val="28"/>
        </w:rPr>
        <w:t>規避、妨礙或拒絕查訪</w:t>
      </w:r>
      <w:r>
        <w:rPr>
          <w:rFonts w:ascii="標楷體" w:eastAsia="標楷體" w:hAnsi="標楷體" w:hint="eastAsia"/>
          <w:sz w:val="28"/>
          <w:szCs w:val="28"/>
        </w:rPr>
        <w:t>。</w:t>
      </w:r>
    </w:p>
    <w:p w:rsidR="003D02FC" w:rsidRDefault="003D02FC" w:rsidP="001476E0">
      <w:pPr>
        <w:numPr>
          <w:ilvl w:val="0"/>
          <w:numId w:val="5"/>
        </w:numPr>
        <w:spacing w:line="460" w:lineRule="exact"/>
        <w:rPr>
          <w:rFonts w:ascii="標楷體" w:eastAsia="標楷體" w:hAnsi="標楷體"/>
          <w:sz w:val="28"/>
          <w:szCs w:val="28"/>
        </w:rPr>
      </w:pPr>
      <w:r>
        <w:rPr>
          <w:rFonts w:ascii="標楷體" w:eastAsia="標楷體" w:hAnsi="標楷體" w:hint="eastAsia"/>
          <w:sz w:val="28"/>
          <w:szCs w:val="28"/>
        </w:rPr>
        <w:t>其他違反本要點</w:t>
      </w:r>
      <w:r w:rsidRPr="004705DD">
        <w:rPr>
          <w:rFonts w:ascii="標楷體" w:eastAsia="標楷體" w:hAnsi="標楷體" w:hint="eastAsia"/>
          <w:sz w:val="28"/>
          <w:szCs w:val="28"/>
        </w:rPr>
        <w:t>規定之情形。</w:t>
      </w:r>
    </w:p>
    <w:p w:rsidR="003D02FC" w:rsidRPr="004705DD" w:rsidRDefault="003D02FC" w:rsidP="004705DD">
      <w:pPr>
        <w:spacing w:line="460" w:lineRule="exact"/>
        <w:rPr>
          <w:rFonts w:ascii="標楷體" w:eastAsia="標楷體" w:hAnsi="標楷體"/>
          <w:sz w:val="28"/>
          <w:szCs w:val="28"/>
        </w:rPr>
      </w:pPr>
      <w:r>
        <w:rPr>
          <w:rFonts w:ascii="標楷體" w:eastAsia="標楷體" w:hAnsi="標楷體" w:hint="eastAsia"/>
          <w:sz w:val="28"/>
          <w:szCs w:val="28"/>
        </w:rPr>
        <w:t>九、</w:t>
      </w:r>
      <w:r w:rsidRPr="004705DD">
        <w:rPr>
          <w:rFonts w:ascii="標楷體" w:eastAsia="標楷體" w:hAnsi="標楷體" w:hint="eastAsia"/>
          <w:sz w:val="28"/>
          <w:szCs w:val="28"/>
        </w:rPr>
        <w:t>本要點所需經費</w:t>
      </w:r>
      <w:r w:rsidRPr="002F5AC1">
        <w:rPr>
          <w:rFonts w:ascii="標楷體" w:eastAsia="標楷體" w:hAnsi="標楷體" w:hint="eastAsia"/>
          <w:sz w:val="28"/>
          <w:szCs w:val="28"/>
        </w:rPr>
        <w:t>由</w:t>
      </w:r>
      <w:r>
        <w:rPr>
          <w:rFonts w:ascii="標楷體" w:eastAsia="標楷體" w:hAnsi="標楷體" w:hint="eastAsia"/>
          <w:sz w:val="28"/>
          <w:szCs w:val="28"/>
        </w:rPr>
        <w:t>勞工局</w:t>
      </w:r>
      <w:r w:rsidRPr="002F5AC1">
        <w:rPr>
          <w:rFonts w:ascii="標楷體" w:eastAsia="標楷體" w:hAnsi="標楷體" w:hint="eastAsia"/>
          <w:sz w:val="28"/>
          <w:szCs w:val="28"/>
        </w:rPr>
        <w:t>編列預算支應</w:t>
      </w:r>
      <w:r w:rsidRPr="004705DD">
        <w:rPr>
          <w:rFonts w:ascii="標楷體" w:eastAsia="標楷體" w:hAnsi="標楷體" w:hint="eastAsia"/>
          <w:sz w:val="28"/>
          <w:szCs w:val="28"/>
        </w:rPr>
        <w:t>。</w:t>
      </w:r>
    </w:p>
    <w:sectPr w:rsidR="003D02FC" w:rsidRPr="004705DD" w:rsidSect="00F770EC">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2FC" w:rsidRDefault="003D02FC" w:rsidP="002F5AC1">
      <w:r>
        <w:separator/>
      </w:r>
    </w:p>
  </w:endnote>
  <w:endnote w:type="continuationSeparator" w:id="0">
    <w:p w:rsidR="003D02FC" w:rsidRDefault="003D02FC" w:rsidP="002F5A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2FC" w:rsidRDefault="003D02FC" w:rsidP="002F5AC1">
      <w:r>
        <w:separator/>
      </w:r>
    </w:p>
  </w:footnote>
  <w:footnote w:type="continuationSeparator" w:id="0">
    <w:p w:rsidR="003D02FC" w:rsidRDefault="003D02FC" w:rsidP="002F5A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B0FE2"/>
    <w:multiLevelType w:val="hybridMultilevel"/>
    <w:tmpl w:val="E79CCD14"/>
    <w:lvl w:ilvl="0" w:tplc="D0561990">
      <w:start w:val="1"/>
      <w:numFmt w:val="taiwaneseCountingThousand"/>
      <w:lvlText w:val="%1、"/>
      <w:lvlJc w:val="left"/>
      <w:pPr>
        <w:tabs>
          <w:tab w:val="num" w:pos="450"/>
        </w:tabs>
        <w:ind w:left="450" w:hanging="450"/>
      </w:pPr>
      <w:rPr>
        <w:rFonts w:cs="Times New Roman" w:hint="default"/>
        <w:b/>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1A31069D"/>
    <w:multiLevelType w:val="hybridMultilevel"/>
    <w:tmpl w:val="21041EB8"/>
    <w:lvl w:ilvl="0" w:tplc="94C821D4">
      <w:start w:val="1"/>
      <w:numFmt w:val="taiwaneseCountingThousand"/>
      <w:lvlText w:val="（%1）"/>
      <w:lvlJc w:val="left"/>
      <w:pPr>
        <w:tabs>
          <w:tab w:val="num" w:pos="1410"/>
        </w:tabs>
        <w:ind w:left="1410" w:hanging="855"/>
      </w:pPr>
      <w:rPr>
        <w:rFonts w:cs="Times New Roman" w:hint="default"/>
      </w:rPr>
    </w:lvl>
    <w:lvl w:ilvl="1" w:tplc="04090019" w:tentative="1">
      <w:start w:val="1"/>
      <w:numFmt w:val="ideographTraditional"/>
      <w:lvlText w:val="%2、"/>
      <w:lvlJc w:val="left"/>
      <w:pPr>
        <w:tabs>
          <w:tab w:val="num" w:pos="1515"/>
        </w:tabs>
        <w:ind w:left="1515" w:hanging="480"/>
      </w:pPr>
      <w:rPr>
        <w:rFonts w:cs="Times New Roman"/>
      </w:rPr>
    </w:lvl>
    <w:lvl w:ilvl="2" w:tplc="0409001B" w:tentative="1">
      <w:start w:val="1"/>
      <w:numFmt w:val="lowerRoman"/>
      <w:lvlText w:val="%3."/>
      <w:lvlJc w:val="right"/>
      <w:pPr>
        <w:tabs>
          <w:tab w:val="num" w:pos="1995"/>
        </w:tabs>
        <w:ind w:left="1995" w:hanging="480"/>
      </w:pPr>
      <w:rPr>
        <w:rFonts w:cs="Times New Roman"/>
      </w:rPr>
    </w:lvl>
    <w:lvl w:ilvl="3" w:tplc="0409000F" w:tentative="1">
      <w:start w:val="1"/>
      <w:numFmt w:val="decimal"/>
      <w:lvlText w:val="%4."/>
      <w:lvlJc w:val="left"/>
      <w:pPr>
        <w:tabs>
          <w:tab w:val="num" w:pos="2475"/>
        </w:tabs>
        <w:ind w:left="2475" w:hanging="480"/>
      </w:pPr>
      <w:rPr>
        <w:rFonts w:cs="Times New Roman"/>
      </w:rPr>
    </w:lvl>
    <w:lvl w:ilvl="4" w:tplc="04090019" w:tentative="1">
      <w:start w:val="1"/>
      <w:numFmt w:val="ideographTraditional"/>
      <w:lvlText w:val="%5、"/>
      <w:lvlJc w:val="left"/>
      <w:pPr>
        <w:tabs>
          <w:tab w:val="num" w:pos="2955"/>
        </w:tabs>
        <w:ind w:left="2955" w:hanging="480"/>
      </w:pPr>
      <w:rPr>
        <w:rFonts w:cs="Times New Roman"/>
      </w:rPr>
    </w:lvl>
    <w:lvl w:ilvl="5" w:tplc="0409001B" w:tentative="1">
      <w:start w:val="1"/>
      <w:numFmt w:val="lowerRoman"/>
      <w:lvlText w:val="%6."/>
      <w:lvlJc w:val="right"/>
      <w:pPr>
        <w:tabs>
          <w:tab w:val="num" w:pos="3435"/>
        </w:tabs>
        <w:ind w:left="3435" w:hanging="480"/>
      </w:pPr>
      <w:rPr>
        <w:rFonts w:cs="Times New Roman"/>
      </w:rPr>
    </w:lvl>
    <w:lvl w:ilvl="6" w:tplc="0409000F" w:tentative="1">
      <w:start w:val="1"/>
      <w:numFmt w:val="decimal"/>
      <w:lvlText w:val="%7."/>
      <w:lvlJc w:val="left"/>
      <w:pPr>
        <w:tabs>
          <w:tab w:val="num" w:pos="3915"/>
        </w:tabs>
        <w:ind w:left="3915" w:hanging="480"/>
      </w:pPr>
      <w:rPr>
        <w:rFonts w:cs="Times New Roman"/>
      </w:rPr>
    </w:lvl>
    <w:lvl w:ilvl="7" w:tplc="04090019" w:tentative="1">
      <w:start w:val="1"/>
      <w:numFmt w:val="ideographTraditional"/>
      <w:lvlText w:val="%8、"/>
      <w:lvlJc w:val="left"/>
      <w:pPr>
        <w:tabs>
          <w:tab w:val="num" w:pos="4395"/>
        </w:tabs>
        <w:ind w:left="4395" w:hanging="480"/>
      </w:pPr>
      <w:rPr>
        <w:rFonts w:cs="Times New Roman"/>
      </w:rPr>
    </w:lvl>
    <w:lvl w:ilvl="8" w:tplc="0409001B" w:tentative="1">
      <w:start w:val="1"/>
      <w:numFmt w:val="lowerRoman"/>
      <w:lvlText w:val="%9."/>
      <w:lvlJc w:val="right"/>
      <w:pPr>
        <w:tabs>
          <w:tab w:val="num" w:pos="4875"/>
        </w:tabs>
        <w:ind w:left="4875" w:hanging="480"/>
      </w:pPr>
      <w:rPr>
        <w:rFonts w:cs="Times New Roman"/>
      </w:rPr>
    </w:lvl>
  </w:abstractNum>
  <w:abstractNum w:abstractNumId="2">
    <w:nsid w:val="29804C44"/>
    <w:multiLevelType w:val="hybridMultilevel"/>
    <w:tmpl w:val="596CE96A"/>
    <w:lvl w:ilvl="0" w:tplc="0D3C3930">
      <w:start w:val="1"/>
      <w:numFmt w:val="taiwaneseCountingThousand"/>
      <w:lvlText w:val="(%1)"/>
      <w:lvlJc w:val="left"/>
      <w:pPr>
        <w:tabs>
          <w:tab w:val="num" w:pos="1425"/>
        </w:tabs>
        <w:ind w:left="1425" w:hanging="720"/>
      </w:pPr>
      <w:rPr>
        <w:rFonts w:cs="Times New Roman" w:hint="default"/>
      </w:rPr>
    </w:lvl>
    <w:lvl w:ilvl="1" w:tplc="04090019" w:tentative="1">
      <w:start w:val="1"/>
      <w:numFmt w:val="ideographTraditional"/>
      <w:lvlText w:val="%2、"/>
      <w:lvlJc w:val="left"/>
      <w:pPr>
        <w:tabs>
          <w:tab w:val="num" w:pos="1665"/>
        </w:tabs>
        <w:ind w:left="1665" w:hanging="480"/>
      </w:pPr>
      <w:rPr>
        <w:rFonts w:cs="Times New Roman"/>
      </w:rPr>
    </w:lvl>
    <w:lvl w:ilvl="2" w:tplc="0409001B" w:tentative="1">
      <w:start w:val="1"/>
      <w:numFmt w:val="lowerRoman"/>
      <w:lvlText w:val="%3."/>
      <w:lvlJc w:val="right"/>
      <w:pPr>
        <w:tabs>
          <w:tab w:val="num" w:pos="2145"/>
        </w:tabs>
        <w:ind w:left="2145" w:hanging="480"/>
      </w:pPr>
      <w:rPr>
        <w:rFonts w:cs="Times New Roman"/>
      </w:rPr>
    </w:lvl>
    <w:lvl w:ilvl="3" w:tplc="0409000F" w:tentative="1">
      <w:start w:val="1"/>
      <w:numFmt w:val="decimal"/>
      <w:lvlText w:val="%4."/>
      <w:lvlJc w:val="left"/>
      <w:pPr>
        <w:tabs>
          <w:tab w:val="num" w:pos="2625"/>
        </w:tabs>
        <w:ind w:left="2625" w:hanging="480"/>
      </w:pPr>
      <w:rPr>
        <w:rFonts w:cs="Times New Roman"/>
      </w:rPr>
    </w:lvl>
    <w:lvl w:ilvl="4" w:tplc="04090019" w:tentative="1">
      <w:start w:val="1"/>
      <w:numFmt w:val="ideographTraditional"/>
      <w:lvlText w:val="%5、"/>
      <w:lvlJc w:val="left"/>
      <w:pPr>
        <w:tabs>
          <w:tab w:val="num" w:pos="3105"/>
        </w:tabs>
        <w:ind w:left="3105" w:hanging="480"/>
      </w:pPr>
      <w:rPr>
        <w:rFonts w:cs="Times New Roman"/>
      </w:rPr>
    </w:lvl>
    <w:lvl w:ilvl="5" w:tplc="0409001B" w:tentative="1">
      <w:start w:val="1"/>
      <w:numFmt w:val="lowerRoman"/>
      <w:lvlText w:val="%6."/>
      <w:lvlJc w:val="right"/>
      <w:pPr>
        <w:tabs>
          <w:tab w:val="num" w:pos="3585"/>
        </w:tabs>
        <w:ind w:left="3585" w:hanging="480"/>
      </w:pPr>
      <w:rPr>
        <w:rFonts w:cs="Times New Roman"/>
      </w:rPr>
    </w:lvl>
    <w:lvl w:ilvl="6" w:tplc="0409000F" w:tentative="1">
      <w:start w:val="1"/>
      <w:numFmt w:val="decimal"/>
      <w:lvlText w:val="%7."/>
      <w:lvlJc w:val="left"/>
      <w:pPr>
        <w:tabs>
          <w:tab w:val="num" w:pos="4065"/>
        </w:tabs>
        <w:ind w:left="4065" w:hanging="480"/>
      </w:pPr>
      <w:rPr>
        <w:rFonts w:cs="Times New Roman"/>
      </w:rPr>
    </w:lvl>
    <w:lvl w:ilvl="7" w:tplc="04090019" w:tentative="1">
      <w:start w:val="1"/>
      <w:numFmt w:val="ideographTraditional"/>
      <w:lvlText w:val="%8、"/>
      <w:lvlJc w:val="left"/>
      <w:pPr>
        <w:tabs>
          <w:tab w:val="num" w:pos="4545"/>
        </w:tabs>
        <w:ind w:left="4545" w:hanging="480"/>
      </w:pPr>
      <w:rPr>
        <w:rFonts w:cs="Times New Roman"/>
      </w:rPr>
    </w:lvl>
    <w:lvl w:ilvl="8" w:tplc="0409001B" w:tentative="1">
      <w:start w:val="1"/>
      <w:numFmt w:val="lowerRoman"/>
      <w:lvlText w:val="%9."/>
      <w:lvlJc w:val="right"/>
      <w:pPr>
        <w:tabs>
          <w:tab w:val="num" w:pos="5025"/>
        </w:tabs>
        <w:ind w:left="5025" w:hanging="480"/>
      </w:pPr>
      <w:rPr>
        <w:rFonts w:cs="Times New Roman"/>
      </w:rPr>
    </w:lvl>
  </w:abstractNum>
  <w:abstractNum w:abstractNumId="3">
    <w:nsid w:val="41FA5AB6"/>
    <w:multiLevelType w:val="hybridMultilevel"/>
    <w:tmpl w:val="D00C08B4"/>
    <w:lvl w:ilvl="0" w:tplc="4B6E4866">
      <w:start w:val="1"/>
      <w:numFmt w:val="decimal"/>
      <w:lvlText w:val="%1."/>
      <w:lvlJc w:val="left"/>
      <w:pPr>
        <w:tabs>
          <w:tab w:val="num" w:pos="1065"/>
        </w:tabs>
        <w:ind w:left="1065" w:hanging="360"/>
      </w:pPr>
      <w:rPr>
        <w:rFonts w:hAnsi="Times New Roman" w:cs="Times New Roman" w:hint="default"/>
        <w:color w:val="auto"/>
      </w:rPr>
    </w:lvl>
    <w:lvl w:ilvl="1" w:tplc="04090019" w:tentative="1">
      <w:start w:val="1"/>
      <w:numFmt w:val="ideographTraditional"/>
      <w:lvlText w:val="%2、"/>
      <w:lvlJc w:val="left"/>
      <w:pPr>
        <w:tabs>
          <w:tab w:val="num" w:pos="1665"/>
        </w:tabs>
        <w:ind w:left="1665" w:hanging="480"/>
      </w:pPr>
      <w:rPr>
        <w:rFonts w:cs="Times New Roman"/>
      </w:rPr>
    </w:lvl>
    <w:lvl w:ilvl="2" w:tplc="0409001B" w:tentative="1">
      <w:start w:val="1"/>
      <w:numFmt w:val="lowerRoman"/>
      <w:lvlText w:val="%3."/>
      <w:lvlJc w:val="right"/>
      <w:pPr>
        <w:tabs>
          <w:tab w:val="num" w:pos="2145"/>
        </w:tabs>
        <w:ind w:left="2145" w:hanging="480"/>
      </w:pPr>
      <w:rPr>
        <w:rFonts w:cs="Times New Roman"/>
      </w:rPr>
    </w:lvl>
    <w:lvl w:ilvl="3" w:tplc="0409000F" w:tentative="1">
      <w:start w:val="1"/>
      <w:numFmt w:val="decimal"/>
      <w:lvlText w:val="%4."/>
      <w:lvlJc w:val="left"/>
      <w:pPr>
        <w:tabs>
          <w:tab w:val="num" w:pos="2625"/>
        </w:tabs>
        <w:ind w:left="2625" w:hanging="480"/>
      </w:pPr>
      <w:rPr>
        <w:rFonts w:cs="Times New Roman"/>
      </w:rPr>
    </w:lvl>
    <w:lvl w:ilvl="4" w:tplc="04090019" w:tentative="1">
      <w:start w:val="1"/>
      <w:numFmt w:val="ideographTraditional"/>
      <w:lvlText w:val="%5、"/>
      <w:lvlJc w:val="left"/>
      <w:pPr>
        <w:tabs>
          <w:tab w:val="num" w:pos="3105"/>
        </w:tabs>
        <w:ind w:left="3105" w:hanging="480"/>
      </w:pPr>
      <w:rPr>
        <w:rFonts w:cs="Times New Roman"/>
      </w:rPr>
    </w:lvl>
    <w:lvl w:ilvl="5" w:tplc="0409001B" w:tentative="1">
      <w:start w:val="1"/>
      <w:numFmt w:val="lowerRoman"/>
      <w:lvlText w:val="%6."/>
      <w:lvlJc w:val="right"/>
      <w:pPr>
        <w:tabs>
          <w:tab w:val="num" w:pos="3585"/>
        </w:tabs>
        <w:ind w:left="3585" w:hanging="480"/>
      </w:pPr>
      <w:rPr>
        <w:rFonts w:cs="Times New Roman"/>
      </w:rPr>
    </w:lvl>
    <w:lvl w:ilvl="6" w:tplc="0409000F" w:tentative="1">
      <w:start w:val="1"/>
      <w:numFmt w:val="decimal"/>
      <w:lvlText w:val="%7."/>
      <w:lvlJc w:val="left"/>
      <w:pPr>
        <w:tabs>
          <w:tab w:val="num" w:pos="4065"/>
        </w:tabs>
        <w:ind w:left="4065" w:hanging="480"/>
      </w:pPr>
      <w:rPr>
        <w:rFonts w:cs="Times New Roman"/>
      </w:rPr>
    </w:lvl>
    <w:lvl w:ilvl="7" w:tplc="04090019" w:tentative="1">
      <w:start w:val="1"/>
      <w:numFmt w:val="ideographTraditional"/>
      <w:lvlText w:val="%8、"/>
      <w:lvlJc w:val="left"/>
      <w:pPr>
        <w:tabs>
          <w:tab w:val="num" w:pos="4545"/>
        </w:tabs>
        <w:ind w:left="4545" w:hanging="480"/>
      </w:pPr>
      <w:rPr>
        <w:rFonts w:cs="Times New Roman"/>
      </w:rPr>
    </w:lvl>
    <w:lvl w:ilvl="8" w:tplc="0409001B" w:tentative="1">
      <w:start w:val="1"/>
      <w:numFmt w:val="lowerRoman"/>
      <w:lvlText w:val="%9."/>
      <w:lvlJc w:val="right"/>
      <w:pPr>
        <w:tabs>
          <w:tab w:val="num" w:pos="5025"/>
        </w:tabs>
        <w:ind w:left="5025" w:hanging="480"/>
      </w:pPr>
      <w:rPr>
        <w:rFonts w:cs="Times New Roman"/>
      </w:rPr>
    </w:lvl>
  </w:abstractNum>
  <w:abstractNum w:abstractNumId="4">
    <w:nsid w:val="517424FC"/>
    <w:multiLevelType w:val="hybridMultilevel"/>
    <w:tmpl w:val="ED407700"/>
    <w:lvl w:ilvl="0" w:tplc="CFAEBFB4">
      <w:start w:val="1"/>
      <w:numFmt w:val="ideographLegalTraditional"/>
      <w:lvlText w:val="%1、"/>
      <w:lvlJc w:val="left"/>
      <w:pPr>
        <w:tabs>
          <w:tab w:val="num" w:pos="540"/>
        </w:tabs>
        <w:ind w:left="540" w:hanging="720"/>
      </w:pPr>
      <w:rPr>
        <w:rFonts w:cs="Times New Roman" w:hint="default"/>
      </w:rPr>
    </w:lvl>
    <w:lvl w:ilvl="1" w:tplc="04090019" w:tentative="1">
      <w:start w:val="1"/>
      <w:numFmt w:val="ideographTraditional"/>
      <w:lvlText w:val="%2、"/>
      <w:lvlJc w:val="left"/>
      <w:pPr>
        <w:tabs>
          <w:tab w:val="num" w:pos="780"/>
        </w:tabs>
        <w:ind w:left="780" w:hanging="480"/>
      </w:pPr>
      <w:rPr>
        <w:rFonts w:cs="Times New Roman"/>
      </w:rPr>
    </w:lvl>
    <w:lvl w:ilvl="2" w:tplc="0409001B" w:tentative="1">
      <w:start w:val="1"/>
      <w:numFmt w:val="lowerRoman"/>
      <w:lvlText w:val="%3."/>
      <w:lvlJc w:val="right"/>
      <w:pPr>
        <w:tabs>
          <w:tab w:val="num" w:pos="1260"/>
        </w:tabs>
        <w:ind w:left="1260" w:hanging="480"/>
      </w:pPr>
      <w:rPr>
        <w:rFonts w:cs="Times New Roman"/>
      </w:rPr>
    </w:lvl>
    <w:lvl w:ilvl="3" w:tplc="0409000F" w:tentative="1">
      <w:start w:val="1"/>
      <w:numFmt w:val="decimal"/>
      <w:lvlText w:val="%4."/>
      <w:lvlJc w:val="left"/>
      <w:pPr>
        <w:tabs>
          <w:tab w:val="num" w:pos="1740"/>
        </w:tabs>
        <w:ind w:left="1740" w:hanging="480"/>
      </w:pPr>
      <w:rPr>
        <w:rFonts w:cs="Times New Roman"/>
      </w:rPr>
    </w:lvl>
    <w:lvl w:ilvl="4" w:tplc="04090019" w:tentative="1">
      <w:start w:val="1"/>
      <w:numFmt w:val="ideographTraditional"/>
      <w:lvlText w:val="%5、"/>
      <w:lvlJc w:val="left"/>
      <w:pPr>
        <w:tabs>
          <w:tab w:val="num" w:pos="2220"/>
        </w:tabs>
        <w:ind w:left="2220" w:hanging="480"/>
      </w:pPr>
      <w:rPr>
        <w:rFonts w:cs="Times New Roman"/>
      </w:rPr>
    </w:lvl>
    <w:lvl w:ilvl="5" w:tplc="0409001B" w:tentative="1">
      <w:start w:val="1"/>
      <w:numFmt w:val="lowerRoman"/>
      <w:lvlText w:val="%6."/>
      <w:lvlJc w:val="right"/>
      <w:pPr>
        <w:tabs>
          <w:tab w:val="num" w:pos="2700"/>
        </w:tabs>
        <w:ind w:left="2700" w:hanging="480"/>
      </w:pPr>
      <w:rPr>
        <w:rFonts w:cs="Times New Roman"/>
      </w:rPr>
    </w:lvl>
    <w:lvl w:ilvl="6" w:tplc="0409000F" w:tentative="1">
      <w:start w:val="1"/>
      <w:numFmt w:val="decimal"/>
      <w:lvlText w:val="%7."/>
      <w:lvlJc w:val="left"/>
      <w:pPr>
        <w:tabs>
          <w:tab w:val="num" w:pos="3180"/>
        </w:tabs>
        <w:ind w:left="3180" w:hanging="480"/>
      </w:pPr>
      <w:rPr>
        <w:rFonts w:cs="Times New Roman"/>
      </w:rPr>
    </w:lvl>
    <w:lvl w:ilvl="7" w:tplc="04090019" w:tentative="1">
      <w:start w:val="1"/>
      <w:numFmt w:val="ideographTraditional"/>
      <w:lvlText w:val="%8、"/>
      <w:lvlJc w:val="left"/>
      <w:pPr>
        <w:tabs>
          <w:tab w:val="num" w:pos="3660"/>
        </w:tabs>
        <w:ind w:left="3660" w:hanging="480"/>
      </w:pPr>
      <w:rPr>
        <w:rFonts w:cs="Times New Roman"/>
      </w:rPr>
    </w:lvl>
    <w:lvl w:ilvl="8" w:tplc="0409001B" w:tentative="1">
      <w:start w:val="1"/>
      <w:numFmt w:val="lowerRoman"/>
      <w:lvlText w:val="%9."/>
      <w:lvlJc w:val="right"/>
      <w:pPr>
        <w:tabs>
          <w:tab w:val="num" w:pos="4140"/>
        </w:tabs>
        <w:ind w:left="4140" w:hanging="480"/>
      </w:pPr>
      <w:rPr>
        <w:rFonts w:cs="Times New Roman"/>
      </w:rPr>
    </w:lvl>
  </w:abstractNum>
  <w:abstractNum w:abstractNumId="5">
    <w:nsid w:val="61EB312D"/>
    <w:multiLevelType w:val="hybridMultilevel"/>
    <w:tmpl w:val="605ACE0C"/>
    <w:lvl w:ilvl="0" w:tplc="9FC8671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639A68B2"/>
    <w:multiLevelType w:val="hybridMultilevel"/>
    <w:tmpl w:val="0396EDDC"/>
    <w:lvl w:ilvl="0" w:tplc="39D4C9EC">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6C3E4EEA"/>
    <w:multiLevelType w:val="hybridMultilevel"/>
    <w:tmpl w:val="5D0AA23E"/>
    <w:lvl w:ilvl="0" w:tplc="7BF8754C">
      <w:start w:val="1"/>
      <w:numFmt w:val="taiwaneseCountingThousand"/>
      <w:lvlText w:val="（%1）"/>
      <w:lvlJc w:val="left"/>
      <w:pPr>
        <w:tabs>
          <w:tab w:val="num" w:pos="1410"/>
        </w:tabs>
        <w:ind w:left="1410" w:hanging="840"/>
      </w:pPr>
      <w:rPr>
        <w:rFonts w:cs="Times New Roman" w:hint="default"/>
      </w:rPr>
    </w:lvl>
    <w:lvl w:ilvl="1" w:tplc="04090019" w:tentative="1">
      <w:start w:val="1"/>
      <w:numFmt w:val="ideographTraditional"/>
      <w:lvlText w:val="%2、"/>
      <w:lvlJc w:val="left"/>
      <w:pPr>
        <w:tabs>
          <w:tab w:val="num" w:pos="1530"/>
        </w:tabs>
        <w:ind w:left="1530" w:hanging="480"/>
      </w:pPr>
      <w:rPr>
        <w:rFonts w:cs="Times New Roman"/>
      </w:rPr>
    </w:lvl>
    <w:lvl w:ilvl="2" w:tplc="0409001B" w:tentative="1">
      <w:start w:val="1"/>
      <w:numFmt w:val="lowerRoman"/>
      <w:lvlText w:val="%3."/>
      <w:lvlJc w:val="right"/>
      <w:pPr>
        <w:tabs>
          <w:tab w:val="num" w:pos="2010"/>
        </w:tabs>
        <w:ind w:left="2010" w:hanging="480"/>
      </w:pPr>
      <w:rPr>
        <w:rFonts w:cs="Times New Roman"/>
      </w:rPr>
    </w:lvl>
    <w:lvl w:ilvl="3" w:tplc="0409000F" w:tentative="1">
      <w:start w:val="1"/>
      <w:numFmt w:val="decimal"/>
      <w:lvlText w:val="%4."/>
      <w:lvlJc w:val="left"/>
      <w:pPr>
        <w:tabs>
          <w:tab w:val="num" w:pos="2490"/>
        </w:tabs>
        <w:ind w:left="2490" w:hanging="480"/>
      </w:pPr>
      <w:rPr>
        <w:rFonts w:cs="Times New Roman"/>
      </w:rPr>
    </w:lvl>
    <w:lvl w:ilvl="4" w:tplc="04090019" w:tentative="1">
      <w:start w:val="1"/>
      <w:numFmt w:val="ideographTraditional"/>
      <w:lvlText w:val="%5、"/>
      <w:lvlJc w:val="left"/>
      <w:pPr>
        <w:tabs>
          <w:tab w:val="num" w:pos="2970"/>
        </w:tabs>
        <w:ind w:left="2970" w:hanging="480"/>
      </w:pPr>
      <w:rPr>
        <w:rFonts w:cs="Times New Roman"/>
      </w:rPr>
    </w:lvl>
    <w:lvl w:ilvl="5" w:tplc="0409001B" w:tentative="1">
      <w:start w:val="1"/>
      <w:numFmt w:val="lowerRoman"/>
      <w:lvlText w:val="%6."/>
      <w:lvlJc w:val="right"/>
      <w:pPr>
        <w:tabs>
          <w:tab w:val="num" w:pos="3450"/>
        </w:tabs>
        <w:ind w:left="3450" w:hanging="480"/>
      </w:pPr>
      <w:rPr>
        <w:rFonts w:cs="Times New Roman"/>
      </w:rPr>
    </w:lvl>
    <w:lvl w:ilvl="6" w:tplc="0409000F" w:tentative="1">
      <w:start w:val="1"/>
      <w:numFmt w:val="decimal"/>
      <w:lvlText w:val="%7."/>
      <w:lvlJc w:val="left"/>
      <w:pPr>
        <w:tabs>
          <w:tab w:val="num" w:pos="3930"/>
        </w:tabs>
        <w:ind w:left="3930" w:hanging="480"/>
      </w:pPr>
      <w:rPr>
        <w:rFonts w:cs="Times New Roman"/>
      </w:rPr>
    </w:lvl>
    <w:lvl w:ilvl="7" w:tplc="04090019" w:tentative="1">
      <w:start w:val="1"/>
      <w:numFmt w:val="ideographTraditional"/>
      <w:lvlText w:val="%8、"/>
      <w:lvlJc w:val="left"/>
      <w:pPr>
        <w:tabs>
          <w:tab w:val="num" w:pos="4410"/>
        </w:tabs>
        <w:ind w:left="4410" w:hanging="480"/>
      </w:pPr>
      <w:rPr>
        <w:rFonts w:cs="Times New Roman"/>
      </w:rPr>
    </w:lvl>
    <w:lvl w:ilvl="8" w:tplc="0409001B" w:tentative="1">
      <w:start w:val="1"/>
      <w:numFmt w:val="lowerRoman"/>
      <w:lvlText w:val="%9."/>
      <w:lvlJc w:val="right"/>
      <w:pPr>
        <w:tabs>
          <w:tab w:val="num" w:pos="4890"/>
        </w:tabs>
        <w:ind w:left="4890" w:hanging="480"/>
      </w:pPr>
      <w:rPr>
        <w:rFonts w:cs="Times New Roman"/>
      </w:rPr>
    </w:lvl>
  </w:abstractNum>
  <w:abstractNum w:abstractNumId="8">
    <w:nsid w:val="6C541D76"/>
    <w:multiLevelType w:val="hybridMultilevel"/>
    <w:tmpl w:val="9104DBBC"/>
    <w:lvl w:ilvl="0" w:tplc="2934340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77BF1ACF"/>
    <w:multiLevelType w:val="hybridMultilevel"/>
    <w:tmpl w:val="3D5AF2EC"/>
    <w:lvl w:ilvl="0" w:tplc="445E3F84">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3"/>
  </w:num>
  <w:num w:numId="2">
    <w:abstractNumId w:val="9"/>
  </w:num>
  <w:num w:numId="3">
    <w:abstractNumId w:val="8"/>
  </w:num>
  <w:num w:numId="4">
    <w:abstractNumId w:val="1"/>
  </w:num>
  <w:num w:numId="5">
    <w:abstractNumId w:val="7"/>
  </w:num>
  <w:num w:numId="6">
    <w:abstractNumId w:val="4"/>
  </w:num>
  <w:num w:numId="7">
    <w:abstractNumId w:val="2"/>
  </w:num>
  <w:num w:numId="8">
    <w:abstractNumId w:val="6"/>
  </w:num>
  <w:num w:numId="9">
    <w:abstractNumId w:val="5"/>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50"/>
  <w:displayHorizontalDrawingGridEvery w:val="0"/>
  <w:displayVerticalDrawingGridEvery w:val="2"/>
  <w:characterSpacingControl w:val="compressPunctuation"/>
  <w:noLineBreaksAfter w:lang="zh-TW" w:val="([{£¥‘“‵〈《「『【〔〝︵︷︹︻︽︿﹁﹃﹙﹛﹝（｛"/>
  <w:noLineBreaksBefore w:lang="zh-TW" w:val="!),.:;?]}¢·–—’”•‥…‧′╴、。〉》」』】〕〞︰︱︳︴︶︸︺︼︾﹀﹂﹄﹏﹐﹑﹒﹔﹕﹖﹗﹚﹜﹞！），．：；？］｜｝､"/>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40F1"/>
    <w:rsid w:val="00001D05"/>
    <w:rsid w:val="00014375"/>
    <w:rsid w:val="00033C6D"/>
    <w:rsid w:val="00063596"/>
    <w:rsid w:val="00066BDA"/>
    <w:rsid w:val="00084F2A"/>
    <w:rsid w:val="000A7470"/>
    <w:rsid w:val="000C3399"/>
    <w:rsid w:val="000E7042"/>
    <w:rsid w:val="00126744"/>
    <w:rsid w:val="001476E0"/>
    <w:rsid w:val="001500E6"/>
    <w:rsid w:val="00152429"/>
    <w:rsid w:val="0015594F"/>
    <w:rsid w:val="00156596"/>
    <w:rsid w:val="00165331"/>
    <w:rsid w:val="001A00CC"/>
    <w:rsid w:val="001A015F"/>
    <w:rsid w:val="001B57CD"/>
    <w:rsid w:val="001C2536"/>
    <w:rsid w:val="001C5071"/>
    <w:rsid w:val="001C51EE"/>
    <w:rsid w:val="001E5980"/>
    <w:rsid w:val="001F27A1"/>
    <w:rsid w:val="00200196"/>
    <w:rsid w:val="002121D7"/>
    <w:rsid w:val="00225280"/>
    <w:rsid w:val="00232B9D"/>
    <w:rsid w:val="00254423"/>
    <w:rsid w:val="00264A1E"/>
    <w:rsid w:val="00267CBF"/>
    <w:rsid w:val="00270634"/>
    <w:rsid w:val="00297C41"/>
    <w:rsid w:val="002D750C"/>
    <w:rsid w:val="002E48F1"/>
    <w:rsid w:val="002F5AC1"/>
    <w:rsid w:val="00320DD1"/>
    <w:rsid w:val="003256DB"/>
    <w:rsid w:val="00326868"/>
    <w:rsid w:val="00354185"/>
    <w:rsid w:val="003643B1"/>
    <w:rsid w:val="00383AB7"/>
    <w:rsid w:val="00384EA0"/>
    <w:rsid w:val="0038546E"/>
    <w:rsid w:val="0039480F"/>
    <w:rsid w:val="003A6C83"/>
    <w:rsid w:val="003D02FC"/>
    <w:rsid w:val="00404F27"/>
    <w:rsid w:val="00435221"/>
    <w:rsid w:val="00437CF0"/>
    <w:rsid w:val="00446076"/>
    <w:rsid w:val="004705DD"/>
    <w:rsid w:val="00492200"/>
    <w:rsid w:val="00501105"/>
    <w:rsid w:val="005109F0"/>
    <w:rsid w:val="00530B95"/>
    <w:rsid w:val="00553C18"/>
    <w:rsid w:val="005743EE"/>
    <w:rsid w:val="005C5D14"/>
    <w:rsid w:val="005E758B"/>
    <w:rsid w:val="006067C1"/>
    <w:rsid w:val="00607D20"/>
    <w:rsid w:val="00634A17"/>
    <w:rsid w:val="006544DD"/>
    <w:rsid w:val="006562C0"/>
    <w:rsid w:val="006A680D"/>
    <w:rsid w:val="006B76DC"/>
    <w:rsid w:val="006B77F5"/>
    <w:rsid w:val="006C370A"/>
    <w:rsid w:val="006D082D"/>
    <w:rsid w:val="006D512B"/>
    <w:rsid w:val="006E43A3"/>
    <w:rsid w:val="006E742D"/>
    <w:rsid w:val="006F0323"/>
    <w:rsid w:val="00713BEF"/>
    <w:rsid w:val="00730DF9"/>
    <w:rsid w:val="0073218E"/>
    <w:rsid w:val="00744CA4"/>
    <w:rsid w:val="00750A3C"/>
    <w:rsid w:val="0076516C"/>
    <w:rsid w:val="007771FD"/>
    <w:rsid w:val="00781D6A"/>
    <w:rsid w:val="007C01D3"/>
    <w:rsid w:val="007E09F2"/>
    <w:rsid w:val="007E446A"/>
    <w:rsid w:val="00807382"/>
    <w:rsid w:val="008105C2"/>
    <w:rsid w:val="008130D8"/>
    <w:rsid w:val="0081633B"/>
    <w:rsid w:val="00825605"/>
    <w:rsid w:val="00827B05"/>
    <w:rsid w:val="00846BB6"/>
    <w:rsid w:val="008575CF"/>
    <w:rsid w:val="00862BE9"/>
    <w:rsid w:val="00864203"/>
    <w:rsid w:val="00865301"/>
    <w:rsid w:val="008E2654"/>
    <w:rsid w:val="00904099"/>
    <w:rsid w:val="00921256"/>
    <w:rsid w:val="00950FF8"/>
    <w:rsid w:val="00962C4A"/>
    <w:rsid w:val="00963AE5"/>
    <w:rsid w:val="00971DF6"/>
    <w:rsid w:val="00974619"/>
    <w:rsid w:val="00980FF2"/>
    <w:rsid w:val="00996A25"/>
    <w:rsid w:val="009A691F"/>
    <w:rsid w:val="009D6A32"/>
    <w:rsid w:val="00A019F8"/>
    <w:rsid w:val="00A11A91"/>
    <w:rsid w:val="00A230DB"/>
    <w:rsid w:val="00A24E62"/>
    <w:rsid w:val="00A35EEA"/>
    <w:rsid w:val="00A77F13"/>
    <w:rsid w:val="00A93F46"/>
    <w:rsid w:val="00AB3435"/>
    <w:rsid w:val="00AC7325"/>
    <w:rsid w:val="00AD4503"/>
    <w:rsid w:val="00B02A8D"/>
    <w:rsid w:val="00B11FC8"/>
    <w:rsid w:val="00B16880"/>
    <w:rsid w:val="00B21D14"/>
    <w:rsid w:val="00B228B4"/>
    <w:rsid w:val="00B26FF0"/>
    <w:rsid w:val="00B36E93"/>
    <w:rsid w:val="00B4175C"/>
    <w:rsid w:val="00B46FD4"/>
    <w:rsid w:val="00B651E3"/>
    <w:rsid w:val="00BD4060"/>
    <w:rsid w:val="00BD4D37"/>
    <w:rsid w:val="00BF0BE6"/>
    <w:rsid w:val="00C11F1B"/>
    <w:rsid w:val="00C17CF8"/>
    <w:rsid w:val="00C45E6A"/>
    <w:rsid w:val="00C606E6"/>
    <w:rsid w:val="00C654C8"/>
    <w:rsid w:val="00C82FAF"/>
    <w:rsid w:val="00CB33BE"/>
    <w:rsid w:val="00CD1158"/>
    <w:rsid w:val="00CD682D"/>
    <w:rsid w:val="00CE226B"/>
    <w:rsid w:val="00CF0160"/>
    <w:rsid w:val="00CF3303"/>
    <w:rsid w:val="00D00DBF"/>
    <w:rsid w:val="00D66471"/>
    <w:rsid w:val="00D73C9D"/>
    <w:rsid w:val="00DC40F1"/>
    <w:rsid w:val="00DF6B06"/>
    <w:rsid w:val="00E07FEA"/>
    <w:rsid w:val="00E53ED9"/>
    <w:rsid w:val="00E7657F"/>
    <w:rsid w:val="00E968A2"/>
    <w:rsid w:val="00F077F7"/>
    <w:rsid w:val="00F17F0B"/>
    <w:rsid w:val="00F22C8A"/>
    <w:rsid w:val="00F770EC"/>
    <w:rsid w:val="00FB3834"/>
    <w:rsid w:val="00FB61A9"/>
    <w:rsid w:val="00FB7752"/>
    <w:rsid w:val="00FE6688"/>
    <w:rsid w:val="00FF33B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0F1"/>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2121D7"/>
    <w:rPr>
      <w:rFonts w:cs="Times New Roman"/>
      <w:sz w:val="18"/>
      <w:szCs w:val="18"/>
    </w:rPr>
  </w:style>
  <w:style w:type="paragraph" w:styleId="CommentText">
    <w:name w:val="annotation text"/>
    <w:basedOn w:val="Normal"/>
    <w:link w:val="CommentTextChar"/>
    <w:uiPriority w:val="99"/>
    <w:semiHidden/>
    <w:rsid w:val="002121D7"/>
  </w:style>
  <w:style w:type="character" w:customStyle="1" w:styleId="CommentTextChar">
    <w:name w:val="Comment Text Char"/>
    <w:basedOn w:val="DefaultParagraphFont"/>
    <w:link w:val="CommentText"/>
    <w:uiPriority w:val="99"/>
    <w:semiHidden/>
    <w:locked/>
    <w:rsid w:val="00165331"/>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rsid w:val="002121D7"/>
    <w:rPr>
      <w:b/>
      <w:bCs/>
    </w:rPr>
  </w:style>
  <w:style w:type="character" w:customStyle="1" w:styleId="CommentSubjectChar">
    <w:name w:val="Comment Subject Char"/>
    <w:basedOn w:val="CommentTextChar"/>
    <w:link w:val="CommentSubject"/>
    <w:uiPriority w:val="99"/>
    <w:semiHidden/>
    <w:locked/>
    <w:rsid w:val="00165331"/>
    <w:rPr>
      <w:b/>
      <w:bCs/>
    </w:rPr>
  </w:style>
  <w:style w:type="paragraph" w:styleId="BalloonText">
    <w:name w:val="Balloon Text"/>
    <w:basedOn w:val="Normal"/>
    <w:link w:val="BalloonTextChar"/>
    <w:uiPriority w:val="99"/>
    <w:semiHidden/>
    <w:rsid w:val="002121D7"/>
    <w:rPr>
      <w:rFonts w:ascii="Arial" w:hAnsi="Arial"/>
      <w:sz w:val="18"/>
      <w:szCs w:val="18"/>
    </w:rPr>
  </w:style>
  <w:style w:type="character" w:customStyle="1" w:styleId="BalloonTextChar">
    <w:name w:val="Balloon Text Char"/>
    <w:basedOn w:val="DefaultParagraphFont"/>
    <w:link w:val="BalloonText"/>
    <w:uiPriority w:val="99"/>
    <w:semiHidden/>
    <w:locked/>
    <w:rsid w:val="00165331"/>
    <w:rPr>
      <w:rFonts w:ascii="Cambria" w:eastAsia="新細明體" w:hAnsi="Cambria" w:cs="Times New Roman"/>
      <w:sz w:val="2"/>
    </w:rPr>
  </w:style>
  <w:style w:type="paragraph" w:styleId="Header">
    <w:name w:val="header"/>
    <w:basedOn w:val="Normal"/>
    <w:link w:val="HeaderChar"/>
    <w:uiPriority w:val="99"/>
    <w:rsid w:val="002F5AC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2F5AC1"/>
    <w:rPr>
      <w:rFonts w:ascii="Times New Roman" w:hAnsi="Times New Roman" w:cs="Times New Roman"/>
      <w:sz w:val="20"/>
      <w:szCs w:val="20"/>
    </w:rPr>
  </w:style>
  <w:style w:type="paragraph" w:styleId="Footer">
    <w:name w:val="footer"/>
    <w:basedOn w:val="Normal"/>
    <w:link w:val="FooterChar"/>
    <w:uiPriority w:val="99"/>
    <w:rsid w:val="002F5AC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2F5AC1"/>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203</Words>
  <Characters>1163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臺中市政府勞工局弱勢勞工就讀勞工大學補助作業要點</dc:title>
  <dc:subject/>
  <dc:creator>陳素娟</dc:creator>
  <cp:keywords/>
  <dc:description/>
  <cp:lastModifiedBy>f71108</cp:lastModifiedBy>
  <cp:revision>2</cp:revision>
  <cp:lastPrinted>2014-02-24T03:11:00Z</cp:lastPrinted>
  <dcterms:created xsi:type="dcterms:W3CDTF">2014-07-18T05:44:00Z</dcterms:created>
  <dcterms:modified xsi:type="dcterms:W3CDTF">2014-07-18T05:44:00Z</dcterms:modified>
</cp:coreProperties>
</file>