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22F" w:rsidRPr="004105B2" w:rsidRDefault="00EB322F" w:rsidP="004105B2">
      <w:pPr>
        <w:ind w:leftChars="-1" w:left="-2"/>
        <w:rPr>
          <w:rFonts w:ascii="標楷體" w:eastAsia="標楷體" w:hAnsi="標楷體"/>
          <w:sz w:val="32"/>
          <w:szCs w:val="32"/>
          <w:lang w:val="tn-ZA"/>
        </w:rPr>
      </w:pPr>
      <w:r w:rsidRPr="004105B2">
        <w:rPr>
          <w:rFonts w:ascii="標楷體" w:eastAsia="標楷體" w:hAnsi="標楷體" w:hint="eastAsia"/>
          <w:sz w:val="32"/>
          <w:szCs w:val="32"/>
          <w:lang w:val="tn-ZA"/>
        </w:rPr>
        <w:t>臺中市政府原住民族事務委員會補助原住民族辦理歲時祭儀活動作業要點</w:t>
      </w:r>
    </w:p>
    <w:p w:rsidR="00EB322F" w:rsidRPr="004105B2" w:rsidRDefault="00EB322F" w:rsidP="00275071">
      <w:pPr>
        <w:rPr>
          <w:rFonts w:ascii="標楷體" w:eastAsia="標楷體" w:hAnsi="標楷體"/>
          <w:sz w:val="20"/>
          <w:szCs w:val="20"/>
          <w:lang w:val="tn-ZA"/>
        </w:rPr>
      </w:pPr>
      <w:r w:rsidRPr="004105B2">
        <w:rPr>
          <w:rFonts w:ascii="標楷體" w:eastAsia="標楷體" w:hAnsi="標楷體"/>
          <w:sz w:val="20"/>
          <w:szCs w:val="20"/>
          <w:lang w:val="tn-ZA"/>
        </w:rPr>
        <w:t xml:space="preserve">                                      </w:t>
      </w:r>
      <w:r>
        <w:rPr>
          <w:rFonts w:ascii="標楷體" w:eastAsia="標楷體" w:hAnsi="標楷體"/>
          <w:sz w:val="20"/>
          <w:szCs w:val="20"/>
          <w:lang w:val="tn-ZA"/>
        </w:rPr>
        <w:t xml:space="preserve">       </w:t>
      </w:r>
      <w:r w:rsidRPr="004105B2">
        <w:rPr>
          <w:rFonts w:ascii="標楷體" w:eastAsia="標楷體" w:hAnsi="標楷體" w:hint="eastAsia"/>
          <w:sz w:val="20"/>
          <w:szCs w:val="20"/>
          <w:lang w:val="tn-ZA"/>
        </w:rPr>
        <w:t>中華民國</w:t>
      </w:r>
      <w:r w:rsidRPr="004105B2">
        <w:rPr>
          <w:rFonts w:ascii="標楷體" w:eastAsia="標楷體" w:hAnsi="標楷體"/>
          <w:sz w:val="20"/>
          <w:szCs w:val="20"/>
          <w:lang w:val="tn-ZA"/>
        </w:rPr>
        <w:t>103</w:t>
      </w:r>
      <w:r w:rsidRPr="004105B2">
        <w:rPr>
          <w:rFonts w:ascii="標楷體" w:eastAsia="標楷體" w:hAnsi="標楷體" w:hint="eastAsia"/>
          <w:sz w:val="20"/>
          <w:szCs w:val="20"/>
          <w:lang w:val="tn-ZA"/>
        </w:rPr>
        <w:t>年</w:t>
      </w:r>
      <w:r>
        <w:rPr>
          <w:rFonts w:ascii="標楷體" w:eastAsia="標楷體" w:hAnsi="標楷體"/>
          <w:sz w:val="20"/>
          <w:szCs w:val="20"/>
          <w:lang w:val="tn-ZA"/>
        </w:rPr>
        <w:t>6</w:t>
      </w:r>
      <w:r w:rsidRPr="004105B2">
        <w:rPr>
          <w:rFonts w:ascii="標楷體" w:eastAsia="標楷體" w:hAnsi="標楷體" w:hint="eastAsia"/>
          <w:sz w:val="20"/>
          <w:szCs w:val="20"/>
          <w:lang w:val="tn-ZA"/>
        </w:rPr>
        <w:t>月</w:t>
      </w:r>
      <w:r>
        <w:rPr>
          <w:rFonts w:ascii="標楷體" w:eastAsia="標楷體" w:hAnsi="標楷體"/>
          <w:sz w:val="20"/>
          <w:szCs w:val="20"/>
          <w:lang w:val="tn-ZA"/>
        </w:rPr>
        <w:t>19</w:t>
      </w:r>
      <w:r w:rsidRPr="004105B2">
        <w:rPr>
          <w:rFonts w:ascii="標楷體" w:eastAsia="標楷體" w:hAnsi="標楷體" w:hint="eastAsia"/>
          <w:sz w:val="20"/>
          <w:szCs w:val="20"/>
          <w:lang w:val="tn-ZA"/>
        </w:rPr>
        <w:t>日中市原文字第</w:t>
      </w:r>
      <w:r>
        <w:rPr>
          <w:rStyle w:val="dialogtext1"/>
        </w:rPr>
        <w:t>1030005207</w:t>
      </w:r>
      <w:r w:rsidRPr="004105B2">
        <w:rPr>
          <w:rFonts w:ascii="標楷體" w:eastAsia="標楷體" w:hAnsi="標楷體" w:hint="eastAsia"/>
          <w:sz w:val="20"/>
          <w:szCs w:val="20"/>
          <w:lang w:val="tn-ZA"/>
        </w:rPr>
        <w:t>號函訂</w:t>
      </w:r>
      <w:r>
        <w:rPr>
          <w:rFonts w:ascii="標楷體" w:eastAsia="標楷體" w:hAnsi="標楷體" w:hint="eastAsia"/>
          <w:sz w:val="20"/>
          <w:szCs w:val="20"/>
          <w:lang w:val="tn-ZA"/>
        </w:rPr>
        <w:t>定</w:t>
      </w:r>
    </w:p>
    <w:p w:rsidR="00EB322F" w:rsidRPr="004105B2" w:rsidRDefault="00EB322F" w:rsidP="00275071">
      <w:pPr>
        <w:rPr>
          <w:rFonts w:ascii="標楷體" w:eastAsia="標楷體" w:hAnsi="標楷體"/>
          <w:sz w:val="20"/>
          <w:szCs w:val="20"/>
          <w:lang w:val="tn-ZA"/>
        </w:rPr>
      </w:pPr>
      <w:r w:rsidRPr="004105B2">
        <w:rPr>
          <w:rFonts w:ascii="標楷體" w:eastAsia="標楷體" w:hAnsi="標楷體"/>
          <w:sz w:val="20"/>
          <w:szCs w:val="20"/>
          <w:lang w:val="tn-ZA"/>
        </w:rPr>
        <w:t xml:space="preserve">                                                                           </w:t>
      </w:r>
    </w:p>
    <w:p w:rsidR="00EB322F" w:rsidRPr="004105B2" w:rsidRDefault="00EB322F" w:rsidP="00047469">
      <w:pPr>
        <w:numPr>
          <w:ilvl w:val="0"/>
          <w:numId w:val="21"/>
        </w:numPr>
        <w:ind w:left="600" w:hanging="600"/>
        <w:rPr>
          <w:rFonts w:ascii="標楷體" w:eastAsia="標楷體" w:hAnsi="標楷體"/>
          <w:sz w:val="28"/>
          <w:szCs w:val="28"/>
          <w:lang w:val="tn-ZA"/>
        </w:rPr>
      </w:pPr>
      <w:r w:rsidRPr="004105B2">
        <w:rPr>
          <w:rFonts w:ascii="標楷體" w:eastAsia="標楷體" w:hAnsi="標楷體" w:hint="eastAsia"/>
          <w:sz w:val="28"/>
          <w:szCs w:val="28"/>
          <w:lang w:val="tn-ZA"/>
        </w:rPr>
        <w:t>臺中市政府原住民族事務委員會（以下簡稱本會）為支持原住民族部落歲時祭儀活動，保存及傳承祭儀文化，並能彰顯其價值者傳播傳統知識、價值與集體記憶者凝聚族群共識、強化族群認同者，特訂定臺中市政府原住民族事務委員會補助原住民族辦理歲時祭儀活動作業要點。</w:t>
      </w:r>
      <w:r w:rsidRPr="004105B2">
        <w:rPr>
          <w:rFonts w:ascii="標楷體" w:eastAsia="標楷體" w:hAnsi="標楷體"/>
          <w:sz w:val="28"/>
          <w:szCs w:val="28"/>
          <w:lang w:val="tn-ZA"/>
        </w:rPr>
        <w:t xml:space="preserve"> </w:t>
      </w:r>
    </w:p>
    <w:p w:rsidR="00EB322F" w:rsidRPr="004105B2" w:rsidRDefault="00EB322F" w:rsidP="007A387C">
      <w:pPr>
        <w:rPr>
          <w:rFonts w:ascii="標楷體" w:eastAsia="標楷體" w:hAnsi="標楷體"/>
          <w:sz w:val="28"/>
          <w:szCs w:val="28"/>
          <w:lang w:val="tn-ZA"/>
        </w:rPr>
      </w:pPr>
      <w:r w:rsidRPr="004105B2">
        <w:rPr>
          <w:rFonts w:ascii="標楷體" w:eastAsia="標楷體" w:hAnsi="標楷體" w:hint="eastAsia"/>
          <w:sz w:val="28"/>
          <w:szCs w:val="28"/>
          <w:lang w:val="tn-ZA"/>
        </w:rPr>
        <w:t>二、補助對象：</w:t>
      </w:r>
    </w:p>
    <w:p w:rsidR="00EB322F" w:rsidRPr="004105B2" w:rsidRDefault="00EB322F" w:rsidP="007A387C">
      <w:pPr>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一</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、臺中市（以下簡稱本市）依法設立登記之非營利原住民族團體。</w:t>
      </w:r>
      <w:r w:rsidRPr="004105B2">
        <w:rPr>
          <w:rFonts w:ascii="標楷體" w:eastAsia="標楷體" w:hAnsi="標楷體"/>
          <w:sz w:val="28"/>
          <w:szCs w:val="28"/>
          <w:lang w:val="tn-ZA"/>
        </w:rPr>
        <w:br/>
        <w:t xml:space="preserve"> </w:t>
      </w:r>
      <w:r w:rsidRPr="004105B2">
        <w:rPr>
          <w:rFonts w:ascii="標楷體" w:eastAsia="標楷體" w:hAnsi="標楷體" w:hint="eastAsia"/>
          <w:sz w:val="28"/>
          <w:szCs w:val="28"/>
          <w:lang w:val="tn-ZA"/>
        </w:rPr>
        <w:t>（二）、依法登記有案之宗教團體。</w:t>
      </w:r>
    </w:p>
    <w:p w:rsidR="00EB322F" w:rsidRPr="004105B2" w:rsidRDefault="00EB322F" w:rsidP="00275071">
      <w:pPr>
        <w:rPr>
          <w:rFonts w:ascii="標楷體" w:eastAsia="標楷體" w:hAnsi="標楷體" w:cs="Verdana"/>
          <w:sz w:val="28"/>
          <w:szCs w:val="28"/>
          <w:lang w:val="tn-ZA"/>
        </w:rPr>
      </w:pPr>
      <w:r w:rsidRPr="004105B2">
        <w:rPr>
          <w:rFonts w:ascii="標楷體" w:eastAsia="標楷體" w:hAnsi="標楷體" w:hint="eastAsia"/>
          <w:sz w:val="28"/>
          <w:szCs w:val="28"/>
          <w:lang w:val="tn-ZA"/>
        </w:rPr>
        <w:t>三、各族群歲時祭儀活動名稱表：</w:t>
      </w:r>
      <w:r w:rsidRPr="004105B2">
        <w:rPr>
          <w:rFonts w:ascii="標楷體" w:eastAsia="標楷體" w:hAnsi="標楷體"/>
          <w:sz w:val="28"/>
          <w:szCs w:val="28"/>
          <w:lang w:val="tn-ZA"/>
        </w:rPr>
        <w:t xml:space="preserve"> </w:t>
      </w:r>
      <w:r w:rsidRPr="004105B2">
        <w:rPr>
          <w:rFonts w:ascii="標楷體" w:eastAsia="標楷體" w:hAnsi="標楷體"/>
          <w:sz w:val="28"/>
          <w:szCs w:val="28"/>
          <w:lang w:val="tn-ZA"/>
        </w:rPr>
        <w:br/>
        <w:t xml:space="preserve">    </w:t>
      </w:r>
      <w:r w:rsidRPr="004105B2">
        <w:rPr>
          <w:rFonts w:ascii="標楷體" w:eastAsia="標楷體" w:hAnsi="標楷體" w:hint="eastAsia"/>
          <w:sz w:val="28"/>
          <w:szCs w:val="28"/>
          <w:lang w:val="tn-ZA"/>
        </w:rPr>
        <w:t>族別</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原住民族歲時祭儀名稱</w:t>
      </w:r>
      <w:r w:rsidRPr="004105B2">
        <w:rPr>
          <w:rFonts w:ascii="標楷體" w:eastAsia="標楷體" w:hAnsi="標楷體"/>
          <w:sz w:val="28"/>
          <w:szCs w:val="28"/>
          <w:lang w:val="tn-ZA"/>
        </w:rPr>
        <w:br/>
        <w:t xml:space="preserve">    </w:t>
      </w:r>
      <w:r w:rsidRPr="004105B2">
        <w:rPr>
          <w:rFonts w:ascii="標楷體" w:eastAsia="標楷體" w:hAnsi="標楷體" w:hint="eastAsia"/>
          <w:sz w:val="28"/>
          <w:szCs w:val="28"/>
          <w:lang w:val="tn-ZA"/>
        </w:rPr>
        <w:t>阿美族</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豐年祭</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收穫祭</w:t>
      </w:r>
      <w:r w:rsidRPr="004105B2">
        <w:rPr>
          <w:rFonts w:ascii="標楷體" w:eastAsia="標楷體" w:hAnsi="標楷體"/>
          <w:sz w:val="28"/>
          <w:szCs w:val="28"/>
          <w:lang w:val="tn-ZA"/>
        </w:rPr>
        <w:t>)</w:t>
      </w:r>
      <w:r w:rsidRPr="004105B2">
        <w:rPr>
          <w:rFonts w:ascii="標楷體" w:eastAsia="標楷體" w:hAnsi="標楷體"/>
          <w:sz w:val="28"/>
          <w:szCs w:val="28"/>
          <w:lang w:val="tn-ZA"/>
        </w:rPr>
        <w:br/>
      </w:r>
      <w:r w:rsidRPr="004105B2">
        <w:rPr>
          <w:rFonts w:ascii="標楷體" w:eastAsia="標楷體" w:hAnsi="標楷體" w:cs="Verdana"/>
          <w:sz w:val="28"/>
          <w:szCs w:val="28"/>
          <w:lang w:val="tn-ZA"/>
        </w:rPr>
        <w:t xml:space="preserve">                   Malalikit</w:t>
      </w:r>
      <w:r w:rsidRPr="004105B2">
        <w:rPr>
          <w:rFonts w:ascii="標楷體" w:eastAsia="標楷體" w:hAnsi="標楷體" w:cs="Verdana"/>
          <w:sz w:val="28"/>
          <w:szCs w:val="28"/>
          <w:lang w:val="tn-ZA"/>
        </w:rPr>
        <w:br/>
        <w:t xml:space="preserve">                   Malikoda</w:t>
      </w:r>
      <w:r w:rsidRPr="004105B2">
        <w:rPr>
          <w:rFonts w:ascii="標楷體" w:eastAsia="標楷體" w:hAnsi="標楷體" w:cs="Verdana"/>
          <w:sz w:val="28"/>
          <w:szCs w:val="28"/>
          <w:lang w:val="tn-ZA"/>
        </w:rPr>
        <w:br/>
        <w:t xml:space="preserve">                   Ilisin</w:t>
      </w:r>
      <w:r w:rsidRPr="004105B2">
        <w:rPr>
          <w:rFonts w:ascii="標楷體" w:eastAsia="標楷體" w:hAnsi="標楷體" w:cs="Verdana"/>
          <w:sz w:val="28"/>
          <w:szCs w:val="28"/>
          <w:lang w:val="tn-ZA"/>
        </w:rPr>
        <w:br/>
        <w:t xml:space="preserve">                   Kiloma’an</w:t>
      </w:r>
    </w:p>
    <w:p w:rsidR="00EB322F" w:rsidRPr="004105B2" w:rsidRDefault="00EB322F" w:rsidP="00BA6926">
      <w:pPr>
        <w:tabs>
          <w:tab w:val="left" w:pos="720"/>
        </w:tabs>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泰雅族</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感恩節</w:t>
      </w:r>
      <w:r w:rsidRPr="004105B2">
        <w:rPr>
          <w:rFonts w:ascii="標楷體" w:eastAsia="標楷體" w:hAnsi="標楷體"/>
          <w:sz w:val="28"/>
          <w:szCs w:val="28"/>
          <w:lang w:val="tn-ZA"/>
        </w:rPr>
        <w:br/>
        <w:t xml:space="preserve">    Ryax Smqas</w:t>
      </w:r>
      <w:r w:rsidRPr="004105B2">
        <w:rPr>
          <w:rFonts w:ascii="標楷體" w:eastAsia="標楷體" w:hAnsi="標楷體"/>
          <w:sz w:val="28"/>
          <w:szCs w:val="28"/>
          <w:lang w:val="tn-ZA"/>
        </w:rPr>
        <w:br/>
        <w:t xml:space="preserve">    Hnuway Utux Kayal</w:t>
      </w:r>
    </w:p>
    <w:p w:rsidR="00EB322F" w:rsidRPr="004105B2" w:rsidRDefault="00EB322F" w:rsidP="003A285C">
      <w:pPr>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排灣族</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豐年祭</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收穫祭</w:t>
      </w:r>
      <w:r w:rsidRPr="004105B2">
        <w:rPr>
          <w:rFonts w:ascii="標楷體" w:eastAsia="標楷體" w:hAnsi="標楷體"/>
          <w:sz w:val="28"/>
          <w:szCs w:val="28"/>
          <w:lang w:val="tn-ZA"/>
        </w:rPr>
        <w:t xml:space="preserve">)Masalut    </w:t>
      </w:r>
    </w:p>
    <w:p w:rsidR="00EB322F" w:rsidRPr="004105B2" w:rsidRDefault="00EB322F" w:rsidP="003A285C">
      <w:pPr>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布農族</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射耳祭</w:t>
      </w:r>
      <w:r w:rsidRPr="004105B2">
        <w:rPr>
          <w:rFonts w:ascii="標楷體" w:eastAsia="標楷體" w:hAnsi="標楷體"/>
          <w:sz w:val="28"/>
          <w:szCs w:val="28"/>
          <w:lang w:val="tn-ZA"/>
        </w:rPr>
        <w:t xml:space="preserve">Malahtangia    </w:t>
      </w:r>
    </w:p>
    <w:p w:rsidR="00EB322F" w:rsidRPr="004105B2" w:rsidRDefault="00EB322F" w:rsidP="003A285C">
      <w:pPr>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卑南族</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年祭</w:t>
      </w:r>
      <w:r w:rsidRPr="004105B2">
        <w:rPr>
          <w:rFonts w:ascii="標楷體" w:eastAsia="標楷體" w:hAnsi="標楷體"/>
          <w:sz w:val="28"/>
          <w:szCs w:val="28"/>
          <w:lang w:val="tn-ZA"/>
        </w:rPr>
        <w:t>‘Amiyan</w:t>
      </w:r>
    </w:p>
    <w:p w:rsidR="00EB322F" w:rsidRPr="004105B2" w:rsidRDefault="00EB322F" w:rsidP="003A285C">
      <w:pPr>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鄒</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族</w:t>
      </w:r>
      <w:r w:rsidRPr="004105B2">
        <w:rPr>
          <w:rFonts w:ascii="標楷體" w:eastAsia="標楷體" w:hAnsi="標楷體"/>
          <w:sz w:val="28"/>
          <w:szCs w:val="28"/>
          <w:lang w:val="tn-ZA"/>
        </w:rPr>
        <w:t xml:space="preserve">  </w:t>
      </w:r>
      <w:r w:rsidRPr="004105B2">
        <w:rPr>
          <w:rFonts w:ascii="標楷體" w:eastAsia="標楷體" w:hAnsi="標楷體" w:cs="Verdana"/>
          <w:sz w:val="28"/>
          <w:szCs w:val="28"/>
          <w:lang w:val="tn-ZA"/>
        </w:rPr>
        <w:t xml:space="preserve">        </w:t>
      </w:r>
      <w:r w:rsidRPr="004105B2">
        <w:rPr>
          <w:rFonts w:ascii="標楷體" w:eastAsia="標楷體" w:hAnsi="標楷體" w:hint="eastAsia"/>
          <w:sz w:val="28"/>
          <w:szCs w:val="28"/>
          <w:lang w:val="tn-ZA"/>
        </w:rPr>
        <w:t>戰祭</w:t>
      </w:r>
      <w:r w:rsidRPr="004105B2">
        <w:rPr>
          <w:rFonts w:ascii="標楷體" w:eastAsia="標楷體" w:hAnsi="標楷體"/>
          <w:sz w:val="28"/>
          <w:szCs w:val="28"/>
          <w:lang w:val="tn-ZA"/>
        </w:rPr>
        <w:t>Mayasvi</w:t>
      </w:r>
      <w:r w:rsidRPr="004105B2">
        <w:rPr>
          <w:rFonts w:ascii="標楷體" w:eastAsia="標楷體" w:hAnsi="標楷體"/>
          <w:sz w:val="28"/>
          <w:szCs w:val="28"/>
          <w:lang w:val="tn-ZA"/>
        </w:rPr>
        <w:br/>
        <w:t xml:space="preserve">    </w:t>
      </w:r>
      <w:r w:rsidRPr="004105B2">
        <w:rPr>
          <w:rFonts w:ascii="標楷體" w:eastAsia="標楷體" w:hAnsi="標楷體" w:hint="eastAsia"/>
          <w:sz w:val="28"/>
          <w:szCs w:val="28"/>
          <w:lang w:val="tn-ZA"/>
        </w:rPr>
        <w:t>貝神祭</w:t>
      </w:r>
      <w:r w:rsidRPr="004105B2">
        <w:rPr>
          <w:rFonts w:ascii="標楷體" w:eastAsia="標楷體" w:hAnsi="標楷體"/>
          <w:sz w:val="28"/>
          <w:szCs w:val="28"/>
          <w:lang w:val="tn-ZA"/>
        </w:rPr>
        <w:t>Miatungusu</w:t>
      </w:r>
      <w:r w:rsidRPr="004105B2">
        <w:rPr>
          <w:rFonts w:ascii="標楷體" w:eastAsia="標楷體" w:hAnsi="標楷體"/>
          <w:sz w:val="28"/>
          <w:szCs w:val="28"/>
          <w:lang w:val="tn-ZA"/>
        </w:rPr>
        <w:br/>
        <w:t xml:space="preserve">    </w:t>
      </w:r>
      <w:r w:rsidRPr="004105B2">
        <w:rPr>
          <w:rFonts w:ascii="標楷體" w:eastAsia="標楷體" w:hAnsi="標楷體" w:hint="eastAsia"/>
          <w:sz w:val="28"/>
          <w:szCs w:val="28"/>
          <w:lang w:val="tn-ZA"/>
        </w:rPr>
        <w:t>米貢祭</w:t>
      </w:r>
      <w:r w:rsidRPr="004105B2">
        <w:rPr>
          <w:rFonts w:ascii="標楷體" w:eastAsia="標楷體" w:hAnsi="標楷體"/>
          <w:sz w:val="28"/>
          <w:szCs w:val="28"/>
          <w:lang w:val="tn-ZA"/>
        </w:rPr>
        <w:t>Mikong</w:t>
      </w:r>
    </w:p>
    <w:p w:rsidR="00EB322F" w:rsidRPr="004105B2" w:rsidRDefault="00EB322F" w:rsidP="00C178CA">
      <w:pPr>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魯凱族</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小米祭</w:t>
      </w:r>
      <w:r w:rsidRPr="004105B2">
        <w:rPr>
          <w:rFonts w:ascii="標楷體" w:eastAsia="標楷體" w:hAnsi="標楷體"/>
          <w:sz w:val="28"/>
          <w:szCs w:val="28"/>
          <w:lang w:val="tn-ZA"/>
        </w:rPr>
        <w:t>Kalabecengane</w:t>
      </w:r>
    </w:p>
    <w:p w:rsidR="00EB322F" w:rsidRPr="004105B2" w:rsidRDefault="00EB322F" w:rsidP="00C178CA">
      <w:pPr>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賽夏族</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奇數年：巴斯達隘</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矮靈祭</w:t>
      </w:r>
      <w:r w:rsidRPr="004105B2">
        <w:rPr>
          <w:rFonts w:ascii="標楷體" w:eastAsia="標楷體" w:hAnsi="標楷體"/>
          <w:sz w:val="28"/>
          <w:szCs w:val="28"/>
          <w:lang w:val="tn-ZA"/>
        </w:rPr>
        <w:t>)pasta’ay</w:t>
      </w:r>
      <w:r w:rsidRPr="004105B2">
        <w:rPr>
          <w:rFonts w:ascii="標楷體" w:eastAsia="標楷體" w:hAnsi="標楷體"/>
          <w:sz w:val="28"/>
          <w:szCs w:val="28"/>
          <w:lang w:val="tn-ZA"/>
        </w:rPr>
        <w:br/>
        <w:t xml:space="preserve">    </w:t>
      </w:r>
      <w:r w:rsidRPr="004105B2">
        <w:rPr>
          <w:rFonts w:ascii="標楷體" w:eastAsia="標楷體" w:hAnsi="標楷體" w:hint="eastAsia"/>
          <w:sz w:val="28"/>
          <w:szCs w:val="28"/>
          <w:lang w:val="tn-ZA"/>
        </w:rPr>
        <w:t>偶數年：祈天祭</w:t>
      </w:r>
      <w:r w:rsidRPr="004105B2">
        <w:rPr>
          <w:rFonts w:ascii="標楷體" w:eastAsia="標楷體" w:hAnsi="標楷體"/>
          <w:sz w:val="28"/>
          <w:szCs w:val="28"/>
          <w:lang w:val="tn-ZA"/>
        </w:rPr>
        <w:t>Oemowaz kakawas</w:t>
      </w:r>
    </w:p>
    <w:p w:rsidR="00EB322F" w:rsidRPr="004105B2" w:rsidRDefault="00EB322F" w:rsidP="00C178CA">
      <w:pPr>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雅美族</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收穫祭</w:t>
      </w:r>
      <w:r w:rsidRPr="004105B2">
        <w:rPr>
          <w:rFonts w:ascii="標楷體" w:eastAsia="標楷體" w:hAnsi="標楷體"/>
          <w:sz w:val="28"/>
          <w:szCs w:val="28"/>
          <w:lang w:val="tn-ZA"/>
        </w:rPr>
        <w:br/>
        <w:t xml:space="preserve">    Mapasamoran so iyafean    </w:t>
      </w:r>
    </w:p>
    <w:p w:rsidR="00EB322F" w:rsidRPr="004105B2" w:rsidRDefault="00EB322F" w:rsidP="00C178CA">
      <w:pPr>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邵</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族</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祖靈祭</w:t>
      </w:r>
      <w:r w:rsidRPr="004105B2">
        <w:rPr>
          <w:rFonts w:ascii="標楷體" w:eastAsia="標楷體" w:hAnsi="標楷體"/>
          <w:sz w:val="28"/>
          <w:szCs w:val="28"/>
          <w:lang w:val="tn-ZA"/>
        </w:rPr>
        <w:t>Lusan</w:t>
      </w:r>
    </w:p>
    <w:p w:rsidR="00EB322F" w:rsidRPr="004105B2" w:rsidRDefault="00EB322F" w:rsidP="00C178CA">
      <w:pPr>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噶瑪蘭族</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豐年祭</w:t>
      </w:r>
      <w:r w:rsidRPr="004105B2">
        <w:rPr>
          <w:rFonts w:ascii="標楷體" w:eastAsia="標楷體" w:hAnsi="標楷體"/>
          <w:sz w:val="28"/>
          <w:szCs w:val="28"/>
          <w:lang w:val="tn-ZA"/>
        </w:rPr>
        <w:t>Qataban</w:t>
      </w:r>
    </w:p>
    <w:p w:rsidR="00EB322F" w:rsidRPr="004105B2" w:rsidRDefault="00EB322F" w:rsidP="00C178CA">
      <w:pPr>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太魯閣族</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感恩祭</w:t>
      </w:r>
      <w:r w:rsidRPr="004105B2">
        <w:rPr>
          <w:rFonts w:ascii="標楷體" w:eastAsia="標楷體" w:hAnsi="標楷體"/>
          <w:sz w:val="28"/>
          <w:szCs w:val="28"/>
          <w:lang w:val="tn-ZA"/>
        </w:rPr>
        <w:t>Mgay Bari</w:t>
      </w:r>
    </w:p>
    <w:p w:rsidR="00EB322F" w:rsidRPr="004105B2" w:rsidRDefault="00EB322F" w:rsidP="00C178CA">
      <w:pPr>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撒奇萊雅族</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火神祭</w:t>
      </w:r>
      <w:r w:rsidRPr="004105B2">
        <w:rPr>
          <w:rFonts w:ascii="標楷體" w:eastAsia="標楷體" w:hAnsi="標楷體"/>
          <w:sz w:val="28"/>
          <w:szCs w:val="28"/>
          <w:lang w:val="tn-ZA"/>
        </w:rPr>
        <w:t>Palamal</w:t>
      </w:r>
    </w:p>
    <w:p w:rsidR="00EB322F" w:rsidRPr="004105B2" w:rsidRDefault="00EB322F" w:rsidP="00C178CA">
      <w:pPr>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賽德克族</w:t>
      </w: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收穫節</w:t>
      </w:r>
      <w:r w:rsidRPr="004105B2">
        <w:rPr>
          <w:rFonts w:ascii="標楷體" w:eastAsia="標楷體" w:hAnsi="標楷體"/>
          <w:sz w:val="28"/>
          <w:szCs w:val="28"/>
          <w:lang w:val="tn-ZA"/>
        </w:rPr>
        <w:br/>
        <w:t xml:space="preserve">    Qlasan Tninun/</w:t>
      </w:r>
      <w:r w:rsidRPr="004105B2">
        <w:rPr>
          <w:rFonts w:ascii="標楷體" w:eastAsia="標楷體" w:hAnsi="標楷體"/>
          <w:sz w:val="28"/>
          <w:szCs w:val="28"/>
          <w:lang w:val="tn-ZA"/>
        </w:rPr>
        <w:br/>
        <w:t xml:space="preserve">    Smesung Kmetuy</w:t>
      </w:r>
    </w:p>
    <w:p w:rsidR="00EB322F" w:rsidRPr="004105B2" w:rsidRDefault="00EB322F" w:rsidP="00575A7B">
      <w:pPr>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前列原住民歲時祭儀名稱係為估列參考，將依各族群</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含新成立族群</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應有文</w:t>
      </w:r>
    </w:p>
    <w:p w:rsidR="00EB322F" w:rsidRPr="004105B2" w:rsidRDefault="00EB322F" w:rsidP="00C178CA">
      <w:pPr>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化、祭儀等之活動作為審核參據。</w:t>
      </w:r>
    </w:p>
    <w:p w:rsidR="00EB322F" w:rsidRPr="004105B2" w:rsidRDefault="00EB322F" w:rsidP="00C178CA">
      <w:pPr>
        <w:ind w:left="2100" w:hangingChars="750" w:hanging="2100"/>
        <w:rPr>
          <w:rFonts w:ascii="標楷體" w:eastAsia="標楷體" w:hAnsi="標楷體"/>
          <w:sz w:val="28"/>
          <w:szCs w:val="28"/>
          <w:lang w:val="tn-ZA"/>
        </w:rPr>
      </w:pPr>
      <w:r w:rsidRPr="004105B2">
        <w:rPr>
          <w:rFonts w:ascii="標楷體" w:eastAsia="標楷體" w:hAnsi="標楷體" w:hint="eastAsia"/>
          <w:sz w:val="28"/>
          <w:szCs w:val="28"/>
          <w:lang w:val="tn-ZA"/>
        </w:rPr>
        <w:t>四、應備文件：</w:t>
      </w:r>
    </w:p>
    <w:p w:rsidR="00EB322F" w:rsidRPr="004105B2" w:rsidRDefault="00EB322F" w:rsidP="007844CB">
      <w:pPr>
        <w:tabs>
          <w:tab w:val="left" w:pos="360"/>
        </w:tabs>
        <w:ind w:left="2100" w:hangingChars="750" w:hanging="210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一</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計畫書：內容應包括計畫名稱、目的、日期、地點、計畫內容、預計參加人</w:t>
      </w:r>
    </w:p>
    <w:p w:rsidR="00EB322F" w:rsidRPr="004105B2" w:rsidRDefault="00EB322F" w:rsidP="007844CB">
      <w:pPr>
        <w:tabs>
          <w:tab w:val="left" w:pos="360"/>
          <w:tab w:val="left" w:pos="600"/>
        </w:tabs>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數、經費來源、概算及預期效益等事項。</w:t>
      </w:r>
    </w:p>
    <w:p w:rsidR="00EB322F" w:rsidRPr="004105B2" w:rsidRDefault="00EB322F" w:rsidP="007A387C">
      <w:pPr>
        <w:ind w:left="140" w:hangingChars="50" w:hanging="14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二</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申請單位於本市登記或立案之證明文件影本。</w:t>
      </w:r>
      <w:r w:rsidRPr="004105B2">
        <w:rPr>
          <w:rFonts w:ascii="標楷體" w:eastAsia="標楷體" w:hAnsi="標楷體"/>
          <w:sz w:val="28"/>
          <w:szCs w:val="28"/>
          <w:lang w:val="tn-ZA"/>
        </w:rPr>
        <w:br/>
        <w:t>(</w:t>
      </w:r>
      <w:r w:rsidRPr="004105B2">
        <w:rPr>
          <w:rFonts w:ascii="標楷體" w:eastAsia="標楷體" w:hAnsi="標楷體" w:hint="eastAsia"/>
          <w:sz w:val="28"/>
          <w:szCs w:val="28"/>
          <w:lang w:val="tn-ZA"/>
        </w:rPr>
        <w:t>三</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人民團體負責人當選證明書影本、人民團體章程（原住民族團體檢附）。</w:t>
      </w:r>
      <w:r w:rsidRPr="004105B2">
        <w:rPr>
          <w:rFonts w:ascii="標楷體" w:eastAsia="標楷體" w:hAnsi="標楷體"/>
          <w:sz w:val="28"/>
          <w:szCs w:val="28"/>
          <w:lang w:val="tn-ZA"/>
        </w:rPr>
        <w:br/>
        <w:t>(</w:t>
      </w:r>
      <w:r w:rsidRPr="004105B2">
        <w:rPr>
          <w:rFonts w:ascii="標楷體" w:eastAsia="標楷體" w:hAnsi="標楷體" w:hint="eastAsia"/>
          <w:sz w:val="28"/>
          <w:szCs w:val="28"/>
          <w:lang w:val="tn-ZA"/>
        </w:rPr>
        <w:t>四</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其他經本會指定應提出之文件。</w:t>
      </w:r>
    </w:p>
    <w:p w:rsidR="00EB322F" w:rsidRPr="004105B2" w:rsidRDefault="00EB322F" w:rsidP="007A387C">
      <w:pPr>
        <w:ind w:left="140" w:hangingChars="50" w:hanging="140"/>
        <w:rPr>
          <w:rFonts w:ascii="標楷體" w:eastAsia="標楷體" w:hAnsi="標楷體"/>
          <w:sz w:val="28"/>
          <w:szCs w:val="28"/>
          <w:lang w:val="tn-ZA"/>
        </w:rPr>
      </w:pPr>
      <w:r w:rsidRPr="004105B2">
        <w:rPr>
          <w:rFonts w:ascii="標楷體" w:eastAsia="標楷體" w:hAnsi="標楷體" w:hint="eastAsia"/>
          <w:sz w:val="28"/>
          <w:szCs w:val="28"/>
          <w:lang w:val="tn-ZA"/>
        </w:rPr>
        <w:t>五、</w:t>
      </w:r>
      <w:r w:rsidRPr="004105B2">
        <w:rPr>
          <w:rFonts w:ascii="標楷體" w:eastAsia="標楷體" w:hAnsi="標楷體" w:hint="eastAsia"/>
          <w:sz w:val="28"/>
          <w:szCs w:val="28"/>
        </w:rPr>
        <w:t>補助及審查原則：</w:t>
      </w:r>
    </w:p>
    <w:p w:rsidR="00EB322F" w:rsidRPr="004105B2" w:rsidRDefault="00EB322F" w:rsidP="007A387C">
      <w:pPr>
        <w:ind w:left="140" w:hangingChars="50" w:hanging="140"/>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一</w:t>
      </w:r>
      <w:r w:rsidRPr="004105B2">
        <w:rPr>
          <w:rFonts w:ascii="標楷體" w:eastAsia="標楷體" w:hAnsi="標楷體"/>
          <w:sz w:val="28"/>
          <w:szCs w:val="28"/>
          <w:lang w:val="tn-ZA"/>
        </w:rPr>
        <w:t>)</w:t>
      </w:r>
      <w:r w:rsidRPr="004105B2">
        <w:rPr>
          <w:rFonts w:ascii="標楷體" w:eastAsia="標楷體" w:hAnsi="標楷體" w:cs="Arial" w:hint="eastAsia"/>
          <w:spacing w:val="15"/>
          <w:sz w:val="28"/>
          <w:szCs w:val="28"/>
          <w:shd w:val="clear" w:color="auto" w:fill="FFFFFF"/>
        </w:rPr>
        <w:t>一般性補助：每一申請單位須編列自籌款，同一申請單位每一年度</w:t>
      </w:r>
    </w:p>
    <w:p w:rsidR="00EB322F" w:rsidRPr="004105B2" w:rsidRDefault="00EB322F" w:rsidP="007A387C">
      <w:pPr>
        <w:ind w:left="140" w:hangingChars="50" w:hanging="140"/>
        <w:rPr>
          <w:rFonts w:ascii="標楷體" w:eastAsia="標楷體" w:hAnsi="標楷體" w:cs="Arial"/>
          <w:spacing w:val="15"/>
          <w:sz w:val="28"/>
          <w:szCs w:val="28"/>
          <w:shd w:val="clear" w:color="auto" w:fill="FFFFFF"/>
        </w:rPr>
      </w:pPr>
      <w:r w:rsidRPr="004105B2">
        <w:rPr>
          <w:rFonts w:ascii="標楷體" w:eastAsia="標楷體" w:hAnsi="標楷體"/>
          <w:sz w:val="28"/>
          <w:szCs w:val="28"/>
          <w:lang w:val="tn-ZA"/>
        </w:rPr>
        <w:t xml:space="preserve">      </w:t>
      </w:r>
      <w:r w:rsidRPr="004105B2">
        <w:rPr>
          <w:rFonts w:ascii="標楷體" w:eastAsia="標楷體" w:hAnsi="標楷體" w:cs="Arial" w:hint="eastAsia"/>
          <w:spacing w:val="15"/>
          <w:sz w:val="28"/>
          <w:szCs w:val="28"/>
          <w:shd w:val="clear" w:color="auto" w:fill="FFFFFF"/>
        </w:rPr>
        <w:t>補助一次，補助金額不超過新臺幣二萬元。</w:t>
      </w:r>
    </w:p>
    <w:p w:rsidR="00EB322F" w:rsidRPr="004105B2" w:rsidRDefault="00EB322F" w:rsidP="00A72FFC">
      <w:pPr>
        <w:ind w:left="848" w:hangingChars="303" w:hanging="848"/>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二</w:t>
      </w:r>
      <w:r w:rsidRPr="004105B2">
        <w:rPr>
          <w:rFonts w:ascii="標楷體" w:eastAsia="標楷體" w:hAnsi="標楷體"/>
          <w:sz w:val="28"/>
          <w:szCs w:val="28"/>
          <w:lang w:val="tn-ZA"/>
        </w:rPr>
        <w:t>)</w:t>
      </w:r>
      <w:r w:rsidRPr="004105B2">
        <w:rPr>
          <w:rFonts w:ascii="標楷體" w:eastAsia="標楷體" w:hAnsi="標楷體" w:cs="Arial" w:hint="eastAsia"/>
          <w:spacing w:val="15"/>
          <w:sz w:val="28"/>
          <w:szCs w:val="28"/>
          <w:shd w:val="clear" w:color="auto" w:fill="FFFFFF"/>
        </w:rPr>
        <w:t>政策性補助：下列各目之申請案件，不適用前款之補助額度限制規定，惟最高補助金額以</w:t>
      </w:r>
      <w:r w:rsidRPr="004105B2">
        <w:rPr>
          <w:rFonts w:ascii="標楷體" w:eastAsia="標楷體" w:hAnsi="標楷體" w:hint="eastAsia"/>
          <w:sz w:val="28"/>
          <w:szCs w:val="28"/>
          <w:lang w:val="tn-ZA"/>
        </w:rPr>
        <w:t>新臺幣五萬元為限</w:t>
      </w:r>
      <w:r w:rsidRPr="004105B2">
        <w:rPr>
          <w:rFonts w:ascii="標楷體" w:eastAsia="標楷體" w:hAnsi="標楷體" w:cs="Arial" w:hint="eastAsia"/>
          <w:spacing w:val="15"/>
          <w:sz w:val="28"/>
          <w:szCs w:val="28"/>
          <w:shd w:val="clear" w:color="auto" w:fill="FFFFFF"/>
        </w:rPr>
        <w:t>：</w:t>
      </w:r>
    </w:p>
    <w:p w:rsidR="00EB322F" w:rsidRPr="004105B2" w:rsidRDefault="00EB322F" w:rsidP="007A387C">
      <w:pPr>
        <w:rPr>
          <w:rFonts w:ascii="標楷體" w:eastAsia="標楷體" w:hAnsi="標楷體" w:cs="Arial"/>
          <w:spacing w:val="15"/>
          <w:sz w:val="28"/>
          <w:szCs w:val="28"/>
          <w:shd w:val="clear" w:color="auto" w:fill="FFFFFF"/>
        </w:rPr>
      </w:pPr>
      <w:r w:rsidRPr="004105B2">
        <w:rPr>
          <w:rFonts w:ascii="標楷體" w:eastAsia="標楷體" w:hAnsi="標楷體" w:cs="Arial"/>
          <w:spacing w:val="15"/>
          <w:sz w:val="28"/>
          <w:szCs w:val="28"/>
          <w:shd w:val="clear" w:color="auto" w:fill="FFFFFF"/>
        </w:rPr>
        <w:t xml:space="preserve">    1.</w:t>
      </w:r>
      <w:r w:rsidRPr="004105B2">
        <w:rPr>
          <w:rFonts w:ascii="標楷體" w:eastAsia="標楷體" w:hAnsi="標楷體" w:cs="Arial" w:hint="eastAsia"/>
          <w:spacing w:val="15"/>
          <w:sz w:val="28"/>
          <w:szCs w:val="28"/>
          <w:shd w:val="clear" w:color="auto" w:fill="FFFFFF"/>
        </w:rPr>
        <w:t>接受本會委託、協助或代為辦理本會應辦業務者。</w:t>
      </w:r>
    </w:p>
    <w:p w:rsidR="00EB322F" w:rsidRPr="004105B2" w:rsidRDefault="00EB322F" w:rsidP="007A387C">
      <w:pPr>
        <w:rPr>
          <w:rFonts w:ascii="標楷體" w:eastAsia="標楷體" w:hAnsi="標楷體" w:cs="Arial"/>
          <w:spacing w:val="15"/>
          <w:sz w:val="28"/>
          <w:szCs w:val="28"/>
        </w:rPr>
      </w:pPr>
      <w:r w:rsidRPr="004105B2">
        <w:rPr>
          <w:rFonts w:ascii="標楷體" w:eastAsia="標楷體" w:hAnsi="標楷體" w:cs="Arial"/>
          <w:spacing w:val="15"/>
          <w:sz w:val="28"/>
          <w:szCs w:val="28"/>
          <w:shd w:val="clear" w:color="auto" w:fill="FFFFFF"/>
        </w:rPr>
        <w:t xml:space="preserve">    2.</w:t>
      </w:r>
      <w:r w:rsidRPr="004105B2">
        <w:rPr>
          <w:rFonts w:ascii="標楷體" w:eastAsia="標楷體" w:hAnsi="標楷體" w:cs="Arial" w:hint="eastAsia"/>
          <w:spacing w:val="15"/>
          <w:sz w:val="28"/>
          <w:szCs w:val="28"/>
          <w:shd w:val="clear" w:color="auto" w:fill="FFFFFF"/>
        </w:rPr>
        <w:t>配合中央政府各機關補助計畫所補助者。</w:t>
      </w:r>
    </w:p>
    <w:p w:rsidR="00EB322F" w:rsidRPr="004105B2" w:rsidRDefault="00EB322F" w:rsidP="007A387C">
      <w:pPr>
        <w:rPr>
          <w:rFonts w:ascii="標楷體" w:eastAsia="標楷體" w:hAnsi="標楷體" w:cs="Arial"/>
          <w:spacing w:val="15"/>
          <w:sz w:val="28"/>
          <w:szCs w:val="28"/>
          <w:shd w:val="clear" w:color="auto" w:fill="FFFFFF"/>
        </w:rPr>
      </w:pPr>
      <w:r w:rsidRPr="004105B2">
        <w:rPr>
          <w:rFonts w:ascii="標楷體" w:eastAsia="標楷體" w:hAnsi="標楷體" w:cs="Arial"/>
          <w:spacing w:val="15"/>
          <w:sz w:val="28"/>
          <w:szCs w:val="28"/>
        </w:rPr>
        <w:t xml:space="preserve">    </w:t>
      </w:r>
      <w:r w:rsidRPr="004105B2">
        <w:rPr>
          <w:rFonts w:ascii="標楷體" w:eastAsia="標楷體" w:hAnsi="標楷體" w:cs="Arial"/>
          <w:spacing w:val="15"/>
          <w:sz w:val="28"/>
          <w:szCs w:val="28"/>
          <w:shd w:val="clear" w:color="auto" w:fill="FFFFFF"/>
        </w:rPr>
        <w:t>3.</w:t>
      </w:r>
      <w:r w:rsidRPr="004105B2">
        <w:rPr>
          <w:rFonts w:ascii="標楷體" w:eastAsia="標楷體" w:hAnsi="標楷體" w:cs="Arial" w:hint="eastAsia"/>
          <w:spacing w:val="15"/>
          <w:sz w:val="28"/>
          <w:szCs w:val="28"/>
          <w:shd w:val="clear" w:color="auto" w:fill="FFFFFF"/>
        </w:rPr>
        <w:t>申請補助之計畫具公益性質者。</w:t>
      </w:r>
      <w:r w:rsidRPr="004105B2">
        <w:rPr>
          <w:rFonts w:ascii="標楷體" w:eastAsia="標楷體" w:hAnsi="標楷體" w:cs="Arial"/>
          <w:spacing w:val="15"/>
          <w:sz w:val="28"/>
          <w:szCs w:val="28"/>
          <w:shd w:val="clear" w:color="auto" w:fill="FFFFFF"/>
        </w:rPr>
        <w:t xml:space="preserve"> </w:t>
      </w:r>
    </w:p>
    <w:p w:rsidR="00EB322F" w:rsidRPr="004105B2" w:rsidRDefault="00EB322F" w:rsidP="007A387C">
      <w:pPr>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三</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各級政府機關為主辦、合辦、承辦之活動不予受理。</w:t>
      </w:r>
      <w:r w:rsidRPr="004105B2">
        <w:rPr>
          <w:rFonts w:ascii="標楷體" w:eastAsia="標楷體" w:hAnsi="標楷體"/>
          <w:sz w:val="28"/>
          <w:szCs w:val="28"/>
          <w:lang w:val="tn-ZA"/>
        </w:rPr>
        <w:br/>
        <w:t xml:space="preserve">  (</w:t>
      </w:r>
      <w:r w:rsidRPr="004105B2">
        <w:rPr>
          <w:rFonts w:ascii="標楷體" w:eastAsia="標楷體" w:hAnsi="標楷體" w:hint="eastAsia"/>
          <w:sz w:val="28"/>
          <w:szCs w:val="28"/>
          <w:lang w:val="tn-ZA"/>
        </w:rPr>
        <w:t>四</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採事前審查，提報計畫之審查以競爭型為主、協調式為輔，已辦理完成之計</w:t>
      </w:r>
    </w:p>
    <w:p w:rsidR="00EB322F" w:rsidRPr="004105B2" w:rsidRDefault="00EB322F" w:rsidP="00BA6926">
      <w:pPr>
        <w:tabs>
          <w:tab w:val="left" w:pos="360"/>
        </w:tabs>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畫不予受理。</w:t>
      </w:r>
    </w:p>
    <w:p w:rsidR="00EB322F" w:rsidRPr="004105B2" w:rsidRDefault="00EB322F" w:rsidP="00790606">
      <w:pPr>
        <w:tabs>
          <w:tab w:val="left" w:pos="840"/>
        </w:tabs>
        <w:snapToGrid w:val="0"/>
        <w:spacing w:line="320" w:lineRule="exact"/>
        <w:ind w:left="452" w:right="57" w:hanging="452"/>
        <w:jc w:val="both"/>
        <w:rPr>
          <w:rFonts w:ascii="標楷體" w:eastAsia="標楷體" w:hAnsi="標楷體"/>
          <w:sz w:val="28"/>
          <w:szCs w:val="28"/>
        </w:rPr>
      </w:pPr>
      <w:r w:rsidRPr="004105B2">
        <w:rPr>
          <w:rFonts w:ascii="標楷體" w:eastAsia="標楷體" w:hAnsi="標楷體" w:hint="eastAsia"/>
          <w:sz w:val="28"/>
          <w:szCs w:val="28"/>
        </w:rPr>
        <w:t>六、審查作業程序</w:t>
      </w:r>
      <w:r>
        <w:rPr>
          <w:rFonts w:ascii="標楷體" w:eastAsia="標楷體" w:hAnsi="標楷體" w:hint="eastAsia"/>
          <w:sz w:val="28"/>
          <w:szCs w:val="28"/>
        </w:rPr>
        <w:t>：</w:t>
      </w:r>
    </w:p>
    <w:p w:rsidR="00EB322F" w:rsidRPr="004105B2" w:rsidRDefault="00EB322F" w:rsidP="00790606">
      <w:pPr>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一</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申請單位應於辦理活動一個月前提出申請，逾期或未依規定補正者，不予受</w:t>
      </w:r>
    </w:p>
    <w:p w:rsidR="00EB322F" w:rsidRPr="004105B2" w:rsidRDefault="00EB322F" w:rsidP="00790606">
      <w:pPr>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理。但情形特殊，經專案核准者，不在此限。</w:t>
      </w:r>
    </w:p>
    <w:p w:rsidR="00EB322F" w:rsidRPr="004105B2" w:rsidRDefault="00EB322F" w:rsidP="00790606">
      <w:pPr>
        <w:tabs>
          <w:tab w:val="left" w:pos="840"/>
        </w:tabs>
        <w:snapToGrid w:val="0"/>
        <w:spacing w:line="320" w:lineRule="exact"/>
        <w:ind w:right="57" w:firstLineChars="50" w:firstLine="140"/>
        <w:jc w:val="both"/>
        <w:rPr>
          <w:rFonts w:ascii="標楷體" w:eastAsia="標楷體" w:hAnsi="標楷體"/>
          <w:sz w:val="28"/>
          <w:szCs w:val="28"/>
        </w:rPr>
      </w:pP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二</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審查結果均以函文通知申請者，獲補助名單將公告於本會網站。</w:t>
      </w:r>
    </w:p>
    <w:p w:rsidR="00EB322F" w:rsidRPr="004105B2" w:rsidRDefault="00EB322F" w:rsidP="00790606">
      <w:pPr>
        <w:tabs>
          <w:tab w:val="left" w:pos="840"/>
        </w:tabs>
        <w:snapToGrid w:val="0"/>
        <w:spacing w:line="320" w:lineRule="exact"/>
        <w:ind w:left="452" w:right="57" w:hanging="452"/>
        <w:jc w:val="both"/>
        <w:rPr>
          <w:rFonts w:ascii="標楷體" w:eastAsia="標楷體" w:hAnsi="標楷體"/>
          <w:sz w:val="28"/>
          <w:szCs w:val="28"/>
        </w:rPr>
      </w:pPr>
      <w:r w:rsidRPr="004105B2">
        <w:rPr>
          <w:rFonts w:ascii="標楷體" w:eastAsia="標楷體" w:hAnsi="標楷體"/>
          <w:sz w:val="28"/>
          <w:szCs w:val="28"/>
        </w:rPr>
        <w:t xml:space="preserve"> (</w:t>
      </w:r>
      <w:r w:rsidRPr="004105B2">
        <w:rPr>
          <w:rFonts w:ascii="標楷體" w:eastAsia="標楷體" w:hAnsi="標楷體" w:hint="eastAsia"/>
          <w:sz w:val="28"/>
          <w:szCs w:val="28"/>
        </w:rPr>
        <w:t>三</w:t>
      </w:r>
      <w:r w:rsidRPr="004105B2">
        <w:rPr>
          <w:rFonts w:ascii="標楷體" w:eastAsia="標楷體" w:hAnsi="標楷體"/>
          <w:sz w:val="28"/>
          <w:szCs w:val="28"/>
        </w:rPr>
        <w:t>)</w:t>
      </w:r>
      <w:r w:rsidRPr="004105B2">
        <w:rPr>
          <w:rFonts w:ascii="標楷體" w:eastAsia="標楷體" w:hAnsi="標楷體" w:hint="eastAsia"/>
          <w:sz w:val="28"/>
          <w:szCs w:val="28"/>
        </w:rPr>
        <w:t>本會組成審查小組，審查會議視受理案件情況酌情召開。申請單位就計畫</w:t>
      </w:r>
    </w:p>
    <w:p w:rsidR="00EB322F" w:rsidRPr="004105B2" w:rsidRDefault="00EB322F" w:rsidP="00790606">
      <w:pPr>
        <w:tabs>
          <w:tab w:val="left" w:pos="840"/>
        </w:tabs>
        <w:snapToGrid w:val="0"/>
        <w:spacing w:line="320" w:lineRule="exact"/>
        <w:ind w:left="452" w:right="57" w:hanging="452"/>
        <w:jc w:val="both"/>
        <w:rPr>
          <w:rFonts w:ascii="標楷體" w:eastAsia="標楷體" w:hAnsi="標楷體"/>
          <w:sz w:val="28"/>
          <w:szCs w:val="28"/>
        </w:rPr>
      </w:pPr>
      <w:r w:rsidRPr="004105B2">
        <w:rPr>
          <w:rFonts w:ascii="標楷體" w:eastAsia="標楷體" w:hAnsi="標楷體"/>
          <w:sz w:val="28"/>
          <w:szCs w:val="28"/>
        </w:rPr>
        <w:t xml:space="preserve">     </w:t>
      </w:r>
      <w:r w:rsidRPr="004105B2">
        <w:rPr>
          <w:rFonts w:ascii="標楷體" w:eastAsia="標楷體" w:hAnsi="標楷體" w:hint="eastAsia"/>
          <w:sz w:val="28"/>
          <w:szCs w:val="28"/>
        </w:rPr>
        <w:t>進行簡報經評分後依序位依補助原則核定補助額度，將外聘三名審查委</w:t>
      </w:r>
    </w:p>
    <w:p w:rsidR="00EB322F" w:rsidRPr="004105B2" w:rsidRDefault="00EB322F" w:rsidP="00790606">
      <w:pPr>
        <w:tabs>
          <w:tab w:val="left" w:pos="840"/>
        </w:tabs>
        <w:snapToGrid w:val="0"/>
        <w:spacing w:line="320" w:lineRule="exact"/>
        <w:ind w:left="452" w:right="57" w:hanging="452"/>
        <w:jc w:val="both"/>
        <w:rPr>
          <w:rFonts w:ascii="標楷體" w:eastAsia="標楷體" w:hAnsi="標楷體"/>
          <w:sz w:val="28"/>
          <w:szCs w:val="28"/>
        </w:rPr>
      </w:pPr>
      <w:r w:rsidRPr="004105B2">
        <w:rPr>
          <w:rFonts w:ascii="標楷體" w:eastAsia="標楷體" w:hAnsi="標楷體"/>
          <w:sz w:val="28"/>
          <w:szCs w:val="28"/>
        </w:rPr>
        <w:t xml:space="preserve">     </w:t>
      </w:r>
      <w:r w:rsidRPr="004105B2">
        <w:rPr>
          <w:rFonts w:ascii="標楷體" w:eastAsia="標楷體" w:hAnsi="標楷體" w:hint="eastAsia"/>
          <w:sz w:val="28"/>
          <w:szCs w:val="28"/>
        </w:rPr>
        <w:t>員、內聘二名審查委員，由本會主任秘書擔任召集人，俾以審議。</w:t>
      </w:r>
    </w:p>
    <w:p w:rsidR="00EB322F" w:rsidRPr="004105B2" w:rsidRDefault="00EB322F" w:rsidP="00790606">
      <w:pPr>
        <w:tabs>
          <w:tab w:val="left" w:pos="840"/>
        </w:tabs>
        <w:snapToGrid w:val="0"/>
        <w:spacing w:line="320" w:lineRule="exact"/>
        <w:ind w:left="452" w:right="57" w:hanging="452"/>
        <w:jc w:val="both"/>
        <w:rPr>
          <w:rFonts w:ascii="標楷體" w:eastAsia="標楷體" w:hAnsi="標楷體"/>
          <w:sz w:val="28"/>
          <w:szCs w:val="28"/>
        </w:rPr>
      </w:pPr>
      <w:r w:rsidRPr="004105B2">
        <w:rPr>
          <w:rFonts w:ascii="標楷體" w:eastAsia="標楷體" w:hAnsi="標楷體"/>
          <w:sz w:val="28"/>
          <w:szCs w:val="28"/>
        </w:rPr>
        <w:t xml:space="preserve"> (</w:t>
      </w:r>
      <w:r w:rsidRPr="004105B2">
        <w:rPr>
          <w:rFonts w:ascii="標楷體" w:eastAsia="標楷體" w:hAnsi="標楷體" w:hint="eastAsia"/>
          <w:sz w:val="28"/>
          <w:szCs w:val="28"/>
        </w:rPr>
        <w:t>四</w:t>
      </w:r>
      <w:r w:rsidRPr="004105B2">
        <w:rPr>
          <w:rFonts w:ascii="標楷體" w:eastAsia="標楷體" w:hAnsi="標楷體"/>
          <w:sz w:val="28"/>
          <w:szCs w:val="28"/>
        </w:rPr>
        <w:t>)</w:t>
      </w:r>
      <w:r w:rsidRPr="004105B2">
        <w:rPr>
          <w:rFonts w:ascii="標楷體" w:eastAsia="標楷體" w:hAnsi="標楷體" w:hint="eastAsia"/>
          <w:sz w:val="28"/>
          <w:szCs w:val="28"/>
        </w:rPr>
        <w:t>本會處理期間為一個月，必要時得延長一個月以一次為限。但已屆十二月</w:t>
      </w:r>
    </w:p>
    <w:p w:rsidR="00EB322F" w:rsidRPr="004105B2" w:rsidRDefault="00EB322F" w:rsidP="00BA6926">
      <w:pPr>
        <w:tabs>
          <w:tab w:val="left" w:pos="840"/>
        </w:tabs>
        <w:snapToGrid w:val="0"/>
        <w:spacing w:line="320" w:lineRule="exact"/>
        <w:ind w:left="452" w:right="57" w:hanging="452"/>
        <w:jc w:val="both"/>
        <w:rPr>
          <w:rFonts w:ascii="標楷體" w:eastAsia="標楷體" w:hAnsi="標楷體"/>
          <w:sz w:val="28"/>
          <w:szCs w:val="28"/>
          <w:lang w:val="tn-ZA"/>
        </w:rPr>
      </w:pPr>
      <w:r w:rsidRPr="004105B2">
        <w:rPr>
          <w:rFonts w:ascii="標楷體" w:eastAsia="標楷體" w:hAnsi="標楷體"/>
          <w:sz w:val="28"/>
          <w:szCs w:val="28"/>
        </w:rPr>
        <w:t xml:space="preserve">     </w:t>
      </w:r>
      <w:r w:rsidRPr="004105B2">
        <w:rPr>
          <w:rFonts w:ascii="標楷體" w:eastAsia="標楷體" w:hAnsi="標楷體" w:hint="eastAsia"/>
          <w:sz w:val="28"/>
          <w:szCs w:val="28"/>
        </w:rPr>
        <w:t>份者不得延長。</w:t>
      </w:r>
    </w:p>
    <w:p w:rsidR="00EB322F" w:rsidRPr="004105B2" w:rsidRDefault="00EB322F" w:rsidP="00275071">
      <w:pPr>
        <w:rPr>
          <w:rFonts w:ascii="標楷體" w:eastAsia="標楷體" w:hAnsi="標楷體"/>
          <w:sz w:val="28"/>
          <w:szCs w:val="28"/>
          <w:lang w:val="tn-ZA"/>
        </w:rPr>
      </w:pPr>
      <w:r w:rsidRPr="004105B2">
        <w:rPr>
          <w:rFonts w:ascii="標楷體" w:eastAsia="標楷體" w:hAnsi="標楷體" w:hint="eastAsia"/>
          <w:sz w:val="28"/>
          <w:szCs w:val="28"/>
          <w:lang w:val="tn-ZA"/>
        </w:rPr>
        <w:t>七、撥款、核銷：</w:t>
      </w:r>
      <w:r w:rsidRPr="004105B2">
        <w:rPr>
          <w:rFonts w:ascii="標楷體" w:eastAsia="標楷體" w:hAnsi="標楷體"/>
          <w:sz w:val="28"/>
          <w:szCs w:val="28"/>
          <w:lang w:val="tn-ZA"/>
        </w:rPr>
        <w:br/>
        <w:t xml:space="preserve"> (</w:t>
      </w:r>
      <w:r w:rsidRPr="004105B2">
        <w:rPr>
          <w:rFonts w:ascii="標楷體" w:eastAsia="標楷體" w:hAnsi="標楷體" w:hint="eastAsia"/>
          <w:sz w:val="28"/>
          <w:szCs w:val="28"/>
          <w:lang w:val="tn-ZA"/>
        </w:rPr>
        <w:t>一</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獲補助者於歲時祭儀辦理結束後一個月內檢具成果報告書一式兩份及相關核</w:t>
      </w:r>
      <w:r w:rsidRPr="004105B2">
        <w:rPr>
          <w:rFonts w:ascii="標楷體" w:eastAsia="標楷體" w:hAnsi="標楷體"/>
          <w:sz w:val="28"/>
          <w:szCs w:val="28"/>
          <w:lang w:val="tn-ZA"/>
        </w:rPr>
        <w:t xml:space="preserve">   </w:t>
      </w:r>
    </w:p>
    <w:p w:rsidR="00EB322F" w:rsidRPr="004105B2" w:rsidRDefault="00EB322F" w:rsidP="00275071">
      <w:pPr>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銷文件，向本會辦理結案俟核銷完成後撥款。</w:t>
      </w:r>
      <w:r w:rsidRPr="004105B2">
        <w:rPr>
          <w:rFonts w:ascii="標楷體" w:eastAsia="標楷體" w:hAnsi="標楷體"/>
          <w:sz w:val="28"/>
          <w:szCs w:val="28"/>
          <w:lang w:val="tn-ZA"/>
        </w:rPr>
        <w:br/>
        <w:t xml:space="preserve"> (</w:t>
      </w:r>
      <w:r w:rsidRPr="004105B2">
        <w:rPr>
          <w:rFonts w:ascii="標楷體" w:eastAsia="標楷體" w:hAnsi="標楷體" w:hint="eastAsia"/>
          <w:sz w:val="28"/>
          <w:szCs w:val="28"/>
          <w:lang w:val="tn-ZA"/>
        </w:rPr>
        <w:t>二</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成果報告書需含歲時祭儀活動摘要、活動照片、經費收支明細等，並附電子</w:t>
      </w:r>
    </w:p>
    <w:p w:rsidR="00EB322F" w:rsidRPr="004105B2" w:rsidRDefault="00EB322F" w:rsidP="00275071">
      <w:pPr>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檔光碟，並依本要點及其他相關規定辦理。</w:t>
      </w:r>
      <w:r w:rsidRPr="004105B2">
        <w:rPr>
          <w:rFonts w:ascii="標楷體" w:eastAsia="標楷體" w:hAnsi="標楷體"/>
          <w:sz w:val="28"/>
          <w:szCs w:val="28"/>
          <w:lang w:val="tn-ZA"/>
        </w:rPr>
        <w:br/>
        <w:t xml:space="preserve"> (</w:t>
      </w:r>
      <w:r w:rsidRPr="004105B2">
        <w:rPr>
          <w:rFonts w:ascii="標楷體" w:eastAsia="標楷體" w:hAnsi="標楷體" w:hint="eastAsia"/>
          <w:sz w:val="28"/>
          <w:szCs w:val="28"/>
          <w:lang w:val="tn-ZA"/>
        </w:rPr>
        <w:t>三</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獲補助者應於活動現場，以適當方式揭示該歲時祭儀獲本會補助事宜，並以</w:t>
      </w:r>
    </w:p>
    <w:p w:rsidR="00EB322F" w:rsidRPr="004105B2" w:rsidRDefault="00EB322F" w:rsidP="00FE7EA3">
      <w:pPr>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照片或影音記載於成果報告書。</w:t>
      </w:r>
      <w:r w:rsidRPr="004105B2">
        <w:rPr>
          <w:rFonts w:ascii="標楷體" w:eastAsia="標楷體" w:hAnsi="標楷體"/>
          <w:sz w:val="28"/>
          <w:szCs w:val="28"/>
          <w:lang w:val="tn-ZA"/>
        </w:rPr>
        <w:br/>
        <w:t xml:space="preserve"> (</w:t>
      </w:r>
      <w:r w:rsidRPr="004105B2">
        <w:rPr>
          <w:rFonts w:ascii="標楷體" w:eastAsia="標楷體" w:hAnsi="標楷體" w:hint="eastAsia"/>
          <w:sz w:val="28"/>
          <w:szCs w:val="28"/>
          <w:lang w:val="tn-ZA"/>
        </w:rPr>
        <w:t>四</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受補助單位經執行完竣後，該支出憑證，送請本會辦理核銷、撥款，若逾</w:t>
      </w:r>
    </w:p>
    <w:p w:rsidR="00EB322F" w:rsidRPr="004105B2" w:rsidRDefault="00EB322F" w:rsidP="00790606">
      <w:pPr>
        <w:tabs>
          <w:tab w:val="left" w:pos="897"/>
        </w:tabs>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該會計年度仍未辦理核銷者，撤銷補助，對提出之支付事實應本誠信原則，</w:t>
      </w:r>
    </w:p>
    <w:p w:rsidR="00EB322F" w:rsidRPr="004105B2" w:rsidRDefault="00EB322F" w:rsidP="00790606">
      <w:pPr>
        <w:tabs>
          <w:tab w:val="left" w:pos="897"/>
        </w:tabs>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如有不實，應負相關責任，又違反本作業要點及其他法令規定者，除收回補</w:t>
      </w:r>
    </w:p>
    <w:p w:rsidR="00EB322F" w:rsidRPr="004105B2" w:rsidRDefault="00EB322F" w:rsidP="00790606">
      <w:pPr>
        <w:tabs>
          <w:tab w:val="left" w:pos="897"/>
        </w:tabs>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助經費外，得依情節輕重停止補助一年至五年，或作為次年度補助額度之參</w:t>
      </w:r>
    </w:p>
    <w:p w:rsidR="00EB322F" w:rsidRPr="004105B2" w:rsidRDefault="00EB322F" w:rsidP="00790606">
      <w:pPr>
        <w:tabs>
          <w:tab w:val="left" w:pos="897"/>
        </w:tabs>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據。</w:t>
      </w:r>
    </w:p>
    <w:p w:rsidR="00EB322F" w:rsidRPr="004105B2" w:rsidRDefault="00EB322F" w:rsidP="00790606">
      <w:pPr>
        <w:tabs>
          <w:tab w:val="left" w:pos="897"/>
        </w:tabs>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五</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受補助經費之結算，應詳列支出用途，並列明全部實支經費總額及各機關實</w:t>
      </w:r>
    </w:p>
    <w:p w:rsidR="00EB322F" w:rsidRPr="004105B2" w:rsidRDefault="00EB322F" w:rsidP="00790606">
      <w:pPr>
        <w:tabs>
          <w:tab w:val="left" w:pos="897"/>
        </w:tabs>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際補助金額；本會補助款結案時倘有結餘，應予以繳回，計畫因故無法繼續</w:t>
      </w:r>
    </w:p>
    <w:p w:rsidR="00EB322F" w:rsidRPr="004105B2" w:rsidRDefault="00EB322F" w:rsidP="00A72FFC">
      <w:pPr>
        <w:spacing w:line="240" w:lineRule="atLeast"/>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執行時，除應以書面說明原因外，已請領之款項未執行部分應予繳回。</w:t>
      </w:r>
      <w:r w:rsidRPr="004105B2">
        <w:rPr>
          <w:rFonts w:ascii="標楷體" w:eastAsia="標楷體" w:hAnsi="標楷體"/>
          <w:sz w:val="28"/>
          <w:szCs w:val="28"/>
          <w:lang w:val="tn-ZA"/>
        </w:rPr>
        <w:br/>
        <w:t xml:space="preserve"> (</w:t>
      </w:r>
      <w:r w:rsidRPr="004105B2">
        <w:rPr>
          <w:rFonts w:ascii="標楷體" w:eastAsia="標楷體" w:hAnsi="標楷體" w:hint="eastAsia"/>
          <w:sz w:val="28"/>
          <w:szCs w:val="28"/>
          <w:lang w:val="tn-ZA"/>
        </w:rPr>
        <w:t>六</w:t>
      </w:r>
      <w:r w:rsidRPr="004105B2">
        <w:rPr>
          <w:rFonts w:ascii="標楷體" w:eastAsia="標楷體" w:hAnsi="標楷體"/>
          <w:sz w:val="28"/>
          <w:szCs w:val="28"/>
          <w:lang w:val="tn-ZA"/>
        </w:rPr>
        <w:t>)</w:t>
      </w:r>
      <w:r w:rsidRPr="004105B2">
        <w:rPr>
          <w:rFonts w:ascii="標楷體" w:eastAsia="標楷體" w:hAnsi="標楷體" w:hint="eastAsia"/>
          <w:sz w:val="28"/>
          <w:szCs w:val="28"/>
          <w:lang w:val="tn-ZA"/>
        </w:rPr>
        <w:t>對受補助之團體，本會得依下列規定辦理資訊公開：</w:t>
      </w:r>
      <w:r w:rsidRPr="004105B2">
        <w:rPr>
          <w:rFonts w:ascii="標楷體" w:eastAsia="標楷體" w:hAnsi="標楷體"/>
          <w:sz w:val="28"/>
          <w:szCs w:val="28"/>
          <w:lang w:val="tn-ZA"/>
        </w:rPr>
        <w:br/>
        <w:t xml:space="preserve">   1.</w:t>
      </w:r>
      <w:r w:rsidRPr="004105B2">
        <w:rPr>
          <w:rFonts w:ascii="標楷體" w:eastAsia="標楷體" w:hAnsi="標楷體" w:hint="eastAsia"/>
          <w:sz w:val="28"/>
          <w:szCs w:val="28"/>
        </w:rPr>
        <w:t>本要點公告於臺中市政府</w:t>
      </w:r>
      <w:r w:rsidRPr="004105B2">
        <w:rPr>
          <w:rFonts w:ascii="標楷體" w:eastAsia="標楷體" w:hAnsi="標楷體"/>
          <w:sz w:val="28"/>
          <w:szCs w:val="28"/>
        </w:rPr>
        <w:t>(</w:t>
      </w:r>
      <w:r w:rsidRPr="004105B2">
        <w:rPr>
          <w:rFonts w:ascii="標楷體" w:eastAsia="標楷體" w:hAnsi="標楷體" w:hint="eastAsia"/>
          <w:sz w:val="28"/>
          <w:szCs w:val="28"/>
        </w:rPr>
        <w:t>以下簡稱本府</w:t>
      </w:r>
      <w:r w:rsidRPr="004105B2">
        <w:rPr>
          <w:rFonts w:ascii="標楷體" w:eastAsia="標楷體" w:hAnsi="標楷體"/>
          <w:sz w:val="28"/>
          <w:szCs w:val="28"/>
        </w:rPr>
        <w:t>)</w:t>
      </w:r>
      <w:r w:rsidRPr="004105B2">
        <w:rPr>
          <w:rFonts w:ascii="標楷體" w:eastAsia="標楷體" w:hAnsi="標楷體" w:hint="eastAsia"/>
          <w:sz w:val="28"/>
          <w:szCs w:val="28"/>
        </w:rPr>
        <w:t>及本會網站</w:t>
      </w:r>
      <w:r w:rsidRPr="004105B2">
        <w:rPr>
          <w:rFonts w:ascii="標楷體" w:eastAsia="標楷體" w:hAnsi="標楷體" w:hint="eastAsia"/>
          <w:sz w:val="28"/>
          <w:szCs w:val="28"/>
          <w:lang w:val="tn-ZA"/>
        </w:rPr>
        <w:t>。</w:t>
      </w:r>
      <w:r w:rsidRPr="004105B2">
        <w:rPr>
          <w:rFonts w:ascii="標楷體" w:eastAsia="標楷體" w:hAnsi="標楷體"/>
          <w:sz w:val="28"/>
          <w:szCs w:val="28"/>
          <w:lang w:val="tn-ZA"/>
        </w:rPr>
        <w:br/>
        <w:t xml:space="preserve">   2.</w:t>
      </w:r>
      <w:r w:rsidRPr="004105B2">
        <w:rPr>
          <w:rFonts w:ascii="標楷體" w:eastAsia="標楷體" w:hAnsi="標楷體" w:hint="eastAsia"/>
          <w:sz w:val="28"/>
          <w:szCs w:val="28"/>
          <w:lang w:val="tn-ZA"/>
        </w:rPr>
        <w:t>非屬政府資訊公開法第十八條規定應限制公開或不予提供性質者，其受補助</w:t>
      </w:r>
      <w:r w:rsidRPr="004105B2">
        <w:rPr>
          <w:rFonts w:ascii="標楷體" w:eastAsia="標楷體" w:hAnsi="標楷體"/>
          <w:sz w:val="28"/>
          <w:szCs w:val="28"/>
          <w:lang w:val="tn-ZA"/>
        </w:rPr>
        <w:br/>
        <w:t xml:space="preserve">     </w:t>
      </w:r>
      <w:r w:rsidRPr="004105B2">
        <w:rPr>
          <w:rFonts w:ascii="標楷體" w:eastAsia="標楷體" w:hAnsi="標楷體" w:hint="eastAsia"/>
          <w:sz w:val="28"/>
          <w:szCs w:val="28"/>
          <w:lang w:val="tn-ZA"/>
        </w:rPr>
        <w:t>之民間團體案件應予公開，包括補助事項、補助對象、核准日期及補助金額</w:t>
      </w:r>
    </w:p>
    <w:p w:rsidR="00EB322F" w:rsidRPr="004105B2" w:rsidRDefault="00EB322F" w:rsidP="00A72FFC">
      <w:pPr>
        <w:spacing w:line="240" w:lineRule="atLeast"/>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（含累積金額）等資訊應按</w:t>
      </w:r>
      <w:r w:rsidRPr="004105B2">
        <w:rPr>
          <w:rFonts w:ascii="標楷體" w:eastAsia="標楷體" w:hAnsi="標楷體" w:hint="eastAsia"/>
          <w:sz w:val="28"/>
          <w:szCs w:val="28"/>
        </w:rPr>
        <w:t>每季於本府及本會網站公開</w:t>
      </w:r>
      <w:r w:rsidRPr="004105B2">
        <w:rPr>
          <w:rFonts w:ascii="標楷體" w:eastAsia="標楷體" w:hAnsi="標楷體" w:hint="eastAsia"/>
          <w:sz w:val="28"/>
          <w:szCs w:val="28"/>
          <w:lang w:val="tn-ZA"/>
        </w:rPr>
        <w:t>。</w:t>
      </w:r>
      <w:r w:rsidRPr="004105B2">
        <w:rPr>
          <w:rFonts w:ascii="標楷體" w:eastAsia="標楷體" w:hAnsi="標楷體"/>
          <w:sz w:val="28"/>
          <w:szCs w:val="28"/>
          <w:lang w:val="tn-ZA"/>
        </w:rPr>
        <w:br/>
      </w:r>
      <w:r w:rsidRPr="004105B2">
        <w:rPr>
          <w:rFonts w:ascii="標楷體" w:eastAsia="標楷體" w:hAnsi="標楷體" w:hint="eastAsia"/>
          <w:sz w:val="28"/>
          <w:szCs w:val="28"/>
        </w:rPr>
        <w:t>八、同一案件該年度已接受本會其他單位補助者，不得重複申請補助；同時向二個</w:t>
      </w:r>
    </w:p>
    <w:p w:rsidR="00EB322F" w:rsidRPr="004105B2" w:rsidRDefault="00EB322F" w:rsidP="00790606">
      <w:pPr>
        <w:tabs>
          <w:tab w:val="left" w:pos="840"/>
        </w:tabs>
        <w:snapToGrid w:val="0"/>
        <w:spacing w:line="320" w:lineRule="exact"/>
        <w:ind w:right="57"/>
        <w:rPr>
          <w:rFonts w:ascii="標楷體" w:eastAsia="標楷體" w:hAnsi="標楷體"/>
          <w:sz w:val="28"/>
          <w:szCs w:val="28"/>
        </w:rPr>
      </w:pPr>
      <w:r w:rsidRPr="004105B2">
        <w:rPr>
          <w:rFonts w:ascii="標楷體" w:eastAsia="標楷體" w:hAnsi="標楷體"/>
          <w:sz w:val="28"/>
          <w:szCs w:val="28"/>
        </w:rPr>
        <w:t xml:space="preserve">    </w:t>
      </w:r>
      <w:r w:rsidRPr="004105B2">
        <w:rPr>
          <w:rFonts w:ascii="標楷體" w:eastAsia="標楷體" w:hAnsi="標楷體" w:hint="eastAsia"/>
          <w:sz w:val="28"/>
          <w:szCs w:val="28"/>
        </w:rPr>
        <w:t>以上機關申請補助者，應列明全部經費內容及向各機關申請補助之項目及金</w:t>
      </w:r>
    </w:p>
    <w:p w:rsidR="00EB322F" w:rsidRPr="004105B2" w:rsidRDefault="00EB322F" w:rsidP="00150A53">
      <w:pPr>
        <w:tabs>
          <w:tab w:val="left" w:pos="840"/>
        </w:tabs>
        <w:snapToGrid w:val="0"/>
        <w:spacing w:line="320" w:lineRule="exact"/>
        <w:ind w:right="57"/>
        <w:rPr>
          <w:rFonts w:ascii="標楷體" w:eastAsia="標楷體" w:hAnsi="標楷體"/>
          <w:sz w:val="28"/>
          <w:szCs w:val="28"/>
          <w:shd w:val="clear" w:color="auto" w:fill="FFFFFF"/>
        </w:rPr>
      </w:pPr>
      <w:r w:rsidRPr="004105B2">
        <w:rPr>
          <w:rFonts w:ascii="標楷體" w:eastAsia="標楷體" w:hAnsi="標楷體"/>
          <w:sz w:val="28"/>
          <w:szCs w:val="28"/>
        </w:rPr>
        <w:t xml:space="preserve">    </w:t>
      </w:r>
      <w:r w:rsidRPr="004105B2">
        <w:rPr>
          <w:rFonts w:ascii="標楷體" w:eastAsia="標楷體" w:hAnsi="標楷體" w:hint="eastAsia"/>
          <w:sz w:val="28"/>
          <w:szCs w:val="28"/>
        </w:rPr>
        <w:t>額</w:t>
      </w:r>
      <w:r w:rsidRPr="004105B2">
        <w:rPr>
          <w:rFonts w:ascii="標楷體" w:eastAsia="標楷體" w:hAnsi="標楷體" w:hint="eastAsia"/>
          <w:sz w:val="28"/>
          <w:szCs w:val="28"/>
          <w:shd w:val="clear" w:color="auto" w:fill="FFFFFF"/>
        </w:rPr>
        <w:t>送各機關審核。如有特殊情形須變更計畫者，應報請各機關核准後始可辦</w:t>
      </w:r>
    </w:p>
    <w:p w:rsidR="00EB322F" w:rsidRPr="004105B2" w:rsidRDefault="00EB322F" w:rsidP="00790606">
      <w:pPr>
        <w:tabs>
          <w:tab w:val="left" w:pos="840"/>
        </w:tabs>
        <w:snapToGrid w:val="0"/>
        <w:spacing w:line="320" w:lineRule="exact"/>
        <w:ind w:right="57"/>
        <w:rPr>
          <w:rFonts w:ascii="標楷體" w:eastAsia="標楷體" w:hAnsi="標楷體"/>
          <w:sz w:val="28"/>
          <w:szCs w:val="28"/>
          <w:shd w:val="clear" w:color="auto" w:fill="FFFFFF"/>
        </w:rPr>
      </w:pPr>
      <w:r w:rsidRPr="004105B2">
        <w:rPr>
          <w:rFonts w:ascii="標楷體" w:eastAsia="標楷體" w:hAnsi="標楷體"/>
          <w:sz w:val="28"/>
          <w:szCs w:val="28"/>
          <w:shd w:val="clear" w:color="auto" w:fill="FFFFFF"/>
        </w:rPr>
        <w:t xml:space="preserve">    </w:t>
      </w:r>
      <w:r w:rsidRPr="004105B2">
        <w:rPr>
          <w:rFonts w:ascii="標楷體" w:eastAsia="標楷體" w:hAnsi="標楷體" w:hint="eastAsia"/>
          <w:sz w:val="28"/>
          <w:szCs w:val="28"/>
          <w:shd w:val="clear" w:color="auto" w:fill="FFFFFF"/>
        </w:rPr>
        <w:t>理。</w:t>
      </w:r>
    </w:p>
    <w:p w:rsidR="00EB322F" w:rsidRPr="004105B2" w:rsidRDefault="00EB322F" w:rsidP="00150A53">
      <w:pPr>
        <w:tabs>
          <w:tab w:val="left" w:pos="840"/>
        </w:tabs>
        <w:snapToGrid w:val="0"/>
        <w:spacing w:line="320" w:lineRule="exact"/>
        <w:ind w:right="57"/>
        <w:rPr>
          <w:rFonts w:ascii="標楷體" w:eastAsia="標楷體" w:hAnsi="標楷體"/>
          <w:sz w:val="28"/>
          <w:szCs w:val="28"/>
          <w:shd w:val="clear" w:color="auto" w:fill="FFFFFF"/>
        </w:rPr>
      </w:pPr>
      <w:r w:rsidRPr="004105B2">
        <w:rPr>
          <w:rFonts w:ascii="標楷體" w:eastAsia="標楷體" w:hAnsi="標楷體"/>
          <w:sz w:val="28"/>
          <w:szCs w:val="28"/>
          <w:shd w:val="clear" w:color="auto" w:fill="FFFFFF"/>
        </w:rPr>
        <w:t xml:space="preserve">    </w:t>
      </w:r>
      <w:r w:rsidRPr="004105B2">
        <w:rPr>
          <w:rFonts w:ascii="標楷體" w:eastAsia="標楷體" w:hAnsi="標楷體" w:hint="eastAsia"/>
          <w:sz w:val="28"/>
          <w:szCs w:val="28"/>
          <w:shd w:val="clear" w:color="auto" w:fill="FFFFFF"/>
        </w:rPr>
        <w:t>有隱匿不實或造假情事，應撤銷該補助案件，並收回已撥付款項，受補助經費</w:t>
      </w:r>
    </w:p>
    <w:p w:rsidR="00EB322F" w:rsidRPr="004105B2" w:rsidRDefault="00EB322F" w:rsidP="00150A53">
      <w:pPr>
        <w:tabs>
          <w:tab w:val="left" w:pos="840"/>
        </w:tabs>
        <w:snapToGrid w:val="0"/>
        <w:spacing w:line="320" w:lineRule="exact"/>
        <w:ind w:right="57"/>
        <w:rPr>
          <w:rFonts w:ascii="標楷體" w:eastAsia="標楷體" w:hAnsi="標楷體"/>
          <w:sz w:val="28"/>
          <w:szCs w:val="28"/>
        </w:rPr>
      </w:pPr>
      <w:r w:rsidRPr="004105B2">
        <w:rPr>
          <w:rFonts w:ascii="標楷體" w:eastAsia="標楷體" w:hAnsi="標楷體"/>
          <w:sz w:val="28"/>
          <w:szCs w:val="28"/>
          <w:shd w:val="clear" w:color="auto" w:fill="FFFFFF"/>
        </w:rPr>
        <w:t xml:space="preserve">    </w:t>
      </w:r>
      <w:r w:rsidRPr="004105B2">
        <w:rPr>
          <w:rFonts w:ascii="標楷體" w:eastAsia="標楷體" w:hAnsi="標楷體" w:hint="eastAsia"/>
          <w:sz w:val="28"/>
          <w:szCs w:val="28"/>
          <w:shd w:val="clear" w:color="auto" w:fill="FFFFFF"/>
        </w:rPr>
        <w:t>中如涉及採購事項，應依政府採購法等相關規定辦理。</w:t>
      </w:r>
    </w:p>
    <w:p w:rsidR="00EB322F" w:rsidRPr="004105B2" w:rsidRDefault="00EB322F" w:rsidP="00790606">
      <w:pPr>
        <w:tabs>
          <w:tab w:val="left" w:pos="840"/>
        </w:tabs>
        <w:snapToGrid w:val="0"/>
        <w:spacing w:line="320" w:lineRule="exact"/>
        <w:ind w:right="57"/>
        <w:rPr>
          <w:rFonts w:ascii="標楷體" w:eastAsia="標楷體" w:hAnsi="標楷體"/>
          <w:sz w:val="28"/>
          <w:szCs w:val="28"/>
        </w:rPr>
      </w:pPr>
      <w:r w:rsidRPr="004105B2">
        <w:rPr>
          <w:rFonts w:ascii="標楷體" w:eastAsia="標楷體" w:hAnsi="標楷體"/>
          <w:sz w:val="28"/>
          <w:szCs w:val="28"/>
        </w:rPr>
        <w:t xml:space="preserve">    </w:t>
      </w:r>
      <w:r w:rsidRPr="004105B2">
        <w:rPr>
          <w:rFonts w:ascii="標楷體" w:eastAsia="標楷體" w:hAnsi="標楷體" w:hint="eastAsia"/>
          <w:sz w:val="28"/>
          <w:szCs w:val="28"/>
        </w:rPr>
        <w:t>受補助單位於執行期間，本會得定期或不定期派員督導。</w:t>
      </w:r>
    </w:p>
    <w:p w:rsidR="00EB322F" w:rsidRPr="004105B2" w:rsidRDefault="00EB322F" w:rsidP="006E248F">
      <w:pPr>
        <w:spacing w:line="240" w:lineRule="atLeast"/>
        <w:ind w:firstLineChars="200" w:firstLine="560"/>
        <w:rPr>
          <w:rFonts w:ascii="標楷體" w:eastAsia="標楷體" w:hAnsi="標楷體"/>
          <w:sz w:val="28"/>
          <w:szCs w:val="28"/>
          <w:shd w:val="clear" w:color="auto" w:fill="FFFFFF"/>
        </w:rPr>
      </w:pPr>
      <w:r w:rsidRPr="004105B2">
        <w:rPr>
          <w:rFonts w:ascii="標楷體" w:eastAsia="標楷體" w:hAnsi="標楷體" w:hint="eastAsia"/>
          <w:sz w:val="28"/>
          <w:szCs w:val="28"/>
          <w:shd w:val="clear" w:color="auto" w:fill="FFFFFF"/>
        </w:rPr>
        <w:t>受補助者運用受補助款產生之利息或其他衍生收入，均應列入補案之收入結</w:t>
      </w:r>
    </w:p>
    <w:p w:rsidR="00EB322F" w:rsidRPr="004105B2" w:rsidRDefault="00EB322F" w:rsidP="00A72FFC">
      <w:pPr>
        <w:spacing w:line="240" w:lineRule="atLeast"/>
        <w:ind w:firstLineChars="200" w:firstLine="560"/>
        <w:rPr>
          <w:rFonts w:ascii="標楷體" w:eastAsia="標楷體" w:hAnsi="標楷體"/>
          <w:sz w:val="28"/>
          <w:szCs w:val="28"/>
          <w:shd w:val="clear" w:color="auto" w:fill="FFFFFF"/>
        </w:rPr>
      </w:pPr>
      <w:r w:rsidRPr="004105B2">
        <w:rPr>
          <w:rFonts w:ascii="標楷體" w:eastAsia="標楷體" w:hAnsi="標楷體" w:hint="eastAsia"/>
          <w:sz w:val="28"/>
          <w:szCs w:val="28"/>
          <w:shd w:val="clear" w:color="auto" w:fill="FFFFFF"/>
        </w:rPr>
        <w:t>報。</w:t>
      </w:r>
      <w:r w:rsidRPr="004105B2">
        <w:rPr>
          <w:rFonts w:ascii="標楷體" w:eastAsia="標楷體" w:hAnsi="標楷體"/>
          <w:sz w:val="28"/>
          <w:szCs w:val="28"/>
          <w:lang w:val="tn-ZA"/>
        </w:rPr>
        <w:br/>
      </w:r>
      <w:r w:rsidRPr="004105B2">
        <w:rPr>
          <w:rFonts w:ascii="標楷體" w:eastAsia="標楷體" w:hAnsi="標楷體" w:hint="eastAsia"/>
          <w:sz w:val="28"/>
          <w:szCs w:val="28"/>
          <w:lang w:val="tn-ZA"/>
        </w:rPr>
        <w:t>九、</w:t>
      </w:r>
      <w:r w:rsidRPr="004105B2">
        <w:rPr>
          <w:rFonts w:ascii="標楷體" w:eastAsia="標楷體" w:hAnsi="標楷體" w:hint="eastAsia"/>
          <w:sz w:val="28"/>
          <w:szCs w:val="28"/>
          <w:shd w:val="clear" w:color="auto" w:fill="FFFFFF"/>
        </w:rPr>
        <w:t>本會對所核定補助案負督導與考核之責，各補助案執行成效及經費支用之良</w:t>
      </w:r>
    </w:p>
    <w:p w:rsidR="00EB322F" w:rsidRPr="004105B2" w:rsidRDefault="00EB322F" w:rsidP="006E248F">
      <w:pPr>
        <w:tabs>
          <w:tab w:val="left" w:pos="840"/>
        </w:tabs>
        <w:snapToGrid w:val="0"/>
        <w:spacing w:line="320" w:lineRule="exact"/>
        <w:ind w:right="57"/>
        <w:jc w:val="both"/>
        <w:rPr>
          <w:rFonts w:ascii="標楷體" w:eastAsia="標楷體" w:hAnsi="標楷體"/>
          <w:sz w:val="28"/>
          <w:szCs w:val="28"/>
        </w:rPr>
      </w:pPr>
      <w:r w:rsidRPr="004105B2">
        <w:rPr>
          <w:rFonts w:ascii="標楷體" w:eastAsia="標楷體" w:hAnsi="標楷體"/>
          <w:sz w:val="28"/>
          <w:szCs w:val="28"/>
          <w:shd w:val="clear" w:color="auto" w:fill="FFFFFF"/>
        </w:rPr>
        <w:t xml:space="preserve">    </w:t>
      </w:r>
      <w:r w:rsidRPr="004105B2">
        <w:rPr>
          <w:rFonts w:ascii="標楷體" w:eastAsia="標楷體" w:hAnsi="標楷體" w:hint="eastAsia"/>
          <w:sz w:val="28"/>
          <w:szCs w:val="28"/>
          <w:shd w:val="clear" w:color="auto" w:fill="FFFFFF"/>
        </w:rPr>
        <w:t>窳，均為未來審核同一申請單位申請案之參考依據。</w:t>
      </w:r>
      <w:r w:rsidRPr="004105B2">
        <w:rPr>
          <w:rFonts w:ascii="標楷體" w:eastAsia="標楷體" w:hAnsi="標楷體" w:hint="eastAsia"/>
          <w:sz w:val="28"/>
          <w:szCs w:val="28"/>
        </w:rPr>
        <w:t>相關績效考核及效益評估</w:t>
      </w:r>
    </w:p>
    <w:p w:rsidR="00EB322F" w:rsidRPr="004105B2" w:rsidRDefault="00EB322F" w:rsidP="006E248F">
      <w:pPr>
        <w:tabs>
          <w:tab w:val="left" w:pos="840"/>
        </w:tabs>
        <w:snapToGrid w:val="0"/>
        <w:spacing w:line="320" w:lineRule="exact"/>
        <w:ind w:right="57"/>
        <w:jc w:val="both"/>
        <w:rPr>
          <w:rFonts w:ascii="標楷體" w:eastAsia="標楷體" w:hAnsi="標楷體"/>
          <w:sz w:val="28"/>
          <w:szCs w:val="28"/>
          <w:lang w:val="tn-ZA"/>
        </w:rPr>
      </w:pPr>
      <w:r w:rsidRPr="004105B2">
        <w:rPr>
          <w:rFonts w:ascii="標楷體" w:eastAsia="標楷體" w:hAnsi="標楷體"/>
          <w:sz w:val="28"/>
          <w:szCs w:val="28"/>
        </w:rPr>
        <w:t xml:space="preserve">    </w:t>
      </w:r>
      <w:r w:rsidRPr="004105B2">
        <w:rPr>
          <w:rFonts w:ascii="標楷體" w:eastAsia="標楷體" w:hAnsi="標楷體" w:hint="eastAsia"/>
          <w:sz w:val="28"/>
          <w:szCs w:val="28"/>
        </w:rPr>
        <w:t>得另訂原則辦理。</w:t>
      </w:r>
      <w:r w:rsidRPr="004105B2">
        <w:rPr>
          <w:rStyle w:val="apple-converted-space"/>
          <w:rFonts w:ascii="標楷體" w:eastAsia="標楷體" w:hAnsi="標楷體"/>
          <w:sz w:val="28"/>
          <w:szCs w:val="28"/>
          <w:shd w:val="clear" w:color="auto" w:fill="FFFFFF"/>
        </w:rPr>
        <w:t> </w:t>
      </w:r>
    </w:p>
    <w:p w:rsidR="00EB322F" w:rsidRPr="004105B2" w:rsidRDefault="00EB322F" w:rsidP="00275071">
      <w:pPr>
        <w:rPr>
          <w:rFonts w:ascii="標楷體" w:eastAsia="標楷體" w:hAnsi="標楷體"/>
          <w:sz w:val="28"/>
          <w:szCs w:val="28"/>
          <w:lang w:val="tn-ZA"/>
        </w:rPr>
      </w:pPr>
      <w:r w:rsidRPr="004105B2">
        <w:rPr>
          <w:rFonts w:ascii="標楷體" w:eastAsia="標楷體" w:hAnsi="標楷體"/>
          <w:sz w:val="28"/>
          <w:szCs w:val="28"/>
          <w:lang w:val="tn-ZA"/>
        </w:rPr>
        <w:t xml:space="preserve">    </w:t>
      </w:r>
      <w:r w:rsidRPr="004105B2">
        <w:rPr>
          <w:rFonts w:ascii="標楷體" w:eastAsia="標楷體" w:hAnsi="標楷體" w:hint="eastAsia"/>
          <w:sz w:val="28"/>
          <w:szCs w:val="28"/>
          <w:lang w:val="tn-ZA"/>
        </w:rPr>
        <w:t>本要點所需經費由本會編列預算支應，俟經費用罊後不再受理。</w:t>
      </w:r>
    </w:p>
    <w:p w:rsidR="00EB322F" w:rsidRDefault="00EB322F" w:rsidP="00275071">
      <w:pPr>
        <w:rPr>
          <w:rFonts w:ascii="標楷體" w:eastAsia="標楷體" w:hAnsi="標楷體"/>
          <w:color w:val="333333"/>
          <w:sz w:val="28"/>
          <w:szCs w:val="28"/>
          <w:lang w:val="tn-ZA"/>
        </w:rPr>
      </w:pPr>
    </w:p>
    <w:p w:rsidR="00EB322F" w:rsidRDefault="00EB322F" w:rsidP="00275071">
      <w:pPr>
        <w:rPr>
          <w:rFonts w:ascii="標楷體" w:eastAsia="標楷體" w:hAnsi="標楷體"/>
          <w:color w:val="333333"/>
          <w:sz w:val="28"/>
          <w:szCs w:val="28"/>
          <w:lang w:val="tn-ZA"/>
        </w:rPr>
      </w:pPr>
    </w:p>
    <w:p w:rsidR="00EB322F" w:rsidRDefault="00EB322F" w:rsidP="00275071">
      <w:pPr>
        <w:rPr>
          <w:rFonts w:ascii="標楷體" w:eastAsia="標楷體" w:hAnsi="標楷體"/>
          <w:sz w:val="28"/>
          <w:szCs w:val="28"/>
          <w:lang w:val="tn-ZA"/>
        </w:rPr>
      </w:pPr>
    </w:p>
    <w:p w:rsidR="00EB322F" w:rsidRDefault="00EB322F" w:rsidP="00275071">
      <w:pPr>
        <w:rPr>
          <w:rFonts w:ascii="標楷體" w:eastAsia="標楷體" w:hAnsi="標楷體"/>
          <w:sz w:val="28"/>
          <w:szCs w:val="28"/>
          <w:lang w:val="tn-ZA"/>
        </w:rPr>
      </w:pPr>
    </w:p>
    <w:p w:rsidR="00EB322F" w:rsidRDefault="00EB322F" w:rsidP="00275071">
      <w:pPr>
        <w:rPr>
          <w:rFonts w:ascii="標楷體" w:eastAsia="標楷體" w:hAnsi="標楷體"/>
          <w:sz w:val="28"/>
          <w:szCs w:val="28"/>
          <w:lang w:val="tn-ZA"/>
        </w:rPr>
      </w:pPr>
    </w:p>
    <w:p w:rsidR="00EB322F" w:rsidRDefault="00EB322F" w:rsidP="00275071">
      <w:pPr>
        <w:rPr>
          <w:rFonts w:ascii="標楷體" w:eastAsia="標楷體" w:hAnsi="標楷體"/>
          <w:sz w:val="28"/>
          <w:szCs w:val="28"/>
          <w:lang w:val="tn-ZA"/>
        </w:rPr>
      </w:pPr>
    </w:p>
    <w:sectPr w:rsidR="00EB322F" w:rsidSect="004E1C5E">
      <w:headerReference w:type="default" r:id="rId7"/>
      <w:footerReference w:type="even" r:id="rId8"/>
      <w:footerReference w:type="default" r:id="rId9"/>
      <w:pgSz w:w="11906" w:h="16838" w:code="9"/>
      <w:pgMar w:top="1134" w:right="748" w:bottom="1134" w:left="1134" w:header="567" w:footer="680" w:gutter="0"/>
      <w:pgNumType w:start="1"/>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B322F" w:rsidRDefault="00EB322F">
      <w:r>
        <w:separator/>
      </w:r>
    </w:p>
  </w:endnote>
  <w:endnote w:type="continuationSeparator" w:id="0">
    <w:p w:rsidR="00EB322F" w:rsidRDefault="00EB32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300000000000000"/>
    <w:charset w:val="88"/>
    <w:family w:val="roman"/>
    <w:pitch w:val="variable"/>
    <w:sig w:usb0="00000003" w:usb1="080E0000" w:usb2="00000016" w:usb3="00000000" w:csb0="00100001" w:csb1="00000000"/>
  </w:font>
  <w:font w:name="華康中圓體">
    <w:panose1 w:val="00000000000000000000"/>
    <w:charset w:val="88"/>
    <w:family w:val="modern"/>
    <w:notTrueType/>
    <w:pitch w:val="fixed"/>
    <w:sig w:usb0="00000001" w:usb1="08080000" w:usb2="00000010" w:usb3="00000000" w:csb0="00100000" w:csb1="00000000"/>
  </w:font>
  <w:font w:name="文鼎中圓">
    <w:altName w:val="細明體"/>
    <w:panose1 w:val="00000000000000000000"/>
    <w:charset w:val="88"/>
    <w:family w:val="modern"/>
    <w:notTrueType/>
    <w:pitch w:val="fixed"/>
    <w:sig w:usb0="00000001" w:usb1="08080000" w:usb2="00000010" w:usb3="00000000" w:csb0="00100000" w:csb1="00000000"/>
  </w:font>
  <w:font w:name="Courier New">
    <w:panose1 w:val="02070309020205020404"/>
    <w:charset w:val="00"/>
    <w:family w:val="modern"/>
    <w:pitch w:val="fixed"/>
    <w:sig w:usb0="20002A87" w:usb1="80000000" w:usb2="00000008" w:usb3="00000000" w:csb0="000001FF" w:csb1="00000000"/>
  </w:font>
  <w:font w:name="Century">
    <w:panose1 w:val="02040604050505020304"/>
    <w:charset w:val="00"/>
    <w:family w:val="roman"/>
    <w:pitch w:val="variable"/>
    <w:sig w:usb0="00000287" w:usb1="00000000" w:usb2="00000000" w:usb3="00000000" w:csb0="0000009F" w:csb1="00000000"/>
  </w:font>
  <w:font w:name="細明體">
    <w:altName w:val="MingLiU"/>
    <w:panose1 w:val="02020309000000000000"/>
    <w:charset w:val="88"/>
    <w:family w:val="modern"/>
    <w:pitch w:val="fixed"/>
    <w:sig w:usb0="00000003" w:usb1="080E0000" w:usb2="00000016" w:usb3="00000000" w:csb0="00100001" w:csb1="00000000"/>
  </w:font>
  <w:font w:name="CG Times">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s?u">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22F" w:rsidRDefault="00EB322F" w:rsidP="000C1E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B322F" w:rsidRDefault="00EB322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22F" w:rsidRDefault="00EB322F" w:rsidP="000C1E9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B322F" w:rsidRDefault="00EB32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B322F" w:rsidRDefault="00EB322F">
      <w:r>
        <w:separator/>
      </w:r>
    </w:p>
  </w:footnote>
  <w:footnote w:type="continuationSeparator" w:id="0">
    <w:p w:rsidR="00EB322F" w:rsidRDefault="00EB32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322F" w:rsidRPr="00E6425B" w:rsidRDefault="00EB322F" w:rsidP="00B76154">
    <w:pPr>
      <w:pStyle w:val="Header"/>
      <w:jc w:val="right"/>
      <w:rPr>
        <w:color w:val="80808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A0522"/>
    <w:multiLevelType w:val="hybridMultilevel"/>
    <w:tmpl w:val="95DCA70C"/>
    <w:lvl w:ilvl="0" w:tplc="737CD2DA">
      <w:start w:val="1"/>
      <w:numFmt w:val="decimal"/>
      <w:lvlText w:val="%1."/>
      <w:lvlJc w:val="left"/>
      <w:pPr>
        <w:ind w:left="1050" w:hanging="360"/>
      </w:pPr>
      <w:rPr>
        <w:rFonts w:cs="Times New Roman" w:hint="default"/>
      </w:rPr>
    </w:lvl>
    <w:lvl w:ilvl="1" w:tplc="04090019" w:tentative="1">
      <w:start w:val="1"/>
      <w:numFmt w:val="ideographTraditional"/>
      <w:lvlText w:val="%2、"/>
      <w:lvlJc w:val="left"/>
      <w:pPr>
        <w:ind w:left="1650" w:hanging="480"/>
      </w:pPr>
      <w:rPr>
        <w:rFonts w:cs="Times New Roman"/>
      </w:rPr>
    </w:lvl>
    <w:lvl w:ilvl="2" w:tplc="0409001B" w:tentative="1">
      <w:start w:val="1"/>
      <w:numFmt w:val="lowerRoman"/>
      <w:lvlText w:val="%3."/>
      <w:lvlJc w:val="right"/>
      <w:pPr>
        <w:ind w:left="2130" w:hanging="480"/>
      </w:pPr>
      <w:rPr>
        <w:rFonts w:cs="Times New Roman"/>
      </w:rPr>
    </w:lvl>
    <w:lvl w:ilvl="3" w:tplc="0409000F" w:tentative="1">
      <w:start w:val="1"/>
      <w:numFmt w:val="decimal"/>
      <w:lvlText w:val="%4."/>
      <w:lvlJc w:val="left"/>
      <w:pPr>
        <w:ind w:left="2610" w:hanging="480"/>
      </w:pPr>
      <w:rPr>
        <w:rFonts w:cs="Times New Roman"/>
      </w:rPr>
    </w:lvl>
    <w:lvl w:ilvl="4" w:tplc="04090019" w:tentative="1">
      <w:start w:val="1"/>
      <w:numFmt w:val="ideographTraditional"/>
      <w:lvlText w:val="%5、"/>
      <w:lvlJc w:val="left"/>
      <w:pPr>
        <w:ind w:left="3090" w:hanging="480"/>
      </w:pPr>
      <w:rPr>
        <w:rFonts w:cs="Times New Roman"/>
      </w:rPr>
    </w:lvl>
    <w:lvl w:ilvl="5" w:tplc="0409001B" w:tentative="1">
      <w:start w:val="1"/>
      <w:numFmt w:val="lowerRoman"/>
      <w:lvlText w:val="%6."/>
      <w:lvlJc w:val="right"/>
      <w:pPr>
        <w:ind w:left="3570" w:hanging="480"/>
      </w:pPr>
      <w:rPr>
        <w:rFonts w:cs="Times New Roman"/>
      </w:rPr>
    </w:lvl>
    <w:lvl w:ilvl="6" w:tplc="0409000F" w:tentative="1">
      <w:start w:val="1"/>
      <w:numFmt w:val="decimal"/>
      <w:lvlText w:val="%7."/>
      <w:lvlJc w:val="left"/>
      <w:pPr>
        <w:ind w:left="4050" w:hanging="480"/>
      </w:pPr>
      <w:rPr>
        <w:rFonts w:cs="Times New Roman"/>
      </w:rPr>
    </w:lvl>
    <w:lvl w:ilvl="7" w:tplc="04090019" w:tentative="1">
      <w:start w:val="1"/>
      <w:numFmt w:val="ideographTraditional"/>
      <w:lvlText w:val="%8、"/>
      <w:lvlJc w:val="left"/>
      <w:pPr>
        <w:ind w:left="4530" w:hanging="480"/>
      </w:pPr>
      <w:rPr>
        <w:rFonts w:cs="Times New Roman"/>
      </w:rPr>
    </w:lvl>
    <w:lvl w:ilvl="8" w:tplc="0409001B" w:tentative="1">
      <w:start w:val="1"/>
      <w:numFmt w:val="lowerRoman"/>
      <w:lvlText w:val="%9."/>
      <w:lvlJc w:val="right"/>
      <w:pPr>
        <w:ind w:left="5010" w:hanging="480"/>
      </w:pPr>
      <w:rPr>
        <w:rFonts w:cs="Times New Roman"/>
      </w:rPr>
    </w:lvl>
  </w:abstractNum>
  <w:abstractNum w:abstractNumId="1">
    <w:nsid w:val="099F3DCA"/>
    <w:multiLevelType w:val="hybridMultilevel"/>
    <w:tmpl w:val="A140AEF4"/>
    <w:lvl w:ilvl="0" w:tplc="15165DF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C4730D9"/>
    <w:multiLevelType w:val="hybridMultilevel"/>
    <w:tmpl w:val="ECFAEC4A"/>
    <w:lvl w:ilvl="0" w:tplc="CB54E0A6">
      <w:start w:val="1"/>
      <w:numFmt w:val="taiwaneseCountingThousand"/>
      <w:lvlText w:val="%1、"/>
      <w:lvlJc w:val="left"/>
      <w:pPr>
        <w:tabs>
          <w:tab w:val="num" w:pos="450"/>
        </w:tabs>
        <w:ind w:left="450" w:hanging="45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0D466BEE"/>
    <w:multiLevelType w:val="hybridMultilevel"/>
    <w:tmpl w:val="B2A4B92A"/>
    <w:lvl w:ilvl="0" w:tplc="31C22D5C">
      <w:start w:val="1"/>
      <w:numFmt w:val="taiwaneseCountingThousand"/>
      <w:lvlText w:val="(%1)"/>
      <w:lvlJc w:val="left"/>
      <w:pPr>
        <w:ind w:left="1005" w:hanging="720"/>
      </w:pPr>
      <w:rPr>
        <w:rFonts w:cs="Times New Roman" w:hint="default"/>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tentative="1">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4">
    <w:nsid w:val="0E3E10A7"/>
    <w:multiLevelType w:val="hybridMultilevel"/>
    <w:tmpl w:val="662639B6"/>
    <w:lvl w:ilvl="0" w:tplc="63FE84E4">
      <w:start w:val="1"/>
      <w:numFmt w:val="taiwaneseCountingThousand"/>
      <w:lvlText w:val="%1、"/>
      <w:lvlJc w:val="left"/>
      <w:pPr>
        <w:tabs>
          <w:tab w:val="num" w:pos="465"/>
        </w:tabs>
        <w:ind w:left="465" w:hanging="465"/>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2AF6D90"/>
    <w:multiLevelType w:val="hybridMultilevel"/>
    <w:tmpl w:val="1982DFA0"/>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15F870CB"/>
    <w:multiLevelType w:val="hybridMultilevel"/>
    <w:tmpl w:val="16121C22"/>
    <w:lvl w:ilvl="0" w:tplc="5434D7A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275E6D44"/>
    <w:multiLevelType w:val="hybridMultilevel"/>
    <w:tmpl w:val="31469602"/>
    <w:lvl w:ilvl="0" w:tplc="79AC4636">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278E3CBF"/>
    <w:multiLevelType w:val="hybridMultilevel"/>
    <w:tmpl w:val="0BB22046"/>
    <w:lvl w:ilvl="0" w:tplc="C0364DD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298644FB"/>
    <w:multiLevelType w:val="hybridMultilevel"/>
    <w:tmpl w:val="5B2CFFDE"/>
    <w:lvl w:ilvl="0" w:tplc="C01EBB7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2D47332A"/>
    <w:multiLevelType w:val="hybridMultilevel"/>
    <w:tmpl w:val="19C28A2A"/>
    <w:lvl w:ilvl="0" w:tplc="63FE84E4">
      <w:start w:val="1"/>
      <w:numFmt w:val="taiwaneseCountingThousand"/>
      <w:lvlText w:val="%1、"/>
      <w:lvlJc w:val="left"/>
      <w:pPr>
        <w:tabs>
          <w:tab w:val="num" w:pos="465"/>
        </w:tabs>
        <w:ind w:left="465" w:hanging="465"/>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32300A18"/>
    <w:multiLevelType w:val="hybridMultilevel"/>
    <w:tmpl w:val="F8045656"/>
    <w:lvl w:ilvl="0" w:tplc="9DDC8CA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386C4231"/>
    <w:multiLevelType w:val="hybridMultilevel"/>
    <w:tmpl w:val="14C0710A"/>
    <w:lvl w:ilvl="0" w:tplc="79AC4636">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nsid w:val="3DCC7178"/>
    <w:multiLevelType w:val="hybridMultilevel"/>
    <w:tmpl w:val="E70C3308"/>
    <w:lvl w:ilvl="0" w:tplc="79AC4636">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45C5583A"/>
    <w:multiLevelType w:val="hybridMultilevel"/>
    <w:tmpl w:val="01DCC5A6"/>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5">
    <w:nsid w:val="48B45CA9"/>
    <w:multiLevelType w:val="hybridMultilevel"/>
    <w:tmpl w:val="B2A4B92A"/>
    <w:lvl w:ilvl="0" w:tplc="31C22D5C">
      <w:start w:val="1"/>
      <w:numFmt w:val="taiwaneseCountingThousand"/>
      <w:lvlText w:val="(%1)"/>
      <w:lvlJc w:val="left"/>
      <w:pPr>
        <w:ind w:left="1005" w:hanging="720"/>
      </w:pPr>
      <w:rPr>
        <w:rFonts w:cs="Times New Roman" w:hint="default"/>
      </w:rPr>
    </w:lvl>
    <w:lvl w:ilvl="1" w:tplc="04090019" w:tentative="1">
      <w:start w:val="1"/>
      <w:numFmt w:val="ideographTraditional"/>
      <w:lvlText w:val="%2、"/>
      <w:lvlJc w:val="left"/>
      <w:pPr>
        <w:ind w:left="1245" w:hanging="480"/>
      </w:pPr>
      <w:rPr>
        <w:rFonts w:cs="Times New Roman"/>
      </w:rPr>
    </w:lvl>
    <w:lvl w:ilvl="2" w:tplc="0409001B" w:tentative="1">
      <w:start w:val="1"/>
      <w:numFmt w:val="lowerRoman"/>
      <w:lvlText w:val="%3."/>
      <w:lvlJc w:val="right"/>
      <w:pPr>
        <w:ind w:left="1725" w:hanging="480"/>
      </w:pPr>
      <w:rPr>
        <w:rFonts w:cs="Times New Roman"/>
      </w:rPr>
    </w:lvl>
    <w:lvl w:ilvl="3" w:tplc="0409000F" w:tentative="1">
      <w:start w:val="1"/>
      <w:numFmt w:val="decimal"/>
      <w:lvlText w:val="%4."/>
      <w:lvlJc w:val="left"/>
      <w:pPr>
        <w:ind w:left="2205" w:hanging="480"/>
      </w:pPr>
      <w:rPr>
        <w:rFonts w:cs="Times New Roman"/>
      </w:rPr>
    </w:lvl>
    <w:lvl w:ilvl="4" w:tplc="04090019" w:tentative="1">
      <w:start w:val="1"/>
      <w:numFmt w:val="ideographTraditional"/>
      <w:lvlText w:val="%5、"/>
      <w:lvlJc w:val="left"/>
      <w:pPr>
        <w:ind w:left="2685" w:hanging="480"/>
      </w:pPr>
      <w:rPr>
        <w:rFonts w:cs="Times New Roman"/>
      </w:rPr>
    </w:lvl>
    <w:lvl w:ilvl="5" w:tplc="0409001B" w:tentative="1">
      <w:start w:val="1"/>
      <w:numFmt w:val="lowerRoman"/>
      <w:lvlText w:val="%6."/>
      <w:lvlJc w:val="right"/>
      <w:pPr>
        <w:ind w:left="3165" w:hanging="480"/>
      </w:pPr>
      <w:rPr>
        <w:rFonts w:cs="Times New Roman"/>
      </w:rPr>
    </w:lvl>
    <w:lvl w:ilvl="6" w:tplc="0409000F" w:tentative="1">
      <w:start w:val="1"/>
      <w:numFmt w:val="decimal"/>
      <w:lvlText w:val="%7."/>
      <w:lvlJc w:val="left"/>
      <w:pPr>
        <w:ind w:left="3645" w:hanging="480"/>
      </w:pPr>
      <w:rPr>
        <w:rFonts w:cs="Times New Roman"/>
      </w:rPr>
    </w:lvl>
    <w:lvl w:ilvl="7" w:tplc="04090019" w:tentative="1">
      <w:start w:val="1"/>
      <w:numFmt w:val="ideographTraditional"/>
      <w:lvlText w:val="%8、"/>
      <w:lvlJc w:val="left"/>
      <w:pPr>
        <w:ind w:left="4125" w:hanging="480"/>
      </w:pPr>
      <w:rPr>
        <w:rFonts w:cs="Times New Roman"/>
      </w:rPr>
    </w:lvl>
    <w:lvl w:ilvl="8" w:tplc="0409001B" w:tentative="1">
      <w:start w:val="1"/>
      <w:numFmt w:val="lowerRoman"/>
      <w:lvlText w:val="%9."/>
      <w:lvlJc w:val="right"/>
      <w:pPr>
        <w:ind w:left="4605" w:hanging="480"/>
      </w:pPr>
      <w:rPr>
        <w:rFonts w:cs="Times New Roman"/>
      </w:rPr>
    </w:lvl>
  </w:abstractNum>
  <w:abstractNum w:abstractNumId="16">
    <w:nsid w:val="4DCC5FD6"/>
    <w:multiLevelType w:val="hybridMultilevel"/>
    <w:tmpl w:val="511046BA"/>
    <w:lvl w:ilvl="0" w:tplc="91226AD8">
      <w:start w:val="9"/>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7">
    <w:nsid w:val="4DF73CDF"/>
    <w:multiLevelType w:val="hybridMultilevel"/>
    <w:tmpl w:val="59405DF8"/>
    <w:lvl w:ilvl="0" w:tplc="E058348C">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50895C2C"/>
    <w:multiLevelType w:val="hybridMultilevel"/>
    <w:tmpl w:val="160E8980"/>
    <w:lvl w:ilvl="0" w:tplc="5524A840">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52E42F8C"/>
    <w:multiLevelType w:val="hybridMultilevel"/>
    <w:tmpl w:val="B256FC02"/>
    <w:lvl w:ilvl="0" w:tplc="A3B0066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53471225"/>
    <w:multiLevelType w:val="hybridMultilevel"/>
    <w:tmpl w:val="3D7C2B02"/>
    <w:lvl w:ilvl="0" w:tplc="A0324910">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6E162338"/>
    <w:multiLevelType w:val="hybridMultilevel"/>
    <w:tmpl w:val="89F2A998"/>
    <w:lvl w:ilvl="0" w:tplc="63FE84E4">
      <w:start w:val="1"/>
      <w:numFmt w:val="taiwaneseCountingThousand"/>
      <w:lvlText w:val="%1、"/>
      <w:lvlJc w:val="left"/>
      <w:pPr>
        <w:tabs>
          <w:tab w:val="num" w:pos="465"/>
        </w:tabs>
        <w:ind w:left="465" w:hanging="465"/>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71FC0E83"/>
    <w:multiLevelType w:val="hybridMultilevel"/>
    <w:tmpl w:val="DDA227B0"/>
    <w:lvl w:ilvl="0" w:tplc="63FE84E4">
      <w:start w:val="1"/>
      <w:numFmt w:val="taiwaneseCountingThousand"/>
      <w:lvlText w:val="%1、"/>
      <w:lvlJc w:val="left"/>
      <w:pPr>
        <w:tabs>
          <w:tab w:val="num" w:pos="465"/>
        </w:tabs>
        <w:ind w:left="465" w:hanging="465"/>
      </w:pPr>
      <w:rPr>
        <w:rFonts w:cs="Times New Roman" w:hint="default"/>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num w:numId="1">
    <w:abstractNumId w:val="5"/>
  </w:num>
  <w:num w:numId="2">
    <w:abstractNumId w:val="13"/>
  </w:num>
  <w:num w:numId="3">
    <w:abstractNumId w:val="7"/>
  </w:num>
  <w:num w:numId="4">
    <w:abstractNumId w:val="12"/>
  </w:num>
  <w:num w:numId="5">
    <w:abstractNumId w:val="14"/>
  </w:num>
  <w:num w:numId="6">
    <w:abstractNumId w:val="2"/>
  </w:num>
  <w:num w:numId="7">
    <w:abstractNumId w:val="4"/>
  </w:num>
  <w:num w:numId="8">
    <w:abstractNumId w:val="10"/>
  </w:num>
  <w:num w:numId="9">
    <w:abstractNumId w:val="21"/>
  </w:num>
  <w:num w:numId="10">
    <w:abstractNumId w:val="22"/>
  </w:num>
  <w:num w:numId="11">
    <w:abstractNumId w:val="17"/>
  </w:num>
  <w:num w:numId="12">
    <w:abstractNumId w:val="20"/>
  </w:num>
  <w:num w:numId="13">
    <w:abstractNumId w:val="1"/>
  </w:num>
  <w:num w:numId="14">
    <w:abstractNumId w:val="8"/>
  </w:num>
  <w:num w:numId="15">
    <w:abstractNumId w:val="6"/>
  </w:num>
  <w:num w:numId="16">
    <w:abstractNumId w:val="15"/>
  </w:num>
  <w:num w:numId="17">
    <w:abstractNumId w:val="18"/>
  </w:num>
  <w:num w:numId="18">
    <w:abstractNumId w:val="16"/>
  </w:num>
  <w:num w:numId="19">
    <w:abstractNumId w:val="11"/>
  </w:num>
  <w:num w:numId="20">
    <w:abstractNumId w:val="9"/>
  </w:num>
  <w:num w:numId="21">
    <w:abstractNumId w:val="19"/>
  </w:num>
  <w:num w:numId="22">
    <w:abstractNumId w:val="3"/>
  </w:num>
  <w:num w:numId="2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7A22"/>
    <w:rsid w:val="000070AB"/>
    <w:rsid w:val="000109D8"/>
    <w:rsid w:val="00012454"/>
    <w:rsid w:val="00013E05"/>
    <w:rsid w:val="00023459"/>
    <w:rsid w:val="000237F3"/>
    <w:rsid w:val="000319A6"/>
    <w:rsid w:val="0003346A"/>
    <w:rsid w:val="0003776B"/>
    <w:rsid w:val="000409A6"/>
    <w:rsid w:val="0004395F"/>
    <w:rsid w:val="00047469"/>
    <w:rsid w:val="0005098F"/>
    <w:rsid w:val="0006168C"/>
    <w:rsid w:val="0007513E"/>
    <w:rsid w:val="00081DB1"/>
    <w:rsid w:val="000910A4"/>
    <w:rsid w:val="00094401"/>
    <w:rsid w:val="00094E74"/>
    <w:rsid w:val="000A12E6"/>
    <w:rsid w:val="000C1E91"/>
    <w:rsid w:val="000C3006"/>
    <w:rsid w:val="000C3B13"/>
    <w:rsid w:val="000C65B4"/>
    <w:rsid w:val="000D0308"/>
    <w:rsid w:val="000D083B"/>
    <w:rsid w:val="000D116D"/>
    <w:rsid w:val="000D2752"/>
    <w:rsid w:val="000D5EDE"/>
    <w:rsid w:val="000D72D9"/>
    <w:rsid w:val="000F3ADD"/>
    <w:rsid w:val="000F78C6"/>
    <w:rsid w:val="00102D27"/>
    <w:rsid w:val="00104CB8"/>
    <w:rsid w:val="00105AEE"/>
    <w:rsid w:val="001076A5"/>
    <w:rsid w:val="00112E33"/>
    <w:rsid w:val="00112F31"/>
    <w:rsid w:val="00121816"/>
    <w:rsid w:val="00126645"/>
    <w:rsid w:val="001278E2"/>
    <w:rsid w:val="001317E6"/>
    <w:rsid w:val="001323D5"/>
    <w:rsid w:val="001342ED"/>
    <w:rsid w:val="001351AC"/>
    <w:rsid w:val="00137A22"/>
    <w:rsid w:val="00143815"/>
    <w:rsid w:val="001469BB"/>
    <w:rsid w:val="00150A53"/>
    <w:rsid w:val="00152122"/>
    <w:rsid w:val="00153636"/>
    <w:rsid w:val="00154B12"/>
    <w:rsid w:val="001575D8"/>
    <w:rsid w:val="00162FE1"/>
    <w:rsid w:val="0016551E"/>
    <w:rsid w:val="00172597"/>
    <w:rsid w:val="00175965"/>
    <w:rsid w:val="00180208"/>
    <w:rsid w:val="00181250"/>
    <w:rsid w:val="00185BF2"/>
    <w:rsid w:val="00186F80"/>
    <w:rsid w:val="00187FBB"/>
    <w:rsid w:val="0019080E"/>
    <w:rsid w:val="001A0C2F"/>
    <w:rsid w:val="001A21D8"/>
    <w:rsid w:val="001A7938"/>
    <w:rsid w:val="001B23A2"/>
    <w:rsid w:val="001B7914"/>
    <w:rsid w:val="001C2E46"/>
    <w:rsid w:val="001C5727"/>
    <w:rsid w:val="001C6DBC"/>
    <w:rsid w:val="001C77CB"/>
    <w:rsid w:val="001C79D5"/>
    <w:rsid w:val="001C7EF1"/>
    <w:rsid w:val="001D17F6"/>
    <w:rsid w:val="001D20C6"/>
    <w:rsid w:val="001D21D4"/>
    <w:rsid w:val="001D4225"/>
    <w:rsid w:val="001D4E90"/>
    <w:rsid w:val="001D7AD9"/>
    <w:rsid w:val="001E729B"/>
    <w:rsid w:val="001F12BC"/>
    <w:rsid w:val="001F3789"/>
    <w:rsid w:val="00204F4E"/>
    <w:rsid w:val="002050BF"/>
    <w:rsid w:val="00205A99"/>
    <w:rsid w:val="002060E1"/>
    <w:rsid w:val="00206916"/>
    <w:rsid w:val="00212D61"/>
    <w:rsid w:val="00217F31"/>
    <w:rsid w:val="00231A5D"/>
    <w:rsid w:val="0023468D"/>
    <w:rsid w:val="002371FF"/>
    <w:rsid w:val="0023748C"/>
    <w:rsid w:val="002464B1"/>
    <w:rsid w:val="0025125D"/>
    <w:rsid w:val="0025179D"/>
    <w:rsid w:val="00252C3E"/>
    <w:rsid w:val="00254CF1"/>
    <w:rsid w:val="002559B0"/>
    <w:rsid w:val="002641F0"/>
    <w:rsid w:val="0026793A"/>
    <w:rsid w:val="00275071"/>
    <w:rsid w:val="00277CF1"/>
    <w:rsid w:val="00282C4C"/>
    <w:rsid w:val="00286149"/>
    <w:rsid w:val="0028708E"/>
    <w:rsid w:val="002921A2"/>
    <w:rsid w:val="002943EC"/>
    <w:rsid w:val="00294E64"/>
    <w:rsid w:val="002A2D0C"/>
    <w:rsid w:val="002A6BE3"/>
    <w:rsid w:val="002B2F1B"/>
    <w:rsid w:val="002B68AF"/>
    <w:rsid w:val="002C44CF"/>
    <w:rsid w:val="002C620D"/>
    <w:rsid w:val="002C65E0"/>
    <w:rsid w:val="002D0AD2"/>
    <w:rsid w:val="002D194B"/>
    <w:rsid w:val="002D66B6"/>
    <w:rsid w:val="002E26B0"/>
    <w:rsid w:val="002E3B7F"/>
    <w:rsid w:val="002E5CBA"/>
    <w:rsid w:val="002F189F"/>
    <w:rsid w:val="002F2424"/>
    <w:rsid w:val="002F2E47"/>
    <w:rsid w:val="002F6A55"/>
    <w:rsid w:val="0030061B"/>
    <w:rsid w:val="003020DD"/>
    <w:rsid w:val="00305617"/>
    <w:rsid w:val="00313A08"/>
    <w:rsid w:val="003146BB"/>
    <w:rsid w:val="003225FA"/>
    <w:rsid w:val="00322F6A"/>
    <w:rsid w:val="00324C8E"/>
    <w:rsid w:val="00325164"/>
    <w:rsid w:val="0032581B"/>
    <w:rsid w:val="00332FC9"/>
    <w:rsid w:val="00337140"/>
    <w:rsid w:val="0035217C"/>
    <w:rsid w:val="00353399"/>
    <w:rsid w:val="00355DCC"/>
    <w:rsid w:val="00363333"/>
    <w:rsid w:val="00363ABD"/>
    <w:rsid w:val="00370EB7"/>
    <w:rsid w:val="00377B4A"/>
    <w:rsid w:val="00385B2C"/>
    <w:rsid w:val="00386EEE"/>
    <w:rsid w:val="003915C1"/>
    <w:rsid w:val="0039602D"/>
    <w:rsid w:val="003A285C"/>
    <w:rsid w:val="003A69BD"/>
    <w:rsid w:val="003B01BA"/>
    <w:rsid w:val="003B1953"/>
    <w:rsid w:val="003B2D4D"/>
    <w:rsid w:val="003B3DAC"/>
    <w:rsid w:val="003C2E94"/>
    <w:rsid w:val="003C6D1A"/>
    <w:rsid w:val="003D1163"/>
    <w:rsid w:val="003D397F"/>
    <w:rsid w:val="003D44CD"/>
    <w:rsid w:val="003E33D5"/>
    <w:rsid w:val="003E65EF"/>
    <w:rsid w:val="003F101A"/>
    <w:rsid w:val="003F30AA"/>
    <w:rsid w:val="003F4A30"/>
    <w:rsid w:val="003F61BA"/>
    <w:rsid w:val="004005D3"/>
    <w:rsid w:val="00404CD3"/>
    <w:rsid w:val="00410470"/>
    <w:rsid w:val="004105B2"/>
    <w:rsid w:val="004120D5"/>
    <w:rsid w:val="00412D04"/>
    <w:rsid w:val="00413085"/>
    <w:rsid w:val="004155F1"/>
    <w:rsid w:val="00416514"/>
    <w:rsid w:val="004236C6"/>
    <w:rsid w:val="004315D7"/>
    <w:rsid w:val="00440B66"/>
    <w:rsid w:val="00443B5E"/>
    <w:rsid w:val="00444D1C"/>
    <w:rsid w:val="00444E97"/>
    <w:rsid w:val="00446F4A"/>
    <w:rsid w:val="00450167"/>
    <w:rsid w:val="0045267D"/>
    <w:rsid w:val="004568D4"/>
    <w:rsid w:val="00457796"/>
    <w:rsid w:val="004765F4"/>
    <w:rsid w:val="00476B82"/>
    <w:rsid w:val="0048010F"/>
    <w:rsid w:val="00481BA3"/>
    <w:rsid w:val="004822A0"/>
    <w:rsid w:val="00487B42"/>
    <w:rsid w:val="004A047B"/>
    <w:rsid w:val="004A103E"/>
    <w:rsid w:val="004A1DD5"/>
    <w:rsid w:val="004A26E5"/>
    <w:rsid w:val="004A32E1"/>
    <w:rsid w:val="004A532D"/>
    <w:rsid w:val="004A674B"/>
    <w:rsid w:val="004B1EE9"/>
    <w:rsid w:val="004B436F"/>
    <w:rsid w:val="004B4F1C"/>
    <w:rsid w:val="004B70E8"/>
    <w:rsid w:val="004B7787"/>
    <w:rsid w:val="004C14CD"/>
    <w:rsid w:val="004C7465"/>
    <w:rsid w:val="004D3504"/>
    <w:rsid w:val="004D3F21"/>
    <w:rsid w:val="004D5E62"/>
    <w:rsid w:val="004E14A7"/>
    <w:rsid w:val="004E1C5E"/>
    <w:rsid w:val="004E2D0F"/>
    <w:rsid w:val="004E589F"/>
    <w:rsid w:val="004E681D"/>
    <w:rsid w:val="004E7BB2"/>
    <w:rsid w:val="004F05E6"/>
    <w:rsid w:val="004F6118"/>
    <w:rsid w:val="004F6FB7"/>
    <w:rsid w:val="004F74C7"/>
    <w:rsid w:val="005000C0"/>
    <w:rsid w:val="00500EBC"/>
    <w:rsid w:val="0050143F"/>
    <w:rsid w:val="00501759"/>
    <w:rsid w:val="00503005"/>
    <w:rsid w:val="005113D7"/>
    <w:rsid w:val="00516D1E"/>
    <w:rsid w:val="0052350A"/>
    <w:rsid w:val="00527C1F"/>
    <w:rsid w:val="00541FB9"/>
    <w:rsid w:val="005432E2"/>
    <w:rsid w:val="0054479B"/>
    <w:rsid w:val="00545724"/>
    <w:rsid w:val="005545C1"/>
    <w:rsid w:val="0056607C"/>
    <w:rsid w:val="00566FC4"/>
    <w:rsid w:val="0056714E"/>
    <w:rsid w:val="00575A7B"/>
    <w:rsid w:val="005778F8"/>
    <w:rsid w:val="00577F7A"/>
    <w:rsid w:val="00590235"/>
    <w:rsid w:val="00593909"/>
    <w:rsid w:val="005966C3"/>
    <w:rsid w:val="005A0207"/>
    <w:rsid w:val="005A3A14"/>
    <w:rsid w:val="005B1D5B"/>
    <w:rsid w:val="005B2518"/>
    <w:rsid w:val="005B7185"/>
    <w:rsid w:val="005C0B7D"/>
    <w:rsid w:val="005C51CF"/>
    <w:rsid w:val="005D01CC"/>
    <w:rsid w:val="005D5D7A"/>
    <w:rsid w:val="005D7330"/>
    <w:rsid w:val="005E10AF"/>
    <w:rsid w:val="005E2E36"/>
    <w:rsid w:val="005E3234"/>
    <w:rsid w:val="005E39D7"/>
    <w:rsid w:val="005E407A"/>
    <w:rsid w:val="005F2E75"/>
    <w:rsid w:val="005F3BE6"/>
    <w:rsid w:val="00605940"/>
    <w:rsid w:val="00605A16"/>
    <w:rsid w:val="006066A5"/>
    <w:rsid w:val="00610441"/>
    <w:rsid w:val="006125A9"/>
    <w:rsid w:val="00614940"/>
    <w:rsid w:val="0062470F"/>
    <w:rsid w:val="00624E2A"/>
    <w:rsid w:val="00624E57"/>
    <w:rsid w:val="0062573A"/>
    <w:rsid w:val="006263CB"/>
    <w:rsid w:val="00630DEB"/>
    <w:rsid w:val="00631EE1"/>
    <w:rsid w:val="00634A7B"/>
    <w:rsid w:val="00642751"/>
    <w:rsid w:val="006431DE"/>
    <w:rsid w:val="00652486"/>
    <w:rsid w:val="00656CA0"/>
    <w:rsid w:val="00660032"/>
    <w:rsid w:val="0066069E"/>
    <w:rsid w:val="006616E0"/>
    <w:rsid w:val="006622C5"/>
    <w:rsid w:val="00662969"/>
    <w:rsid w:val="00671A95"/>
    <w:rsid w:val="00676284"/>
    <w:rsid w:val="00676505"/>
    <w:rsid w:val="00676885"/>
    <w:rsid w:val="00677089"/>
    <w:rsid w:val="006818E6"/>
    <w:rsid w:val="006851E0"/>
    <w:rsid w:val="00693193"/>
    <w:rsid w:val="00694F88"/>
    <w:rsid w:val="006A07FD"/>
    <w:rsid w:val="006A4B0F"/>
    <w:rsid w:val="006A628D"/>
    <w:rsid w:val="006B0012"/>
    <w:rsid w:val="006B131C"/>
    <w:rsid w:val="006C3B27"/>
    <w:rsid w:val="006C4DC9"/>
    <w:rsid w:val="006C73DA"/>
    <w:rsid w:val="006D1736"/>
    <w:rsid w:val="006D5B14"/>
    <w:rsid w:val="006D6545"/>
    <w:rsid w:val="006E154E"/>
    <w:rsid w:val="006E248F"/>
    <w:rsid w:val="006E33EF"/>
    <w:rsid w:val="006E6967"/>
    <w:rsid w:val="006F0AF9"/>
    <w:rsid w:val="006F69E4"/>
    <w:rsid w:val="006F6FDD"/>
    <w:rsid w:val="007006EB"/>
    <w:rsid w:val="00700A16"/>
    <w:rsid w:val="00701661"/>
    <w:rsid w:val="00702F36"/>
    <w:rsid w:val="00705DCA"/>
    <w:rsid w:val="00706C1F"/>
    <w:rsid w:val="007103F6"/>
    <w:rsid w:val="00720988"/>
    <w:rsid w:val="00720A32"/>
    <w:rsid w:val="007225EA"/>
    <w:rsid w:val="0072287C"/>
    <w:rsid w:val="00722B12"/>
    <w:rsid w:val="00722FEB"/>
    <w:rsid w:val="00724123"/>
    <w:rsid w:val="007358A2"/>
    <w:rsid w:val="00744FEE"/>
    <w:rsid w:val="0075129D"/>
    <w:rsid w:val="0075426F"/>
    <w:rsid w:val="00755B30"/>
    <w:rsid w:val="00781E9B"/>
    <w:rsid w:val="00783060"/>
    <w:rsid w:val="00783AA7"/>
    <w:rsid w:val="00783C87"/>
    <w:rsid w:val="007844CB"/>
    <w:rsid w:val="0078476A"/>
    <w:rsid w:val="00786584"/>
    <w:rsid w:val="007905F9"/>
    <w:rsid w:val="00790606"/>
    <w:rsid w:val="007A387C"/>
    <w:rsid w:val="007A5F58"/>
    <w:rsid w:val="007B10E5"/>
    <w:rsid w:val="007B30C1"/>
    <w:rsid w:val="007B5D27"/>
    <w:rsid w:val="007B5D49"/>
    <w:rsid w:val="007C0BFF"/>
    <w:rsid w:val="007D0CA0"/>
    <w:rsid w:val="007D3C33"/>
    <w:rsid w:val="007D4E8A"/>
    <w:rsid w:val="007D71ED"/>
    <w:rsid w:val="007E1833"/>
    <w:rsid w:val="007E24B6"/>
    <w:rsid w:val="007E26F2"/>
    <w:rsid w:val="007E597D"/>
    <w:rsid w:val="007E7E6C"/>
    <w:rsid w:val="007F27B2"/>
    <w:rsid w:val="007F59B5"/>
    <w:rsid w:val="0080088B"/>
    <w:rsid w:val="00806DAF"/>
    <w:rsid w:val="00812932"/>
    <w:rsid w:val="00821127"/>
    <w:rsid w:val="00831DBF"/>
    <w:rsid w:val="008407E2"/>
    <w:rsid w:val="00847FD9"/>
    <w:rsid w:val="0085168B"/>
    <w:rsid w:val="0086633D"/>
    <w:rsid w:val="00874F18"/>
    <w:rsid w:val="00881F25"/>
    <w:rsid w:val="00882AE4"/>
    <w:rsid w:val="00894220"/>
    <w:rsid w:val="0089535E"/>
    <w:rsid w:val="00896AFE"/>
    <w:rsid w:val="008B2A0B"/>
    <w:rsid w:val="008B327F"/>
    <w:rsid w:val="008B3863"/>
    <w:rsid w:val="008B4B08"/>
    <w:rsid w:val="008C4B0B"/>
    <w:rsid w:val="008D0D07"/>
    <w:rsid w:val="008D39A0"/>
    <w:rsid w:val="008D6DD7"/>
    <w:rsid w:val="008D77CF"/>
    <w:rsid w:val="008E53B9"/>
    <w:rsid w:val="008F03A4"/>
    <w:rsid w:val="008F364F"/>
    <w:rsid w:val="008F50EE"/>
    <w:rsid w:val="008F6BA3"/>
    <w:rsid w:val="00901A16"/>
    <w:rsid w:val="009056CC"/>
    <w:rsid w:val="00906A04"/>
    <w:rsid w:val="009109D8"/>
    <w:rsid w:val="00912F7D"/>
    <w:rsid w:val="009216A8"/>
    <w:rsid w:val="00921B2C"/>
    <w:rsid w:val="00926D61"/>
    <w:rsid w:val="00932909"/>
    <w:rsid w:val="00945876"/>
    <w:rsid w:val="009460D9"/>
    <w:rsid w:val="00950CB5"/>
    <w:rsid w:val="00951A7A"/>
    <w:rsid w:val="00952F03"/>
    <w:rsid w:val="00961B15"/>
    <w:rsid w:val="009669D0"/>
    <w:rsid w:val="009721E4"/>
    <w:rsid w:val="00976ABD"/>
    <w:rsid w:val="00984324"/>
    <w:rsid w:val="00984491"/>
    <w:rsid w:val="0099377D"/>
    <w:rsid w:val="0099470E"/>
    <w:rsid w:val="00996EFF"/>
    <w:rsid w:val="009B4AEF"/>
    <w:rsid w:val="009B5C7D"/>
    <w:rsid w:val="009B681C"/>
    <w:rsid w:val="009B747C"/>
    <w:rsid w:val="009C04EA"/>
    <w:rsid w:val="009C17FD"/>
    <w:rsid w:val="009D071A"/>
    <w:rsid w:val="009D0949"/>
    <w:rsid w:val="009D58F4"/>
    <w:rsid w:val="009D5EF9"/>
    <w:rsid w:val="009D7A3A"/>
    <w:rsid w:val="009E2BF4"/>
    <w:rsid w:val="009E2F64"/>
    <w:rsid w:val="009E61E3"/>
    <w:rsid w:val="009F39B5"/>
    <w:rsid w:val="009F66EB"/>
    <w:rsid w:val="009F78B1"/>
    <w:rsid w:val="00A00E0A"/>
    <w:rsid w:val="00A02B8C"/>
    <w:rsid w:val="00A068A1"/>
    <w:rsid w:val="00A10960"/>
    <w:rsid w:val="00A12DE7"/>
    <w:rsid w:val="00A13E94"/>
    <w:rsid w:val="00A159FF"/>
    <w:rsid w:val="00A20DE5"/>
    <w:rsid w:val="00A21721"/>
    <w:rsid w:val="00A24121"/>
    <w:rsid w:val="00A30E7A"/>
    <w:rsid w:val="00A3678A"/>
    <w:rsid w:val="00A376CE"/>
    <w:rsid w:val="00A41017"/>
    <w:rsid w:val="00A43D9F"/>
    <w:rsid w:val="00A47B29"/>
    <w:rsid w:val="00A5391C"/>
    <w:rsid w:val="00A56549"/>
    <w:rsid w:val="00A6085C"/>
    <w:rsid w:val="00A6143E"/>
    <w:rsid w:val="00A62E76"/>
    <w:rsid w:val="00A66E2E"/>
    <w:rsid w:val="00A72FFC"/>
    <w:rsid w:val="00A73436"/>
    <w:rsid w:val="00A80104"/>
    <w:rsid w:val="00A807BA"/>
    <w:rsid w:val="00A83446"/>
    <w:rsid w:val="00A96B63"/>
    <w:rsid w:val="00AA1196"/>
    <w:rsid w:val="00AA4413"/>
    <w:rsid w:val="00AA760C"/>
    <w:rsid w:val="00AB42BB"/>
    <w:rsid w:val="00AB4B4C"/>
    <w:rsid w:val="00AB4C7E"/>
    <w:rsid w:val="00AC2104"/>
    <w:rsid w:val="00AC6D53"/>
    <w:rsid w:val="00AD5D92"/>
    <w:rsid w:val="00AE34FA"/>
    <w:rsid w:val="00AE35B0"/>
    <w:rsid w:val="00AF18AC"/>
    <w:rsid w:val="00AF1CDC"/>
    <w:rsid w:val="00AF27FC"/>
    <w:rsid w:val="00AF6B3B"/>
    <w:rsid w:val="00B011B3"/>
    <w:rsid w:val="00B0241B"/>
    <w:rsid w:val="00B21B44"/>
    <w:rsid w:val="00B22AD3"/>
    <w:rsid w:val="00B24A15"/>
    <w:rsid w:val="00B30845"/>
    <w:rsid w:val="00B3165D"/>
    <w:rsid w:val="00B35CB0"/>
    <w:rsid w:val="00B3661F"/>
    <w:rsid w:val="00B53644"/>
    <w:rsid w:val="00B54D4E"/>
    <w:rsid w:val="00B5746A"/>
    <w:rsid w:val="00B64E81"/>
    <w:rsid w:val="00B67A24"/>
    <w:rsid w:val="00B70D8A"/>
    <w:rsid w:val="00B721E5"/>
    <w:rsid w:val="00B76154"/>
    <w:rsid w:val="00B76AD8"/>
    <w:rsid w:val="00B804C9"/>
    <w:rsid w:val="00B94836"/>
    <w:rsid w:val="00B94CF0"/>
    <w:rsid w:val="00B96826"/>
    <w:rsid w:val="00BA00D4"/>
    <w:rsid w:val="00BA105E"/>
    <w:rsid w:val="00BA1BC7"/>
    <w:rsid w:val="00BA2FC1"/>
    <w:rsid w:val="00BA4826"/>
    <w:rsid w:val="00BA6926"/>
    <w:rsid w:val="00BC0F88"/>
    <w:rsid w:val="00BC692B"/>
    <w:rsid w:val="00BD2978"/>
    <w:rsid w:val="00BD6683"/>
    <w:rsid w:val="00BE0159"/>
    <w:rsid w:val="00BE0B42"/>
    <w:rsid w:val="00BE3E64"/>
    <w:rsid w:val="00BF13F2"/>
    <w:rsid w:val="00BF293F"/>
    <w:rsid w:val="00BF64F4"/>
    <w:rsid w:val="00BF762F"/>
    <w:rsid w:val="00C013A5"/>
    <w:rsid w:val="00C07CA1"/>
    <w:rsid w:val="00C11B26"/>
    <w:rsid w:val="00C15BA9"/>
    <w:rsid w:val="00C178CA"/>
    <w:rsid w:val="00C32033"/>
    <w:rsid w:val="00C34056"/>
    <w:rsid w:val="00C40008"/>
    <w:rsid w:val="00C417FA"/>
    <w:rsid w:val="00C44028"/>
    <w:rsid w:val="00C44AC6"/>
    <w:rsid w:val="00C471BD"/>
    <w:rsid w:val="00C47BFE"/>
    <w:rsid w:val="00C52135"/>
    <w:rsid w:val="00C53049"/>
    <w:rsid w:val="00C553B7"/>
    <w:rsid w:val="00C5586B"/>
    <w:rsid w:val="00C57285"/>
    <w:rsid w:val="00C60885"/>
    <w:rsid w:val="00C652B1"/>
    <w:rsid w:val="00C72AEA"/>
    <w:rsid w:val="00C7716F"/>
    <w:rsid w:val="00C80647"/>
    <w:rsid w:val="00C83870"/>
    <w:rsid w:val="00C84C3B"/>
    <w:rsid w:val="00C92982"/>
    <w:rsid w:val="00C97616"/>
    <w:rsid w:val="00CA0CD1"/>
    <w:rsid w:val="00CA14D6"/>
    <w:rsid w:val="00CA1833"/>
    <w:rsid w:val="00CA26FC"/>
    <w:rsid w:val="00CA4569"/>
    <w:rsid w:val="00CA5774"/>
    <w:rsid w:val="00CB02CD"/>
    <w:rsid w:val="00CB368F"/>
    <w:rsid w:val="00CB439F"/>
    <w:rsid w:val="00CB7DDF"/>
    <w:rsid w:val="00CC10EE"/>
    <w:rsid w:val="00CC1914"/>
    <w:rsid w:val="00CD05AF"/>
    <w:rsid w:val="00CD33C9"/>
    <w:rsid w:val="00CF0428"/>
    <w:rsid w:val="00CF2631"/>
    <w:rsid w:val="00CF40DD"/>
    <w:rsid w:val="00CF6A02"/>
    <w:rsid w:val="00D01333"/>
    <w:rsid w:val="00D017F3"/>
    <w:rsid w:val="00D06CCA"/>
    <w:rsid w:val="00D10627"/>
    <w:rsid w:val="00D1658C"/>
    <w:rsid w:val="00D16ED1"/>
    <w:rsid w:val="00D2001B"/>
    <w:rsid w:val="00D20F4C"/>
    <w:rsid w:val="00D226BC"/>
    <w:rsid w:val="00D2561D"/>
    <w:rsid w:val="00D276CE"/>
    <w:rsid w:val="00D34D47"/>
    <w:rsid w:val="00D35CE1"/>
    <w:rsid w:val="00D42057"/>
    <w:rsid w:val="00D4388C"/>
    <w:rsid w:val="00D43C1D"/>
    <w:rsid w:val="00D51ECD"/>
    <w:rsid w:val="00D5209E"/>
    <w:rsid w:val="00D53CC7"/>
    <w:rsid w:val="00D56C8E"/>
    <w:rsid w:val="00D61868"/>
    <w:rsid w:val="00D61AC3"/>
    <w:rsid w:val="00D62411"/>
    <w:rsid w:val="00D62B37"/>
    <w:rsid w:val="00D70653"/>
    <w:rsid w:val="00D75ABF"/>
    <w:rsid w:val="00D804CD"/>
    <w:rsid w:val="00D92A81"/>
    <w:rsid w:val="00DA3C9F"/>
    <w:rsid w:val="00DB401F"/>
    <w:rsid w:val="00DB509E"/>
    <w:rsid w:val="00DB67A4"/>
    <w:rsid w:val="00DC1516"/>
    <w:rsid w:val="00DC4191"/>
    <w:rsid w:val="00DC4D13"/>
    <w:rsid w:val="00DC53CA"/>
    <w:rsid w:val="00DC587E"/>
    <w:rsid w:val="00DC60A1"/>
    <w:rsid w:val="00DD1844"/>
    <w:rsid w:val="00DD2299"/>
    <w:rsid w:val="00DD3A03"/>
    <w:rsid w:val="00DD44BE"/>
    <w:rsid w:val="00DE3789"/>
    <w:rsid w:val="00DE5396"/>
    <w:rsid w:val="00DF10D7"/>
    <w:rsid w:val="00DF5718"/>
    <w:rsid w:val="00E00EDC"/>
    <w:rsid w:val="00E01B14"/>
    <w:rsid w:val="00E02E5C"/>
    <w:rsid w:val="00E111BC"/>
    <w:rsid w:val="00E229EF"/>
    <w:rsid w:val="00E23065"/>
    <w:rsid w:val="00E235C7"/>
    <w:rsid w:val="00E265B1"/>
    <w:rsid w:val="00E33613"/>
    <w:rsid w:val="00E37A13"/>
    <w:rsid w:val="00E401CB"/>
    <w:rsid w:val="00E53045"/>
    <w:rsid w:val="00E6171F"/>
    <w:rsid w:val="00E622FA"/>
    <w:rsid w:val="00E63CB1"/>
    <w:rsid w:val="00E6425B"/>
    <w:rsid w:val="00E67A59"/>
    <w:rsid w:val="00E729AC"/>
    <w:rsid w:val="00E75740"/>
    <w:rsid w:val="00E80FC6"/>
    <w:rsid w:val="00E81B02"/>
    <w:rsid w:val="00E82A68"/>
    <w:rsid w:val="00E82D9B"/>
    <w:rsid w:val="00E839C1"/>
    <w:rsid w:val="00E85083"/>
    <w:rsid w:val="00E85E36"/>
    <w:rsid w:val="00E86531"/>
    <w:rsid w:val="00E8659B"/>
    <w:rsid w:val="00E92906"/>
    <w:rsid w:val="00E92E26"/>
    <w:rsid w:val="00E95074"/>
    <w:rsid w:val="00E974AD"/>
    <w:rsid w:val="00EA4DED"/>
    <w:rsid w:val="00EA7672"/>
    <w:rsid w:val="00EB280D"/>
    <w:rsid w:val="00EB322F"/>
    <w:rsid w:val="00EB6229"/>
    <w:rsid w:val="00EB707C"/>
    <w:rsid w:val="00EC5E99"/>
    <w:rsid w:val="00EC66D2"/>
    <w:rsid w:val="00ED039A"/>
    <w:rsid w:val="00ED13A6"/>
    <w:rsid w:val="00ED1D18"/>
    <w:rsid w:val="00ED77B3"/>
    <w:rsid w:val="00ED7B32"/>
    <w:rsid w:val="00EE1572"/>
    <w:rsid w:val="00EE3C57"/>
    <w:rsid w:val="00EE427E"/>
    <w:rsid w:val="00EE5A07"/>
    <w:rsid w:val="00EF00E3"/>
    <w:rsid w:val="00EF257B"/>
    <w:rsid w:val="00EF2638"/>
    <w:rsid w:val="00EF2E66"/>
    <w:rsid w:val="00EF42A5"/>
    <w:rsid w:val="00EF57A8"/>
    <w:rsid w:val="00F0218B"/>
    <w:rsid w:val="00F026F1"/>
    <w:rsid w:val="00F10CEB"/>
    <w:rsid w:val="00F10D96"/>
    <w:rsid w:val="00F13B52"/>
    <w:rsid w:val="00F1755B"/>
    <w:rsid w:val="00F22E28"/>
    <w:rsid w:val="00F24E62"/>
    <w:rsid w:val="00F25D0D"/>
    <w:rsid w:val="00F30E2C"/>
    <w:rsid w:val="00F327F1"/>
    <w:rsid w:val="00F32B82"/>
    <w:rsid w:val="00F34DB9"/>
    <w:rsid w:val="00F37681"/>
    <w:rsid w:val="00F40365"/>
    <w:rsid w:val="00F42017"/>
    <w:rsid w:val="00F47E28"/>
    <w:rsid w:val="00F51166"/>
    <w:rsid w:val="00F52600"/>
    <w:rsid w:val="00F558D8"/>
    <w:rsid w:val="00F575AB"/>
    <w:rsid w:val="00F638FC"/>
    <w:rsid w:val="00F6623A"/>
    <w:rsid w:val="00F675BB"/>
    <w:rsid w:val="00F824DD"/>
    <w:rsid w:val="00F83C4B"/>
    <w:rsid w:val="00F86446"/>
    <w:rsid w:val="00F9152F"/>
    <w:rsid w:val="00FA4BB1"/>
    <w:rsid w:val="00FA6AD9"/>
    <w:rsid w:val="00FB53B2"/>
    <w:rsid w:val="00FB79E4"/>
    <w:rsid w:val="00FC148C"/>
    <w:rsid w:val="00FD0B24"/>
    <w:rsid w:val="00FD0E0F"/>
    <w:rsid w:val="00FE32A4"/>
    <w:rsid w:val="00FE7EA3"/>
    <w:rsid w:val="00FF6DF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7A22"/>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一"/>
    <w:basedOn w:val="Normal"/>
    <w:uiPriority w:val="99"/>
    <w:rsid w:val="000D2752"/>
    <w:pPr>
      <w:spacing w:line="440" w:lineRule="exact"/>
      <w:jc w:val="both"/>
    </w:pPr>
    <w:rPr>
      <w:rFonts w:ascii="標楷體" w:eastAsia="標楷體"/>
      <w:sz w:val="28"/>
    </w:rPr>
  </w:style>
  <w:style w:type="paragraph" w:customStyle="1" w:styleId="-1">
    <w:name w:val="一-1"/>
    <w:basedOn w:val="BodyTextIndent2"/>
    <w:uiPriority w:val="99"/>
    <w:rsid w:val="005B1D5B"/>
    <w:pPr>
      <w:spacing w:after="0" w:line="400" w:lineRule="exact"/>
      <w:ind w:leftChars="179" w:left="445" w:hangingChars="7" w:hanging="15"/>
    </w:pPr>
    <w:rPr>
      <w:rFonts w:ascii="標楷體" w:eastAsia="標楷體"/>
      <w:sz w:val="22"/>
    </w:rPr>
  </w:style>
  <w:style w:type="paragraph" w:customStyle="1" w:styleId="a0">
    <w:name w:val="第一類"/>
    <w:basedOn w:val="Normal"/>
    <w:uiPriority w:val="99"/>
    <w:rsid w:val="000D2752"/>
    <w:pPr>
      <w:spacing w:line="440" w:lineRule="exact"/>
      <w:ind w:left="1148" w:hanging="1148"/>
      <w:jc w:val="both"/>
    </w:pPr>
    <w:rPr>
      <w:rFonts w:ascii="標楷體" w:eastAsia="標楷體"/>
      <w:sz w:val="28"/>
    </w:rPr>
  </w:style>
  <w:style w:type="paragraph" w:customStyle="1" w:styleId="a1">
    <w:name w:val="(一)"/>
    <w:basedOn w:val="BodyTextIndent2"/>
    <w:uiPriority w:val="99"/>
    <w:rsid w:val="00F10D96"/>
    <w:pPr>
      <w:spacing w:after="0" w:line="400" w:lineRule="exact"/>
      <w:ind w:leftChars="455" w:left="1567" w:right="57" w:hangingChars="216" w:hanging="475"/>
      <w:jc w:val="both"/>
    </w:pPr>
    <w:rPr>
      <w:rFonts w:ascii="標楷體" w:eastAsia="標楷體"/>
      <w:sz w:val="22"/>
    </w:rPr>
  </w:style>
  <w:style w:type="paragraph" w:customStyle="1" w:styleId="a2">
    <w:name w:val="預算法(年月日)"/>
    <w:basedOn w:val="Normal"/>
    <w:uiPriority w:val="99"/>
    <w:rsid w:val="000D2752"/>
    <w:pPr>
      <w:spacing w:before="120" w:after="120" w:line="440" w:lineRule="exact"/>
      <w:ind w:firstLine="408"/>
      <w:jc w:val="both"/>
    </w:pPr>
    <w:rPr>
      <w:rFonts w:ascii="華康中圓體" w:eastAsia="華康中圓體"/>
      <w:sz w:val="28"/>
      <w:u w:val="single"/>
    </w:rPr>
  </w:style>
  <w:style w:type="paragraph" w:customStyle="1" w:styleId="a3">
    <w:name w:val="條文"/>
    <w:basedOn w:val="Normal"/>
    <w:uiPriority w:val="99"/>
    <w:rsid w:val="000D2752"/>
    <w:pPr>
      <w:spacing w:line="440" w:lineRule="exact"/>
      <w:ind w:left="1246" w:hanging="837"/>
      <w:jc w:val="both"/>
    </w:pPr>
    <w:rPr>
      <w:rFonts w:ascii="標楷體" w:eastAsia="標楷體"/>
      <w:sz w:val="28"/>
    </w:rPr>
  </w:style>
  <w:style w:type="paragraph" w:customStyle="1" w:styleId="-10">
    <w:name w:val="條文-1"/>
    <w:basedOn w:val="Normal"/>
    <w:uiPriority w:val="99"/>
    <w:rsid w:val="000D2752"/>
    <w:pPr>
      <w:spacing w:line="440" w:lineRule="exact"/>
      <w:ind w:left="1246" w:firstLine="574"/>
      <w:jc w:val="both"/>
    </w:pPr>
    <w:rPr>
      <w:rFonts w:ascii="標楷體" w:eastAsia="標楷體"/>
      <w:sz w:val="28"/>
    </w:rPr>
  </w:style>
  <w:style w:type="paragraph" w:customStyle="1" w:styleId="a4">
    <w:name w:val="格條文"/>
    <w:basedOn w:val="Normal"/>
    <w:uiPriority w:val="99"/>
    <w:rsid w:val="000D2752"/>
    <w:pPr>
      <w:spacing w:line="440" w:lineRule="exact"/>
      <w:ind w:left="896" w:hanging="896"/>
      <w:jc w:val="both"/>
    </w:pPr>
    <w:rPr>
      <w:rFonts w:ascii="華康中圓體" w:eastAsia="標楷體" w:hAnsi="標楷體"/>
      <w:b/>
      <w:spacing w:val="18"/>
      <w:sz w:val="28"/>
    </w:rPr>
  </w:style>
  <w:style w:type="paragraph" w:customStyle="1" w:styleId="-11">
    <w:name w:val="格-1"/>
    <w:basedOn w:val="Normal"/>
    <w:uiPriority w:val="99"/>
    <w:rsid w:val="000D2752"/>
    <w:pPr>
      <w:spacing w:line="440" w:lineRule="exact"/>
      <w:ind w:left="970" w:firstLine="574"/>
      <w:jc w:val="both"/>
    </w:pPr>
    <w:rPr>
      <w:rFonts w:ascii="標楷體" w:eastAsia="標楷體"/>
      <w:b/>
      <w:sz w:val="28"/>
    </w:rPr>
  </w:style>
  <w:style w:type="paragraph" w:customStyle="1" w:styleId="a5">
    <w:name w:val="條文一、"/>
    <w:basedOn w:val="a3"/>
    <w:uiPriority w:val="99"/>
    <w:rsid w:val="000D2752"/>
    <w:pPr>
      <w:ind w:left="1834" w:hanging="574"/>
    </w:pPr>
  </w:style>
  <w:style w:type="paragraph" w:customStyle="1" w:styleId="-12">
    <w:name w:val="本條文-1"/>
    <w:basedOn w:val="a4"/>
    <w:uiPriority w:val="99"/>
    <w:rsid w:val="000D2752"/>
    <w:pPr>
      <w:ind w:left="1852" w:hanging="672"/>
    </w:pPr>
  </w:style>
  <w:style w:type="paragraph" w:customStyle="1" w:styleId="a6">
    <w:name w:val="第十一條"/>
    <w:basedOn w:val="Normal"/>
    <w:uiPriority w:val="99"/>
    <w:rsid w:val="00F675BB"/>
    <w:pPr>
      <w:spacing w:line="400" w:lineRule="exact"/>
      <w:ind w:left="868" w:hanging="868"/>
      <w:jc w:val="both"/>
    </w:pPr>
    <w:rPr>
      <w:rFonts w:ascii="標楷體" w:eastAsia="標楷體"/>
      <w:sz w:val="22"/>
    </w:rPr>
  </w:style>
  <w:style w:type="paragraph" w:customStyle="1" w:styleId="1">
    <w:name w:val="樣式1"/>
    <w:basedOn w:val="-10"/>
    <w:uiPriority w:val="99"/>
    <w:rsid w:val="000D2752"/>
    <w:pPr>
      <w:ind w:left="1526" w:firstLine="546"/>
    </w:pPr>
  </w:style>
  <w:style w:type="paragraph" w:customStyle="1" w:styleId="-13">
    <w:name w:val="第十一條-1"/>
    <w:basedOn w:val="--2"/>
    <w:uiPriority w:val="99"/>
    <w:rsid w:val="00F10D96"/>
    <w:pPr>
      <w:ind w:firstLine="406"/>
    </w:pPr>
  </w:style>
  <w:style w:type="paragraph" w:customStyle="1" w:styleId="a7">
    <w:name w:val="第十一條一、"/>
    <w:basedOn w:val="-13"/>
    <w:uiPriority w:val="99"/>
    <w:rsid w:val="000D2752"/>
    <w:pPr>
      <w:ind w:left="2072" w:hanging="574"/>
    </w:pPr>
  </w:style>
  <w:style w:type="paragraph" w:customStyle="1" w:styleId="3">
    <w:name w:val="樣式3"/>
    <w:basedOn w:val="Normal"/>
    <w:uiPriority w:val="99"/>
    <w:rsid w:val="001C77CB"/>
    <w:pPr>
      <w:spacing w:before="240" w:after="240" w:line="305" w:lineRule="auto"/>
      <w:ind w:firstLine="448"/>
      <w:jc w:val="center"/>
    </w:pPr>
    <w:rPr>
      <w:rFonts w:ascii="華康中圓體" w:eastAsia="華康中圓體"/>
      <w:sz w:val="44"/>
    </w:rPr>
  </w:style>
  <w:style w:type="paragraph" w:customStyle="1" w:styleId="a8">
    <w:name w:val="壹"/>
    <w:basedOn w:val="Normal"/>
    <w:uiPriority w:val="99"/>
    <w:rsid w:val="001C77CB"/>
    <w:pPr>
      <w:spacing w:before="240" w:after="240" w:line="305" w:lineRule="auto"/>
      <w:ind w:firstLine="448"/>
      <w:jc w:val="center"/>
    </w:pPr>
    <w:rPr>
      <w:rFonts w:eastAsia="文鼎中圓"/>
      <w:sz w:val="44"/>
    </w:rPr>
  </w:style>
  <w:style w:type="paragraph" w:customStyle="1" w:styleId="10">
    <w:name w:val="1"/>
    <w:basedOn w:val="Normal"/>
    <w:uiPriority w:val="99"/>
    <w:rsid w:val="00590235"/>
    <w:pPr>
      <w:spacing w:line="305" w:lineRule="auto"/>
      <w:ind w:left="1304" w:hanging="323"/>
      <w:jc w:val="both"/>
    </w:pPr>
    <w:rPr>
      <w:rFonts w:ascii="標楷體" w:eastAsia="標楷體"/>
      <w:sz w:val="32"/>
    </w:rPr>
  </w:style>
  <w:style w:type="paragraph" w:customStyle="1" w:styleId="1-1">
    <w:name w:val="(1)-1"/>
    <w:basedOn w:val="Normal"/>
    <w:uiPriority w:val="99"/>
    <w:rsid w:val="00A00E0A"/>
    <w:pPr>
      <w:spacing w:line="305" w:lineRule="auto"/>
      <w:ind w:left="1792" w:firstLine="574"/>
      <w:jc w:val="both"/>
    </w:pPr>
    <w:rPr>
      <w:rFonts w:ascii="標楷體" w:eastAsia="標楷體"/>
      <w:sz w:val="32"/>
    </w:rPr>
  </w:style>
  <w:style w:type="paragraph" w:customStyle="1" w:styleId="a9">
    <w:name w:val="一、"/>
    <w:basedOn w:val="BodyText3"/>
    <w:uiPriority w:val="99"/>
    <w:rsid w:val="00E622FA"/>
    <w:pPr>
      <w:spacing w:after="0" w:line="400" w:lineRule="exact"/>
      <w:ind w:left="618" w:firstLine="11"/>
      <w:jc w:val="both"/>
    </w:pPr>
    <w:rPr>
      <w:rFonts w:ascii="標楷體" w:eastAsia="標楷體"/>
      <w:sz w:val="22"/>
      <w:szCs w:val="24"/>
    </w:rPr>
  </w:style>
  <w:style w:type="paragraph" w:styleId="BodyTextIndent">
    <w:name w:val="Body Text Indent"/>
    <w:basedOn w:val="Normal"/>
    <w:link w:val="BodyTextIndentChar"/>
    <w:uiPriority w:val="99"/>
    <w:rsid w:val="00EF00E3"/>
    <w:pPr>
      <w:spacing w:after="120"/>
      <w:ind w:leftChars="200" w:left="480"/>
    </w:pPr>
  </w:style>
  <w:style w:type="character" w:customStyle="1" w:styleId="BodyTextIndentChar">
    <w:name w:val="Body Text Indent Char"/>
    <w:basedOn w:val="DefaultParagraphFont"/>
    <w:link w:val="BodyTextIndent"/>
    <w:uiPriority w:val="99"/>
    <w:semiHidden/>
    <w:rsid w:val="002336B2"/>
    <w:rPr>
      <w:szCs w:val="24"/>
    </w:rPr>
  </w:style>
  <w:style w:type="paragraph" w:customStyle="1" w:styleId="aa">
    <w:name w:val="目錄"/>
    <w:basedOn w:val="TOC1"/>
    <w:uiPriority w:val="99"/>
    <w:rsid w:val="00E622FA"/>
    <w:pPr>
      <w:snapToGrid w:val="0"/>
      <w:spacing w:after="240" w:line="400" w:lineRule="exact"/>
      <w:jc w:val="center"/>
    </w:pPr>
    <w:rPr>
      <w:rFonts w:ascii="標楷體" w:eastAsia="標楷體"/>
      <w:b/>
      <w:spacing w:val="-8"/>
      <w:sz w:val="32"/>
      <w:szCs w:val="32"/>
    </w:rPr>
  </w:style>
  <w:style w:type="paragraph" w:styleId="TOC1">
    <w:name w:val="toc 1"/>
    <w:basedOn w:val="Normal"/>
    <w:next w:val="Normal"/>
    <w:autoRedefine/>
    <w:uiPriority w:val="99"/>
    <w:semiHidden/>
    <w:rsid w:val="00A5391C"/>
  </w:style>
  <w:style w:type="paragraph" w:customStyle="1" w:styleId="ab">
    <w:name w:val="(一)(修)"/>
    <w:basedOn w:val="Normal"/>
    <w:uiPriority w:val="99"/>
    <w:rsid w:val="00A5391C"/>
    <w:pPr>
      <w:adjustRightInd w:val="0"/>
      <w:snapToGrid w:val="0"/>
      <w:spacing w:line="400" w:lineRule="exact"/>
      <w:ind w:left="966" w:right="22" w:hanging="504"/>
      <w:jc w:val="both"/>
    </w:pPr>
    <w:rPr>
      <w:rFonts w:ascii="標楷體" w:eastAsia="標楷體"/>
      <w:sz w:val="22"/>
    </w:rPr>
  </w:style>
  <w:style w:type="paragraph" w:customStyle="1" w:styleId="11">
    <w:name w:val="1."/>
    <w:basedOn w:val="BodyTextIndent2"/>
    <w:uiPriority w:val="99"/>
    <w:rsid w:val="00F10D96"/>
    <w:pPr>
      <w:spacing w:after="0" w:line="400" w:lineRule="exact"/>
      <w:ind w:leftChars="647" w:left="1806" w:right="57" w:hangingChars="115" w:hanging="253"/>
      <w:jc w:val="both"/>
    </w:pPr>
    <w:rPr>
      <w:rFonts w:ascii="標楷體" w:eastAsia="標楷體"/>
      <w:sz w:val="22"/>
    </w:rPr>
  </w:style>
  <w:style w:type="paragraph" w:styleId="BodyTextIndent2">
    <w:name w:val="Body Text Indent 2"/>
    <w:basedOn w:val="Normal"/>
    <w:link w:val="BodyTextIndent2Char"/>
    <w:uiPriority w:val="99"/>
    <w:rsid w:val="005000C0"/>
    <w:pPr>
      <w:spacing w:after="120" w:line="480" w:lineRule="auto"/>
      <w:ind w:leftChars="200" w:left="480"/>
    </w:pPr>
  </w:style>
  <w:style w:type="character" w:customStyle="1" w:styleId="BodyTextIndent2Char">
    <w:name w:val="Body Text Indent 2 Char"/>
    <w:basedOn w:val="DefaultParagraphFont"/>
    <w:link w:val="BodyTextIndent2"/>
    <w:uiPriority w:val="99"/>
    <w:semiHidden/>
    <w:rsid w:val="002336B2"/>
    <w:rPr>
      <w:szCs w:val="24"/>
    </w:rPr>
  </w:style>
  <w:style w:type="paragraph" w:customStyle="1" w:styleId="-14">
    <w:name w:val="(一)-1"/>
    <w:basedOn w:val="PlainText"/>
    <w:uiPriority w:val="99"/>
    <w:rsid w:val="00806DAF"/>
    <w:pPr>
      <w:spacing w:line="400" w:lineRule="exact"/>
      <w:ind w:left="459"/>
      <w:jc w:val="both"/>
    </w:pPr>
    <w:rPr>
      <w:rFonts w:ascii="標楷體" w:eastAsia="標楷體" w:cs="Century"/>
      <w:sz w:val="22"/>
    </w:rPr>
  </w:style>
  <w:style w:type="paragraph" w:customStyle="1" w:styleId="12">
    <w:name w:val="(一)+1"/>
    <w:basedOn w:val="Normal"/>
    <w:uiPriority w:val="99"/>
    <w:rsid w:val="00F42017"/>
    <w:pPr>
      <w:snapToGrid w:val="0"/>
      <w:spacing w:line="400" w:lineRule="exact"/>
      <w:ind w:left="838" w:firstLine="1"/>
      <w:jc w:val="both"/>
    </w:pPr>
    <w:rPr>
      <w:rFonts w:ascii="標楷體" w:eastAsia="標楷體" w:hAnsi="標楷體"/>
      <w:sz w:val="22"/>
      <w:szCs w:val="22"/>
    </w:rPr>
  </w:style>
  <w:style w:type="paragraph" w:styleId="PlainText">
    <w:name w:val="Plain Text"/>
    <w:basedOn w:val="Normal"/>
    <w:link w:val="PlainTextChar"/>
    <w:uiPriority w:val="99"/>
    <w:rsid w:val="00874F18"/>
    <w:rPr>
      <w:rFonts w:ascii="細明體" w:eastAsia="細明體" w:hAnsi="Courier New" w:cs="Courier New"/>
    </w:rPr>
  </w:style>
  <w:style w:type="character" w:customStyle="1" w:styleId="PlainTextChar">
    <w:name w:val="Plain Text Char"/>
    <w:basedOn w:val="DefaultParagraphFont"/>
    <w:link w:val="PlainText"/>
    <w:uiPriority w:val="99"/>
    <w:semiHidden/>
    <w:rsid w:val="002336B2"/>
    <w:rPr>
      <w:rFonts w:ascii="細明體" w:eastAsia="細明體" w:hAnsi="Courier New" w:cs="Courier New"/>
      <w:szCs w:val="24"/>
    </w:rPr>
  </w:style>
  <w:style w:type="paragraph" w:customStyle="1" w:styleId="13">
    <w:name w:val="(1)"/>
    <w:basedOn w:val="PlainText"/>
    <w:uiPriority w:val="99"/>
    <w:rsid w:val="00874F18"/>
    <w:pPr>
      <w:snapToGrid w:val="0"/>
      <w:spacing w:line="400" w:lineRule="exact"/>
      <w:ind w:left="1446" w:right="91" w:hanging="323"/>
      <w:jc w:val="both"/>
    </w:pPr>
    <w:rPr>
      <w:rFonts w:ascii="標楷體" w:eastAsia="標楷體" w:cs="Century"/>
      <w:sz w:val="22"/>
    </w:rPr>
  </w:style>
  <w:style w:type="paragraph" w:customStyle="1" w:styleId="ac">
    <w:name w:val="目錄－１"/>
    <w:basedOn w:val="aa"/>
    <w:uiPriority w:val="99"/>
    <w:rsid w:val="002F189F"/>
    <w:pPr>
      <w:jc w:val="both"/>
    </w:pPr>
    <w:rPr>
      <w:rFonts w:cs="新細明體"/>
      <w:bCs/>
      <w:szCs w:val="20"/>
    </w:rPr>
  </w:style>
  <w:style w:type="paragraph" w:styleId="BodyText3">
    <w:name w:val="Body Text 3"/>
    <w:basedOn w:val="Normal"/>
    <w:link w:val="BodyText3Char"/>
    <w:uiPriority w:val="99"/>
    <w:rsid w:val="002F189F"/>
    <w:pPr>
      <w:spacing w:after="120"/>
    </w:pPr>
    <w:rPr>
      <w:sz w:val="16"/>
      <w:szCs w:val="16"/>
    </w:rPr>
  </w:style>
  <w:style w:type="character" w:customStyle="1" w:styleId="BodyText3Char">
    <w:name w:val="Body Text 3 Char"/>
    <w:basedOn w:val="DefaultParagraphFont"/>
    <w:link w:val="BodyText3"/>
    <w:uiPriority w:val="99"/>
    <w:semiHidden/>
    <w:rsid w:val="002336B2"/>
    <w:rPr>
      <w:sz w:val="16"/>
      <w:szCs w:val="16"/>
    </w:rPr>
  </w:style>
  <w:style w:type="paragraph" w:customStyle="1" w:styleId="-15">
    <w:name w:val="目錄-1"/>
    <w:basedOn w:val="aa"/>
    <w:uiPriority w:val="99"/>
    <w:rsid w:val="0072287C"/>
    <w:pPr>
      <w:ind w:rightChars="29" w:right="70"/>
      <w:jc w:val="both"/>
    </w:pPr>
    <w:rPr>
      <w:rFonts w:hAnsi="標楷體" w:cs="CG Times"/>
      <w:bCs/>
    </w:rPr>
  </w:style>
  <w:style w:type="paragraph" w:styleId="NormalWeb">
    <w:name w:val="Normal (Web)"/>
    <w:basedOn w:val="Normal"/>
    <w:uiPriority w:val="99"/>
    <w:rsid w:val="00DC4D13"/>
  </w:style>
  <w:style w:type="paragraph" w:customStyle="1" w:styleId="-">
    <w:name w:val="一-１"/>
    <w:basedOn w:val="a9"/>
    <w:uiPriority w:val="99"/>
    <w:rsid w:val="00D017F3"/>
    <w:pPr>
      <w:ind w:firstLine="0"/>
    </w:pPr>
  </w:style>
  <w:style w:type="paragraph" w:customStyle="1" w:styleId="ad">
    <w:name w:val="甲"/>
    <w:basedOn w:val="BodyText3"/>
    <w:uiPriority w:val="99"/>
    <w:rsid w:val="007905F9"/>
    <w:pPr>
      <w:spacing w:after="0" w:line="400" w:lineRule="exact"/>
      <w:ind w:left="675" w:hanging="448"/>
      <w:jc w:val="both"/>
    </w:pPr>
    <w:rPr>
      <w:rFonts w:ascii="標楷體" w:eastAsia="標楷體"/>
      <w:sz w:val="22"/>
      <w:szCs w:val="24"/>
    </w:rPr>
  </w:style>
  <w:style w:type="paragraph" w:customStyle="1" w:styleId="ae">
    <w:name w:val="第一條"/>
    <w:basedOn w:val="BodyText3"/>
    <w:uiPriority w:val="99"/>
    <w:rsid w:val="00E622FA"/>
    <w:pPr>
      <w:spacing w:after="0" w:line="400" w:lineRule="exact"/>
      <w:ind w:left="675" w:hanging="675"/>
      <w:jc w:val="both"/>
    </w:pPr>
    <w:rPr>
      <w:rFonts w:ascii="標楷體" w:eastAsia="標楷體"/>
      <w:sz w:val="22"/>
      <w:szCs w:val="24"/>
    </w:rPr>
  </w:style>
  <w:style w:type="paragraph" w:customStyle="1" w:styleId="14">
    <w:name w:val="一、+1"/>
    <w:basedOn w:val="BodyText3"/>
    <w:uiPriority w:val="99"/>
    <w:rsid w:val="00E622FA"/>
    <w:pPr>
      <w:spacing w:after="0" w:line="400" w:lineRule="exact"/>
      <w:ind w:left="675" w:firstLine="448"/>
      <w:jc w:val="both"/>
    </w:pPr>
    <w:rPr>
      <w:rFonts w:ascii="標楷體" w:eastAsia="標楷體"/>
      <w:sz w:val="22"/>
      <w:szCs w:val="24"/>
    </w:rPr>
  </w:style>
  <w:style w:type="paragraph" w:customStyle="1" w:styleId="-16">
    <w:name w:val="第一條-1"/>
    <w:basedOn w:val="BodyText3"/>
    <w:uiPriority w:val="99"/>
    <w:rsid w:val="00E622FA"/>
    <w:pPr>
      <w:spacing w:after="0" w:line="400" w:lineRule="exact"/>
      <w:ind w:left="675" w:firstLine="459"/>
      <w:jc w:val="both"/>
    </w:pPr>
    <w:rPr>
      <w:rFonts w:ascii="標楷體" w:eastAsia="標楷體"/>
      <w:sz w:val="22"/>
      <w:szCs w:val="24"/>
    </w:rPr>
  </w:style>
  <w:style w:type="paragraph" w:customStyle="1" w:styleId="-17">
    <w:name w:val="一、-1"/>
    <w:basedOn w:val="Normal"/>
    <w:uiPriority w:val="99"/>
    <w:rsid w:val="00F10D96"/>
    <w:pPr>
      <w:spacing w:line="400" w:lineRule="exact"/>
      <w:ind w:left="675" w:right="57" w:firstLine="6"/>
      <w:jc w:val="both"/>
    </w:pPr>
    <w:rPr>
      <w:rFonts w:ascii="標楷體" w:eastAsia="標楷體"/>
      <w:sz w:val="22"/>
    </w:rPr>
  </w:style>
  <w:style w:type="paragraph" w:customStyle="1" w:styleId="15">
    <w:name w:val="(一)++1"/>
    <w:basedOn w:val="11"/>
    <w:uiPriority w:val="99"/>
    <w:rsid w:val="00F10D96"/>
    <w:pPr>
      <w:ind w:left="1553" w:firstLineChars="0" w:firstLine="0"/>
    </w:pPr>
  </w:style>
  <w:style w:type="paragraph" w:customStyle="1" w:styleId="--1">
    <w:name w:val="一、--1"/>
    <w:basedOn w:val="-17"/>
    <w:uiPriority w:val="99"/>
    <w:rsid w:val="00F10D96"/>
    <w:pPr>
      <w:ind w:left="1287" w:hanging="391"/>
    </w:pPr>
  </w:style>
  <w:style w:type="paragraph" w:customStyle="1" w:styleId="--2">
    <w:name w:val="一、--2"/>
    <w:basedOn w:val="-17"/>
    <w:uiPriority w:val="99"/>
    <w:rsid w:val="00F10D96"/>
    <w:pPr>
      <w:ind w:left="896" w:firstLine="11"/>
    </w:pPr>
  </w:style>
  <w:style w:type="paragraph" w:customStyle="1" w:styleId="-18">
    <w:name w:val="第十條-1"/>
    <w:basedOn w:val="-13"/>
    <w:uiPriority w:val="99"/>
    <w:rsid w:val="00F10D96"/>
    <w:pPr>
      <w:ind w:left="658" w:firstLine="420"/>
    </w:pPr>
  </w:style>
  <w:style w:type="paragraph" w:customStyle="1" w:styleId="af">
    <w:name w:val="第一條－１"/>
    <w:basedOn w:val="a9"/>
    <w:uiPriority w:val="99"/>
    <w:rsid w:val="00F675BB"/>
    <w:pPr>
      <w:ind w:left="697" w:firstLine="448"/>
    </w:pPr>
  </w:style>
  <w:style w:type="paragraph" w:customStyle="1" w:styleId="af0">
    <w:name w:val="第十二條－２"/>
    <w:basedOn w:val="af"/>
    <w:uiPriority w:val="99"/>
    <w:rsid w:val="00F675BB"/>
    <w:pPr>
      <w:ind w:left="896"/>
    </w:pPr>
  </w:style>
  <w:style w:type="paragraph" w:styleId="BodyText2">
    <w:name w:val="Body Text 2"/>
    <w:basedOn w:val="Normal"/>
    <w:link w:val="BodyText2Char"/>
    <w:uiPriority w:val="99"/>
    <w:rsid w:val="009F66EB"/>
    <w:pPr>
      <w:spacing w:after="120" w:line="480" w:lineRule="auto"/>
    </w:pPr>
  </w:style>
  <w:style w:type="character" w:customStyle="1" w:styleId="BodyText2Char">
    <w:name w:val="Body Text 2 Char"/>
    <w:basedOn w:val="DefaultParagraphFont"/>
    <w:link w:val="BodyText2"/>
    <w:uiPriority w:val="99"/>
    <w:semiHidden/>
    <w:rsid w:val="002336B2"/>
    <w:rPr>
      <w:szCs w:val="24"/>
    </w:rPr>
  </w:style>
  <w:style w:type="paragraph" w:customStyle="1" w:styleId="-1-1">
    <w:name w:val="一、-1-1"/>
    <w:basedOn w:val="a9"/>
    <w:uiPriority w:val="99"/>
    <w:rsid w:val="00E622FA"/>
    <w:pPr>
      <w:ind w:left="1092" w:hanging="463"/>
    </w:pPr>
  </w:style>
  <w:style w:type="paragraph" w:styleId="Header">
    <w:name w:val="header"/>
    <w:basedOn w:val="Normal"/>
    <w:link w:val="HeaderChar"/>
    <w:uiPriority w:val="99"/>
    <w:rsid w:val="00137A22"/>
    <w:pPr>
      <w:tabs>
        <w:tab w:val="center" w:pos="4153"/>
        <w:tab w:val="right" w:pos="8306"/>
      </w:tabs>
      <w:snapToGrid w:val="0"/>
    </w:pPr>
    <w:rPr>
      <w:sz w:val="20"/>
    </w:rPr>
  </w:style>
  <w:style w:type="character" w:customStyle="1" w:styleId="HeaderChar">
    <w:name w:val="Header Char"/>
    <w:basedOn w:val="DefaultParagraphFont"/>
    <w:link w:val="Header"/>
    <w:uiPriority w:val="99"/>
    <w:semiHidden/>
    <w:rsid w:val="002336B2"/>
    <w:rPr>
      <w:sz w:val="20"/>
      <w:szCs w:val="20"/>
    </w:rPr>
  </w:style>
  <w:style w:type="paragraph" w:styleId="Footer">
    <w:name w:val="footer"/>
    <w:basedOn w:val="Normal"/>
    <w:link w:val="FooterChar"/>
    <w:uiPriority w:val="99"/>
    <w:rsid w:val="00137A22"/>
    <w:pPr>
      <w:tabs>
        <w:tab w:val="center" w:pos="4153"/>
        <w:tab w:val="right" w:pos="8306"/>
      </w:tabs>
      <w:snapToGrid w:val="0"/>
    </w:pPr>
    <w:rPr>
      <w:sz w:val="20"/>
    </w:rPr>
  </w:style>
  <w:style w:type="character" w:customStyle="1" w:styleId="FooterChar">
    <w:name w:val="Footer Char"/>
    <w:basedOn w:val="DefaultParagraphFont"/>
    <w:link w:val="Footer"/>
    <w:uiPriority w:val="99"/>
    <w:locked/>
    <w:rsid w:val="004E7BB2"/>
    <w:rPr>
      <w:kern w:val="2"/>
      <w:sz w:val="24"/>
    </w:rPr>
  </w:style>
  <w:style w:type="table" w:styleId="TableGrid">
    <w:name w:val="Table Grid"/>
    <w:basedOn w:val="TableNormal"/>
    <w:uiPriority w:val="99"/>
    <w:rsid w:val="00137A22"/>
    <w:pPr>
      <w:widowControl w:val="0"/>
    </w:pPr>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uiPriority w:val="99"/>
    <w:rsid w:val="002060E1"/>
    <w:rPr>
      <w:rFonts w:cs="Times New Roman"/>
    </w:rPr>
  </w:style>
  <w:style w:type="paragraph" w:styleId="BalloonText">
    <w:name w:val="Balloon Text"/>
    <w:basedOn w:val="Normal"/>
    <w:link w:val="BalloonTextChar"/>
    <w:uiPriority w:val="99"/>
    <w:semiHidden/>
    <w:rsid w:val="00660032"/>
    <w:rPr>
      <w:rFonts w:ascii="Arial" w:hAnsi="Arial"/>
      <w:sz w:val="18"/>
      <w:szCs w:val="18"/>
    </w:rPr>
  </w:style>
  <w:style w:type="character" w:customStyle="1" w:styleId="BalloonTextChar">
    <w:name w:val="Balloon Text Char"/>
    <w:basedOn w:val="DefaultParagraphFont"/>
    <w:link w:val="BalloonText"/>
    <w:uiPriority w:val="99"/>
    <w:semiHidden/>
    <w:rsid w:val="002336B2"/>
    <w:rPr>
      <w:rFonts w:asciiTheme="majorHAnsi" w:eastAsiaTheme="majorEastAsia" w:hAnsiTheme="majorHAnsi" w:cstheme="majorBidi"/>
      <w:sz w:val="0"/>
      <w:szCs w:val="0"/>
    </w:rPr>
  </w:style>
  <w:style w:type="character" w:styleId="CommentReference">
    <w:name w:val="annotation reference"/>
    <w:basedOn w:val="DefaultParagraphFont"/>
    <w:uiPriority w:val="99"/>
    <w:semiHidden/>
    <w:rsid w:val="00377B4A"/>
    <w:rPr>
      <w:rFonts w:cs="Times New Roman"/>
      <w:sz w:val="18"/>
    </w:rPr>
  </w:style>
  <w:style w:type="paragraph" w:styleId="CommentText">
    <w:name w:val="annotation text"/>
    <w:basedOn w:val="Normal"/>
    <w:link w:val="CommentTextChar"/>
    <w:uiPriority w:val="99"/>
    <w:semiHidden/>
    <w:rsid w:val="00377B4A"/>
  </w:style>
  <w:style w:type="character" w:customStyle="1" w:styleId="CommentTextChar">
    <w:name w:val="Comment Text Char"/>
    <w:basedOn w:val="DefaultParagraphFont"/>
    <w:link w:val="CommentText"/>
    <w:uiPriority w:val="99"/>
    <w:semiHidden/>
    <w:rsid w:val="002336B2"/>
    <w:rPr>
      <w:szCs w:val="24"/>
    </w:rPr>
  </w:style>
  <w:style w:type="paragraph" w:styleId="CommentSubject">
    <w:name w:val="annotation subject"/>
    <w:basedOn w:val="CommentText"/>
    <w:next w:val="CommentText"/>
    <w:link w:val="CommentSubjectChar"/>
    <w:uiPriority w:val="99"/>
    <w:semiHidden/>
    <w:rsid w:val="00377B4A"/>
    <w:rPr>
      <w:b/>
      <w:bCs/>
    </w:rPr>
  </w:style>
  <w:style w:type="character" w:customStyle="1" w:styleId="CommentSubjectChar">
    <w:name w:val="Comment Subject Char"/>
    <w:basedOn w:val="CommentTextChar"/>
    <w:link w:val="CommentSubject"/>
    <w:uiPriority w:val="99"/>
    <w:semiHidden/>
    <w:rsid w:val="002336B2"/>
    <w:rPr>
      <w:b/>
      <w:bCs/>
    </w:rPr>
  </w:style>
  <w:style w:type="character" w:customStyle="1" w:styleId="apple-converted-space">
    <w:name w:val="apple-converted-space"/>
    <w:uiPriority w:val="99"/>
    <w:rsid w:val="00185BF2"/>
  </w:style>
  <w:style w:type="character" w:customStyle="1" w:styleId="dialogtext1">
    <w:name w:val="dialog_text1"/>
    <w:basedOn w:val="DefaultParagraphFont"/>
    <w:uiPriority w:val="99"/>
    <w:rsid w:val="000F78C6"/>
    <w:rPr>
      <w:rFonts w:ascii="s?u" w:hAnsi="s?u" w:cs="Times New Roman"/>
      <w:color w:val="000000"/>
      <w:sz w:val="20"/>
      <w:szCs w:val="20"/>
    </w:rPr>
  </w:style>
  <w:style w:type="paragraph" w:customStyle="1" w:styleId="af1">
    <w:name w:val="分項段落"/>
    <w:basedOn w:val="Normal"/>
    <w:next w:val="Normal"/>
    <w:uiPriority w:val="99"/>
    <w:rsid w:val="000C65B4"/>
    <w:pPr>
      <w:autoSpaceDE w:val="0"/>
      <w:autoSpaceDN w:val="0"/>
      <w:adjustRightInd w:val="0"/>
    </w:pPr>
    <w:rPr>
      <w:rFonts w:ascii="標楷體" w:eastAsia="標楷體" w:hAnsi="Calibri"/>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159</TotalTime>
  <Pages>3</Pages>
  <Words>426</Words>
  <Characters>2433</Characters>
  <Application>Microsoft Office Outlook</Application>
  <DocSecurity>0</DocSecurity>
  <Lines>0</Lines>
  <Paragraphs>0</Paragraphs>
  <ScaleCrop>false</ScaleCrop>
  <Company>dgbasey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中央政府各級機關辦理對民間團體及個人之補（捐）助應行注意事項（草案）</dc:title>
  <dc:subject/>
  <dc:creator>周美蓮</dc:creator>
  <cp:keywords/>
  <dc:description/>
  <cp:lastModifiedBy>f71108</cp:lastModifiedBy>
  <cp:revision>5</cp:revision>
  <cp:lastPrinted>2014-06-19T04:05:00Z</cp:lastPrinted>
  <dcterms:created xsi:type="dcterms:W3CDTF">2014-06-19T09:12:00Z</dcterms:created>
  <dcterms:modified xsi:type="dcterms:W3CDTF">2014-06-25T01:25:00Z</dcterms:modified>
</cp:coreProperties>
</file>