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F1B" w:rsidRDefault="00BC3F1B" w:rsidP="00230F2E">
      <w:pPr>
        <w:spacing w:line="460" w:lineRule="exact"/>
        <w:rPr>
          <w:rFonts w:ascii="標楷體" w:eastAsia="標楷體" w:hAnsi="標楷體"/>
          <w:color w:val="000000"/>
          <w:sz w:val="40"/>
          <w:szCs w:val="40"/>
        </w:rPr>
      </w:pPr>
      <w:r w:rsidRPr="00605176">
        <w:rPr>
          <w:rFonts w:ascii="標楷體" w:eastAsia="標楷體" w:hAnsi="標楷體" w:hint="eastAsia"/>
          <w:color w:val="000000"/>
          <w:sz w:val="40"/>
          <w:szCs w:val="40"/>
        </w:rPr>
        <w:t>臺</w:t>
      </w:r>
      <w:r>
        <w:rPr>
          <w:rFonts w:ascii="標楷體" w:eastAsia="標楷體" w:hAnsi="標楷體" w:hint="eastAsia"/>
          <w:color w:val="000000"/>
          <w:sz w:val="40"/>
          <w:szCs w:val="40"/>
        </w:rPr>
        <w:t>中市機關學校一般廢棄物代清除處理收費標準</w:t>
      </w:r>
    </w:p>
    <w:p w:rsidR="00BC3F1B" w:rsidRPr="00605176" w:rsidRDefault="00BC3F1B" w:rsidP="00605176">
      <w:pPr>
        <w:spacing w:line="460" w:lineRule="exact"/>
        <w:rPr>
          <w:rFonts w:ascii="標楷體" w:eastAsia="標楷體" w:hAnsi="標楷體"/>
          <w:color w:val="000000"/>
          <w:sz w:val="40"/>
          <w:szCs w:val="40"/>
        </w:rPr>
      </w:pPr>
    </w:p>
    <w:p w:rsidR="00BC3F1B" w:rsidRPr="0051502D" w:rsidRDefault="00BC3F1B" w:rsidP="00173ADD">
      <w:pPr>
        <w:pStyle w:val="a"/>
        <w:spacing w:line="460" w:lineRule="exact"/>
        <w:ind w:left="888" w:hangingChars="317" w:hanging="888"/>
        <w:jc w:val="left"/>
        <w:rPr>
          <w:sz w:val="28"/>
          <w:szCs w:val="28"/>
        </w:rPr>
      </w:pPr>
      <w:r w:rsidRPr="0051502D">
        <w:rPr>
          <w:rFonts w:hint="eastAsia"/>
          <w:sz w:val="28"/>
          <w:szCs w:val="28"/>
        </w:rPr>
        <w:t>第一條</w:t>
      </w:r>
      <w:r w:rsidRPr="0051502D">
        <w:rPr>
          <w:rFonts w:hint="eastAsia"/>
          <w:color w:val="FF0000"/>
          <w:sz w:val="28"/>
          <w:szCs w:val="28"/>
        </w:rPr>
        <w:t xml:space="preserve">　　</w:t>
      </w:r>
      <w:r w:rsidRPr="0051502D">
        <w:rPr>
          <w:rFonts w:hint="eastAsia"/>
          <w:sz w:val="28"/>
          <w:szCs w:val="28"/>
        </w:rPr>
        <w:t xml:space="preserve">本標準依廢棄物清理法第二十四條第三項規定訂定之。　</w:t>
      </w:r>
    </w:p>
    <w:p w:rsidR="00BC3F1B" w:rsidRPr="0051502D" w:rsidRDefault="00BC3F1B" w:rsidP="00173ADD">
      <w:pPr>
        <w:pStyle w:val="a"/>
        <w:spacing w:line="460" w:lineRule="exact"/>
        <w:ind w:left="888" w:hangingChars="317" w:hanging="888"/>
        <w:jc w:val="left"/>
        <w:rPr>
          <w:sz w:val="28"/>
          <w:szCs w:val="28"/>
        </w:rPr>
      </w:pPr>
      <w:r w:rsidRPr="0051502D">
        <w:rPr>
          <w:rFonts w:hint="eastAsia"/>
          <w:sz w:val="28"/>
          <w:szCs w:val="28"/>
        </w:rPr>
        <w:t>第二條　　本標準之主管機關為臺中市政府環境保護局</w:t>
      </w:r>
      <w:r w:rsidRPr="0051502D">
        <w:rPr>
          <w:sz w:val="28"/>
          <w:szCs w:val="28"/>
        </w:rPr>
        <w:t>(</w:t>
      </w:r>
      <w:r w:rsidRPr="0051502D">
        <w:rPr>
          <w:rFonts w:hint="eastAsia"/>
          <w:sz w:val="28"/>
          <w:szCs w:val="28"/>
        </w:rPr>
        <w:t>以下簡稱環保局</w:t>
      </w:r>
      <w:r w:rsidRPr="0051502D">
        <w:rPr>
          <w:sz w:val="28"/>
          <w:szCs w:val="28"/>
        </w:rPr>
        <w:t>)</w:t>
      </w:r>
      <w:r w:rsidRPr="0051502D">
        <w:rPr>
          <w:rFonts w:hint="eastAsia"/>
          <w:sz w:val="28"/>
          <w:szCs w:val="28"/>
        </w:rPr>
        <w:t>。</w:t>
      </w:r>
    </w:p>
    <w:p w:rsidR="00BC3F1B" w:rsidRPr="0051502D" w:rsidRDefault="00BC3F1B" w:rsidP="00173ADD">
      <w:pPr>
        <w:pStyle w:val="a"/>
        <w:spacing w:line="460" w:lineRule="exact"/>
        <w:ind w:left="888" w:hangingChars="317" w:hanging="888"/>
        <w:rPr>
          <w:sz w:val="28"/>
          <w:szCs w:val="28"/>
        </w:rPr>
      </w:pPr>
      <w:r w:rsidRPr="0051502D">
        <w:rPr>
          <w:rFonts w:hint="eastAsia"/>
          <w:sz w:val="28"/>
          <w:szCs w:val="28"/>
        </w:rPr>
        <w:t>第三條　　本標準所稱機關學校係指未按一般廢棄物</w:t>
      </w:r>
      <w:bookmarkStart w:id="0" w:name="_GoBack"/>
      <w:bookmarkEnd w:id="0"/>
      <w:r w:rsidRPr="0051502D">
        <w:rPr>
          <w:rFonts w:hint="eastAsia"/>
          <w:sz w:val="28"/>
          <w:szCs w:val="28"/>
        </w:rPr>
        <w:t>清除處理費徵收辦法第三條所定徵收清除處理費之公立機關及公私立學校。</w:t>
      </w:r>
    </w:p>
    <w:p w:rsidR="00BC3F1B" w:rsidRPr="0051502D" w:rsidRDefault="00BC3F1B" w:rsidP="00173ADD">
      <w:pPr>
        <w:pStyle w:val="a"/>
        <w:spacing w:line="460" w:lineRule="exact"/>
        <w:ind w:left="888" w:hangingChars="317" w:hanging="888"/>
        <w:rPr>
          <w:sz w:val="28"/>
          <w:szCs w:val="28"/>
        </w:rPr>
      </w:pPr>
      <w:r w:rsidRPr="0051502D">
        <w:rPr>
          <w:rFonts w:hint="eastAsia"/>
          <w:sz w:val="28"/>
          <w:szCs w:val="28"/>
        </w:rPr>
        <w:t>第四條</w:t>
      </w:r>
      <w:r w:rsidRPr="0051502D">
        <w:rPr>
          <w:rFonts w:hint="eastAsia"/>
          <w:color w:val="FF0000"/>
          <w:sz w:val="28"/>
          <w:szCs w:val="28"/>
        </w:rPr>
        <w:t xml:space="preserve">　　</w:t>
      </w:r>
      <w:r w:rsidRPr="0051502D">
        <w:rPr>
          <w:rFonts w:hint="eastAsia"/>
          <w:sz w:val="28"/>
          <w:szCs w:val="28"/>
        </w:rPr>
        <w:t>環保局受委託代清除、代處理一般固體廢棄物之收費標準如下：</w:t>
      </w:r>
    </w:p>
    <w:p w:rsidR="00BC3F1B" w:rsidRPr="0051502D" w:rsidRDefault="00BC3F1B" w:rsidP="00173ADD">
      <w:pPr>
        <w:spacing w:line="460" w:lineRule="exact"/>
        <w:ind w:leftChars="600" w:left="2014" w:hangingChars="205" w:hanging="574"/>
        <w:rPr>
          <w:rFonts w:ascii="標楷體" w:eastAsia="標楷體" w:hAnsi="標楷體"/>
          <w:sz w:val="28"/>
          <w:szCs w:val="28"/>
        </w:rPr>
      </w:pPr>
      <w:r w:rsidRPr="0051502D">
        <w:rPr>
          <w:rFonts w:ascii="標楷體" w:eastAsia="標楷體" w:hAnsi="標楷體" w:hint="eastAsia"/>
          <w:sz w:val="28"/>
          <w:szCs w:val="28"/>
        </w:rPr>
        <w:t>一、代清除：每公噸新臺幣五百五十元。</w:t>
      </w:r>
      <w:r w:rsidRPr="0051502D">
        <w:rPr>
          <w:rFonts w:ascii="標楷體" w:eastAsia="標楷體" w:hAnsi="標楷體"/>
          <w:sz w:val="28"/>
          <w:szCs w:val="28"/>
        </w:rPr>
        <w:t xml:space="preserve">            </w:t>
      </w:r>
    </w:p>
    <w:p w:rsidR="00BC3F1B" w:rsidRPr="0051502D" w:rsidRDefault="00BC3F1B" w:rsidP="00173ADD">
      <w:pPr>
        <w:spacing w:line="460" w:lineRule="exact"/>
        <w:ind w:leftChars="600" w:left="2014" w:hangingChars="205" w:hanging="574"/>
        <w:rPr>
          <w:rFonts w:ascii="標楷體" w:eastAsia="標楷體" w:hAnsi="標楷體"/>
          <w:sz w:val="28"/>
          <w:szCs w:val="28"/>
        </w:rPr>
      </w:pPr>
      <w:r w:rsidRPr="0051502D">
        <w:rPr>
          <w:rFonts w:ascii="標楷體" w:eastAsia="標楷體" w:hAnsi="標楷體" w:hint="eastAsia"/>
          <w:sz w:val="28"/>
          <w:szCs w:val="28"/>
        </w:rPr>
        <w:t>二、代處理：每公噸依環保局每年度公告之垃圾代處理費計算基準計收。</w:t>
      </w:r>
    </w:p>
    <w:p w:rsidR="00BC3F1B" w:rsidRPr="0051502D" w:rsidRDefault="00BC3F1B" w:rsidP="00173ADD">
      <w:pPr>
        <w:spacing w:line="460" w:lineRule="exact"/>
        <w:ind w:leftChars="354" w:left="850" w:firstLineChars="210" w:firstLine="588"/>
        <w:rPr>
          <w:rFonts w:ascii="標楷體" w:eastAsia="標楷體" w:hAnsi="標楷體"/>
          <w:sz w:val="28"/>
          <w:szCs w:val="28"/>
        </w:rPr>
      </w:pPr>
      <w:r w:rsidRPr="0051502D">
        <w:rPr>
          <w:rFonts w:ascii="標楷體" w:eastAsia="標楷體" w:hAnsi="標楷體" w:hint="eastAsia"/>
          <w:sz w:val="28"/>
          <w:szCs w:val="28"/>
        </w:rPr>
        <w:t>前項重量未滿零點五公噸者，以零點五公噸計；逾零點五公噸未滿一公噸者，以一公噸計。</w:t>
      </w:r>
    </w:p>
    <w:p w:rsidR="00BC3F1B" w:rsidRPr="0051502D" w:rsidRDefault="00BC3F1B" w:rsidP="00173ADD">
      <w:pPr>
        <w:pStyle w:val="a"/>
        <w:spacing w:line="460" w:lineRule="exact"/>
        <w:ind w:left="840" w:hangingChars="300" w:hanging="840"/>
        <w:jc w:val="left"/>
        <w:rPr>
          <w:sz w:val="28"/>
          <w:szCs w:val="28"/>
        </w:rPr>
      </w:pPr>
      <w:r w:rsidRPr="0051502D">
        <w:rPr>
          <w:rFonts w:hint="eastAsia"/>
          <w:sz w:val="28"/>
          <w:szCs w:val="28"/>
        </w:rPr>
        <w:t>第五條</w:t>
      </w:r>
      <w:r w:rsidRPr="0051502D">
        <w:rPr>
          <w:rFonts w:hint="eastAsia"/>
          <w:color w:val="FF0000"/>
          <w:sz w:val="28"/>
          <w:szCs w:val="28"/>
        </w:rPr>
        <w:t xml:space="preserve">　　</w:t>
      </w:r>
      <w:r w:rsidRPr="0051502D">
        <w:rPr>
          <w:rFonts w:hint="eastAsia"/>
          <w:sz w:val="28"/>
          <w:szCs w:val="28"/>
        </w:rPr>
        <w:t>依本標準收取之費用應依規定解繳市庫。</w:t>
      </w:r>
    </w:p>
    <w:p w:rsidR="00BC3F1B" w:rsidRPr="0051502D" w:rsidRDefault="00BC3F1B" w:rsidP="00173ADD">
      <w:pPr>
        <w:spacing w:line="460" w:lineRule="exact"/>
        <w:rPr>
          <w:color w:val="000000"/>
          <w:sz w:val="28"/>
          <w:szCs w:val="28"/>
        </w:rPr>
      </w:pPr>
      <w:r w:rsidRPr="0051502D">
        <w:rPr>
          <w:rFonts w:ascii="標楷體" w:eastAsia="標楷體" w:hAnsi="標楷體" w:hint="eastAsia"/>
          <w:sz w:val="28"/>
          <w:szCs w:val="28"/>
        </w:rPr>
        <w:t>第六條</w:t>
      </w:r>
      <w:r w:rsidRPr="0051502D">
        <w:rPr>
          <w:rFonts w:ascii="標楷體" w:eastAsia="標楷體" w:hAnsi="標楷體" w:hint="eastAsia"/>
          <w:color w:val="FF0000"/>
          <w:sz w:val="28"/>
          <w:szCs w:val="28"/>
        </w:rPr>
        <w:t xml:space="preserve">　　</w:t>
      </w:r>
      <w:r w:rsidRPr="0051502D">
        <w:rPr>
          <w:rFonts w:ascii="標楷體" w:eastAsia="標楷體" w:hAnsi="標楷體" w:hint="eastAsia"/>
          <w:sz w:val="28"/>
          <w:szCs w:val="28"/>
        </w:rPr>
        <w:t>本標準自發布日施行。</w:t>
      </w:r>
    </w:p>
    <w:sectPr w:rsidR="00BC3F1B" w:rsidRPr="0051502D" w:rsidSect="00A339D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F1B" w:rsidRDefault="00BC3F1B">
      <w:r>
        <w:separator/>
      </w:r>
    </w:p>
  </w:endnote>
  <w:endnote w:type="continuationSeparator" w:id="0">
    <w:p w:rsidR="00BC3F1B" w:rsidRDefault="00BC3F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微軟正黑體">
    <w:panose1 w:val="00000000000000000000"/>
    <w:charset w:val="88"/>
    <w:family w:val="swiss"/>
    <w:notTrueType/>
    <w:pitch w:val="variable"/>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F1B" w:rsidRDefault="00BC3F1B">
      <w:r>
        <w:separator/>
      </w:r>
    </w:p>
  </w:footnote>
  <w:footnote w:type="continuationSeparator" w:id="0">
    <w:p w:rsidR="00BC3F1B" w:rsidRDefault="00BC3F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32D66"/>
    <w:multiLevelType w:val="multilevel"/>
    <w:tmpl w:val="1546990A"/>
    <w:lvl w:ilvl="0">
      <w:start w:val="1"/>
      <w:numFmt w:val="taiwaneseCountingThousand"/>
      <w:lvlText w:val="%1、"/>
      <w:lvlJc w:val="left"/>
      <w:pPr>
        <w:tabs>
          <w:tab w:val="num" w:pos="3022"/>
        </w:tabs>
        <w:ind w:left="3022" w:hanging="720"/>
      </w:pPr>
      <w:rPr>
        <w:rFonts w:eastAsia="新細明體" w:cs="Times New Roman" w:hint="eastAsia"/>
        <w:b/>
        <w:i w:val="0"/>
        <w:sz w:val="30"/>
        <w:szCs w:val="30"/>
      </w:rPr>
    </w:lvl>
    <w:lvl w:ilvl="1">
      <w:start w:val="1"/>
      <w:numFmt w:val="ideographDigital"/>
      <w:pStyle w:val="Heading2"/>
      <w:suff w:val="nothing"/>
      <w:lvlText w:val="第%2節"/>
      <w:lvlJc w:val="left"/>
      <w:pPr>
        <w:ind w:left="1592" w:hanging="567"/>
      </w:pPr>
      <w:rPr>
        <w:rFonts w:ascii="Times New Roman" w:eastAsia="新細明體" w:hAnsi="Times New Roman" w:cs="Times New Roman" w:hint="default"/>
        <w:b/>
        <w:i w:val="0"/>
        <w:sz w:val="42"/>
        <w:szCs w:val="42"/>
      </w:rPr>
    </w:lvl>
    <w:lvl w:ilvl="2">
      <w:start w:val="1"/>
      <w:numFmt w:val="taiwaneseCountingThousand"/>
      <w:pStyle w:val="Heading3"/>
      <w:suff w:val="nothing"/>
      <w:lvlText w:val="第%3項"/>
      <w:lvlJc w:val="left"/>
      <w:pPr>
        <w:ind w:left="2018" w:hanging="567"/>
      </w:pPr>
      <w:rPr>
        <w:rFonts w:ascii="Times New Roman" w:eastAsia="新細明體" w:hAnsi="Times New Roman" w:cs="Times New Roman" w:hint="default"/>
        <w:b/>
        <w:i w:val="0"/>
        <w:sz w:val="36"/>
        <w:szCs w:val="36"/>
      </w:rPr>
    </w:lvl>
    <w:lvl w:ilvl="3">
      <w:start w:val="1"/>
      <w:numFmt w:val="ideographDigital"/>
      <w:pStyle w:val="Heading4"/>
      <w:suff w:val="nothing"/>
      <w:lvlText w:val="第%4款"/>
      <w:lvlJc w:val="left"/>
      <w:pPr>
        <w:ind w:left="2584" w:hanging="708"/>
      </w:pPr>
      <w:rPr>
        <w:rFonts w:ascii="Times New Roman" w:eastAsia="新細明體" w:hAnsi="Times New Roman" w:cs="Times New Roman" w:hint="default"/>
        <w:b/>
        <w:i w:val="0"/>
        <w:sz w:val="30"/>
        <w:szCs w:val="30"/>
      </w:rPr>
    </w:lvl>
    <w:lvl w:ilvl="4">
      <w:start w:val="1"/>
      <w:numFmt w:val="none"/>
      <w:pStyle w:val="Heading5"/>
      <w:suff w:val="nothing"/>
      <w:lvlText w:val=""/>
      <w:lvlJc w:val="left"/>
      <w:pPr>
        <w:ind w:left="3151" w:hanging="850"/>
      </w:pPr>
      <w:rPr>
        <w:rFonts w:cs="Times New Roman" w:hint="eastAsia"/>
      </w:rPr>
    </w:lvl>
    <w:lvl w:ilvl="5">
      <w:start w:val="1"/>
      <w:numFmt w:val="none"/>
      <w:suff w:val="nothing"/>
      <w:lvlText w:val=""/>
      <w:lvlJc w:val="left"/>
      <w:pPr>
        <w:ind w:left="3860" w:hanging="1134"/>
      </w:pPr>
      <w:rPr>
        <w:rFonts w:cs="Times New Roman" w:hint="eastAsia"/>
      </w:rPr>
    </w:lvl>
    <w:lvl w:ilvl="6">
      <w:start w:val="1"/>
      <w:numFmt w:val="none"/>
      <w:suff w:val="nothing"/>
      <w:lvlText w:val=""/>
      <w:lvlJc w:val="left"/>
      <w:pPr>
        <w:ind w:left="4427" w:hanging="1276"/>
      </w:pPr>
      <w:rPr>
        <w:rFonts w:cs="Times New Roman" w:hint="eastAsia"/>
      </w:rPr>
    </w:lvl>
    <w:lvl w:ilvl="7">
      <w:start w:val="1"/>
      <w:numFmt w:val="none"/>
      <w:suff w:val="nothing"/>
      <w:lvlText w:val=""/>
      <w:lvlJc w:val="left"/>
      <w:pPr>
        <w:ind w:left="4994" w:hanging="1418"/>
      </w:pPr>
      <w:rPr>
        <w:rFonts w:cs="Times New Roman" w:hint="eastAsia"/>
      </w:rPr>
    </w:lvl>
    <w:lvl w:ilvl="8">
      <w:start w:val="1"/>
      <w:numFmt w:val="none"/>
      <w:suff w:val="nothing"/>
      <w:lvlText w:val=""/>
      <w:lvlJc w:val="left"/>
      <w:pPr>
        <w:ind w:left="5702" w:hanging="1700"/>
      </w:pPr>
      <w:rPr>
        <w:rFonts w:cs="Times New Roman" w:hint="eastAsia"/>
      </w:rPr>
    </w:lvl>
  </w:abstractNum>
  <w:abstractNum w:abstractNumId="1">
    <w:nsid w:val="42D5161F"/>
    <w:multiLevelType w:val="hybridMultilevel"/>
    <w:tmpl w:val="CCE61E6E"/>
    <w:lvl w:ilvl="0" w:tplc="428201B8">
      <w:start w:val="1"/>
      <w:numFmt w:val="cardinalText"/>
      <w:lvlText w:val="(一)%1"/>
      <w:lvlJc w:val="left"/>
      <w:pPr>
        <w:ind w:left="1080" w:hanging="480"/>
      </w:pPr>
      <w:rPr>
        <w:rFonts w:cs="Times New Roman" w:hint="eastAsia"/>
      </w:rPr>
    </w:lvl>
    <w:lvl w:ilvl="1" w:tplc="04090019" w:tentative="1">
      <w:start w:val="1"/>
      <w:numFmt w:val="ideographTraditional"/>
      <w:lvlText w:val="%2、"/>
      <w:lvlJc w:val="left"/>
      <w:pPr>
        <w:ind w:left="1560" w:hanging="480"/>
      </w:pPr>
      <w:rPr>
        <w:rFonts w:cs="Times New Roman"/>
      </w:rPr>
    </w:lvl>
    <w:lvl w:ilvl="2" w:tplc="0409001B" w:tentative="1">
      <w:start w:val="1"/>
      <w:numFmt w:val="lowerRoman"/>
      <w:lvlText w:val="%3."/>
      <w:lvlJc w:val="right"/>
      <w:pPr>
        <w:ind w:left="2040" w:hanging="480"/>
      </w:pPr>
      <w:rPr>
        <w:rFonts w:cs="Times New Roman"/>
      </w:rPr>
    </w:lvl>
    <w:lvl w:ilvl="3" w:tplc="0409000F" w:tentative="1">
      <w:start w:val="1"/>
      <w:numFmt w:val="decimal"/>
      <w:lvlText w:val="%4."/>
      <w:lvlJc w:val="left"/>
      <w:pPr>
        <w:ind w:left="2520" w:hanging="480"/>
      </w:pPr>
      <w:rPr>
        <w:rFonts w:cs="Times New Roman"/>
      </w:rPr>
    </w:lvl>
    <w:lvl w:ilvl="4" w:tplc="04090019" w:tentative="1">
      <w:start w:val="1"/>
      <w:numFmt w:val="ideographTraditional"/>
      <w:lvlText w:val="%5、"/>
      <w:lvlJc w:val="left"/>
      <w:pPr>
        <w:ind w:left="3000" w:hanging="480"/>
      </w:pPr>
      <w:rPr>
        <w:rFonts w:cs="Times New Roman"/>
      </w:rPr>
    </w:lvl>
    <w:lvl w:ilvl="5" w:tplc="0409001B" w:tentative="1">
      <w:start w:val="1"/>
      <w:numFmt w:val="lowerRoman"/>
      <w:lvlText w:val="%6."/>
      <w:lvlJc w:val="right"/>
      <w:pPr>
        <w:ind w:left="3480" w:hanging="480"/>
      </w:pPr>
      <w:rPr>
        <w:rFonts w:cs="Times New Roman"/>
      </w:rPr>
    </w:lvl>
    <w:lvl w:ilvl="6" w:tplc="0409000F" w:tentative="1">
      <w:start w:val="1"/>
      <w:numFmt w:val="decimal"/>
      <w:lvlText w:val="%7."/>
      <w:lvlJc w:val="left"/>
      <w:pPr>
        <w:ind w:left="3960" w:hanging="480"/>
      </w:pPr>
      <w:rPr>
        <w:rFonts w:cs="Times New Roman"/>
      </w:rPr>
    </w:lvl>
    <w:lvl w:ilvl="7" w:tplc="04090019" w:tentative="1">
      <w:start w:val="1"/>
      <w:numFmt w:val="ideographTraditional"/>
      <w:lvlText w:val="%8、"/>
      <w:lvlJc w:val="left"/>
      <w:pPr>
        <w:ind w:left="4440" w:hanging="480"/>
      </w:pPr>
      <w:rPr>
        <w:rFonts w:cs="Times New Roman"/>
      </w:rPr>
    </w:lvl>
    <w:lvl w:ilvl="8" w:tplc="0409001B" w:tentative="1">
      <w:start w:val="1"/>
      <w:numFmt w:val="lowerRoman"/>
      <w:lvlText w:val="%9."/>
      <w:lvlJc w:val="right"/>
      <w:pPr>
        <w:ind w:left="4920" w:hanging="480"/>
      </w:pPr>
      <w:rPr>
        <w:rFonts w:cs="Times New Roman"/>
      </w:rPr>
    </w:lvl>
  </w:abstractNum>
  <w:abstractNum w:abstractNumId="2">
    <w:nsid w:val="51FA222D"/>
    <w:multiLevelType w:val="hybridMultilevel"/>
    <w:tmpl w:val="BB2656FC"/>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53C902AE"/>
    <w:multiLevelType w:val="hybridMultilevel"/>
    <w:tmpl w:val="5622D1B6"/>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75300FED"/>
    <w:multiLevelType w:val="hybridMultilevel"/>
    <w:tmpl w:val="B31CEF54"/>
    <w:lvl w:ilvl="0" w:tplc="30D495D8">
      <w:start w:val="1"/>
      <w:numFmt w:val="taiwaneseCountingThousand"/>
      <w:lvlText w:val="%1、"/>
      <w:lvlJc w:val="left"/>
      <w:pPr>
        <w:ind w:left="480" w:hanging="480"/>
      </w:pPr>
      <w:rPr>
        <w:rFonts w:cs="Times New Roman"/>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3"/>
  </w:num>
  <w:num w:numId="3">
    <w:abstractNumId w:val="4"/>
  </w:num>
  <w:num w:numId="4">
    <w:abstractNumId w:val="1"/>
  </w:num>
  <w:num w:numId="5">
    <w:abstractNumId w:val="2"/>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40648"/>
    <w:rsid w:val="00027A0C"/>
    <w:rsid w:val="00041732"/>
    <w:rsid w:val="00043DC0"/>
    <w:rsid w:val="00055252"/>
    <w:rsid w:val="00063243"/>
    <w:rsid w:val="000B5E1B"/>
    <w:rsid w:val="000C6EB0"/>
    <w:rsid w:val="000C785D"/>
    <w:rsid w:val="000E46DC"/>
    <w:rsid w:val="000F42C9"/>
    <w:rsid w:val="00102DB1"/>
    <w:rsid w:val="001314D8"/>
    <w:rsid w:val="00140E86"/>
    <w:rsid w:val="00161208"/>
    <w:rsid w:val="00166FD7"/>
    <w:rsid w:val="00173ADD"/>
    <w:rsid w:val="001753C8"/>
    <w:rsid w:val="001B208E"/>
    <w:rsid w:val="001B771C"/>
    <w:rsid w:val="0021515F"/>
    <w:rsid w:val="00230F2E"/>
    <w:rsid w:val="002536C9"/>
    <w:rsid w:val="00253E97"/>
    <w:rsid w:val="00267556"/>
    <w:rsid w:val="002707C9"/>
    <w:rsid w:val="00283A90"/>
    <w:rsid w:val="002964D4"/>
    <w:rsid w:val="002A1201"/>
    <w:rsid w:val="002B7DB5"/>
    <w:rsid w:val="002E7D9E"/>
    <w:rsid w:val="00302AC0"/>
    <w:rsid w:val="00310AF9"/>
    <w:rsid w:val="0032620D"/>
    <w:rsid w:val="00365268"/>
    <w:rsid w:val="00390B49"/>
    <w:rsid w:val="003A7897"/>
    <w:rsid w:val="00430A70"/>
    <w:rsid w:val="00445207"/>
    <w:rsid w:val="00455F4E"/>
    <w:rsid w:val="004A33C1"/>
    <w:rsid w:val="004B28EF"/>
    <w:rsid w:val="004C2947"/>
    <w:rsid w:val="004F1B40"/>
    <w:rsid w:val="004F212C"/>
    <w:rsid w:val="0051502D"/>
    <w:rsid w:val="00525567"/>
    <w:rsid w:val="00540648"/>
    <w:rsid w:val="0055469A"/>
    <w:rsid w:val="00563ED5"/>
    <w:rsid w:val="00573167"/>
    <w:rsid w:val="00574B1C"/>
    <w:rsid w:val="00591AA1"/>
    <w:rsid w:val="005A1547"/>
    <w:rsid w:val="005A1F54"/>
    <w:rsid w:val="005A5DAD"/>
    <w:rsid w:val="005C3FE3"/>
    <w:rsid w:val="005D58CE"/>
    <w:rsid w:val="005F6DEF"/>
    <w:rsid w:val="00605176"/>
    <w:rsid w:val="00671BAB"/>
    <w:rsid w:val="006800A4"/>
    <w:rsid w:val="006957E7"/>
    <w:rsid w:val="006B1415"/>
    <w:rsid w:val="006D2D71"/>
    <w:rsid w:val="006D2ED2"/>
    <w:rsid w:val="006D7985"/>
    <w:rsid w:val="006D79BA"/>
    <w:rsid w:val="00712AE4"/>
    <w:rsid w:val="00736537"/>
    <w:rsid w:val="007413F8"/>
    <w:rsid w:val="0075570A"/>
    <w:rsid w:val="00795D9D"/>
    <w:rsid w:val="00825A94"/>
    <w:rsid w:val="008413B4"/>
    <w:rsid w:val="00843618"/>
    <w:rsid w:val="008639AD"/>
    <w:rsid w:val="00864398"/>
    <w:rsid w:val="008666A8"/>
    <w:rsid w:val="008A67F3"/>
    <w:rsid w:val="008B589E"/>
    <w:rsid w:val="008D1E2B"/>
    <w:rsid w:val="008F371C"/>
    <w:rsid w:val="00990A56"/>
    <w:rsid w:val="0099754C"/>
    <w:rsid w:val="009E686B"/>
    <w:rsid w:val="00A055C9"/>
    <w:rsid w:val="00A21EF5"/>
    <w:rsid w:val="00A237CB"/>
    <w:rsid w:val="00A2392C"/>
    <w:rsid w:val="00A339D7"/>
    <w:rsid w:val="00A52769"/>
    <w:rsid w:val="00A62918"/>
    <w:rsid w:val="00A67304"/>
    <w:rsid w:val="00A71336"/>
    <w:rsid w:val="00A828A7"/>
    <w:rsid w:val="00B2419D"/>
    <w:rsid w:val="00B53E33"/>
    <w:rsid w:val="00B61970"/>
    <w:rsid w:val="00B64C74"/>
    <w:rsid w:val="00B83889"/>
    <w:rsid w:val="00B94E02"/>
    <w:rsid w:val="00BA5147"/>
    <w:rsid w:val="00BC3F1B"/>
    <w:rsid w:val="00C27AB9"/>
    <w:rsid w:val="00C7327E"/>
    <w:rsid w:val="00C82A40"/>
    <w:rsid w:val="00C84182"/>
    <w:rsid w:val="00C94A1F"/>
    <w:rsid w:val="00CC0337"/>
    <w:rsid w:val="00CD5347"/>
    <w:rsid w:val="00CF2FB8"/>
    <w:rsid w:val="00CF580D"/>
    <w:rsid w:val="00D46A8C"/>
    <w:rsid w:val="00D75BBD"/>
    <w:rsid w:val="00DC662C"/>
    <w:rsid w:val="00E074EA"/>
    <w:rsid w:val="00E314AA"/>
    <w:rsid w:val="00E347B6"/>
    <w:rsid w:val="00E56D64"/>
    <w:rsid w:val="00E65334"/>
    <w:rsid w:val="00E82768"/>
    <w:rsid w:val="00E86195"/>
    <w:rsid w:val="00EB395F"/>
    <w:rsid w:val="00EC69AE"/>
    <w:rsid w:val="00F21037"/>
    <w:rsid w:val="00F227C5"/>
    <w:rsid w:val="00F744B2"/>
    <w:rsid w:val="00F74C00"/>
    <w:rsid w:val="00F952C6"/>
    <w:rsid w:val="00FB4F27"/>
    <w:rsid w:val="00FC78E8"/>
    <w:rsid w:val="00FD1682"/>
    <w:rsid w:val="00FD70D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9D7"/>
    <w:pPr>
      <w:widowControl w:val="0"/>
    </w:pPr>
    <w:rPr>
      <w:szCs w:val="24"/>
    </w:rPr>
  </w:style>
  <w:style w:type="paragraph" w:styleId="Heading1">
    <w:name w:val="heading 1"/>
    <w:aliases w:val="第一章"/>
    <w:basedOn w:val="Normal"/>
    <w:next w:val="Normal"/>
    <w:link w:val="Heading1Char"/>
    <w:uiPriority w:val="99"/>
    <w:qFormat/>
    <w:rsid w:val="00A339D7"/>
    <w:pPr>
      <w:keepNext/>
      <w:jc w:val="both"/>
      <w:outlineLvl w:val="0"/>
    </w:pPr>
    <w:rPr>
      <w:rFonts w:eastAsia="標楷體"/>
      <w:sz w:val="28"/>
      <w:szCs w:val="20"/>
    </w:rPr>
  </w:style>
  <w:style w:type="paragraph" w:styleId="Heading2">
    <w:name w:val="heading 2"/>
    <w:basedOn w:val="Normal"/>
    <w:next w:val="Normal"/>
    <w:link w:val="Heading2Char"/>
    <w:uiPriority w:val="99"/>
    <w:qFormat/>
    <w:rsid w:val="00A339D7"/>
    <w:pPr>
      <w:keepNext/>
      <w:numPr>
        <w:ilvl w:val="1"/>
        <w:numId w:val="1"/>
      </w:numPr>
      <w:spacing w:line="720" w:lineRule="auto"/>
      <w:jc w:val="center"/>
      <w:outlineLvl w:val="1"/>
    </w:pPr>
    <w:rPr>
      <w:rFonts w:ascii="Arial" w:hAnsi="Arial"/>
      <w:b/>
      <w:bCs/>
      <w:sz w:val="42"/>
      <w:szCs w:val="42"/>
    </w:rPr>
  </w:style>
  <w:style w:type="paragraph" w:styleId="Heading3">
    <w:name w:val="heading 3"/>
    <w:basedOn w:val="Normal"/>
    <w:next w:val="Normal"/>
    <w:link w:val="Heading3Char"/>
    <w:uiPriority w:val="99"/>
    <w:qFormat/>
    <w:rsid w:val="00A339D7"/>
    <w:pPr>
      <w:keepNext/>
      <w:numPr>
        <w:ilvl w:val="2"/>
        <w:numId w:val="1"/>
      </w:numPr>
      <w:spacing w:line="720" w:lineRule="auto"/>
      <w:outlineLvl w:val="2"/>
    </w:pPr>
    <w:rPr>
      <w:rFonts w:ascii="微軟正黑體" w:eastAsia="微軟正黑體" w:hAnsi="微軟正黑體"/>
      <w:b/>
      <w:bCs/>
      <w:sz w:val="30"/>
      <w:szCs w:val="30"/>
    </w:rPr>
  </w:style>
  <w:style w:type="paragraph" w:styleId="Heading4">
    <w:name w:val="heading 4"/>
    <w:basedOn w:val="Normal"/>
    <w:next w:val="Normal"/>
    <w:link w:val="Heading4Char"/>
    <w:uiPriority w:val="99"/>
    <w:qFormat/>
    <w:rsid w:val="00A339D7"/>
    <w:pPr>
      <w:keepNext/>
      <w:numPr>
        <w:ilvl w:val="3"/>
        <w:numId w:val="1"/>
      </w:numPr>
      <w:spacing w:beforeLines="100" w:afterLines="100" w:line="720" w:lineRule="auto"/>
      <w:outlineLvl w:val="3"/>
    </w:pPr>
    <w:rPr>
      <w:b/>
      <w:sz w:val="30"/>
      <w:szCs w:val="30"/>
    </w:rPr>
  </w:style>
  <w:style w:type="paragraph" w:styleId="Heading5">
    <w:name w:val="heading 5"/>
    <w:basedOn w:val="Normal"/>
    <w:next w:val="Normal"/>
    <w:link w:val="Heading5Char"/>
    <w:uiPriority w:val="99"/>
    <w:qFormat/>
    <w:rsid w:val="00A339D7"/>
    <w:pPr>
      <w:keepNext/>
      <w:numPr>
        <w:ilvl w:val="4"/>
        <w:numId w:val="1"/>
      </w:numPr>
      <w:spacing w:line="720" w:lineRule="auto"/>
      <w:outlineLvl w:val="4"/>
    </w:pPr>
    <w:rPr>
      <w:rFonts w:ascii="Arial" w:hAnsi="Arial"/>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第一章 Char"/>
    <w:basedOn w:val="DefaultParagraphFont"/>
    <w:link w:val="Heading1"/>
    <w:uiPriority w:val="9"/>
    <w:rsid w:val="003C300F"/>
    <w:rPr>
      <w:rFonts w:asciiTheme="majorHAnsi" w:eastAsiaTheme="majorEastAsia" w:hAnsiTheme="majorHAnsi" w:cstheme="majorBidi"/>
      <w:b/>
      <w:bCs/>
      <w:kern w:val="52"/>
      <w:sz w:val="52"/>
      <w:szCs w:val="52"/>
    </w:rPr>
  </w:style>
  <w:style w:type="character" w:customStyle="1" w:styleId="Heading2Char">
    <w:name w:val="Heading 2 Char"/>
    <w:basedOn w:val="DefaultParagraphFont"/>
    <w:link w:val="Heading2"/>
    <w:uiPriority w:val="9"/>
    <w:semiHidden/>
    <w:rsid w:val="003C300F"/>
    <w:rPr>
      <w:rFonts w:asciiTheme="majorHAnsi" w:eastAsiaTheme="majorEastAsia" w:hAnsiTheme="majorHAnsi" w:cstheme="majorBidi"/>
      <w:b/>
      <w:bCs/>
      <w:sz w:val="48"/>
      <w:szCs w:val="48"/>
    </w:rPr>
  </w:style>
  <w:style w:type="character" w:customStyle="1" w:styleId="Heading3Char">
    <w:name w:val="Heading 3 Char"/>
    <w:basedOn w:val="DefaultParagraphFont"/>
    <w:link w:val="Heading3"/>
    <w:uiPriority w:val="9"/>
    <w:semiHidden/>
    <w:rsid w:val="003C300F"/>
    <w:rPr>
      <w:rFonts w:asciiTheme="majorHAnsi" w:eastAsiaTheme="majorEastAsia" w:hAnsiTheme="majorHAnsi" w:cstheme="majorBidi"/>
      <w:b/>
      <w:bCs/>
      <w:sz w:val="36"/>
      <w:szCs w:val="36"/>
    </w:rPr>
  </w:style>
  <w:style w:type="character" w:customStyle="1" w:styleId="Heading4Char">
    <w:name w:val="Heading 4 Char"/>
    <w:basedOn w:val="DefaultParagraphFont"/>
    <w:link w:val="Heading4"/>
    <w:uiPriority w:val="9"/>
    <w:semiHidden/>
    <w:rsid w:val="003C300F"/>
    <w:rPr>
      <w:rFonts w:asciiTheme="majorHAnsi" w:eastAsiaTheme="majorEastAsia" w:hAnsiTheme="majorHAnsi" w:cstheme="majorBidi"/>
      <w:sz w:val="36"/>
      <w:szCs w:val="36"/>
    </w:rPr>
  </w:style>
  <w:style w:type="character" w:customStyle="1" w:styleId="Heading5Char">
    <w:name w:val="Heading 5 Char"/>
    <w:basedOn w:val="DefaultParagraphFont"/>
    <w:link w:val="Heading5"/>
    <w:uiPriority w:val="9"/>
    <w:semiHidden/>
    <w:rsid w:val="003C300F"/>
    <w:rPr>
      <w:rFonts w:asciiTheme="majorHAnsi" w:eastAsiaTheme="majorEastAsia" w:hAnsiTheme="majorHAnsi" w:cstheme="majorBidi"/>
      <w:b/>
      <w:bCs/>
      <w:sz w:val="36"/>
      <w:szCs w:val="36"/>
    </w:rPr>
  </w:style>
  <w:style w:type="paragraph" w:customStyle="1" w:styleId="a">
    <w:name w:val="草案條文"/>
    <w:basedOn w:val="Normal"/>
    <w:uiPriority w:val="99"/>
    <w:rsid w:val="00A339D7"/>
    <w:pPr>
      <w:ind w:left="283" w:hangingChars="118" w:hanging="283"/>
      <w:jc w:val="both"/>
    </w:pPr>
    <w:rPr>
      <w:rFonts w:ascii="標楷體" w:eastAsia="標楷體" w:hAnsi="標楷體"/>
      <w:color w:val="000000"/>
    </w:rPr>
  </w:style>
  <w:style w:type="paragraph" w:styleId="Header">
    <w:name w:val="header"/>
    <w:basedOn w:val="Normal"/>
    <w:link w:val="HeaderChar"/>
    <w:uiPriority w:val="99"/>
    <w:rsid w:val="00A339D7"/>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rsid w:val="003C300F"/>
    <w:rPr>
      <w:sz w:val="20"/>
      <w:szCs w:val="20"/>
    </w:rPr>
  </w:style>
  <w:style w:type="character" w:customStyle="1" w:styleId="a0">
    <w:name w:val="頁首 字元"/>
    <w:uiPriority w:val="99"/>
    <w:semiHidden/>
    <w:rsid w:val="00A339D7"/>
    <w:rPr>
      <w:kern w:val="2"/>
    </w:rPr>
  </w:style>
  <w:style w:type="paragraph" w:styleId="Footer">
    <w:name w:val="footer"/>
    <w:basedOn w:val="Normal"/>
    <w:link w:val="FooterChar"/>
    <w:uiPriority w:val="99"/>
    <w:rsid w:val="00A339D7"/>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rsid w:val="003C300F"/>
    <w:rPr>
      <w:sz w:val="20"/>
      <w:szCs w:val="20"/>
    </w:rPr>
  </w:style>
  <w:style w:type="character" w:customStyle="1" w:styleId="a1">
    <w:name w:val="頁尾 字元"/>
    <w:uiPriority w:val="99"/>
    <w:semiHidden/>
    <w:rsid w:val="00A339D7"/>
    <w:rPr>
      <w:kern w:val="2"/>
    </w:rPr>
  </w:style>
  <w:style w:type="character" w:styleId="CommentReference">
    <w:name w:val="annotation reference"/>
    <w:basedOn w:val="DefaultParagraphFont"/>
    <w:uiPriority w:val="99"/>
    <w:semiHidden/>
    <w:rsid w:val="00CF2FB8"/>
    <w:rPr>
      <w:rFonts w:cs="Times New Roman"/>
      <w:sz w:val="18"/>
    </w:rPr>
  </w:style>
  <w:style w:type="paragraph" w:styleId="CommentText">
    <w:name w:val="annotation text"/>
    <w:basedOn w:val="Normal"/>
    <w:link w:val="CommentTextChar"/>
    <w:uiPriority w:val="99"/>
    <w:semiHidden/>
    <w:rsid w:val="00CF2FB8"/>
  </w:style>
  <w:style w:type="character" w:customStyle="1" w:styleId="CommentTextChar">
    <w:name w:val="Comment Text Char"/>
    <w:basedOn w:val="DefaultParagraphFont"/>
    <w:link w:val="CommentText"/>
    <w:uiPriority w:val="99"/>
    <w:semiHidden/>
    <w:locked/>
    <w:rsid w:val="00CF2FB8"/>
    <w:rPr>
      <w:kern w:val="2"/>
      <w:sz w:val="24"/>
    </w:rPr>
  </w:style>
  <w:style w:type="paragraph" w:styleId="CommentSubject">
    <w:name w:val="annotation subject"/>
    <w:basedOn w:val="CommentText"/>
    <w:next w:val="CommentText"/>
    <w:link w:val="CommentSubjectChar"/>
    <w:uiPriority w:val="99"/>
    <w:semiHidden/>
    <w:rsid w:val="00CF2FB8"/>
    <w:rPr>
      <w:b/>
      <w:bCs/>
    </w:rPr>
  </w:style>
  <w:style w:type="character" w:customStyle="1" w:styleId="CommentSubjectChar">
    <w:name w:val="Comment Subject Char"/>
    <w:basedOn w:val="CommentTextChar"/>
    <w:link w:val="CommentSubject"/>
    <w:uiPriority w:val="99"/>
    <w:semiHidden/>
    <w:locked/>
    <w:rsid w:val="00CF2FB8"/>
    <w:rPr>
      <w:b/>
    </w:rPr>
  </w:style>
  <w:style w:type="paragraph" w:styleId="BalloonText">
    <w:name w:val="Balloon Text"/>
    <w:basedOn w:val="Normal"/>
    <w:link w:val="BalloonTextChar"/>
    <w:uiPriority w:val="99"/>
    <w:semiHidden/>
    <w:rsid w:val="00CF2FB8"/>
    <w:rPr>
      <w:rFonts w:ascii="Cambria" w:hAnsi="Cambria"/>
      <w:sz w:val="18"/>
      <w:szCs w:val="18"/>
    </w:rPr>
  </w:style>
  <w:style w:type="character" w:customStyle="1" w:styleId="BalloonTextChar">
    <w:name w:val="Balloon Text Char"/>
    <w:basedOn w:val="DefaultParagraphFont"/>
    <w:link w:val="BalloonText"/>
    <w:uiPriority w:val="99"/>
    <w:semiHidden/>
    <w:locked/>
    <w:rsid w:val="00CF2FB8"/>
    <w:rPr>
      <w:rFonts w:ascii="Cambria" w:eastAsia="新細明體" w:hAnsi="Cambria"/>
      <w:kern w:val="2"/>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48</Words>
  <Characters>277</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臺中市政府自治法規審查提案表</dc:title>
  <dc:subject/>
  <dc:creator>10096</dc:creator>
  <cp:keywords/>
  <dc:description/>
  <cp:lastModifiedBy>f71108</cp:lastModifiedBy>
  <cp:revision>2</cp:revision>
  <cp:lastPrinted>2014-03-05T08:26:00Z</cp:lastPrinted>
  <dcterms:created xsi:type="dcterms:W3CDTF">2014-03-24T02:48:00Z</dcterms:created>
  <dcterms:modified xsi:type="dcterms:W3CDTF">2014-03-24T02:48:00Z</dcterms:modified>
</cp:coreProperties>
</file>