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2D8" w:rsidRPr="0024145D" w:rsidRDefault="00880200" w:rsidP="00CA3133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24145D">
        <w:rPr>
          <w:rFonts w:ascii="標楷體" w:eastAsia="標楷體" w:hAnsi="標楷體" w:hint="eastAsia"/>
          <w:b/>
          <w:sz w:val="40"/>
          <w:szCs w:val="40"/>
        </w:rPr>
        <w:t>臺中市食品藥物安全處性別</w:t>
      </w:r>
      <w:r w:rsidR="00413AC6" w:rsidRPr="0024145D">
        <w:rPr>
          <w:rFonts w:ascii="標楷體" w:eastAsia="標楷體" w:hAnsi="標楷體" w:hint="eastAsia"/>
          <w:b/>
          <w:sz w:val="40"/>
          <w:szCs w:val="40"/>
          <w:lang w:eastAsia="zh-HK"/>
        </w:rPr>
        <w:t>平等</w:t>
      </w:r>
      <w:r w:rsidR="006D7C95" w:rsidRPr="0024145D">
        <w:rPr>
          <w:rFonts w:ascii="標楷體" w:eastAsia="標楷體" w:hAnsi="標楷體" w:hint="eastAsia"/>
          <w:b/>
          <w:sz w:val="40"/>
          <w:szCs w:val="40"/>
          <w:lang w:eastAsia="zh-HK"/>
        </w:rPr>
        <w:t>專案</w:t>
      </w:r>
      <w:r w:rsidRPr="0024145D">
        <w:rPr>
          <w:rFonts w:ascii="標楷體" w:eastAsia="標楷體" w:hAnsi="標楷體" w:hint="eastAsia"/>
          <w:b/>
          <w:sz w:val="40"/>
          <w:szCs w:val="40"/>
        </w:rPr>
        <w:t>小組作業要點</w:t>
      </w:r>
      <w:r w:rsidR="00CA3133" w:rsidRPr="0024145D">
        <w:rPr>
          <w:rFonts w:ascii="AR RGothic1 Bold" w:eastAsia="標楷體" w:hAnsi="AR RGothic1 Bold" w:hint="eastAsia"/>
          <w:b/>
          <w:sz w:val="40"/>
          <w:szCs w:val="40"/>
        </w:rPr>
        <w:t>第一點、第五點</w:t>
      </w:r>
      <w:r w:rsidR="00F11B9B" w:rsidRPr="0024145D">
        <w:rPr>
          <w:rFonts w:ascii="標楷體" w:eastAsia="標楷體" w:hAnsi="標楷體" w:hint="eastAsia"/>
          <w:b/>
          <w:sz w:val="40"/>
          <w:szCs w:val="40"/>
        </w:rPr>
        <w:t>修正</w:t>
      </w:r>
      <w:r w:rsidR="008272F1" w:rsidRPr="0024145D">
        <w:rPr>
          <w:rFonts w:ascii="標楷體" w:eastAsia="標楷體" w:hAnsi="標楷體" w:hint="eastAsia"/>
          <w:b/>
          <w:sz w:val="40"/>
          <w:szCs w:val="40"/>
        </w:rPr>
        <w:t>對照表</w:t>
      </w:r>
    </w:p>
    <w:tbl>
      <w:tblPr>
        <w:tblStyle w:val="a3"/>
        <w:tblW w:w="9072" w:type="dxa"/>
        <w:tblInd w:w="-5" w:type="dxa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C0779F" w:rsidRPr="00887BB2" w:rsidTr="00887BB2">
        <w:tc>
          <w:tcPr>
            <w:tcW w:w="3024" w:type="dxa"/>
          </w:tcPr>
          <w:bookmarkEnd w:id="0"/>
          <w:p w:rsidR="00C0779F" w:rsidRPr="00887BB2" w:rsidRDefault="00C0779F" w:rsidP="008272F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修正名稱</w:t>
            </w:r>
          </w:p>
        </w:tc>
        <w:tc>
          <w:tcPr>
            <w:tcW w:w="3024" w:type="dxa"/>
          </w:tcPr>
          <w:p w:rsidR="00C0779F" w:rsidRPr="00887BB2" w:rsidRDefault="00C0779F" w:rsidP="00C077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現行名稱</w:t>
            </w:r>
          </w:p>
        </w:tc>
        <w:tc>
          <w:tcPr>
            <w:tcW w:w="3024" w:type="dxa"/>
          </w:tcPr>
          <w:p w:rsidR="00C0779F" w:rsidRPr="00887BB2" w:rsidRDefault="00C0779F" w:rsidP="008272F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C0779F" w:rsidRPr="00887BB2" w:rsidTr="00887BB2">
        <w:tc>
          <w:tcPr>
            <w:tcW w:w="3024" w:type="dxa"/>
          </w:tcPr>
          <w:p w:rsidR="00C0779F" w:rsidRPr="00887BB2" w:rsidRDefault="00C0779F" w:rsidP="001C0B5F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臺中市食品藥物安全處性別</w:t>
            </w:r>
            <w:r w:rsidR="00385166">
              <w:rPr>
                <w:rFonts w:ascii="標楷體" w:eastAsia="標楷體" w:hAnsi="標楷體" w:hint="eastAsia"/>
                <w:szCs w:val="24"/>
                <w:lang w:eastAsia="zh-HK"/>
              </w:rPr>
              <w:t>平等</w:t>
            </w:r>
            <w:r w:rsidRPr="00887BB2">
              <w:rPr>
                <w:rFonts w:ascii="標楷體" w:eastAsia="標楷體" w:hAnsi="標楷體" w:hint="eastAsia"/>
                <w:szCs w:val="24"/>
                <w:u w:val="single"/>
              </w:rPr>
              <w:t>專案</w:t>
            </w:r>
            <w:r w:rsidRPr="00887BB2">
              <w:rPr>
                <w:rFonts w:ascii="標楷體" w:eastAsia="標楷體" w:hAnsi="標楷體" w:hint="eastAsia"/>
                <w:szCs w:val="24"/>
              </w:rPr>
              <w:t>小組作業要點</w:t>
            </w:r>
          </w:p>
        </w:tc>
        <w:tc>
          <w:tcPr>
            <w:tcW w:w="3024" w:type="dxa"/>
          </w:tcPr>
          <w:p w:rsidR="00C0779F" w:rsidRPr="00887BB2" w:rsidRDefault="00C0779F" w:rsidP="001C0B5F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臺中市食品藥物安全處性別平等工作小組作業要點</w:t>
            </w:r>
          </w:p>
        </w:tc>
        <w:tc>
          <w:tcPr>
            <w:tcW w:w="3024" w:type="dxa"/>
          </w:tcPr>
          <w:p w:rsidR="00C0779F" w:rsidRPr="00887BB2" w:rsidRDefault="00C0779F" w:rsidP="00C0779F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配合臺中市政府108年8月9日府授社婦字第1080183656號函頒修正「臺中市政府推動性別主流化實施計畫（108-111年）」，爰修正法規名稱。</w:t>
            </w:r>
          </w:p>
        </w:tc>
      </w:tr>
      <w:tr w:rsidR="00C0779F" w:rsidRPr="00887BB2" w:rsidTr="00887BB2">
        <w:tc>
          <w:tcPr>
            <w:tcW w:w="3024" w:type="dxa"/>
          </w:tcPr>
          <w:p w:rsidR="00C0779F" w:rsidRPr="00887BB2" w:rsidRDefault="00C0779F" w:rsidP="00C077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修正內容</w:t>
            </w:r>
          </w:p>
        </w:tc>
        <w:tc>
          <w:tcPr>
            <w:tcW w:w="3024" w:type="dxa"/>
          </w:tcPr>
          <w:p w:rsidR="00C0779F" w:rsidRPr="00887BB2" w:rsidRDefault="00C0779F" w:rsidP="00C077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現行內容</w:t>
            </w:r>
          </w:p>
        </w:tc>
        <w:tc>
          <w:tcPr>
            <w:tcW w:w="3024" w:type="dxa"/>
          </w:tcPr>
          <w:p w:rsidR="00C0779F" w:rsidRPr="00887BB2" w:rsidRDefault="00C0779F" w:rsidP="00C0779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C0779F" w:rsidRPr="00887BB2" w:rsidTr="00887BB2">
        <w:tc>
          <w:tcPr>
            <w:tcW w:w="3024" w:type="dxa"/>
          </w:tcPr>
          <w:p w:rsidR="00C0779F" w:rsidRPr="00887BB2" w:rsidRDefault="00C0779F" w:rsidP="00C0779F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一、臺中市食品藥物安全處（以下簡稱本處）為推動本處性別平等業務，落實性別友善政策，營造無性別歧視之環境，特設置性別</w:t>
            </w:r>
            <w:r w:rsidR="004C49CF">
              <w:rPr>
                <w:rFonts w:ascii="標楷體" w:eastAsia="標楷體" w:hAnsi="標楷體" w:hint="eastAsia"/>
                <w:szCs w:val="24"/>
                <w:lang w:eastAsia="zh-HK"/>
              </w:rPr>
              <w:t>平等</w:t>
            </w:r>
            <w:r w:rsidRPr="00887BB2">
              <w:rPr>
                <w:rFonts w:ascii="標楷體" w:eastAsia="標楷體" w:hAnsi="標楷體" w:hint="eastAsia"/>
                <w:szCs w:val="24"/>
                <w:u w:val="single"/>
              </w:rPr>
              <w:t>專案</w:t>
            </w:r>
            <w:r w:rsidRPr="00887BB2">
              <w:rPr>
                <w:rFonts w:ascii="標楷體" w:eastAsia="標楷體" w:hAnsi="標楷體" w:hint="eastAsia"/>
                <w:szCs w:val="24"/>
              </w:rPr>
              <w:t>小組（以下簡稱本小組），並訂定本要點。</w:t>
            </w:r>
          </w:p>
        </w:tc>
        <w:tc>
          <w:tcPr>
            <w:tcW w:w="3024" w:type="dxa"/>
          </w:tcPr>
          <w:p w:rsidR="00C0779F" w:rsidRPr="00887BB2" w:rsidRDefault="00C0779F" w:rsidP="00C0779F">
            <w:pPr>
              <w:spacing w:line="0" w:lineRule="atLeast"/>
              <w:ind w:left="480" w:hangingChars="200" w:hanging="480"/>
              <w:rPr>
                <w:rFonts w:ascii="AR RGothic1 Bold" w:eastAsia="標楷體" w:hAnsi="AR RGothic1 Bold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一、臺中市</w:t>
            </w:r>
            <w:r w:rsidRPr="00887BB2">
              <w:rPr>
                <w:rFonts w:ascii="標楷體" w:eastAsia="標楷體" w:hAnsi="標楷體" w:hint="eastAsia"/>
                <w:szCs w:val="24"/>
                <w:lang w:eastAsia="zh-HK"/>
              </w:rPr>
              <w:t>食品藥物安全處</w:t>
            </w:r>
            <w:r w:rsidRPr="00887BB2">
              <w:rPr>
                <w:rFonts w:ascii="標楷體" w:eastAsia="標楷體" w:hAnsi="標楷體" w:hint="eastAsia"/>
                <w:szCs w:val="24"/>
              </w:rPr>
              <w:t>（以下簡稱本處）為推動本處性別平等業務，落實性別友善政策，營造無性別歧視之環境，特設置性別</w:t>
            </w:r>
            <w:r w:rsidRPr="00887BB2">
              <w:rPr>
                <w:rFonts w:ascii="標楷體" w:eastAsia="標楷體" w:hAnsi="標楷體" w:hint="eastAsia"/>
                <w:szCs w:val="24"/>
                <w:lang w:eastAsia="zh-HK"/>
              </w:rPr>
              <w:t>平等</w:t>
            </w:r>
            <w:r w:rsidRPr="00887BB2">
              <w:rPr>
                <w:rFonts w:ascii="標楷體" w:eastAsia="標楷體" w:hAnsi="標楷體" w:hint="eastAsia"/>
                <w:szCs w:val="24"/>
              </w:rPr>
              <w:t>工作小組（以下簡稱本小組），並訂定本要點。</w:t>
            </w:r>
          </w:p>
        </w:tc>
        <w:tc>
          <w:tcPr>
            <w:tcW w:w="3024" w:type="dxa"/>
          </w:tcPr>
          <w:p w:rsidR="00C0779F" w:rsidRPr="00887BB2" w:rsidRDefault="00C0779F" w:rsidP="00C0779F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酌修任務編組名稱。</w:t>
            </w:r>
          </w:p>
        </w:tc>
      </w:tr>
      <w:tr w:rsidR="00AB71E4" w:rsidRPr="00887BB2" w:rsidTr="00887BB2">
        <w:tc>
          <w:tcPr>
            <w:tcW w:w="3024" w:type="dxa"/>
          </w:tcPr>
          <w:p w:rsidR="00AB71E4" w:rsidRPr="00887BB2" w:rsidRDefault="005545A5" w:rsidP="00C0779F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五、本小組每半年至少開會一次，</w:t>
            </w:r>
            <w:r w:rsidRPr="00887BB2">
              <w:rPr>
                <w:rFonts w:ascii="標楷體" w:eastAsia="標楷體" w:hAnsi="標楷體" w:hint="eastAsia"/>
                <w:szCs w:val="24"/>
                <w:u w:val="single"/>
              </w:rPr>
              <w:t>上半年會議應於二月前召開完竣，下半年會議應於七月前召開完竣，</w:t>
            </w:r>
            <w:r w:rsidRPr="00887BB2">
              <w:rPr>
                <w:rFonts w:ascii="標楷體" w:eastAsia="標楷體" w:hAnsi="標楷體" w:hint="eastAsia"/>
                <w:szCs w:val="24"/>
              </w:rPr>
              <w:t>必要時得召開臨時會議，均由召集人召集並擔任主席。召集人因故不能出席時，得指定委員一人代理之，決議應有二分之一以上委員出席，出席委員過半數之同意行之，出席委員可否意見同數時，由主席決定。</w:t>
            </w:r>
          </w:p>
        </w:tc>
        <w:tc>
          <w:tcPr>
            <w:tcW w:w="3024" w:type="dxa"/>
          </w:tcPr>
          <w:p w:rsidR="00AB71E4" w:rsidRPr="00887BB2" w:rsidRDefault="002E0586" w:rsidP="002E0586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五、本小組原則上每半年至少開會一次，必要時得召開臨時會議，均由召集人召集並擔任主席。召集人因故不能出席時，得指定委員一人代理之，決議應有二分之一以上委員出席，出席委員過半數之同意行之，出席委員可否意見同數時，由主席決定。</w:t>
            </w:r>
          </w:p>
        </w:tc>
        <w:tc>
          <w:tcPr>
            <w:tcW w:w="3024" w:type="dxa"/>
          </w:tcPr>
          <w:p w:rsidR="00AB71E4" w:rsidRPr="00887BB2" w:rsidRDefault="002E0586" w:rsidP="00C0779F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887BB2">
              <w:rPr>
                <w:rFonts w:ascii="標楷體" w:eastAsia="標楷體" w:hAnsi="標楷體" w:hint="eastAsia"/>
                <w:szCs w:val="24"/>
              </w:rPr>
              <w:t>明定上半年及下半年會議召開之期限。</w:t>
            </w:r>
          </w:p>
        </w:tc>
      </w:tr>
    </w:tbl>
    <w:p w:rsidR="008272F1" w:rsidRPr="008272F1" w:rsidRDefault="008272F1" w:rsidP="00887BB2">
      <w:pPr>
        <w:rPr>
          <w:rFonts w:ascii="標楷體" w:eastAsia="標楷體" w:hAnsi="標楷體"/>
          <w:sz w:val="44"/>
          <w:szCs w:val="44"/>
        </w:rPr>
      </w:pPr>
    </w:p>
    <w:sectPr w:rsidR="008272F1" w:rsidRPr="008272F1" w:rsidSect="00887BB2">
      <w:footerReference w:type="default" r:id="rId7"/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53E" w:rsidRDefault="0031753E" w:rsidP="001033BC">
      <w:r>
        <w:separator/>
      </w:r>
    </w:p>
  </w:endnote>
  <w:endnote w:type="continuationSeparator" w:id="0">
    <w:p w:rsidR="0031753E" w:rsidRDefault="0031753E" w:rsidP="00103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 RGothic1 Bold">
    <w:altName w:val="Franklin Gothic Medium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6648327"/>
      <w:docPartObj>
        <w:docPartGallery w:val="Page Numbers (Bottom of Page)"/>
        <w:docPartUnique/>
      </w:docPartObj>
    </w:sdtPr>
    <w:sdtEndPr/>
    <w:sdtContent>
      <w:p w:rsidR="001033BC" w:rsidRDefault="001033B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3DD5" w:rsidRPr="00463DD5">
          <w:rPr>
            <w:noProof/>
            <w:lang w:val="zh-TW"/>
          </w:rPr>
          <w:t>1</w:t>
        </w:r>
        <w:r>
          <w:fldChar w:fldCharType="end"/>
        </w:r>
      </w:p>
    </w:sdtContent>
  </w:sdt>
  <w:p w:rsidR="001033BC" w:rsidRDefault="001033B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53E" w:rsidRDefault="0031753E" w:rsidP="001033BC">
      <w:r>
        <w:separator/>
      </w:r>
    </w:p>
  </w:footnote>
  <w:footnote w:type="continuationSeparator" w:id="0">
    <w:p w:rsidR="0031753E" w:rsidRDefault="0031753E" w:rsidP="00103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5234D"/>
    <w:multiLevelType w:val="hybridMultilevel"/>
    <w:tmpl w:val="BF4093C6"/>
    <w:lvl w:ilvl="0" w:tplc="8A9E5470">
      <w:start w:val="1"/>
      <w:numFmt w:val="taiwaneseCountingThousand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0C0B21E4"/>
    <w:multiLevelType w:val="hybridMultilevel"/>
    <w:tmpl w:val="E7822074"/>
    <w:lvl w:ilvl="0" w:tplc="4F9ED67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7057A3"/>
    <w:multiLevelType w:val="hybridMultilevel"/>
    <w:tmpl w:val="FA8ED24E"/>
    <w:lvl w:ilvl="0" w:tplc="1C22B4EA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E83F22"/>
    <w:multiLevelType w:val="hybridMultilevel"/>
    <w:tmpl w:val="435A1EC6"/>
    <w:lvl w:ilvl="0" w:tplc="1A4895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C287F17"/>
    <w:multiLevelType w:val="hybridMultilevel"/>
    <w:tmpl w:val="08064318"/>
    <w:lvl w:ilvl="0" w:tplc="CBC852DE">
      <w:start w:val="1"/>
      <w:numFmt w:val="taiwaneseCountingThousand"/>
      <w:lvlText w:val="(%1)"/>
      <w:lvlJc w:val="left"/>
      <w:pPr>
        <w:ind w:left="2160" w:hanging="720"/>
      </w:pPr>
      <w:rPr>
        <w:rFonts w:hint="default"/>
      </w:rPr>
    </w:lvl>
    <w:lvl w:ilvl="1" w:tplc="3D6A77AC">
      <w:start w:val="1"/>
      <w:numFmt w:val="decimal"/>
      <w:lvlText w:val="%2."/>
      <w:lvlJc w:val="left"/>
      <w:pPr>
        <w:ind w:left="2325" w:hanging="405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 w15:restartNumberingAfterBreak="0">
    <w:nsid w:val="3F182D21"/>
    <w:multiLevelType w:val="hybridMultilevel"/>
    <w:tmpl w:val="65A85042"/>
    <w:lvl w:ilvl="0" w:tplc="29922A1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6" w15:restartNumberingAfterBreak="0">
    <w:nsid w:val="46074A66"/>
    <w:multiLevelType w:val="hybridMultilevel"/>
    <w:tmpl w:val="9AA2CC50"/>
    <w:lvl w:ilvl="0" w:tplc="E5EAD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F34A45"/>
    <w:multiLevelType w:val="hybridMultilevel"/>
    <w:tmpl w:val="F8EE4710"/>
    <w:lvl w:ilvl="0" w:tplc="0409000F">
      <w:start w:val="1"/>
      <w:numFmt w:val="decimal"/>
      <w:lvlText w:val="%1."/>
      <w:lvlJc w:val="left"/>
      <w:pPr>
        <w:ind w:left="5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8" w15:restartNumberingAfterBreak="0">
    <w:nsid w:val="520C5EA3"/>
    <w:multiLevelType w:val="hybridMultilevel"/>
    <w:tmpl w:val="37763BE0"/>
    <w:lvl w:ilvl="0" w:tplc="1B948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3172E0"/>
    <w:multiLevelType w:val="hybridMultilevel"/>
    <w:tmpl w:val="0400DA04"/>
    <w:lvl w:ilvl="0" w:tplc="A07E80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E87C03"/>
    <w:multiLevelType w:val="hybridMultilevel"/>
    <w:tmpl w:val="6C0C93EC"/>
    <w:lvl w:ilvl="0" w:tplc="C958CB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AE2E82"/>
    <w:multiLevelType w:val="hybridMultilevel"/>
    <w:tmpl w:val="187C9570"/>
    <w:lvl w:ilvl="0" w:tplc="5A5CCD8A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2"/>
  </w:num>
  <w:num w:numId="7">
    <w:abstractNumId w:val="4"/>
  </w:num>
  <w:num w:numId="8">
    <w:abstractNumId w:val="8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07"/>
    <w:rsid w:val="00035425"/>
    <w:rsid w:val="000472C9"/>
    <w:rsid w:val="000756D4"/>
    <w:rsid w:val="00075F4B"/>
    <w:rsid w:val="000A2A2E"/>
    <w:rsid w:val="000F0DDD"/>
    <w:rsid w:val="001033BC"/>
    <w:rsid w:val="001766AB"/>
    <w:rsid w:val="00176907"/>
    <w:rsid w:val="00181700"/>
    <w:rsid w:val="00196A7B"/>
    <w:rsid w:val="001C0B5F"/>
    <w:rsid w:val="001D18F8"/>
    <w:rsid w:val="0024145D"/>
    <w:rsid w:val="002C1A6F"/>
    <w:rsid w:val="002E0586"/>
    <w:rsid w:val="0031753E"/>
    <w:rsid w:val="00330F06"/>
    <w:rsid w:val="00385166"/>
    <w:rsid w:val="003B1BB7"/>
    <w:rsid w:val="003C1CE3"/>
    <w:rsid w:val="003D5961"/>
    <w:rsid w:val="00406D17"/>
    <w:rsid w:val="00413AC6"/>
    <w:rsid w:val="00463DD5"/>
    <w:rsid w:val="00493416"/>
    <w:rsid w:val="004C49CF"/>
    <w:rsid w:val="004D427E"/>
    <w:rsid w:val="005545A5"/>
    <w:rsid w:val="005A6CC8"/>
    <w:rsid w:val="005F6BC7"/>
    <w:rsid w:val="00694A01"/>
    <w:rsid w:val="006C5F94"/>
    <w:rsid w:val="006D7C95"/>
    <w:rsid w:val="007A4C24"/>
    <w:rsid w:val="007C7B73"/>
    <w:rsid w:val="00800322"/>
    <w:rsid w:val="008272F1"/>
    <w:rsid w:val="00834B10"/>
    <w:rsid w:val="00880200"/>
    <w:rsid w:val="00887BB2"/>
    <w:rsid w:val="008B5B7E"/>
    <w:rsid w:val="008D2230"/>
    <w:rsid w:val="009814F9"/>
    <w:rsid w:val="009D4A51"/>
    <w:rsid w:val="00AB71E4"/>
    <w:rsid w:val="00B2349C"/>
    <w:rsid w:val="00C00215"/>
    <w:rsid w:val="00C0779F"/>
    <w:rsid w:val="00CA3133"/>
    <w:rsid w:val="00CB06B9"/>
    <w:rsid w:val="00CC1434"/>
    <w:rsid w:val="00CD7042"/>
    <w:rsid w:val="00D26AD8"/>
    <w:rsid w:val="00D62D98"/>
    <w:rsid w:val="00D75BDC"/>
    <w:rsid w:val="00DB4E58"/>
    <w:rsid w:val="00DE02D8"/>
    <w:rsid w:val="00DE3000"/>
    <w:rsid w:val="00E01162"/>
    <w:rsid w:val="00EE0901"/>
    <w:rsid w:val="00F11B9B"/>
    <w:rsid w:val="00F236BA"/>
    <w:rsid w:val="00F606E3"/>
    <w:rsid w:val="00F66290"/>
    <w:rsid w:val="00FC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49C394-A563-4BED-AE3C-F4456F354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7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59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03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033B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03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033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黃郡瑩</dc:creator>
  <cp:keywords/>
  <dc:description/>
  <cp:lastModifiedBy>陳嘉胤</cp:lastModifiedBy>
  <cp:revision>2</cp:revision>
  <dcterms:created xsi:type="dcterms:W3CDTF">2019-10-24T08:28:00Z</dcterms:created>
  <dcterms:modified xsi:type="dcterms:W3CDTF">2019-10-24T08:28:00Z</dcterms:modified>
</cp:coreProperties>
</file>