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342" w:rsidRPr="009A2B55" w:rsidRDefault="00166342" w:rsidP="000B5D32">
      <w:pPr>
        <w:rPr>
          <w:rFonts w:ascii="標楷體" w:eastAsia="標楷體" w:hAnsi="標楷體"/>
          <w:sz w:val="40"/>
        </w:rPr>
      </w:pPr>
      <w:bookmarkStart w:id="0" w:name="_GoBack"/>
      <w:r w:rsidRPr="009A2B55">
        <w:rPr>
          <w:rFonts w:ascii="標楷體" w:eastAsia="標楷體" w:hAnsi="標楷體" w:hint="eastAsia"/>
          <w:sz w:val="40"/>
        </w:rPr>
        <w:t>臺中市政府及所屬機關學校公教人員出國及赴大陸地區案件處理要點</w:t>
      </w:r>
      <w:r w:rsidR="00486C5E" w:rsidRPr="009A2B55">
        <w:rPr>
          <w:rFonts w:ascii="標楷體" w:eastAsia="標楷體" w:hAnsi="標楷體" w:hint="eastAsia"/>
          <w:sz w:val="40"/>
        </w:rPr>
        <w:t>部分規定</w:t>
      </w:r>
      <w:r w:rsidRPr="009A2B55">
        <w:rPr>
          <w:rFonts w:ascii="標楷體" w:eastAsia="標楷體" w:hAnsi="標楷體" w:hint="eastAsia"/>
          <w:sz w:val="40"/>
        </w:rPr>
        <w:t>修正對照表</w:t>
      </w:r>
    </w:p>
    <w:tbl>
      <w:tblPr>
        <w:tblStyle w:val="a3"/>
        <w:tblW w:w="0" w:type="auto"/>
        <w:tblLook w:val="04A0" w:firstRow="1" w:lastRow="0" w:firstColumn="1" w:lastColumn="0" w:noHBand="0" w:noVBand="1"/>
      </w:tblPr>
      <w:tblGrid>
        <w:gridCol w:w="2787"/>
        <w:gridCol w:w="2787"/>
        <w:gridCol w:w="2788"/>
      </w:tblGrid>
      <w:tr w:rsidR="009A2B55" w:rsidRPr="009A2B55" w:rsidTr="00B0013D">
        <w:tc>
          <w:tcPr>
            <w:tcW w:w="2787" w:type="dxa"/>
          </w:tcPr>
          <w:bookmarkEnd w:id="0"/>
          <w:p w:rsidR="00166342" w:rsidRPr="009A2B55" w:rsidRDefault="00166342" w:rsidP="00166342">
            <w:pPr>
              <w:jc w:val="center"/>
              <w:rPr>
                <w:rFonts w:ascii="標楷體" w:eastAsia="標楷體" w:hAnsi="標楷體"/>
              </w:rPr>
            </w:pPr>
            <w:r w:rsidRPr="009A2B55">
              <w:rPr>
                <w:rFonts w:ascii="標楷體" w:eastAsia="標楷體" w:hAnsi="標楷體" w:hint="eastAsia"/>
              </w:rPr>
              <w:t>修正規定</w:t>
            </w:r>
          </w:p>
        </w:tc>
        <w:tc>
          <w:tcPr>
            <w:tcW w:w="2787" w:type="dxa"/>
          </w:tcPr>
          <w:p w:rsidR="00166342" w:rsidRPr="009A2B55" w:rsidRDefault="00166342" w:rsidP="00166342">
            <w:pPr>
              <w:jc w:val="center"/>
              <w:rPr>
                <w:rFonts w:ascii="標楷體" w:eastAsia="標楷體" w:hAnsi="標楷體"/>
              </w:rPr>
            </w:pPr>
            <w:r w:rsidRPr="009A2B55">
              <w:rPr>
                <w:rFonts w:ascii="標楷體" w:eastAsia="標楷體" w:hAnsi="標楷體" w:hint="eastAsia"/>
              </w:rPr>
              <w:t>現行規定</w:t>
            </w:r>
          </w:p>
        </w:tc>
        <w:tc>
          <w:tcPr>
            <w:tcW w:w="2788" w:type="dxa"/>
          </w:tcPr>
          <w:p w:rsidR="00166342" w:rsidRPr="009A2B55" w:rsidRDefault="00166342" w:rsidP="00166342">
            <w:pPr>
              <w:jc w:val="center"/>
              <w:rPr>
                <w:rFonts w:ascii="標楷體" w:eastAsia="標楷體" w:hAnsi="標楷體"/>
              </w:rPr>
            </w:pPr>
            <w:r w:rsidRPr="009A2B55">
              <w:rPr>
                <w:rFonts w:ascii="標楷體" w:eastAsia="標楷體" w:hAnsi="標楷體" w:hint="eastAsia"/>
              </w:rPr>
              <w:t>說明</w:t>
            </w:r>
          </w:p>
        </w:tc>
      </w:tr>
      <w:tr w:rsidR="009A2B55" w:rsidRPr="009A2B55" w:rsidTr="00B0013D">
        <w:tc>
          <w:tcPr>
            <w:tcW w:w="2787" w:type="dxa"/>
          </w:tcPr>
          <w:p w:rsidR="00166342" w:rsidRPr="009A2B55" w:rsidRDefault="00166342" w:rsidP="00DD2A4B">
            <w:pPr>
              <w:ind w:left="485" w:hangingChars="202" w:hanging="485"/>
              <w:jc w:val="both"/>
              <w:rPr>
                <w:rFonts w:ascii="標楷體" w:eastAsia="標楷體" w:hAnsi="標楷體"/>
              </w:rPr>
            </w:pPr>
            <w:r w:rsidRPr="009A2B55">
              <w:rPr>
                <w:rFonts w:ascii="標楷體" w:eastAsia="標楷體" w:hAnsi="標楷體" w:hint="eastAsia"/>
              </w:rPr>
              <w:t>一、臺中市政府（以下簡稱本府）及所屬機關學校（以下簡稱各機關）、特種基金（以下簡稱基金）因公派員出國、赴大陸地區及公教人員申請出國、赴大陸地區案件，除法令另有規定外，依本要點規定辦理。</w:t>
            </w:r>
          </w:p>
        </w:tc>
        <w:tc>
          <w:tcPr>
            <w:tcW w:w="2787" w:type="dxa"/>
          </w:tcPr>
          <w:p w:rsidR="00166342" w:rsidRPr="009A2B55" w:rsidRDefault="00166342" w:rsidP="00DD2A4B">
            <w:pPr>
              <w:ind w:left="485" w:hangingChars="202" w:hanging="485"/>
              <w:jc w:val="both"/>
              <w:rPr>
                <w:rFonts w:ascii="標楷體" w:eastAsia="標楷體" w:hAnsi="標楷體"/>
              </w:rPr>
            </w:pPr>
            <w:r w:rsidRPr="009A2B55">
              <w:rPr>
                <w:rFonts w:ascii="標楷體" w:eastAsia="標楷體" w:hAnsi="標楷體" w:hint="eastAsia"/>
              </w:rPr>
              <w:t>一、臺中市政府（以下簡稱本府）及所屬機關學校（以下簡稱各機關）、</w:t>
            </w:r>
            <w:r w:rsidRPr="009A2B55">
              <w:rPr>
                <w:rFonts w:ascii="標楷體" w:eastAsia="標楷體" w:hAnsi="標楷體" w:hint="eastAsia"/>
                <w:u w:val="single"/>
              </w:rPr>
              <w:t>非營業</w:t>
            </w:r>
            <w:r w:rsidRPr="009A2B55">
              <w:rPr>
                <w:rFonts w:ascii="標楷體" w:eastAsia="標楷體" w:hAnsi="標楷體" w:hint="eastAsia"/>
              </w:rPr>
              <w:t>特種基金（以下簡稱基金）因公派員出國、赴大陸地區及公教人員申請出國、赴大陸地區案件，除法令另有規定外，依本要點規定辦理。</w:t>
            </w:r>
          </w:p>
          <w:p w:rsidR="00166342" w:rsidRPr="009A2B55" w:rsidRDefault="00166342" w:rsidP="00DD2A4B">
            <w:pPr>
              <w:ind w:left="485" w:hangingChars="202" w:hanging="485"/>
              <w:jc w:val="both"/>
              <w:rPr>
                <w:rFonts w:ascii="標楷體" w:eastAsia="標楷體" w:hAnsi="標楷體"/>
                <w:u w:val="single"/>
              </w:rPr>
            </w:pPr>
            <w:r w:rsidRPr="009A2B55">
              <w:rPr>
                <w:rFonts w:ascii="標楷體" w:eastAsia="標楷體" w:hAnsi="標楷體" w:hint="eastAsia"/>
              </w:rPr>
              <w:t xml:space="preserve">    </w:t>
            </w:r>
            <w:r w:rsidRPr="009A2B55">
              <w:rPr>
                <w:rFonts w:ascii="標楷體" w:eastAsia="標楷體" w:hAnsi="標楷體"/>
                <w:u w:val="single"/>
              </w:rPr>
              <w:t>前項</w:t>
            </w:r>
            <w:r w:rsidRPr="009A2B55">
              <w:rPr>
                <w:rFonts w:ascii="標楷體" w:eastAsia="標楷體" w:hAnsi="標楷體" w:hint="eastAsia"/>
                <w:u w:val="single"/>
              </w:rPr>
              <w:t>基</w:t>
            </w:r>
            <w:r w:rsidRPr="009A2B55">
              <w:rPr>
                <w:rFonts w:ascii="標楷體" w:eastAsia="標楷體" w:hAnsi="標楷體"/>
                <w:u w:val="single"/>
              </w:rPr>
              <w:t>金，不包括校務基金</w:t>
            </w:r>
            <w:r w:rsidRPr="009A2B55">
              <w:rPr>
                <w:rFonts w:ascii="標楷體" w:eastAsia="標楷體" w:hAnsi="標楷體" w:hint="eastAsia"/>
                <w:u w:val="single"/>
              </w:rPr>
              <w:t>。</w:t>
            </w:r>
          </w:p>
        </w:tc>
        <w:tc>
          <w:tcPr>
            <w:tcW w:w="2788" w:type="dxa"/>
          </w:tcPr>
          <w:p w:rsidR="00166342" w:rsidRPr="009A2B55" w:rsidRDefault="00ED065B" w:rsidP="008A41E4">
            <w:pPr>
              <w:ind w:rightChars="-29" w:right="-70"/>
              <w:jc w:val="both"/>
              <w:rPr>
                <w:rFonts w:ascii="標楷體" w:eastAsia="標楷體" w:hAnsi="標楷體"/>
              </w:rPr>
            </w:pPr>
            <w:r w:rsidRPr="009A2B55">
              <w:rPr>
                <w:rFonts w:ascii="標楷體" w:eastAsia="標楷體" w:hAnsi="標楷體" w:hint="eastAsia"/>
              </w:rPr>
              <w:t>本市特種基金包含預算法所規定之營業基金及非營業基金，爰刪除</w:t>
            </w:r>
            <w:r w:rsidR="00A93A9C" w:rsidRPr="009A2B55">
              <w:rPr>
                <w:rFonts w:ascii="標楷體" w:eastAsia="標楷體" w:hAnsi="標楷體" w:hint="eastAsia"/>
              </w:rPr>
              <w:t>第一項</w:t>
            </w:r>
            <w:r w:rsidRPr="009A2B55">
              <w:rPr>
                <w:rFonts w:ascii="標楷體" w:eastAsia="標楷體" w:hAnsi="標楷體" w:hint="eastAsia"/>
              </w:rPr>
              <w:t>「非營業」文字</w:t>
            </w:r>
            <w:r w:rsidR="00A93A9C" w:rsidRPr="009A2B55">
              <w:rPr>
                <w:rFonts w:ascii="標楷體" w:eastAsia="標楷體" w:hAnsi="標楷體" w:hint="eastAsia"/>
              </w:rPr>
              <w:t>，另因本市現行無校務基金，爰刪除</w:t>
            </w:r>
            <w:r w:rsidRPr="009A2B55">
              <w:rPr>
                <w:rFonts w:ascii="標楷體" w:eastAsia="標楷體" w:hAnsi="標楷體" w:hint="eastAsia"/>
              </w:rPr>
              <w:t>第二項。</w:t>
            </w:r>
          </w:p>
        </w:tc>
      </w:tr>
      <w:tr w:rsidR="009A2B55" w:rsidRPr="009A2B55" w:rsidTr="00B0013D">
        <w:tc>
          <w:tcPr>
            <w:tcW w:w="2787" w:type="dxa"/>
          </w:tcPr>
          <w:p w:rsidR="00CE5948" w:rsidRPr="009A2B55" w:rsidRDefault="00CE5948" w:rsidP="00DD2A4B">
            <w:pPr>
              <w:ind w:left="485" w:hangingChars="202" w:hanging="485"/>
              <w:jc w:val="both"/>
              <w:rPr>
                <w:rFonts w:ascii="標楷體" w:eastAsia="標楷體" w:hAnsi="標楷體"/>
              </w:rPr>
            </w:pPr>
            <w:r w:rsidRPr="009A2B55">
              <w:rPr>
                <w:rFonts w:ascii="標楷體" w:eastAsia="標楷體" w:hAnsi="標楷體" w:hint="eastAsia"/>
              </w:rPr>
              <w:t>二、</w:t>
            </w:r>
            <w:r w:rsidRPr="009A2B55">
              <w:rPr>
                <w:rFonts w:ascii="標楷體" w:eastAsia="標楷體" w:hAnsi="標楷體" w:hint="eastAsia"/>
              </w:rPr>
              <w:tab/>
              <w:t>本府設置因公出國及赴大陸地區工作計畫審查小組（以下簡稱審查小組），由副市長為召集人，秘書長為副召集人，副秘書長、</w:t>
            </w:r>
            <w:r w:rsidR="001046EF" w:rsidRPr="009A2B55">
              <w:rPr>
                <w:rFonts w:ascii="標楷體" w:eastAsia="標楷體" w:hAnsi="標楷體" w:hint="eastAsia"/>
                <w:u w:val="single"/>
              </w:rPr>
              <w:t>臺中市政府</w:t>
            </w:r>
            <w:r w:rsidRPr="009A2B55">
              <w:rPr>
                <w:rFonts w:ascii="標楷體" w:eastAsia="標楷體" w:hAnsi="標楷體" w:hint="eastAsia"/>
              </w:rPr>
              <w:t>財政局局長、</w:t>
            </w:r>
            <w:r w:rsidR="001046EF" w:rsidRPr="009A2B55">
              <w:rPr>
                <w:rFonts w:ascii="標楷體" w:eastAsia="標楷體" w:hAnsi="標楷體" w:hint="eastAsia"/>
                <w:u w:val="single"/>
              </w:rPr>
              <w:t>臺中市政府</w:t>
            </w:r>
            <w:r w:rsidRPr="009A2B55">
              <w:rPr>
                <w:rFonts w:ascii="標楷體" w:eastAsia="標楷體" w:hAnsi="標楷體" w:hint="eastAsia"/>
              </w:rPr>
              <w:t>主計處處長、</w:t>
            </w:r>
            <w:r w:rsidR="001046EF" w:rsidRPr="009A2B55">
              <w:rPr>
                <w:rFonts w:ascii="標楷體" w:eastAsia="標楷體" w:hAnsi="標楷體" w:hint="eastAsia"/>
                <w:u w:val="single"/>
              </w:rPr>
              <w:t>臺中市政府</w:t>
            </w:r>
            <w:r w:rsidRPr="009A2B55">
              <w:rPr>
                <w:rFonts w:ascii="標楷體" w:eastAsia="標楷體" w:hAnsi="標楷體" w:hint="eastAsia"/>
              </w:rPr>
              <w:t>研究發展考核委員會主任委員、</w:t>
            </w:r>
            <w:r w:rsidR="001046EF" w:rsidRPr="009A2B55">
              <w:rPr>
                <w:rFonts w:ascii="標楷體" w:eastAsia="標楷體" w:hAnsi="標楷體" w:hint="eastAsia"/>
                <w:u w:val="single"/>
              </w:rPr>
              <w:t>臺中市政府</w:t>
            </w:r>
            <w:r w:rsidRPr="009A2B55">
              <w:rPr>
                <w:rFonts w:ascii="標楷體" w:eastAsia="標楷體" w:hAnsi="標楷體" w:hint="eastAsia"/>
              </w:rPr>
              <w:t>人事處處長為委員，負責審核本府各機關學校因公出國及赴大陸地區工作計畫。</w:t>
            </w:r>
          </w:p>
        </w:tc>
        <w:tc>
          <w:tcPr>
            <w:tcW w:w="2787" w:type="dxa"/>
          </w:tcPr>
          <w:p w:rsidR="00CE5948" w:rsidRPr="009A2B55" w:rsidRDefault="00CE5948" w:rsidP="00DD2A4B">
            <w:pPr>
              <w:ind w:left="485" w:hangingChars="202" w:hanging="485"/>
              <w:jc w:val="both"/>
              <w:rPr>
                <w:rFonts w:ascii="標楷體" w:eastAsia="標楷體" w:hAnsi="標楷體"/>
              </w:rPr>
            </w:pPr>
            <w:r w:rsidRPr="009A2B55">
              <w:rPr>
                <w:rFonts w:ascii="標楷體" w:eastAsia="標楷體" w:hAnsi="標楷體" w:hint="eastAsia"/>
              </w:rPr>
              <w:t>二、</w:t>
            </w:r>
            <w:r w:rsidRPr="009A2B55">
              <w:rPr>
                <w:rFonts w:ascii="標楷體" w:eastAsia="標楷體" w:hAnsi="標楷體" w:hint="eastAsia"/>
              </w:rPr>
              <w:tab/>
              <w:t>本府設置因公出國及赴大陸地區工作計畫審查小組（以下簡稱審查小組），由副市長為召集人，秘書長為副召集人，副秘書長、財政局局長、主計處處長、研究發展考核委員會主任委員、人事處處長為委員，負責審核本府各機關學校因公出國及赴大陸地區工作計畫</w:t>
            </w:r>
            <w:r w:rsidRPr="009A2B55">
              <w:rPr>
                <w:rFonts w:ascii="標楷體" w:eastAsia="標楷體" w:hAnsi="標楷體" w:hint="eastAsia"/>
                <w:u w:val="single"/>
              </w:rPr>
              <w:t>及臨時性未列入因公出國及赴大陸地區計畫之出國及赴大陸地區案件</w:t>
            </w:r>
            <w:r w:rsidRPr="009A2B55">
              <w:rPr>
                <w:rFonts w:ascii="標楷體" w:eastAsia="標楷體" w:hAnsi="標楷體" w:hint="eastAsia"/>
              </w:rPr>
              <w:t>。</w:t>
            </w:r>
          </w:p>
        </w:tc>
        <w:tc>
          <w:tcPr>
            <w:tcW w:w="2788" w:type="dxa"/>
          </w:tcPr>
          <w:p w:rsidR="00CE5948" w:rsidRPr="009A2B55" w:rsidRDefault="008A41E4" w:rsidP="008A41E4">
            <w:pPr>
              <w:ind w:rightChars="-29" w:right="-70"/>
              <w:jc w:val="both"/>
              <w:rPr>
                <w:rFonts w:ascii="標楷體" w:eastAsia="標楷體" w:hAnsi="標楷體"/>
              </w:rPr>
            </w:pPr>
            <w:bookmarkStart w:id="1" w:name="_Hlk20734334"/>
            <w:bookmarkStart w:id="2" w:name="_Hlk20492702"/>
            <w:r w:rsidRPr="009A2B55">
              <w:rPr>
                <w:rFonts w:ascii="標楷體" w:eastAsia="標楷體" w:hAnsi="標楷體" w:hint="eastAsia"/>
              </w:rPr>
              <w:t>為求體系一貫，爰將現行規定</w:t>
            </w:r>
            <w:r w:rsidR="006C6744" w:rsidRPr="009A2B55">
              <w:rPr>
                <w:rFonts w:ascii="標楷體" w:eastAsia="標楷體" w:hAnsi="標楷體" w:hint="eastAsia"/>
              </w:rPr>
              <w:t>有關</w:t>
            </w:r>
            <w:r w:rsidR="00D733F5" w:rsidRPr="009A2B55">
              <w:rPr>
                <w:rFonts w:ascii="標楷體" w:eastAsia="標楷體" w:hAnsi="標楷體" w:hint="eastAsia"/>
              </w:rPr>
              <w:t>臨時性未列入因公出國及赴大陸地區計畫之出國及赴大陸地區案件審核程序</w:t>
            </w:r>
            <w:r w:rsidR="006C6744" w:rsidRPr="009A2B55">
              <w:rPr>
                <w:rFonts w:ascii="標楷體" w:eastAsia="標楷體" w:hAnsi="標楷體" w:hint="eastAsia"/>
              </w:rPr>
              <w:t>，</w:t>
            </w:r>
            <w:r w:rsidRPr="009A2B55">
              <w:rPr>
                <w:rFonts w:ascii="標楷體" w:eastAsia="標楷體" w:hAnsi="標楷體" w:hint="eastAsia"/>
              </w:rPr>
              <w:t>移列</w:t>
            </w:r>
            <w:r w:rsidR="006C6744" w:rsidRPr="009A2B55">
              <w:rPr>
                <w:rFonts w:ascii="標楷體" w:eastAsia="標楷體" w:hAnsi="標楷體" w:hint="eastAsia"/>
              </w:rPr>
              <w:t>至</w:t>
            </w:r>
            <w:r w:rsidR="00D733F5" w:rsidRPr="009A2B55">
              <w:rPr>
                <w:rFonts w:ascii="標楷體" w:eastAsia="標楷體" w:hAnsi="標楷體" w:hint="eastAsia"/>
              </w:rPr>
              <w:t>第三點第二項</w:t>
            </w:r>
            <w:r w:rsidRPr="009A2B55">
              <w:rPr>
                <w:rFonts w:ascii="標楷體" w:eastAsia="標楷體" w:hAnsi="標楷體" w:hint="eastAsia"/>
              </w:rPr>
              <w:t>併同</w:t>
            </w:r>
            <w:r w:rsidR="006C6744" w:rsidRPr="009A2B55">
              <w:rPr>
                <w:rFonts w:ascii="標楷體" w:eastAsia="標楷體" w:hAnsi="標楷體" w:hint="eastAsia"/>
              </w:rPr>
              <w:t>規定</w:t>
            </w:r>
            <w:bookmarkEnd w:id="1"/>
            <w:r w:rsidR="001046EF" w:rsidRPr="009A2B55">
              <w:rPr>
                <w:rFonts w:ascii="標楷體" w:eastAsia="標楷體" w:hAnsi="標楷體" w:hint="eastAsia"/>
              </w:rPr>
              <w:t>，並酌作文字修正</w:t>
            </w:r>
            <w:r w:rsidR="00D733F5" w:rsidRPr="009A2B55">
              <w:rPr>
                <w:rFonts w:ascii="標楷體" w:eastAsia="標楷體" w:hAnsi="標楷體" w:hint="eastAsia"/>
              </w:rPr>
              <w:t>。</w:t>
            </w:r>
            <w:bookmarkEnd w:id="2"/>
          </w:p>
        </w:tc>
      </w:tr>
      <w:tr w:rsidR="009A2B55" w:rsidRPr="009A2B55" w:rsidTr="00B0013D">
        <w:tc>
          <w:tcPr>
            <w:tcW w:w="2787" w:type="dxa"/>
          </w:tcPr>
          <w:p w:rsidR="00CE5948" w:rsidRPr="009A2B55" w:rsidRDefault="00CE5948" w:rsidP="00CE5948">
            <w:pPr>
              <w:ind w:left="485" w:hangingChars="202" w:hanging="485"/>
              <w:jc w:val="both"/>
              <w:rPr>
                <w:rFonts w:ascii="標楷體" w:eastAsia="標楷體" w:hAnsi="標楷體"/>
              </w:rPr>
            </w:pPr>
            <w:r w:rsidRPr="009A2B55">
              <w:rPr>
                <w:rFonts w:ascii="標楷體" w:eastAsia="標楷體" w:hAnsi="標楷體" w:hint="eastAsia"/>
              </w:rPr>
              <w:t>三、</w:t>
            </w:r>
            <w:r w:rsidRPr="009A2B55">
              <w:rPr>
                <w:rFonts w:ascii="標楷體" w:eastAsia="標楷體" w:hAnsi="標楷體" w:hint="eastAsia"/>
              </w:rPr>
              <w:tab/>
              <w:t>審查小組行政業務由人事處主辦，審查</w:t>
            </w:r>
            <w:r w:rsidRPr="009A2B55">
              <w:rPr>
                <w:rFonts w:ascii="標楷體" w:eastAsia="標楷體" w:hAnsi="標楷體" w:hint="eastAsia"/>
              </w:rPr>
              <w:lastRenderedPageBreak/>
              <w:t>小組每年定期召開一次審查會，並於編製年度概算以前完成審議因公出國及赴大陸地區工作計畫。</w:t>
            </w:r>
          </w:p>
          <w:p w:rsidR="00CE5948" w:rsidRPr="009A2B55" w:rsidRDefault="00CE5948" w:rsidP="00CE5948">
            <w:pPr>
              <w:ind w:left="485" w:hangingChars="202" w:hanging="485"/>
              <w:jc w:val="both"/>
              <w:rPr>
                <w:rFonts w:ascii="標楷體" w:eastAsia="標楷體" w:hAnsi="標楷體"/>
                <w:u w:val="single"/>
              </w:rPr>
            </w:pPr>
            <w:r w:rsidRPr="009A2B55">
              <w:rPr>
                <w:rFonts w:ascii="標楷體" w:eastAsia="標楷體" w:hAnsi="標楷體" w:hint="eastAsia"/>
              </w:rPr>
              <w:t xml:space="preserve">    </w:t>
            </w:r>
            <w:r w:rsidRPr="009A2B55">
              <w:rPr>
                <w:rFonts w:ascii="標楷體" w:eastAsia="標楷體" w:hAnsi="標楷體" w:hint="eastAsia"/>
                <w:u w:val="single"/>
              </w:rPr>
              <w:t>未列入年度因公出國</w:t>
            </w:r>
            <w:r w:rsidR="009531A9" w:rsidRPr="009A2B55">
              <w:rPr>
                <w:rFonts w:ascii="標楷體" w:eastAsia="標楷體" w:hAnsi="標楷體" w:hint="eastAsia"/>
                <w:u w:val="single"/>
              </w:rPr>
              <w:t>及赴大陸地區</w:t>
            </w:r>
            <w:r w:rsidRPr="009A2B55">
              <w:rPr>
                <w:rFonts w:ascii="標楷體" w:eastAsia="標楷體" w:hAnsi="標楷體" w:hint="eastAsia"/>
                <w:u w:val="single"/>
              </w:rPr>
              <w:t>計畫，且動支本府及各機關經費之因公出國</w:t>
            </w:r>
            <w:r w:rsidR="009531A9" w:rsidRPr="009A2B55">
              <w:rPr>
                <w:rFonts w:ascii="標楷體" w:eastAsia="標楷體" w:hAnsi="標楷體" w:hint="eastAsia"/>
                <w:u w:val="single"/>
              </w:rPr>
              <w:t>及赴大陸地區</w:t>
            </w:r>
            <w:r w:rsidRPr="009A2B55">
              <w:rPr>
                <w:rFonts w:ascii="標楷體" w:eastAsia="標楷體" w:hAnsi="標楷體" w:hint="eastAsia"/>
                <w:u w:val="single"/>
              </w:rPr>
              <w:t>案件，除須符合第五點規定外，並應經各一級機關簽會</w:t>
            </w:r>
            <w:r w:rsidR="00D839F5" w:rsidRPr="009A2B55">
              <w:rPr>
                <w:rFonts w:ascii="標楷體" w:eastAsia="標楷體" w:hAnsi="標楷體" w:hint="eastAsia"/>
                <w:u w:val="single"/>
              </w:rPr>
              <w:t>臺中市政府</w:t>
            </w:r>
            <w:r w:rsidRPr="009A2B55">
              <w:rPr>
                <w:rFonts w:ascii="標楷體" w:eastAsia="標楷體" w:hAnsi="標楷體" w:hint="eastAsia"/>
                <w:u w:val="single"/>
              </w:rPr>
              <w:t>財政局、</w:t>
            </w:r>
            <w:r w:rsidR="00D839F5" w:rsidRPr="009A2B55">
              <w:rPr>
                <w:rFonts w:ascii="標楷體" w:eastAsia="標楷體" w:hAnsi="標楷體" w:hint="eastAsia"/>
                <w:u w:val="single"/>
              </w:rPr>
              <w:t>臺中市政府</w:t>
            </w:r>
            <w:r w:rsidRPr="009A2B55">
              <w:rPr>
                <w:rFonts w:ascii="標楷體" w:eastAsia="標楷體" w:hAnsi="標楷體" w:hint="eastAsia"/>
                <w:u w:val="single"/>
              </w:rPr>
              <w:t>主計處、</w:t>
            </w:r>
            <w:r w:rsidR="00D839F5" w:rsidRPr="009A2B55">
              <w:rPr>
                <w:rFonts w:ascii="標楷體" w:eastAsia="標楷體" w:hAnsi="標楷體" w:hint="eastAsia"/>
                <w:u w:val="single"/>
              </w:rPr>
              <w:t>臺中市政府</w:t>
            </w:r>
            <w:r w:rsidRPr="009A2B55">
              <w:rPr>
                <w:rFonts w:ascii="標楷體" w:eastAsia="標楷體" w:hAnsi="標楷體" w:hint="eastAsia"/>
                <w:u w:val="single"/>
              </w:rPr>
              <w:t>研究發展考核委員會及</w:t>
            </w:r>
            <w:r w:rsidR="00D839F5" w:rsidRPr="009A2B55">
              <w:rPr>
                <w:rFonts w:ascii="標楷體" w:eastAsia="標楷體" w:hAnsi="標楷體" w:hint="eastAsia"/>
                <w:u w:val="single"/>
              </w:rPr>
              <w:t>臺中市政府</w:t>
            </w:r>
            <w:r w:rsidRPr="009A2B55">
              <w:rPr>
                <w:rFonts w:ascii="標楷體" w:eastAsia="標楷體" w:hAnsi="標楷體" w:hint="eastAsia"/>
                <w:u w:val="single"/>
              </w:rPr>
              <w:t>人事處，專案報經本府核定。必要時得由審查小組召開臨時會審查。</w:t>
            </w:r>
          </w:p>
        </w:tc>
        <w:tc>
          <w:tcPr>
            <w:tcW w:w="2787" w:type="dxa"/>
          </w:tcPr>
          <w:p w:rsidR="00CE5948" w:rsidRPr="009A2B55" w:rsidRDefault="00CE5948" w:rsidP="00DD2A4B">
            <w:pPr>
              <w:ind w:left="485" w:hangingChars="202" w:hanging="485"/>
              <w:jc w:val="both"/>
              <w:rPr>
                <w:rFonts w:ascii="標楷體" w:eastAsia="標楷體" w:hAnsi="標楷體"/>
              </w:rPr>
            </w:pPr>
            <w:r w:rsidRPr="009A2B55">
              <w:rPr>
                <w:rFonts w:ascii="標楷體" w:eastAsia="標楷體" w:hAnsi="標楷體" w:hint="eastAsia"/>
              </w:rPr>
              <w:lastRenderedPageBreak/>
              <w:t>三、</w:t>
            </w:r>
            <w:r w:rsidRPr="009A2B55">
              <w:rPr>
                <w:rFonts w:ascii="標楷體" w:eastAsia="標楷體" w:hAnsi="標楷體" w:hint="eastAsia"/>
              </w:rPr>
              <w:tab/>
              <w:t>審查小組行政業務由人事處主辦，審查</w:t>
            </w:r>
            <w:r w:rsidRPr="009A2B55">
              <w:rPr>
                <w:rFonts w:ascii="標楷體" w:eastAsia="標楷體" w:hAnsi="標楷體" w:hint="eastAsia"/>
              </w:rPr>
              <w:lastRenderedPageBreak/>
              <w:t>小組每年定期召開一次審查會，</w:t>
            </w:r>
            <w:r w:rsidRPr="009A2B55">
              <w:rPr>
                <w:rFonts w:ascii="標楷體" w:eastAsia="標楷體" w:hAnsi="標楷體" w:hint="eastAsia"/>
                <w:u w:val="single"/>
              </w:rPr>
              <w:t>必要時得召開臨時會，</w:t>
            </w:r>
            <w:r w:rsidRPr="009A2B55">
              <w:rPr>
                <w:rFonts w:ascii="標楷體" w:eastAsia="標楷體" w:hAnsi="標楷體" w:hint="eastAsia"/>
              </w:rPr>
              <w:t>並於編製年度概算以前完成審議因公出國及赴大陸地區工作計畫。</w:t>
            </w:r>
          </w:p>
        </w:tc>
        <w:tc>
          <w:tcPr>
            <w:tcW w:w="2788" w:type="dxa"/>
          </w:tcPr>
          <w:p w:rsidR="00CE5948" w:rsidRPr="009A2B55" w:rsidRDefault="00CC1A29" w:rsidP="00CB1855">
            <w:pPr>
              <w:ind w:rightChars="-29" w:right="-70"/>
              <w:jc w:val="both"/>
              <w:rPr>
                <w:rFonts w:ascii="標楷體" w:eastAsia="標楷體" w:hAnsi="標楷體"/>
              </w:rPr>
            </w:pPr>
            <w:bookmarkStart w:id="3" w:name="_Hlk20492830"/>
            <w:r w:rsidRPr="009A2B55">
              <w:rPr>
                <w:rFonts w:ascii="標楷體" w:eastAsia="標楷體" w:hAnsi="標楷體" w:hint="eastAsia"/>
              </w:rPr>
              <w:lastRenderedPageBreak/>
              <w:t>依據</w:t>
            </w:r>
            <w:r w:rsidR="00D733F5" w:rsidRPr="009A2B55">
              <w:rPr>
                <w:rFonts w:ascii="標楷體" w:eastAsia="標楷體" w:hAnsi="標楷體" w:hint="eastAsia"/>
              </w:rPr>
              <w:t>本府各機關學校</w:t>
            </w:r>
            <w:bookmarkStart w:id="4" w:name="_Hlk20492788"/>
            <w:r w:rsidR="00FE69FA" w:rsidRPr="009A2B55">
              <w:rPr>
                <w:rFonts w:ascii="標楷體" w:eastAsia="標楷體" w:hAnsi="標楷體" w:hint="eastAsia"/>
              </w:rPr>
              <w:t>一百零七</w:t>
            </w:r>
            <w:r w:rsidR="00D733F5" w:rsidRPr="009A2B55">
              <w:rPr>
                <w:rFonts w:ascii="標楷體" w:eastAsia="標楷體" w:hAnsi="標楷體" w:hint="eastAsia"/>
              </w:rPr>
              <w:t>年度因公出國工作計</w:t>
            </w:r>
            <w:r w:rsidR="00D733F5" w:rsidRPr="009A2B55">
              <w:rPr>
                <w:rFonts w:ascii="標楷體" w:eastAsia="標楷體" w:hAnsi="標楷體" w:hint="eastAsia"/>
              </w:rPr>
              <w:lastRenderedPageBreak/>
              <w:t>畫審查小組會議</w:t>
            </w:r>
            <w:bookmarkEnd w:id="4"/>
            <w:r w:rsidR="00262F51" w:rsidRPr="009A2B55">
              <w:rPr>
                <w:rFonts w:ascii="標楷體" w:eastAsia="標楷體" w:hAnsi="標楷體" w:hint="eastAsia"/>
              </w:rPr>
              <w:t>決議</w:t>
            </w:r>
            <w:r w:rsidR="00D733F5" w:rsidRPr="009A2B55">
              <w:rPr>
                <w:rFonts w:ascii="標楷體" w:eastAsia="標楷體" w:hAnsi="標楷體" w:hint="eastAsia"/>
              </w:rPr>
              <w:t>，年度中新增之臨時性未列入因公出國及赴大陸地區計畫之出國及赴大陸地區案件，</w:t>
            </w:r>
            <w:r w:rsidR="006C6744" w:rsidRPr="009A2B55">
              <w:rPr>
                <w:rFonts w:ascii="標楷體" w:eastAsia="標楷體" w:hAnsi="標楷體" w:hint="eastAsia"/>
              </w:rPr>
              <w:t>為行政簡化及掌握時效，</w:t>
            </w:r>
            <w:r w:rsidR="00D733F5" w:rsidRPr="009A2B55">
              <w:rPr>
                <w:rFonts w:ascii="標楷體" w:eastAsia="標楷體" w:hAnsi="標楷體" w:hint="eastAsia"/>
              </w:rPr>
              <w:t>專案簽會</w:t>
            </w:r>
            <w:r w:rsidR="001046EF" w:rsidRPr="009A2B55">
              <w:rPr>
                <w:rFonts w:ascii="標楷體" w:eastAsia="標楷體" w:hAnsi="標楷體" w:hint="eastAsia"/>
              </w:rPr>
              <w:t>臺中市政府</w:t>
            </w:r>
            <w:r w:rsidR="00D733F5" w:rsidRPr="009A2B55">
              <w:rPr>
                <w:rFonts w:ascii="標楷體" w:eastAsia="標楷體" w:hAnsi="標楷體" w:hint="eastAsia"/>
              </w:rPr>
              <w:t>財政局、</w:t>
            </w:r>
            <w:r w:rsidR="001046EF" w:rsidRPr="009A2B55">
              <w:rPr>
                <w:rFonts w:ascii="標楷體" w:eastAsia="標楷體" w:hAnsi="標楷體" w:hint="eastAsia"/>
              </w:rPr>
              <w:t>臺中市政府</w:t>
            </w:r>
            <w:r w:rsidR="00D733F5" w:rsidRPr="009A2B55">
              <w:rPr>
                <w:rFonts w:ascii="標楷體" w:eastAsia="標楷體" w:hAnsi="標楷體" w:hint="eastAsia"/>
              </w:rPr>
              <w:t>主計處、</w:t>
            </w:r>
            <w:r w:rsidR="001046EF" w:rsidRPr="009A2B55">
              <w:rPr>
                <w:rFonts w:ascii="標楷體" w:eastAsia="標楷體" w:hAnsi="標楷體" w:hint="eastAsia"/>
              </w:rPr>
              <w:t>臺中市政府研究發展考核委員會</w:t>
            </w:r>
            <w:r w:rsidR="00D733F5" w:rsidRPr="009A2B55">
              <w:rPr>
                <w:rFonts w:ascii="標楷體" w:eastAsia="標楷體" w:hAnsi="標楷體" w:hint="eastAsia"/>
              </w:rPr>
              <w:t>及</w:t>
            </w:r>
            <w:r w:rsidR="001046EF" w:rsidRPr="009A2B55">
              <w:rPr>
                <w:rFonts w:ascii="標楷體" w:eastAsia="標楷體" w:hAnsi="標楷體" w:hint="eastAsia"/>
              </w:rPr>
              <w:t>臺中市政府</w:t>
            </w:r>
            <w:r w:rsidR="00D733F5" w:rsidRPr="009A2B55">
              <w:rPr>
                <w:rFonts w:ascii="標楷體" w:eastAsia="標楷體" w:hAnsi="標楷體" w:hint="eastAsia"/>
              </w:rPr>
              <w:t>人事處，報經本府核定，</w:t>
            </w:r>
            <w:r w:rsidR="00CB1855" w:rsidRPr="009A2B55">
              <w:rPr>
                <w:rFonts w:ascii="標楷體" w:eastAsia="標楷體" w:hAnsi="標楷體" w:hint="eastAsia"/>
              </w:rPr>
              <w:t>除有必要而召開臨時會外，</w:t>
            </w:r>
            <w:r w:rsidR="00D733F5" w:rsidRPr="009A2B55">
              <w:rPr>
                <w:rFonts w:ascii="標楷體" w:eastAsia="標楷體" w:hAnsi="標楷體" w:hint="eastAsia"/>
              </w:rPr>
              <w:t>不另行召開審查會議</w:t>
            </w:r>
            <w:r w:rsidR="008A41E4" w:rsidRPr="009A2B55">
              <w:rPr>
                <w:rFonts w:ascii="標楷體" w:eastAsia="標楷體" w:hAnsi="標楷體" w:hint="eastAsia"/>
              </w:rPr>
              <w:t>，爰</w:t>
            </w:r>
            <w:r w:rsidR="00CB1855" w:rsidRPr="009A2B55">
              <w:rPr>
                <w:rFonts w:ascii="標楷體" w:eastAsia="標楷體" w:hAnsi="標楷體" w:hint="eastAsia"/>
              </w:rPr>
              <w:t>新增第二項規定，並將現行規定第一項「必要時得召開臨時會」文字，移列至第二項</w:t>
            </w:r>
            <w:r w:rsidR="00D733F5" w:rsidRPr="009A2B55">
              <w:rPr>
                <w:rFonts w:ascii="標楷體" w:eastAsia="標楷體" w:hAnsi="標楷體" w:hint="eastAsia"/>
              </w:rPr>
              <w:t>。</w:t>
            </w:r>
            <w:bookmarkEnd w:id="3"/>
          </w:p>
          <w:p w:rsidR="008A41E4" w:rsidRPr="009A2B55" w:rsidRDefault="008A41E4" w:rsidP="00262F51">
            <w:pPr>
              <w:ind w:left="485" w:rightChars="-29" w:right="-70" w:hangingChars="202" w:hanging="485"/>
              <w:jc w:val="both"/>
              <w:rPr>
                <w:rFonts w:ascii="標楷體" w:eastAsia="標楷體" w:hAnsi="標楷體"/>
              </w:rPr>
            </w:pPr>
          </w:p>
          <w:p w:rsidR="008A41E4" w:rsidRPr="009A2B55" w:rsidRDefault="008A41E4" w:rsidP="00262F51">
            <w:pPr>
              <w:ind w:left="485" w:rightChars="-29" w:right="-70" w:hangingChars="202" w:hanging="485"/>
              <w:jc w:val="both"/>
              <w:rPr>
                <w:rFonts w:ascii="標楷體" w:eastAsia="標楷體" w:hAnsi="標楷體"/>
              </w:rPr>
            </w:pPr>
          </w:p>
          <w:p w:rsidR="008A41E4" w:rsidRPr="009A2B55" w:rsidRDefault="008A41E4" w:rsidP="00262F51">
            <w:pPr>
              <w:ind w:left="485" w:rightChars="-29" w:right="-70" w:hangingChars="202" w:hanging="485"/>
              <w:jc w:val="both"/>
              <w:rPr>
                <w:rFonts w:ascii="標楷體" w:eastAsia="標楷體" w:hAnsi="標楷體"/>
              </w:rPr>
            </w:pPr>
          </w:p>
          <w:p w:rsidR="008A41E4" w:rsidRPr="009A2B55" w:rsidRDefault="008A41E4" w:rsidP="00262F51">
            <w:pPr>
              <w:ind w:left="485" w:rightChars="-29" w:right="-70" w:hangingChars="202" w:hanging="485"/>
              <w:jc w:val="both"/>
              <w:rPr>
                <w:rFonts w:ascii="標楷體" w:eastAsia="標楷體" w:hAnsi="標楷體"/>
              </w:rPr>
            </w:pPr>
          </w:p>
        </w:tc>
      </w:tr>
      <w:tr w:rsidR="009A2B55" w:rsidRPr="009A2B55" w:rsidTr="00B0013D">
        <w:tc>
          <w:tcPr>
            <w:tcW w:w="2787" w:type="dxa"/>
          </w:tcPr>
          <w:p w:rsidR="00FC48AC" w:rsidRPr="009A2B55" w:rsidRDefault="00FC48AC" w:rsidP="00DD2A4B">
            <w:pPr>
              <w:ind w:left="480" w:hangingChars="200" w:hanging="480"/>
              <w:jc w:val="both"/>
              <w:rPr>
                <w:rFonts w:ascii="標楷體" w:eastAsia="標楷體" w:hAnsi="標楷體"/>
              </w:rPr>
            </w:pPr>
            <w:r w:rsidRPr="009A2B55">
              <w:rPr>
                <w:rFonts w:ascii="標楷體" w:eastAsia="標楷體" w:hAnsi="標楷體" w:hint="eastAsia"/>
              </w:rPr>
              <w:lastRenderedPageBreak/>
              <w:t>六、各機關、基金應依年度派員出國及赴大陸地區計畫切實執行；如有特殊原因必須變更計畫或因臨時業務需要派員出國及赴大陸地區者，應報本府從嚴核定外，一律緩議；其所需經費在原列國外及大陸地區旅費項下</w:t>
            </w:r>
            <w:r w:rsidRPr="009A2B55">
              <w:rPr>
                <w:rFonts w:ascii="標楷體" w:eastAsia="標楷體" w:hAnsi="標楷體" w:hint="eastAsia"/>
                <w:u w:val="single"/>
              </w:rPr>
              <w:t>支應</w:t>
            </w:r>
            <w:r w:rsidRPr="009A2B55">
              <w:rPr>
                <w:rFonts w:ascii="標楷體" w:eastAsia="標楷體" w:hAnsi="標楷體" w:hint="eastAsia"/>
              </w:rPr>
              <w:t>，不得超支</w:t>
            </w:r>
            <w:r w:rsidR="002A394E" w:rsidRPr="009A2B55">
              <w:rPr>
                <w:rFonts w:ascii="標楷體" w:eastAsia="標楷體" w:hAnsi="標楷體" w:hint="eastAsia"/>
              </w:rPr>
              <w:t>。</w:t>
            </w:r>
          </w:p>
        </w:tc>
        <w:tc>
          <w:tcPr>
            <w:tcW w:w="2787" w:type="dxa"/>
          </w:tcPr>
          <w:p w:rsidR="00FC48AC" w:rsidRPr="009A2B55" w:rsidRDefault="00FC48AC" w:rsidP="00DD2A4B">
            <w:pPr>
              <w:ind w:left="480" w:hangingChars="200" w:hanging="480"/>
              <w:jc w:val="both"/>
              <w:rPr>
                <w:rFonts w:ascii="標楷體" w:eastAsia="標楷體" w:hAnsi="標楷體"/>
              </w:rPr>
            </w:pPr>
            <w:r w:rsidRPr="009A2B55">
              <w:rPr>
                <w:rFonts w:ascii="標楷體" w:eastAsia="標楷體" w:hAnsi="標楷體" w:hint="eastAsia"/>
              </w:rPr>
              <w:t>六、各機關、基金應依年度派員出國及赴大陸地區計畫切實執行；如有特殊原因必須變更計畫或因臨時業務需要派員出國及赴大陸地區者，應報本府從嚴核定外，一律緩議；其所需經費在原列國外及大陸地區旅費項下</w:t>
            </w:r>
            <w:r w:rsidRPr="009A2B55">
              <w:rPr>
                <w:rFonts w:ascii="標楷體" w:eastAsia="標楷體" w:hAnsi="標楷體" w:hint="eastAsia"/>
                <w:u w:val="single"/>
              </w:rPr>
              <w:t>勻支</w:t>
            </w:r>
            <w:r w:rsidRPr="009A2B55">
              <w:rPr>
                <w:rFonts w:ascii="標楷體" w:eastAsia="標楷體" w:hAnsi="標楷體" w:hint="eastAsia"/>
              </w:rPr>
              <w:t>，不得超支</w:t>
            </w:r>
            <w:r w:rsidR="002A394E" w:rsidRPr="009A2B55">
              <w:rPr>
                <w:rFonts w:ascii="標楷體" w:eastAsia="標楷體" w:hAnsi="標楷體" w:hint="eastAsia"/>
              </w:rPr>
              <w:t>。</w:t>
            </w:r>
          </w:p>
        </w:tc>
        <w:tc>
          <w:tcPr>
            <w:tcW w:w="2788" w:type="dxa"/>
          </w:tcPr>
          <w:p w:rsidR="00FC48AC" w:rsidRPr="009A2B55" w:rsidRDefault="00C93E46" w:rsidP="008A41E4">
            <w:pPr>
              <w:ind w:rightChars="-29" w:right="-70"/>
              <w:jc w:val="both"/>
              <w:rPr>
                <w:rFonts w:ascii="標楷體" w:eastAsia="標楷體" w:hAnsi="標楷體"/>
              </w:rPr>
            </w:pPr>
            <w:r w:rsidRPr="009A2B55">
              <w:rPr>
                <w:rFonts w:ascii="標楷體" w:eastAsia="標楷體" w:hAnsi="標楷體" w:hint="eastAsia"/>
              </w:rPr>
              <w:t>現行規定</w:t>
            </w:r>
            <w:r w:rsidR="008A41E4" w:rsidRPr="009A2B55">
              <w:rPr>
                <w:rFonts w:ascii="標楷體" w:eastAsia="標楷體" w:hAnsi="標楷體" w:hint="eastAsia"/>
              </w:rPr>
              <w:t>「勻支」文義涵蓋範圍較廣</w:t>
            </w:r>
            <w:r w:rsidR="0061581E" w:rsidRPr="009A2B55">
              <w:rPr>
                <w:rFonts w:ascii="標楷體" w:eastAsia="標楷體" w:hAnsi="標楷體" w:hint="eastAsia"/>
              </w:rPr>
              <w:t>，為避免爭議，</w:t>
            </w:r>
            <w:r w:rsidR="008A41E4" w:rsidRPr="009A2B55">
              <w:rPr>
                <w:rFonts w:ascii="標楷體" w:eastAsia="標楷體" w:hAnsi="標楷體" w:hint="eastAsia"/>
              </w:rPr>
              <w:t>爰</w:t>
            </w:r>
            <w:r w:rsidR="0061581E" w:rsidRPr="009A2B55">
              <w:rPr>
                <w:rFonts w:ascii="標楷體" w:eastAsia="標楷體" w:hAnsi="標楷體" w:hint="eastAsia"/>
              </w:rPr>
              <w:t>修正為「支應」。</w:t>
            </w:r>
          </w:p>
        </w:tc>
      </w:tr>
      <w:tr w:rsidR="009A2B55" w:rsidRPr="009A2B55" w:rsidTr="00B0013D">
        <w:tc>
          <w:tcPr>
            <w:tcW w:w="2787" w:type="dxa"/>
          </w:tcPr>
          <w:p w:rsidR="00CF35D0" w:rsidRPr="009A2B55" w:rsidRDefault="00CF35D0" w:rsidP="00DD2A4B">
            <w:pPr>
              <w:ind w:left="480" w:hangingChars="200" w:hanging="480"/>
              <w:jc w:val="both"/>
              <w:rPr>
                <w:rFonts w:ascii="標楷體" w:eastAsia="標楷體" w:hAnsi="標楷體"/>
              </w:rPr>
            </w:pPr>
            <w:r w:rsidRPr="009A2B55">
              <w:rPr>
                <w:rFonts w:ascii="標楷體" w:eastAsia="標楷體" w:hAnsi="標楷體" w:hint="eastAsia"/>
              </w:rPr>
              <w:t>七、各機關、基金因下列業務需要派員出國及赴大陸地區，應優先檢討調整原編製</w:t>
            </w:r>
            <w:r w:rsidRPr="009A2B55">
              <w:rPr>
                <w:rFonts w:ascii="標楷體" w:eastAsia="標楷體" w:hAnsi="標楷體" w:hint="eastAsia"/>
              </w:rPr>
              <w:lastRenderedPageBreak/>
              <w:t>年度派員出國及赴大陸地區計畫，並以原編列國外及大陸地區旅費</w:t>
            </w:r>
            <w:r w:rsidRPr="009A2B55">
              <w:rPr>
                <w:rFonts w:ascii="標楷體" w:eastAsia="標楷體" w:hAnsi="標楷體" w:hint="eastAsia"/>
                <w:u w:val="single"/>
              </w:rPr>
              <w:t>支應</w:t>
            </w:r>
            <w:r w:rsidRPr="009A2B55">
              <w:rPr>
                <w:rFonts w:ascii="標楷體" w:eastAsia="標楷體" w:hAnsi="標楷體" w:hint="eastAsia"/>
              </w:rPr>
              <w:t>；國外及赴大陸地區旅費預算確有不足，必須由年度相關經費項下調整支應時，須專案報本府</w:t>
            </w:r>
            <w:r w:rsidRPr="009A2B55">
              <w:rPr>
                <w:rFonts w:ascii="標楷體" w:eastAsia="標楷體" w:hAnsi="標楷體" w:hint="eastAsia"/>
                <w:u w:val="single"/>
              </w:rPr>
              <w:t>從嚴</w:t>
            </w:r>
            <w:r w:rsidRPr="009A2B55">
              <w:rPr>
                <w:rFonts w:ascii="標楷體" w:eastAsia="標楷體" w:hAnsi="標楷體" w:hint="eastAsia"/>
              </w:rPr>
              <w:t>核定：</w:t>
            </w:r>
          </w:p>
          <w:p w:rsidR="00CF35D0" w:rsidRPr="009A2B55" w:rsidRDefault="00CF35D0" w:rsidP="00DD2A4B">
            <w:pPr>
              <w:ind w:left="1080" w:hangingChars="450" w:hanging="1080"/>
              <w:jc w:val="both"/>
              <w:rPr>
                <w:rFonts w:ascii="標楷體" w:eastAsia="標楷體" w:hAnsi="標楷體"/>
              </w:rPr>
            </w:pPr>
            <w:r w:rsidRPr="009A2B55">
              <w:rPr>
                <w:rFonts w:ascii="標楷體" w:eastAsia="標楷體" w:hAnsi="標楷體" w:hint="eastAsia"/>
              </w:rPr>
              <w:t xml:space="preserve">   （一）臨時</w:t>
            </w:r>
            <w:r w:rsidRPr="009A2B55">
              <w:rPr>
                <w:rFonts w:ascii="標楷體" w:eastAsia="標楷體" w:hAnsi="標楷體" w:hint="eastAsia"/>
                <w:u w:val="single"/>
              </w:rPr>
              <w:t>邀請本府</w:t>
            </w:r>
            <w:r w:rsidRPr="009A2B55">
              <w:rPr>
                <w:rFonts w:ascii="標楷體" w:eastAsia="標楷體" w:hAnsi="標楷體" w:hint="eastAsia"/>
              </w:rPr>
              <w:t>參加國際會議或活動</w:t>
            </w:r>
            <w:r w:rsidRPr="009A2B55">
              <w:rPr>
                <w:rFonts w:ascii="標楷體" w:eastAsia="標楷體" w:hAnsi="標楷體" w:hint="eastAsia"/>
                <w:u w:val="single"/>
              </w:rPr>
              <w:t>並經本府指派出席</w:t>
            </w:r>
            <w:r w:rsidRPr="009A2B55">
              <w:rPr>
                <w:rFonts w:ascii="標楷體" w:eastAsia="標楷體" w:hAnsi="標楷體" w:hint="eastAsia"/>
              </w:rPr>
              <w:t>者。</w:t>
            </w:r>
          </w:p>
          <w:p w:rsidR="00CF35D0" w:rsidRPr="009A2B55" w:rsidRDefault="00CF35D0" w:rsidP="00DD2A4B">
            <w:pPr>
              <w:ind w:left="1080" w:hangingChars="450" w:hanging="1080"/>
              <w:jc w:val="both"/>
              <w:rPr>
                <w:rFonts w:ascii="標楷體" w:eastAsia="標楷體" w:hAnsi="標楷體"/>
              </w:rPr>
            </w:pPr>
            <w:r w:rsidRPr="009A2B55">
              <w:rPr>
                <w:rFonts w:ascii="標楷體" w:eastAsia="標楷體" w:hAnsi="標楷體" w:hint="eastAsia"/>
              </w:rPr>
              <w:t xml:space="preserve">   （二）因突發重大事件，急切需要赴國外或赴大陸地區處理者。</w:t>
            </w:r>
          </w:p>
          <w:p w:rsidR="00CF35D0" w:rsidRPr="009A2B55" w:rsidRDefault="00CF35D0" w:rsidP="00DD2A4B">
            <w:pPr>
              <w:ind w:left="1080" w:hangingChars="450" w:hanging="1080"/>
              <w:jc w:val="both"/>
              <w:rPr>
                <w:rFonts w:ascii="標楷體" w:eastAsia="標楷體" w:hAnsi="標楷體"/>
              </w:rPr>
            </w:pPr>
            <w:r w:rsidRPr="009A2B55">
              <w:rPr>
                <w:rFonts w:ascii="標楷體" w:eastAsia="標楷體" w:hAnsi="標楷體" w:hint="eastAsia"/>
              </w:rPr>
              <w:t xml:space="preserve">   （三）臨時配合上級政府需要辦理者。</w:t>
            </w:r>
          </w:p>
        </w:tc>
        <w:tc>
          <w:tcPr>
            <w:tcW w:w="2787" w:type="dxa"/>
          </w:tcPr>
          <w:p w:rsidR="00CF35D0" w:rsidRPr="009A2B55" w:rsidRDefault="00CF35D0" w:rsidP="00DD2A4B">
            <w:pPr>
              <w:ind w:left="480" w:hangingChars="200" w:hanging="480"/>
              <w:jc w:val="both"/>
              <w:rPr>
                <w:rFonts w:ascii="標楷體" w:eastAsia="標楷體" w:hAnsi="標楷體"/>
              </w:rPr>
            </w:pPr>
            <w:r w:rsidRPr="009A2B55">
              <w:rPr>
                <w:rFonts w:ascii="標楷體" w:eastAsia="標楷體" w:hAnsi="標楷體" w:hint="eastAsia"/>
              </w:rPr>
              <w:lastRenderedPageBreak/>
              <w:t>七、各機關、基金因下列業務需要派員出國及赴大陸地區，應優先檢討調整原編製</w:t>
            </w:r>
            <w:r w:rsidRPr="009A2B55">
              <w:rPr>
                <w:rFonts w:ascii="標楷體" w:eastAsia="標楷體" w:hAnsi="標楷體" w:hint="eastAsia"/>
              </w:rPr>
              <w:lastRenderedPageBreak/>
              <w:t>年度派員出國及赴大陸地區計畫，並以原編列國外及大陸地區旅費</w:t>
            </w:r>
            <w:r w:rsidRPr="009A2B55">
              <w:rPr>
                <w:rFonts w:ascii="標楷體" w:eastAsia="標楷體" w:hAnsi="標楷體" w:hint="eastAsia"/>
                <w:u w:val="single"/>
              </w:rPr>
              <w:t>勻支</w:t>
            </w:r>
            <w:r w:rsidRPr="009A2B55">
              <w:rPr>
                <w:rFonts w:ascii="標楷體" w:eastAsia="標楷體" w:hAnsi="標楷體" w:hint="eastAsia"/>
              </w:rPr>
              <w:t>；國外及赴大陸地區旅費預算確有不足，必須由年度相關經費項下調整支應時，須專案報本府核定</w:t>
            </w:r>
            <w:r w:rsidRPr="009A2B55">
              <w:rPr>
                <w:rFonts w:ascii="標楷體" w:eastAsia="標楷體" w:hAnsi="標楷體" w:hint="eastAsia"/>
                <w:u w:val="single"/>
              </w:rPr>
              <w:t>並依預算程序辦理</w:t>
            </w:r>
            <w:r w:rsidRPr="009A2B55">
              <w:rPr>
                <w:rFonts w:ascii="標楷體" w:eastAsia="標楷體" w:hAnsi="標楷體" w:hint="eastAsia"/>
              </w:rPr>
              <w:t>：</w:t>
            </w:r>
          </w:p>
          <w:p w:rsidR="00CF35D0" w:rsidRPr="009A2B55" w:rsidRDefault="00CF35D0" w:rsidP="00DD2A4B">
            <w:pPr>
              <w:ind w:left="1080" w:hangingChars="450" w:hanging="1080"/>
              <w:jc w:val="both"/>
              <w:rPr>
                <w:rFonts w:ascii="標楷體" w:eastAsia="標楷體" w:hAnsi="標楷體"/>
              </w:rPr>
            </w:pPr>
            <w:r w:rsidRPr="009A2B55">
              <w:rPr>
                <w:rFonts w:ascii="標楷體" w:eastAsia="標楷體" w:hAnsi="標楷體" w:hint="eastAsia"/>
              </w:rPr>
              <w:t xml:space="preserve">   （一）臨時參加國際會議或活動者。</w:t>
            </w:r>
          </w:p>
          <w:p w:rsidR="00CF35D0" w:rsidRPr="009A2B55" w:rsidRDefault="00CF35D0" w:rsidP="00DD2A4B">
            <w:pPr>
              <w:ind w:left="1080" w:hangingChars="450" w:hanging="1080"/>
              <w:jc w:val="both"/>
              <w:rPr>
                <w:rFonts w:ascii="標楷體" w:eastAsia="標楷體" w:hAnsi="標楷體"/>
              </w:rPr>
            </w:pPr>
            <w:r w:rsidRPr="009A2B55">
              <w:rPr>
                <w:rFonts w:ascii="標楷體" w:eastAsia="標楷體" w:hAnsi="標楷體" w:hint="eastAsia"/>
              </w:rPr>
              <w:t xml:space="preserve">   （二）因突發重大事件，急切需要赴國外或赴大陸地區處理者。</w:t>
            </w:r>
          </w:p>
          <w:p w:rsidR="00CF35D0" w:rsidRPr="009A2B55" w:rsidRDefault="00CF35D0" w:rsidP="00DD2A4B">
            <w:pPr>
              <w:ind w:left="1080" w:hangingChars="450" w:hanging="1080"/>
              <w:jc w:val="both"/>
              <w:rPr>
                <w:rFonts w:ascii="標楷體" w:eastAsia="標楷體" w:hAnsi="標楷體"/>
              </w:rPr>
            </w:pPr>
            <w:r w:rsidRPr="009A2B55">
              <w:rPr>
                <w:rFonts w:ascii="標楷體" w:eastAsia="標楷體" w:hAnsi="標楷體" w:hint="eastAsia"/>
              </w:rPr>
              <w:t xml:space="preserve">   （三）臨時配合上級政府需要辦理者。</w:t>
            </w:r>
          </w:p>
        </w:tc>
        <w:tc>
          <w:tcPr>
            <w:tcW w:w="2788" w:type="dxa"/>
          </w:tcPr>
          <w:p w:rsidR="00CF35D0" w:rsidRPr="009A2B55" w:rsidRDefault="0061581E" w:rsidP="00FE7D81">
            <w:pPr>
              <w:ind w:left="480" w:rightChars="-29" w:right="-70" w:hangingChars="200" w:hanging="480"/>
              <w:jc w:val="both"/>
              <w:rPr>
                <w:rFonts w:ascii="標楷體" w:eastAsia="標楷體" w:hAnsi="標楷體"/>
              </w:rPr>
            </w:pPr>
            <w:r w:rsidRPr="009A2B55">
              <w:rPr>
                <w:rFonts w:ascii="標楷體" w:eastAsia="標楷體" w:hAnsi="標楷體" w:hint="eastAsia"/>
              </w:rPr>
              <w:lastRenderedPageBreak/>
              <w:t>一、</w:t>
            </w:r>
            <w:r w:rsidR="008A41E4" w:rsidRPr="009A2B55">
              <w:rPr>
                <w:rFonts w:ascii="標楷體" w:eastAsia="標楷體" w:hAnsi="標楷體" w:hint="eastAsia"/>
              </w:rPr>
              <w:t>現行規定「勻支」文義涵蓋範圍較廣，為避免爭議，爰修正為「支應」。</w:t>
            </w:r>
          </w:p>
          <w:p w:rsidR="0061581E" w:rsidRPr="009A2B55" w:rsidRDefault="0061581E" w:rsidP="00FE7D81">
            <w:pPr>
              <w:ind w:left="480" w:rightChars="-29" w:right="-70" w:hangingChars="200" w:hanging="480"/>
              <w:jc w:val="both"/>
              <w:rPr>
                <w:rFonts w:ascii="標楷體" w:eastAsia="標楷體" w:hAnsi="標楷體"/>
              </w:rPr>
            </w:pPr>
            <w:r w:rsidRPr="009A2B55">
              <w:rPr>
                <w:rFonts w:ascii="標楷體" w:eastAsia="標楷體" w:hAnsi="標楷體" w:hint="eastAsia"/>
              </w:rPr>
              <w:lastRenderedPageBreak/>
              <w:t>二、</w:t>
            </w:r>
            <w:r w:rsidR="007C6FA6" w:rsidRPr="009A2B55">
              <w:rPr>
                <w:rFonts w:ascii="標楷體" w:eastAsia="標楷體" w:hAnsi="標楷體" w:hint="eastAsia"/>
              </w:rPr>
              <w:t>修正各機關、基金因國外及赴大陸地區旅費預算不足須由年度相關經費項下調整時，專案報本府核定之</w:t>
            </w:r>
            <w:r w:rsidR="00CD6FAC" w:rsidRPr="009A2B55">
              <w:rPr>
                <w:rFonts w:ascii="標楷體" w:eastAsia="標楷體" w:hAnsi="標楷體" w:hint="eastAsia"/>
              </w:rPr>
              <w:t>規定</w:t>
            </w:r>
            <w:r w:rsidR="007C6FA6" w:rsidRPr="009A2B55">
              <w:rPr>
                <w:rFonts w:ascii="標楷體" w:eastAsia="標楷體" w:hAnsi="標楷體" w:hint="eastAsia"/>
              </w:rPr>
              <w:t>。</w:t>
            </w:r>
          </w:p>
        </w:tc>
      </w:tr>
      <w:tr w:rsidR="009A2B55" w:rsidRPr="009A2B55" w:rsidTr="00B0013D">
        <w:tc>
          <w:tcPr>
            <w:tcW w:w="2787" w:type="dxa"/>
          </w:tcPr>
          <w:p w:rsidR="00146CB7" w:rsidRPr="009A2B55" w:rsidRDefault="00146CB7" w:rsidP="00DD2A4B">
            <w:pPr>
              <w:ind w:left="600" w:hangingChars="250" w:hanging="600"/>
              <w:jc w:val="both"/>
              <w:rPr>
                <w:rFonts w:ascii="標楷體" w:eastAsia="標楷體" w:hAnsi="標楷體"/>
              </w:rPr>
            </w:pPr>
            <w:r w:rsidRPr="009A2B55">
              <w:rPr>
                <w:rFonts w:ascii="標楷體" w:eastAsia="標楷體" w:hAnsi="標楷體" w:hint="eastAsia"/>
              </w:rPr>
              <w:lastRenderedPageBreak/>
              <w:t>十四、各機關因公派遣出國及赴大陸地區，應遴派確有專長及業務直接有關者前往，除情形</w:t>
            </w:r>
            <w:r w:rsidR="007B5722" w:rsidRPr="009A2B55">
              <w:rPr>
                <w:rFonts w:ascii="標楷體" w:eastAsia="標楷體" w:hAnsi="標楷體" w:hint="eastAsia"/>
                <w:u w:val="single"/>
              </w:rPr>
              <w:t>特</w:t>
            </w:r>
            <w:r w:rsidRPr="009A2B55">
              <w:rPr>
                <w:rFonts w:ascii="標楷體" w:eastAsia="標楷體" w:hAnsi="標楷體" w:hint="eastAsia"/>
              </w:rPr>
              <w:t>殊外，不宜由機關正副首長及其他特定人員，按年依例或依次參加。</w:t>
            </w:r>
          </w:p>
          <w:p w:rsidR="00146CB7" w:rsidRPr="009A2B55" w:rsidRDefault="00146CB7" w:rsidP="00DD2A4B">
            <w:pPr>
              <w:ind w:left="600" w:hangingChars="250" w:hanging="600"/>
              <w:jc w:val="both"/>
              <w:rPr>
                <w:rFonts w:ascii="標楷體" w:eastAsia="標楷體" w:hAnsi="標楷體"/>
              </w:rPr>
            </w:pPr>
            <w:r w:rsidRPr="009A2B55">
              <w:rPr>
                <w:rFonts w:ascii="標楷體" w:eastAsia="標楷體" w:hAnsi="標楷體" w:hint="eastAsia"/>
              </w:rPr>
              <w:t xml:space="preserve">     各機關人員因公出國及赴大陸地區案件，除各一級機關首長、區長應報本府核定外，餘由各機關學校依授權規定辦理。</w:t>
            </w:r>
          </w:p>
        </w:tc>
        <w:tc>
          <w:tcPr>
            <w:tcW w:w="2787" w:type="dxa"/>
          </w:tcPr>
          <w:p w:rsidR="00146CB7" w:rsidRPr="009A2B55" w:rsidRDefault="00146CB7" w:rsidP="00DD2A4B">
            <w:pPr>
              <w:ind w:left="600" w:hangingChars="250" w:hanging="600"/>
              <w:jc w:val="both"/>
              <w:rPr>
                <w:rFonts w:ascii="標楷體" w:eastAsia="標楷體" w:hAnsi="標楷體"/>
              </w:rPr>
            </w:pPr>
            <w:r w:rsidRPr="009A2B55">
              <w:rPr>
                <w:rFonts w:ascii="標楷體" w:eastAsia="標楷體" w:hAnsi="標楷體" w:hint="eastAsia"/>
              </w:rPr>
              <w:t>十四、各機關因公派遣出國及赴大陸地區，應遴派確有專長及業務直接有關者前往，除情形</w:t>
            </w:r>
            <w:r w:rsidRPr="009A2B55">
              <w:rPr>
                <w:rFonts w:ascii="標楷體" w:eastAsia="標楷體" w:hAnsi="標楷體" w:hint="eastAsia"/>
                <w:u w:val="single"/>
              </w:rPr>
              <w:t>等</w:t>
            </w:r>
            <w:r w:rsidRPr="009A2B55">
              <w:rPr>
                <w:rFonts w:ascii="標楷體" w:eastAsia="標楷體" w:hAnsi="標楷體" w:hint="eastAsia"/>
              </w:rPr>
              <w:t>殊外，不宜由機關正副首長及其他特定人員，按年依例或依次參加。</w:t>
            </w:r>
          </w:p>
          <w:p w:rsidR="00146CB7" w:rsidRPr="009A2B55" w:rsidRDefault="00146CB7" w:rsidP="00DD2A4B">
            <w:pPr>
              <w:ind w:left="600" w:hangingChars="250" w:hanging="600"/>
              <w:jc w:val="both"/>
              <w:rPr>
                <w:rFonts w:ascii="標楷體" w:eastAsia="標楷體" w:hAnsi="標楷體"/>
              </w:rPr>
            </w:pPr>
            <w:r w:rsidRPr="009A2B55">
              <w:rPr>
                <w:rFonts w:ascii="標楷體" w:eastAsia="標楷體" w:hAnsi="標楷體" w:hint="eastAsia"/>
              </w:rPr>
              <w:t xml:space="preserve">     各機關人員因公出國及赴大陸地區案件，除各一級機關首長、區長應報本府核定外，餘由各機關學校依授權規定辦理。</w:t>
            </w:r>
          </w:p>
          <w:p w:rsidR="008A41E4" w:rsidRPr="009A2B55" w:rsidRDefault="008A41E4" w:rsidP="00DD2A4B">
            <w:pPr>
              <w:ind w:left="600" w:hangingChars="250" w:hanging="600"/>
              <w:jc w:val="both"/>
              <w:rPr>
                <w:rFonts w:ascii="標楷體" w:eastAsia="標楷體" w:hAnsi="標楷體"/>
              </w:rPr>
            </w:pPr>
          </w:p>
        </w:tc>
        <w:tc>
          <w:tcPr>
            <w:tcW w:w="2788" w:type="dxa"/>
          </w:tcPr>
          <w:p w:rsidR="00146CB7" w:rsidRPr="009A2B55" w:rsidRDefault="008A41E4" w:rsidP="00DD2A4B">
            <w:pPr>
              <w:jc w:val="both"/>
              <w:rPr>
                <w:rFonts w:ascii="標楷體" w:eastAsia="標楷體" w:hAnsi="標楷體"/>
              </w:rPr>
            </w:pPr>
            <w:r w:rsidRPr="009A2B55">
              <w:rPr>
                <w:rFonts w:ascii="標楷體" w:eastAsia="標楷體" w:hAnsi="標楷體" w:hint="eastAsia"/>
              </w:rPr>
              <w:lastRenderedPageBreak/>
              <w:t>本點酌作</w:t>
            </w:r>
            <w:r w:rsidR="007C6FA6" w:rsidRPr="009A2B55">
              <w:rPr>
                <w:rFonts w:ascii="標楷體" w:eastAsia="標楷體" w:hAnsi="標楷體" w:hint="eastAsia"/>
              </w:rPr>
              <w:t>文字修正。</w:t>
            </w:r>
          </w:p>
        </w:tc>
      </w:tr>
      <w:tr w:rsidR="009A2B55" w:rsidRPr="009A2B55" w:rsidTr="00B0013D">
        <w:tc>
          <w:tcPr>
            <w:tcW w:w="2787" w:type="dxa"/>
          </w:tcPr>
          <w:p w:rsidR="00C06B17" w:rsidRPr="009A2B55" w:rsidRDefault="008A41E4" w:rsidP="008A41E4">
            <w:pPr>
              <w:ind w:left="708" w:hangingChars="295" w:hanging="708"/>
              <w:jc w:val="both"/>
              <w:rPr>
                <w:rFonts w:ascii="標楷體" w:eastAsia="標楷體" w:hAnsi="標楷體"/>
                <w:szCs w:val="24"/>
                <w:u w:val="single"/>
              </w:rPr>
            </w:pPr>
            <w:r w:rsidRPr="009A2B55">
              <w:rPr>
                <w:rFonts w:ascii="標楷體" w:eastAsia="標楷體" w:hAnsi="標楷體" w:hint="eastAsia"/>
                <w:u w:val="single"/>
              </w:rPr>
              <w:t>十九、</w:t>
            </w:r>
            <w:r w:rsidR="00C06B17" w:rsidRPr="009A2B55">
              <w:rPr>
                <w:rFonts w:ascii="標楷體" w:eastAsia="標楷體" w:hAnsi="標楷體" w:hint="eastAsia"/>
                <w:szCs w:val="24"/>
                <w:u w:val="single"/>
              </w:rPr>
              <w:t>因</w:t>
            </w:r>
            <w:r w:rsidR="00E17917" w:rsidRPr="009A2B55">
              <w:rPr>
                <w:rFonts w:ascii="標楷體" w:eastAsia="標楷體" w:hAnsi="標楷體" w:hint="eastAsia"/>
                <w:szCs w:val="24"/>
                <w:u w:val="single"/>
              </w:rPr>
              <w:t>應</w:t>
            </w:r>
            <w:r w:rsidR="00C06B17" w:rsidRPr="009A2B55">
              <w:rPr>
                <w:rFonts w:ascii="標楷體" w:eastAsia="標楷體" w:hAnsi="標楷體" w:hint="eastAsia"/>
                <w:szCs w:val="24"/>
                <w:u w:val="single"/>
              </w:rPr>
              <w:t>業務</w:t>
            </w:r>
            <w:r w:rsidR="00E17917" w:rsidRPr="009A2B55">
              <w:rPr>
                <w:rFonts w:ascii="標楷體" w:eastAsia="標楷體" w:hAnsi="標楷體" w:hint="eastAsia"/>
                <w:szCs w:val="24"/>
                <w:u w:val="single"/>
              </w:rPr>
              <w:t>臨時需</w:t>
            </w:r>
            <w:r w:rsidR="00452095" w:rsidRPr="009A2B55">
              <w:rPr>
                <w:rFonts w:ascii="標楷體" w:eastAsia="標楷體" w:hAnsi="標楷體" w:hint="eastAsia"/>
                <w:szCs w:val="24"/>
                <w:u w:val="single"/>
              </w:rPr>
              <w:t xml:space="preserve"> </w:t>
            </w:r>
            <w:r w:rsidR="00E17917" w:rsidRPr="009A2B55">
              <w:rPr>
                <w:rFonts w:ascii="標楷體" w:eastAsia="標楷體" w:hAnsi="標楷體" w:hint="eastAsia"/>
                <w:szCs w:val="24"/>
                <w:u w:val="single"/>
              </w:rPr>
              <w:t>要，</w:t>
            </w:r>
            <w:r w:rsidR="00C06B17" w:rsidRPr="009A2B55">
              <w:rPr>
                <w:rFonts w:ascii="標楷體" w:eastAsia="標楷體" w:hAnsi="標楷體" w:hint="eastAsia"/>
                <w:szCs w:val="24"/>
                <w:u w:val="single"/>
              </w:rPr>
              <w:t>經本府專案核准</w:t>
            </w:r>
            <w:r w:rsidR="00B0013D" w:rsidRPr="009A2B55">
              <w:rPr>
                <w:rFonts w:ascii="標楷體" w:eastAsia="標楷體" w:hAnsi="標楷體" w:hint="eastAsia"/>
                <w:szCs w:val="24"/>
                <w:u w:val="single"/>
              </w:rPr>
              <w:t>出國或赴大陸</w:t>
            </w:r>
            <w:r w:rsidR="00C06B17" w:rsidRPr="009A2B55">
              <w:rPr>
                <w:rFonts w:ascii="標楷體" w:eastAsia="標楷體" w:hAnsi="標楷體" w:hint="eastAsia"/>
                <w:szCs w:val="24"/>
                <w:u w:val="single"/>
              </w:rPr>
              <w:t>者，</w:t>
            </w:r>
            <w:r w:rsidR="000A430F" w:rsidRPr="009A2B55">
              <w:rPr>
                <w:rFonts w:ascii="標楷體" w:eastAsia="標楷體" w:hAnsi="標楷體" w:hint="eastAsia"/>
                <w:szCs w:val="24"/>
                <w:u w:val="single"/>
              </w:rPr>
              <w:t>得</w:t>
            </w:r>
            <w:r w:rsidR="00C06B17" w:rsidRPr="009A2B55">
              <w:rPr>
                <w:rFonts w:ascii="標楷體" w:eastAsia="標楷體" w:hAnsi="標楷體" w:hint="eastAsia"/>
                <w:szCs w:val="24"/>
                <w:u w:val="single"/>
              </w:rPr>
              <w:t>不受本要點</w:t>
            </w:r>
            <w:r w:rsidR="00DA320F" w:rsidRPr="009A2B55">
              <w:rPr>
                <w:rFonts w:ascii="標楷體" w:eastAsia="標楷體" w:hAnsi="標楷體" w:hint="eastAsia"/>
                <w:szCs w:val="24"/>
                <w:u w:val="single"/>
              </w:rPr>
              <w:t>第</w:t>
            </w:r>
            <w:r w:rsidR="00452095" w:rsidRPr="009A2B55">
              <w:rPr>
                <w:rFonts w:ascii="標楷體" w:eastAsia="標楷體" w:hAnsi="標楷體" w:hint="eastAsia"/>
                <w:szCs w:val="24"/>
                <w:u w:val="single"/>
              </w:rPr>
              <w:t>六</w:t>
            </w:r>
            <w:r w:rsidR="00DA320F" w:rsidRPr="009A2B55">
              <w:rPr>
                <w:rFonts w:ascii="標楷體" w:eastAsia="標楷體" w:hAnsi="標楷體" w:hint="eastAsia"/>
                <w:szCs w:val="24"/>
                <w:u w:val="single"/>
              </w:rPr>
              <w:t>點至第</w:t>
            </w:r>
            <w:r w:rsidR="00452095" w:rsidRPr="009A2B55">
              <w:rPr>
                <w:rFonts w:ascii="標楷體" w:eastAsia="標楷體" w:hAnsi="標楷體" w:hint="eastAsia"/>
                <w:szCs w:val="24"/>
                <w:u w:val="single"/>
              </w:rPr>
              <w:t>十</w:t>
            </w:r>
            <w:r w:rsidR="00DA320F" w:rsidRPr="009A2B55">
              <w:rPr>
                <w:rFonts w:ascii="標楷體" w:eastAsia="標楷體" w:hAnsi="標楷體" w:hint="eastAsia"/>
                <w:szCs w:val="24"/>
                <w:u w:val="single"/>
              </w:rPr>
              <w:t>點</w:t>
            </w:r>
            <w:r w:rsidRPr="009A2B55">
              <w:rPr>
                <w:rFonts w:ascii="標楷體" w:eastAsia="標楷體" w:hAnsi="標楷體" w:hint="eastAsia"/>
                <w:szCs w:val="24"/>
                <w:u w:val="single"/>
              </w:rPr>
              <w:t>經費及差假以外</w:t>
            </w:r>
            <w:r w:rsidR="00010161" w:rsidRPr="009A2B55">
              <w:rPr>
                <w:rFonts w:ascii="標楷體" w:eastAsia="標楷體" w:hAnsi="標楷體" w:hint="eastAsia"/>
                <w:szCs w:val="24"/>
                <w:u w:val="single"/>
              </w:rPr>
              <w:t>規定</w:t>
            </w:r>
            <w:r w:rsidR="00C06B17" w:rsidRPr="009A2B55">
              <w:rPr>
                <w:rFonts w:ascii="標楷體" w:eastAsia="標楷體" w:hAnsi="標楷體" w:hint="eastAsia"/>
                <w:szCs w:val="24"/>
                <w:u w:val="single"/>
              </w:rPr>
              <w:t>之限制。</w:t>
            </w:r>
          </w:p>
        </w:tc>
        <w:tc>
          <w:tcPr>
            <w:tcW w:w="2787" w:type="dxa"/>
          </w:tcPr>
          <w:p w:rsidR="00C06B17" w:rsidRPr="009A2B55" w:rsidRDefault="00C06B17" w:rsidP="00C06B17">
            <w:pPr>
              <w:jc w:val="both"/>
              <w:rPr>
                <w:rFonts w:ascii="標楷體" w:eastAsia="標楷體" w:hAnsi="標楷體"/>
                <w:u w:val="single"/>
              </w:rPr>
            </w:pPr>
          </w:p>
          <w:p w:rsidR="00C06B17" w:rsidRPr="009A2B55" w:rsidRDefault="00C06B17" w:rsidP="00C06B17">
            <w:pPr>
              <w:ind w:left="725" w:hangingChars="302" w:hanging="725"/>
              <w:jc w:val="both"/>
              <w:rPr>
                <w:rFonts w:ascii="標楷體" w:eastAsia="標楷體" w:hAnsi="標楷體"/>
                <w:u w:val="single"/>
              </w:rPr>
            </w:pPr>
          </w:p>
        </w:tc>
        <w:tc>
          <w:tcPr>
            <w:tcW w:w="2788" w:type="dxa"/>
          </w:tcPr>
          <w:p w:rsidR="00C06B17" w:rsidRPr="009A2B55" w:rsidRDefault="00254959" w:rsidP="00452095">
            <w:pPr>
              <w:pStyle w:val="a8"/>
              <w:numPr>
                <w:ilvl w:val="0"/>
                <w:numId w:val="1"/>
              </w:numPr>
              <w:ind w:leftChars="0"/>
              <w:jc w:val="both"/>
              <w:rPr>
                <w:rFonts w:ascii="標楷體" w:eastAsia="標楷體" w:hAnsi="標楷體"/>
              </w:rPr>
            </w:pPr>
            <w:r w:rsidRPr="009A2B55">
              <w:rPr>
                <w:rFonts w:ascii="標楷體" w:eastAsia="標楷體" w:hAnsi="標楷體" w:hint="eastAsia"/>
              </w:rPr>
              <w:t>本點</w:t>
            </w:r>
            <w:r w:rsidR="00C06B17" w:rsidRPr="009A2B55">
              <w:rPr>
                <w:rFonts w:ascii="標楷體" w:eastAsia="標楷體" w:hAnsi="標楷體" w:hint="eastAsia"/>
              </w:rPr>
              <w:t>新增</w:t>
            </w:r>
            <w:r w:rsidR="00351CAC" w:rsidRPr="009A2B55">
              <w:rPr>
                <w:rFonts w:ascii="標楷體" w:eastAsia="標楷體" w:hAnsi="標楷體" w:hint="eastAsia"/>
              </w:rPr>
              <w:t>。</w:t>
            </w:r>
          </w:p>
          <w:p w:rsidR="00510BBE" w:rsidRPr="009A2B55" w:rsidRDefault="00452095" w:rsidP="00452095">
            <w:pPr>
              <w:pStyle w:val="a8"/>
              <w:numPr>
                <w:ilvl w:val="0"/>
                <w:numId w:val="1"/>
              </w:numPr>
              <w:ind w:leftChars="0"/>
              <w:jc w:val="both"/>
              <w:rPr>
                <w:rFonts w:ascii="標楷體" w:eastAsia="標楷體" w:hAnsi="標楷體"/>
              </w:rPr>
            </w:pPr>
            <w:r w:rsidRPr="009A2B55">
              <w:rPr>
                <w:rFonts w:ascii="標楷體" w:eastAsia="標楷體" w:hAnsi="標楷體" w:hint="eastAsia"/>
              </w:rPr>
              <w:t>因應業務臨時需要，</w:t>
            </w:r>
          </w:p>
          <w:p w:rsidR="00C06B17" w:rsidRPr="009A2B55" w:rsidRDefault="00452095" w:rsidP="00510BBE">
            <w:pPr>
              <w:pStyle w:val="a8"/>
              <w:ind w:leftChars="0"/>
              <w:jc w:val="both"/>
              <w:rPr>
                <w:rFonts w:ascii="標楷體" w:eastAsia="標楷體" w:hAnsi="標楷體"/>
              </w:rPr>
            </w:pPr>
            <w:r w:rsidRPr="009A2B55">
              <w:rPr>
                <w:rFonts w:ascii="標楷體" w:eastAsia="標楷體" w:hAnsi="標楷體" w:hint="eastAsia"/>
              </w:rPr>
              <w:t>經本府專案核准出國或赴大陸者，</w:t>
            </w:r>
            <w:r w:rsidR="00851DF2" w:rsidRPr="009A2B55">
              <w:rPr>
                <w:rFonts w:ascii="標楷體" w:eastAsia="標楷體" w:hAnsi="標楷體" w:hint="eastAsia"/>
              </w:rPr>
              <w:t>得不受本要點第六點至第十點規定之限制，惟</w:t>
            </w:r>
            <w:r w:rsidRPr="009A2B55">
              <w:rPr>
                <w:rFonts w:ascii="標楷體" w:eastAsia="標楷體" w:hAnsi="標楷體" w:hint="eastAsia"/>
              </w:rPr>
              <w:t>經費</w:t>
            </w:r>
            <w:r w:rsidR="00CE5948" w:rsidRPr="009A2B55">
              <w:rPr>
                <w:rFonts w:ascii="標楷體" w:eastAsia="標楷體" w:hAnsi="標楷體" w:hint="eastAsia"/>
              </w:rPr>
              <w:t>及差假</w:t>
            </w:r>
            <w:r w:rsidRPr="009A2B55">
              <w:rPr>
                <w:rFonts w:ascii="標楷體" w:eastAsia="標楷體" w:hAnsi="標楷體" w:hint="eastAsia"/>
              </w:rPr>
              <w:t>仍應</w:t>
            </w:r>
            <w:r w:rsidR="00C73F88" w:rsidRPr="009A2B55">
              <w:rPr>
                <w:rFonts w:ascii="標楷體" w:eastAsia="標楷體" w:hAnsi="標楷體" w:hint="eastAsia"/>
              </w:rPr>
              <w:t>依</w:t>
            </w:r>
            <w:r w:rsidRPr="009A2B55">
              <w:rPr>
                <w:rFonts w:ascii="標楷體" w:eastAsia="標楷體" w:hAnsi="標楷體" w:hint="eastAsia"/>
              </w:rPr>
              <w:t>上開各點規定辦理</w:t>
            </w:r>
            <w:r w:rsidR="00A84AF9" w:rsidRPr="009A2B55">
              <w:rPr>
                <w:rFonts w:ascii="標楷體" w:eastAsia="標楷體" w:hAnsi="標楷體" w:hint="eastAsia"/>
              </w:rPr>
              <w:t>，</w:t>
            </w:r>
            <w:r w:rsidR="0018640E" w:rsidRPr="009A2B55">
              <w:rPr>
                <w:rFonts w:ascii="標楷體" w:eastAsia="標楷體" w:hAnsi="標楷體" w:hint="eastAsia"/>
              </w:rPr>
              <w:t>以增加執行彈性並符合實務需求</w:t>
            </w:r>
            <w:r w:rsidR="00A84AF9" w:rsidRPr="009A2B55">
              <w:rPr>
                <w:rFonts w:ascii="標楷體" w:eastAsia="標楷體" w:hAnsi="標楷體" w:hint="eastAsia"/>
              </w:rPr>
              <w:t>。</w:t>
            </w:r>
          </w:p>
        </w:tc>
      </w:tr>
      <w:tr w:rsidR="00C06B17" w:rsidRPr="009A2B55" w:rsidTr="00B0013D">
        <w:tc>
          <w:tcPr>
            <w:tcW w:w="2787" w:type="dxa"/>
          </w:tcPr>
          <w:p w:rsidR="00C06B17" w:rsidRPr="009A2B55" w:rsidRDefault="00C06B17" w:rsidP="00C06B17">
            <w:pPr>
              <w:ind w:leftChars="1" w:left="710" w:hangingChars="295" w:hanging="708"/>
              <w:jc w:val="both"/>
              <w:rPr>
                <w:rFonts w:ascii="標楷體" w:eastAsia="標楷體" w:hAnsi="標楷體"/>
              </w:rPr>
            </w:pPr>
            <w:r w:rsidRPr="009A2B55">
              <w:rPr>
                <w:rFonts w:ascii="標楷體" w:eastAsia="標楷體" w:hAnsi="標楷體" w:hint="eastAsia"/>
                <w:u w:val="single"/>
              </w:rPr>
              <w:t>二十</w:t>
            </w:r>
            <w:r w:rsidRPr="009A2B55">
              <w:rPr>
                <w:rFonts w:ascii="標楷體" w:eastAsia="標楷體" w:hAnsi="標楷體" w:hint="eastAsia"/>
              </w:rPr>
              <w:t>、各機關聘用、約僱人員得依業務需要及實際情形，依據有關法令，參照本要點規定辦理。</w:t>
            </w:r>
          </w:p>
        </w:tc>
        <w:tc>
          <w:tcPr>
            <w:tcW w:w="2787" w:type="dxa"/>
          </w:tcPr>
          <w:p w:rsidR="00C06B17" w:rsidRPr="009A2B55" w:rsidRDefault="00C06B17" w:rsidP="00C06B17">
            <w:pPr>
              <w:ind w:left="725" w:hangingChars="302" w:hanging="725"/>
              <w:jc w:val="both"/>
              <w:rPr>
                <w:rFonts w:ascii="標楷體" w:eastAsia="標楷體" w:hAnsi="標楷體"/>
              </w:rPr>
            </w:pPr>
            <w:r w:rsidRPr="009A2B55">
              <w:rPr>
                <w:rFonts w:ascii="標楷體" w:eastAsia="標楷體" w:hAnsi="標楷體" w:hint="eastAsia"/>
                <w:u w:val="single"/>
              </w:rPr>
              <w:t>十九</w:t>
            </w:r>
            <w:r w:rsidRPr="009A2B55">
              <w:rPr>
                <w:rFonts w:ascii="標楷體" w:eastAsia="標楷體" w:hAnsi="標楷體" w:hint="eastAsia"/>
              </w:rPr>
              <w:t>、各機關聘用、約僱人員得依業務需要及實際情形，依據有關法令，參照本要點規定辦理。</w:t>
            </w:r>
          </w:p>
        </w:tc>
        <w:tc>
          <w:tcPr>
            <w:tcW w:w="2788" w:type="dxa"/>
          </w:tcPr>
          <w:p w:rsidR="00C06B17" w:rsidRPr="009A2B55" w:rsidRDefault="00C06B17" w:rsidP="00C06B17">
            <w:pPr>
              <w:jc w:val="both"/>
              <w:rPr>
                <w:rFonts w:ascii="標楷體" w:eastAsia="標楷體" w:hAnsi="標楷體"/>
              </w:rPr>
            </w:pPr>
            <w:r w:rsidRPr="009A2B55">
              <w:rPr>
                <w:rFonts w:ascii="標楷體" w:eastAsia="標楷體" w:hAnsi="標楷體" w:hint="eastAsia"/>
              </w:rPr>
              <w:t>點次遞移</w:t>
            </w:r>
            <w:r w:rsidR="00351CAC" w:rsidRPr="009A2B55">
              <w:rPr>
                <w:rFonts w:ascii="標楷體" w:eastAsia="標楷體" w:hAnsi="標楷體" w:hint="eastAsia"/>
              </w:rPr>
              <w:t>。</w:t>
            </w:r>
          </w:p>
        </w:tc>
      </w:tr>
    </w:tbl>
    <w:p w:rsidR="002131DF" w:rsidRPr="009A2B55" w:rsidRDefault="002131DF"/>
    <w:sectPr w:rsidR="002131DF" w:rsidRPr="009A2B55" w:rsidSect="00236DF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656" w:rsidRDefault="001D5656" w:rsidP="005B028D">
      <w:r>
        <w:separator/>
      </w:r>
    </w:p>
  </w:endnote>
  <w:endnote w:type="continuationSeparator" w:id="0">
    <w:p w:rsidR="001D5656" w:rsidRDefault="001D5656" w:rsidP="005B0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656" w:rsidRDefault="001D5656" w:rsidP="005B028D">
      <w:r>
        <w:separator/>
      </w:r>
    </w:p>
  </w:footnote>
  <w:footnote w:type="continuationSeparator" w:id="0">
    <w:p w:rsidR="001D5656" w:rsidRDefault="001D5656" w:rsidP="005B02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A6043"/>
    <w:multiLevelType w:val="hybridMultilevel"/>
    <w:tmpl w:val="7EB6A700"/>
    <w:lvl w:ilvl="0" w:tplc="6BE6DA2C">
      <w:start w:val="1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1644046"/>
    <w:multiLevelType w:val="hybridMultilevel"/>
    <w:tmpl w:val="C630B418"/>
    <w:lvl w:ilvl="0" w:tplc="3C78247A">
      <w:start w:val="1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9A536C"/>
    <w:multiLevelType w:val="hybridMultilevel"/>
    <w:tmpl w:val="10BA271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342"/>
    <w:rsid w:val="00007495"/>
    <w:rsid w:val="00010161"/>
    <w:rsid w:val="00013C8D"/>
    <w:rsid w:val="00042838"/>
    <w:rsid w:val="00061606"/>
    <w:rsid w:val="000A13E8"/>
    <w:rsid w:val="000A430F"/>
    <w:rsid w:val="000B5D32"/>
    <w:rsid w:val="001046EF"/>
    <w:rsid w:val="00146CB7"/>
    <w:rsid w:val="00154717"/>
    <w:rsid w:val="00165A4B"/>
    <w:rsid w:val="00166342"/>
    <w:rsid w:val="0018640E"/>
    <w:rsid w:val="001A7A50"/>
    <w:rsid w:val="001D5656"/>
    <w:rsid w:val="001D630B"/>
    <w:rsid w:val="002131DF"/>
    <w:rsid w:val="0023489D"/>
    <w:rsid w:val="00236DFC"/>
    <w:rsid w:val="00254959"/>
    <w:rsid w:val="00262F51"/>
    <w:rsid w:val="002A394E"/>
    <w:rsid w:val="003324A5"/>
    <w:rsid w:val="00351CAC"/>
    <w:rsid w:val="003C7AC7"/>
    <w:rsid w:val="00452095"/>
    <w:rsid w:val="00486C5E"/>
    <w:rsid w:val="00507AE6"/>
    <w:rsid w:val="00510BBE"/>
    <w:rsid w:val="005242BB"/>
    <w:rsid w:val="00533365"/>
    <w:rsid w:val="005B028D"/>
    <w:rsid w:val="005D4EF4"/>
    <w:rsid w:val="005D6312"/>
    <w:rsid w:val="005D7770"/>
    <w:rsid w:val="00605A60"/>
    <w:rsid w:val="00610147"/>
    <w:rsid w:val="0061581E"/>
    <w:rsid w:val="006541F7"/>
    <w:rsid w:val="006737D7"/>
    <w:rsid w:val="006C6744"/>
    <w:rsid w:val="006C7548"/>
    <w:rsid w:val="006E2808"/>
    <w:rsid w:val="007B5722"/>
    <w:rsid w:val="007C6FA6"/>
    <w:rsid w:val="00806F33"/>
    <w:rsid w:val="00821C35"/>
    <w:rsid w:val="00851DF2"/>
    <w:rsid w:val="0085244A"/>
    <w:rsid w:val="00855F11"/>
    <w:rsid w:val="00862F7E"/>
    <w:rsid w:val="0086570D"/>
    <w:rsid w:val="008A41E4"/>
    <w:rsid w:val="008F0982"/>
    <w:rsid w:val="009012BA"/>
    <w:rsid w:val="0092243F"/>
    <w:rsid w:val="009531A9"/>
    <w:rsid w:val="00965C6D"/>
    <w:rsid w:val="00970781"/>
    <w:rsid w:val="00983C63"/>
    <w:rsid w:val="009A2B55"/>
    <w:rsid w:val="009B56EE"/>
    <w:rsid w:val="00A03DE2"/>
    <w:rsid w:val="00A84AF9"/>
    <w:rsid w:val="00A93A9C"/>
    <w:rsid w:val="00AB3166"/>
    <w:rsid w:val="00B0013D"/>
    <w:rsid w:val="00B915A9"/>
    <w:rsid w:val="00B93EF9"/>
    <w:rsid w:val="00BD03B1"/>
    <w:rsid w:val="00C06B17"/>
    <w:rsid w:val="00C4334E"/>
    <w:rsid w:val="00C4748E"/>
    <w:rsid w:val="00C5198E"/>
    <w:rsid w:val="00C73F88"/>
    <w:rsid w:val="00C93E46"/>
    <w:rsid w:val="00CA335A"/>
    <w:rsid w:val="00CB1855"/>
    <w:rsid w:val="00CC1A29"/>
    <w:rsid w:val="00CD6FAC"/>
    <w:rsid w:val="00CE5948"/>
    <w:rsid w:val="00CF35D0"/>
    <w:rsid w:val="00D324F4"/>
    <w:rsid w:val="00D34FE7"/>
    <w:rsid w:val="00D36593"/>
    <w:rsid w:val="00D51B85"/>
    <w:rsid w:val="00D733F5"/>
    <w:rsid w:val="00D839F5"/>
    <w:rsid w:val="00D85BC8"/>
    <w:rsid w:val="00DA320F"/>
    <w:rsid w:val="00DD2A4B"/>
    <w:rsid w:val="00E17917"/>
    <w:rsid w:val="00E33BB4"/>
    <w:rsid w:val="00E84330"/>
    <w:rsid w:val="00EC4905"/>
    <w:rsid w:val="00ED065B"/>
    <w:rsid w:val="00ED1B6D"/>
    <w:rsid w:val="00ED6EE7"/>
    <w:rsid w:val="00EE3EEE"/>
    <w:rsid w:val="00F35359"/>
    <w:rsid w:val="00F4196B"/>
    <w:rsid w:val="00F74016"/>
    <w:rsid w:val="00FC48AC"/>
    <w:rsid w:val="00FE69FA"/>
    <w:rsid w:val="00FE7D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846536-EE01-46C6-9629-584C998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634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6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B028D"/>
    <w:pPr>
      <w:tabs>
        <w:tab w:val="center" w:pos="4153"/>
        <w:tab w:val="right" w:pos="8306"/>
      </w:tabs>
      <w:snapToGrid w:val="0"/>
    </w:pPr>
    <w:rPr>
      <w:sz w:val="20"/>
      <w:szCs w:val="20"/>
    </w:rPr>
  </w:style>
  <w:style w:type="character" w:customStyle="1" w:styleId="a5">
    <w:name w:val="頁首 字元"/>
    <w:basedOn w:val="a0"/>
    <w:link w:val="a4"/>
    <w:uiPriority w:val="99"/>
    <w:rsid w:val="005B028D"/>
    <w:rPr>
      <w:sz w:val="20"/>
      <w:szCs w:val="20"/>
    </w:rPr>
  </w:style>
  <w:style w:type="paragraph" w:styleId="a6">
    <w:name w:val="footer"/>
    <w:basedOn w:val="a"/>
    <w:link w:val="a7"/>
    <w:uiPriority w:val="99"/>
    <w:unhideWhenUsed/>
    <w:rsid w:val="005B028D"/>
    <w:pPr>
      <w:tabs>
        <w:tab w:val="center" w:pos="4153"/>
        <w:tab w:val="right" w:pos="8306"/>
      </w:tabs>
      <w:snapToGrid w:val="0"/>
    </w:pPr>
    <w:rPr>
      <w:sz w:val="20"/>
      <w:szCs w:val="20"/>
    </w:rPr>
  </w:style>
  <w:style w:type="character" w:customStyle="1" w:styleId="a7">
    <w:name w:val="頁尾 字元"/>
    <w:basedOn w:val="a0"/>
    <w:link w:val="a6"/>
    <w:uiPriority w:val="99"/>
    <w:rsid w:val="005B028D"/>
    <w:rPr>
      <w:sz w:val="20"/>
      <w:szCs w:val="20"/>
    </w:rPr>
  </w:style>
  <w:style w:type="paragraph" w:styleId="a8">
    <w:name w:val="List Paragraph"/>
    <w:basedOn w:val="a"/>
    <w:uiPriority w:val="34"/>
    <w:qFormat/>
    <w:rsid w:val="00C06B17"/>
    <w:pPr>
      <w:ind w:leftChars="200" w:left="480"/>
    </w:pPr>
  </w:style>
  <w:style w:type="paragraph" w:styleId="a9">
    <w:name w:val="Balloon Text"/>
    <w:basedOn w:val="a"/>
    <w:link w:val="aa"/>
    <w:uiPriority w:val="99"/>
    <w:semiHidden/>
    <w:unhideWhenUsed/>
    <w:rsid w:val="009531A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531A9"/>
    <w:rPr>
      <w:rFonts w:asciiTheme="majorHAnsi" w:eastAsiaTheme="majorEastAsia" w:hAnsiTheme="majorHAnsi" w:cstheme="majorBidi"/>
      <w:sz w:val="18"/>
      <w:szCs w:val="18"/>
    </w:rPr>
  </w:style>
  <w:style w:type="character" w:customStyle="1" w:styleId="class35">
    <w:name w:val="class35"/>
    <w:basedOn w:val="a0"/>
    <w:rsid w:val="00CB1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33729-4A77-4A53-8021-57914911B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356</Words>
  <Characters>2034</Characters>
  <Application>Microsoft Office Word</Application>
  <DocSecurity>0</DocSecurity>
  <Lines>16</Lines>
  <Paragraphs>4</Paragraphs>
  <ScaleCrop>false</ScaleCrop>
  <Company/>
  <LinksUpToDate>false</LinksUpToDate>
  <CharactersWithSpaces>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石佳琪</cp:lastModifiedBy>
  <cp:revision>2</cp:revision>
  <cp:lastPrinted>2019-10-04T02:32:00Z</cp:lastPrinted>
  <dcterms:created xsi:type="dcterms:W3CDTF">2019-10-16T05:25:00Z</dcterms:created>
  <dcterms:modified xsi:type="dcterms:W3CDTF">2019-10-16T05:25:00Z</dcterms:modified>
</cp:coreProperties>
</file>