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343" w:rsidRPr="006E7AB8" w:rsidRDefault="00037343" w:rsidP="00BD469D">
      <w:pPr>
        <w:spacing w:line="500" w:lineRule="exact"/>
        <w:jc w:val="center"/>
        <w:rPr>
          <w:rFonts w:ascii="標楷體" w:eastAsia="標楷體" w:hAnsi="標楷體"/>
          <w:bCs/>
          <w:sz w:val="40"/>
          <w:szCs w:val="40"/>
        </w:rPr>
      </w:pPr>
      <w:r w:rsidRPr="006E7AB8">
        <w:rPr>
          <w:rFonts w:ascii="標楷體" w:eastAsia="標楷體" w:hAnsi="標楷體" w:hint="eastAsia"/>
          <w:bCs/>
          <w:sz w:val="40"/>
          <w:szCs w:val="40"/>
        </w:rPr>
        <w:t>臺中市食品衛生檢驗收費辦法</w:t>
      </w:r>
    </w:p>
    <w:p w:rsidR="00037343" w:rsidRPr="00112A8E" w:rsidRDefault="00037343" w:rsidP="00A70F63">
      <w:pPr>
        <w:wordWrap w:val="0"/>
        <w:jc w:val="right"/>
        <w:rPr>
          <w:rFonts w:eastAsia="標楷體"/>
          <w:color w:val="000000"/>
          <w:sz w:val="20"/>
        </w:rPr>
      </w:pPr>
      <w:r w:rsidRPr="006E7AB8">
        <w:rPr>
          <w:rFonts w:ascii="標楷體" w:eastAsia="標楷體" w:hAnsi="標楷體"/>
          <w:bCs/>
          <w:sz w:val="22"/>
          <w:szCs w:val="22"/>
        </w:rPr>
        <w:t xml:space="preserve">                 </w:t>
      </w:r>
      <w:r>
        <w:rPr>
          <w:rFonts w:eastAsia="標楷體" w:hint="eastAsia"/>
          <w:color w:val="000000"/>
          <w:sz w:val="20"/>
        </w:rPr>
        <w:t>中華民國</w:t>
      </w:r>
      <w:r>
        <w:rPr>
          <w:rFonts w:eastAsia="標楷體"/>
          <w:color w:val="000000"/>
          <w:sz w:val="20"/>
        </w:rPr>
        <w:t>103</w:t>
      </w:r>
      <w:r>
        <w:rPr>
          <w:rFonts w:eastAsia="標楷體" w:hint="eastAsia"/>
          <w:color w:val="000000"/>
          <w:sz w:val="20"/>
        </w:rPr>
        <w:t>年</w:t>
      </w:r>
      <w:r>
        <w:rPr>
          <w:rFonts w:eastAsia="標楷體"/>
          <w:color w:val="000000"/>
          <w:sz w:val="20"/>
        </w:rPr>
        <w:t>3</w:t>
      </w:r>
      <w:r>
        <w:rPr>
          <w:rFonts w:eastAsia="標楷體" w:hint="eastAsia"/>
          <w:color w:val="000000"/>
          <w:sz w:val="20"/>
        </w:rPr>
        <w:t>月</w:t>
      </w:r>
      <w:r>
        <w:rPr>
          <w:rFonts w:eastAsia="標楷體"/>
          <w:color w:val="000000"/>
          <w:sz w:val="20"/>
        </w:rPr>
        <w:t>3</w:t>
      </w:r>
      <w:r>
        <w:rPr>
          <w:rFonts w:eastAsia="標楷體" w:hint="eastAsia"/>
          <w:color w:val="000000"/>
          <w:sz w:val="20"/>
        </w:rPr>
        <w:t>日府授法規字第</w:t>
      </w:r>
      <w:r>
        <w:rPr>
          <w:rFonts w:eastAsia="標楷體"/>
          <w:color w:val="000000"/>
          <w:sz w:val="20"/>
        </w:rPr>
        <w:t>1030036268</w:t>
      </w:r>
      <w:r>
        <w:rPr>
          <w:rFonts w:eastAsia="標楷體" w:hint="eastAsia"/>
          <w:color w:val="000000"/>
          <w:sz w:val="20"/>
        </w:rPr>
        <w:t>號令訂定發布全文八條</w:t>
      </w:r>
    </w:p>
    <w:p w:rsidR="00037343" w:rsidRPr="0063474E" w:rsidRDefault="00037343" w:rsidP="00221C0C">
      <w:pPr>
        <w:autoSpaceDE w:val="0"/>
        <w:autoSpaceDN w:val="0"/>
        <w:adjustRightInd w:val="0"/>
        <w:spacing w:line="460" w:lineRule="exact"/>
        <w:ind w:left="840" w:hangingChars="300" w:hanging="840"/>
        <w:jc w:val="both"/>
        <w:rPr>
          <w:rFonts w:ascii="標楷體" w:eastAsia="標楷體" w:hAnsi="標楷體"/>
          <w:sz w:val="28"/>
          <w:szCs w:val="28"/>
        </w:rPr>
      </w:pPr>
      <w:r w:rsidRPr="006E7AB8">
        <w:rPr>
          <w:rFonts w:ascii="標楷體" w:eastAsia="標楷體" w:hAnsi="標楷體" w:hint="eastAsia"/>
          <w:sz w:val="28"/>
          <w:szCs w:val="28"/>
        </w:rPr>
        <w:t>第一條</w:t>
      </w:r>
      <w:r w:rsidRPr="006E7AB8">
        <w:rPr>
          <w:rFonts w:ascii="標楷體" w:eastAsia="標楷體" w:hAnsi="標楷體"/>
          <w:sz w:val="28"/>
          <w:szCs w:val="28"/>
        </w:rPr>
        <w:t xml:space="preserve">    </w:t>
      </w:r>
      <w:r w:rsidRPr="0063474E">
        <w:rPr>
          <w:rFonts w:ascii="標楷體" w:eastAsia="標楷體" w:hAnsi="標楷體" w:hint="eastAsia"/>
          <w:color w:val="000000"/>
          <w:sz w:val="28"/>
          <w:szCs w:val="28"/>
        </w:rPr>
        <w:t>本辦法依規費法第十條第一項規定訂定之。</w:t>
      </w:r>
    </w:p>
    <w:p w:rsidR="00037343" w:rsidRPr="0063474E" w:rsidRDefault="00037343" w:rsidP="00221C0C">
      <w:pPr>
        <w:autoSpaceDE w:val="0"/>
        <w:autoSpaceDN w:val="0"/>
        <w:adjustRightInd w:val="0"/>
        <w:spacing w:line="460" w:lineRule="exact"/>
        <w:ind w:left="1156" w:hangingChars="413" w:hanging="1156"/>
        <w:jc w:val="both"/>
        <w:rPr>
          <w:rFonts w:ascii="標楷體" w:eastAsia="標楷體" w:hAnsi="標楷體"/>
          <w:sz w:val="28"/>
          <w:szCs w:val="28"/>
        </w:rPr>
      </w:pPr>
      <w:r w:rsidRPr="0063474E">
        <w:rPr>
          <w:rFonts w:ascii="標楷體" w:eastAsia="標楷體" w:hAnsi="標楷體" w:hint="eastAsia"/>
          <w:sz w:val="28"/>
          <w:szCs w:val="28"/>
        </w:rPr>
        <w:t>第二條</w:t>
      </w:r>
      <w:r w:rsidRPr="0063474E">
        <w:rPr>
          <w:rFonts w:ascii="標楷體" w:eastAsia="標楷體" w:hAnsi="標楷體"/>
          <w:sz w:val="28"/>
          <w:szCs w:val="28"/>
        </w:rPr>
        <w:t xml:space="preserve">    </w:t>
      </w:r>
      <w:r w:rsidRPr="0063474E">
        <w:rPr>
          <w:rFonts w:ascii="標楷體" w:eastAsia="標楷體" w:hAnsi="標楷體" w:hint="eastAsia"/>
          <w:sz w:val="28"/>
          <w:szCs w:val="28"/>
        </w:rPr>
        <w:t>本辦法之主管機關為臺中市政府衛生局。</w:t>
      </w:r>
    </w:p>
    <w:p w:rsidR="00037343" w:rsidRPr="0063474E" w:rsidRDefault="00037343" w:rsidP="00221C0C">
      <w:pPr>
        <w:autoSpaceDE w:val="0"/>
        <w:autoSpaceDN w:val="0"/>
        <w:adjustRightInd w:val="0"/>
        <w:spacing w:line="460" w:lineRule="exact"/>
        <w:ind w:left="1156" w:hangingChars="413" w:hanging="1156"/>
        <w:jc w:val="both"/>
        <w:rPr>
          <w:rFonts w:ascii="標楷體" w:eastAsia="標楷體" w:hAnsi="標楷體"/>
          <w:sz w:val="28"/>
          <w:szCs w:val="28"/>
        </w:rPr>
      </w:pPr>
      <w:r w:rsidRPr="0063474E">
        <w:rPr>
          <w:rFonts w:ascii="標楷體" w:eastAsia="標楷體" w:hAnsi="標楷體" w:hint="eastAsia"/>
          <w:sz w:val="28"/>
          <w:szCs w:val="28"/>
        </w:rPr>
        <w:t>第三條</w:t>
      </w:r>
      <w:r w:rsidRPr="0063474E">
        <w:rPr>
          <w:rFonts w:ascii="標楷體" w:eastAsia="標楷體" w:hAnsi="標楷體"/>
          <w:sz w:val="28"/>
          <w:szCs w:val="28"/>
        </w:rPr>
        <w:t xml:space="preserve">    </w:t>
      </w:r>
      <w:r w:rsidRPr="0063474E">
        <w:rPr>
          <w:rFonts w:ascii="標楷體" w:eastAsia="標楷體" w:hAnsi="標楷體" w:hint="eastAsia"/>
          <w:sz w:val="28"/>
          <w:szCs w:val="28"/>
        </w:rPr>
        <w:t>本辦法用詞定義如下：</w:t>
      </w:r>
    </w:p>
    <w:p w:rsidR="00037343" w:rsidRPr="0063474E" w:rsidRDefault="00037343" w:rsidP="00466F53">
      <w:pPr>
        <w:spacing w:line="460" w:lineRule="exact"/>
        <w:ind w:leftChars="590" w:left="1976" w:hangingChars="200" w:hanging="560"/>
        <w:rPr>
          <w:rFonts w:ascii="標楷體" w:eastAsia="標楷體" w:hAnsi="標楷體"/>
          <w:sz w:val="28"/>
          <w:szCs w:val="28"/>
        </w:rPr>
      </w:pPr>
      <w:r w:rsidRPr="0063474E">
        <w:rPr>
          <w:rFonts w:ascii="標楷體" w:eastAsia="標楷體" w:hAnsi="標楷體" w:hint="eastAsia"/>
          <w:sz w:val="28"/>
          <w:szCs w:val="28"/>
        </w:rPr>
        <w:t>一、食品：係指供人飲食或咀嚼之物品及其原料。</w:t>
      </w:r>
    </w:p>
    <w:p w:rsidR="00037343" w:rsidRPr="0063474E" w:rsidRDefault="00037343" w:rsidP="0063474E">
      <w:pPr>
        <w:kinsoku w:val="0"/>
        <w:overflowPunct w:val="0"/>
        <w:adjustRightInd w:val="0"/>
        <w:jc w:val="both"/>
        <w:rPr>
          <w:rFonts w:ascii="標楷體" w:eastAsia="標楷體" w:hAnsi="標楷體"/>
          <w:sz w:val="28"/>
          <w:szCs w:val="28"/>
        </w:rPr>
      </w:pPr>
      <w:r w:rsidRPr="0063474E">
        <w:rPr>
          <w:rFonts w:ascii="標楷體" w:eastAsia="標楷體" w:hAnsi="標楷體"/>
          <w:sz w:val="28"/>
          <w:szCs w:val="28"/>
        </w:rPr>
        <w:t xml:space="preserve">          </w:t>
      </w:r>
      <w:r w:rsidRPr="0063474E">
        <w:rPr>
          <w:rFonts w:ascii="標楷體" w:eastAsia="標楷體" w:hAnsi="標楷體" w:hint="eastAsia"/>
          <w:sz w:val="28"/>
          <w:szCs w:val="28"/>
        </w:rPr>
        <w:t>二、食品工廠：係指臺中市政府核准登記之食品製造業。</w:t>
      </w:r>
    </w:p>
    <w:p w:rsidR="00037343" w:rsidRPr="0063474E" w:rsidRDefault="00037343" w:rsidP="00BD469D">
      <w:pPr>
        <w:kinsoku w:val="0"/>
        <w:overflowPunct w:val="0"/>
        <w:adjustRightInd w:val="0"/>
        <w:ind w:left="848" w:hangingChars="303" w:hanging="848"/>
        <w:jc w:val="both"/>
        <w:rPr>
          <w:rFonts w:ascii="標楷體" w:eastAsia="標楷體" w:hAnsi="標楷體"/>
          <w:sz w:val="28"/>
          <w:szCs w:val="28"/>
        </w:rPr>
      </w:pPr>
      <w:r w:rsidRPr="0063474E">
        <w:rPr>
          <w:rFonts w:ascii="標楷體" w:eastAsia="標楷體" w:hAnsi="標楷體" w:hint="eastAsia"/>
          <w:sz w:val="28"/>
          <w:szCs w:val="28"/>
        </w:rPr>
        <w:t>第四條</w:t>
      </w:r>
      <w:r w:rsidRPr="0063474E">
        <w:rPr>
          <w:rFonts w:ascii="標楷體" w:eastAsia="標楷體" w:hAnsi="標楷體"/>
          <w:sz w:val="28"/>
          <w:szCs w:val="28"/>
        </w:rPr>
        <w:t xml:space="preserve">    </w:t>
      </w:r>
      <w:r w:rsidRPr="0063474E">
        <w:rPr>
          <w:rFonts w:ascii="標楷體" w:eastAsia="標楷體" w:hAnsi="標楷體" w:hint="eastAsia"/>
          <w:sz w:val="28"/>
          <w:szCs w:val="28"/>
        </w:rPr>
        <w:t>食品工廠申請食品衛生檢驗，每項應依食品狀態繳交經過完整製造過程並已完成包裝及標示之一定數量食品，並檢附下列文件：</w:t>
      </w:r>
      <w:r w:rsidRPr="0063474E">
        <w:rPr>
          <w:rFonts w:ascii="標楷體" w:eastAsia="標楷體" w:hAnsi="標楷體"/>
          <w:sz w:val="28"/>
          <w:szCs w:val="28"/>
        </w:rPr>
        <w:br/>
      </w:r>
      <w:r w:rsidRPr="0063474E">
        <w:rPr>
          <w:rFonts w:ascii="標楷體" w:eastAsia="標楷體" w:hAnsi="標楷體" w:hint="eastAsia"/>
          <w:sz w:val="28"/>
          <w:szCs w:val="28"/>
        </w:rPr>
        <w:t>一、申請書。</w:t>
      </w:r>
      <w:r w:rsidRPr="0063474E">
        <w:rPr>
          <w:rFonts w:ascii="標楷體" w:eastAsia="標楷體" w:hAnsi="標楷體"/>
          <w:sz w:val="28"/>
          <w:szCs w:val="28"/>
        </w:rPr>
        <w:br/>
      </w:r>
      <w:r w:rsidRPr="0063474E">
        <w:rPr>
          <w:rFonts w:ascii="標楷體" w:eastAsia="標楷體" w:hAnsi="標楷體" w:hint="eastAsia"/>
          <w:sz w:val="28"/>
          <w:szCs w:val="28"/>
        </w:rPr>
        <w:t>二、工廠登記證明文件影本。</w:t>
      </w:r>
    </w:p>
    <w:p w:rsidR="00037343" w:rsidRPr="0063474E" w:rsidRDefault="00037343" w:rsidP="0063474E">
      <w:pPr>
        <w:autoSpaceDE w:val="0"/>
        <w:autoSpaceDN w:val="0"/>
        <w:adjustRightInd w:val="0"/>
        <w:spacing w:line="460" w:lineRule="exact"/>
        <w:ind w:leftChars="600" w:left="1440"/>
        <w:jc w:val="both"/>
        <w:rPr>
          <w:rFonts w:ascii="標楷體" w:eastAsia="標楷體" w:hAnsi="標楷體"/>
          <w:sz w:val="28"/>
          <w:szCs w:val="28"/>
        </w:rPr>
      </w:pPr>
      <w:r w:rsidRPr="0063474E">
        <w:rPr>
          <w:rFonts w:ascii="標楷體" w:eastAsia="標楷體" w:hAnsi="標楷體" w:hint="eastAsia"/>
          <w:sz w:val="28"/>
          <w:szCs w:val="28"/>
        </w:rPr>
        <w:t>前項一定數量固體為三百公克以上、液體為三百毫升以上。</w:t>
      </w:r>
    </w:p>
    <w:p w:rsidR="00037343" w:rsidRPr="0063474E" w:rsidRDefault="00037343" w:rsidP="00942231">
      <w:pPr>
        <w:numPr>
          <w:ilvl w:val="0"/>
          <w:numId w:val="2"/>
        </w:numPr>
        <w:tabs>
          <w:tab w:val="clear" w:pos="1395"/>
          <w:tab w:val="num" w:pos="1418"/>
        </w:tabs>
        <w:autoSpaceDE w:val="0"/>
        <w:autoSpaceDN w:val="0"/>
        <w:adjustRightInd w:val="0"/>
        <w:spacing w:line="460" w:lineRule="exact"/>
        <w:ind w:left="708" w:hangingChars="253" w:hanging="708"/>
        <w:jc w:val="both"/>
        <w:rPr>
          <w:rFonts w:ascii="標楷體" w:eastAsia="標楷體" w:hAnsi="標楷體"/>
          <w:sz w:val="28"/>
          <w:szCs w:val="28"/>
        </w:rPr>
      </w:pPr>
      <w:r w:rsidRPr="0063474E">
        <w:rPr>
          <w:rFonts w:ascii="標楷體" w:eastAsia="標楷體" w:hAnsi="標楷體" w:hint="eastAsia"/>
          <w:sz w:val="28"/>
          <w:szCs w:val="28"/>
        </w:rPr>
        <w:t>食品工廠申請食品衛生檢驗時應繳納檢驗規費；其收費標準</w:t>
      </w:r>
      <w:r>
        <w:rPr>
          <w:rFonts w:ascii="標楷體" w:eastAsia="標楷體" w:hAnsi="標楷體"/>
          <w:sz w:val="28"/>
          <w:szCs w:val="28"/>
        </w:rPr>
        <w:t xml:space="preserve">      </w:t>
      </w:r>
      <w:r w:rsidRPr="0063474E">
        <w:rPr>
          <w:rFonts w:ascii="標楷體" w:eastAsia="標楷體" w:hAnsi="標楷體" w:hint="eastAsia"/>
          <w:sz w:val="28"/>
          <w:szCs w:val="28"/>
        </w:rPr>
        <w:t>如附表。</w:t>
      </w:r>
    </w:p>
    <w:p w:rsidR="00037343" w:rsidRPr="0063474E" w:rsidRDefault="00037343" w:rsidP="00D124E3">
      <w:pPr>
        <w:numPr>
          <w:ilvl w:val="0"/>
          <w:numId w:val="1"/>
        </w:numPr>
        <w:tabs>
          <w:tab w:val="clear" w:pos="1395"/>
        </w:tabs>
        <w:autoSpaceDE w:val="0"/>
        <w:autoSpaceDN w:val="0"/>
        <w:adjustRightInd w:val="0"/>
        <w:spacing w:line="460" w:lineRule="exact"/>
        <w:ind w:left="848" w:hangingChars="303" w:hanging="848"/>
        <w:jc w:val="both"/>
        <w:rPr>
          <w:rFonts w:eastAsia="標楷體"/>
          <w:sz w:val="28"/>
          <w:szCs w:val="28"/>
        </w:rPr>
      </w:pPr>
      <w:r>
        <w:rPr>
          <w:rFonts w:ascii="標楷體" w:eastAsia="標楷體" w:hAnsi="標楷體"/>
          <w:sz w:val="28"/>
          <w:szCs w:val="28"/>
        </w:rPr>
        <w:t xml:space="preserve">    </w:t>
      </w:r>
      <w:r w:rsidRPr="0063474E">
        <w:rPr>
          <w:rFonts w:ascii="標楷體" w:eastAsia="標楷體" w:hAnsi="標楷體" w:hint="eastAsia"/>
          <w:sz w:val="28"/>
          <w:szCs w:val="28"/>
        </w:rPr>
        <w:t>申請食品衛生檢驗不符合前二條規定者，不予受理，並退還已繳交規費、送驗樣品及文件。</w:t>
      </w:r>
    </w:p>
    <w:p w:rsidR="00037343" w:rsidRPr="0063474E" w:rsidRDefault="00037343" w:rsidP="00A02A81">
      <w:pPr>
        <w:numPr>
          <w:ilvl w:val="0"/>
          <w:numId w:val="1"/>
        </w:numPr>
        <w:autoSpaceDE w:val="0"/>
        <w:autoSpaceDN w:val="0"/>
        <w:adjustRightInd w:val="0"/>
        <w:spacing w:line="460" w:lineRule="exact"/>
        <w:jc w:val="both"/>
        <w:rPr>
          <w:rFonts w:eastAsia="標楷體"/>
          <w:sz w:val="28"/>
          <w:szCs w:val="28"/>
        </w:rPr>
      </w:pPr>
      <w:r w:rsidRPr="0063474E">
        <w:rPr>
          <w:rFonts w:ascii="標楷體" w:eastAsia="標楷體" w:hAnsi="標楷體" w:hint="eastAsia"/>
          <w:sz w:val="28"/>
          <w:szCs w:val="28"/>
        </w:rPr>
        <w:t>本辦法所需書表格式，由臺中市政府衛生局定之。</w:t>
      </w:r>
    </w:p>
    <w:p w:rsidR="00037343" w:rsidRPr="0063474E" w:rsidRDefault="00037343" w:rsidP="00A02A81">
      <w:pPr>
        <w:numPr>
          <w:ilvl w:val="0"/>
          <w:numId w:val="1"/>
        </w:numPr>
        <w:autoSpaceDE w:val="0"/>
        <w:autoSpaceDN w:val="0"/>
        <w:adjustRightInd w:val="0"/>
        <w:spacing w:line="460" w:lineRule="exact"/>
        <w:jc w:val="both"/>
        <w:rPr>
          <w:rFonts w:eastAsia="標楷體"/>
          <w:sz w:val="28"/>
          <w:szCs w:val="28"/>
        </w:rPr>
      </w:pPr>
      <w:r w:rsidRPr="0063474E">
        <w:rPr>
          <w:rFonts w:ascii="標楷體" w:eastAsia="標楷體" w:hAnsi="標楷體" w:hint="eastAsia"/>
          <w:sz w:val="28"/>
          <w:szCs w:val="28"/>
        </w:rPr>
        <w:t>本辦法自發布日施行。</w:t>
      </w:r>
    </w:p>
    <w:p w:rsidR="00037343" w:rsidRPr="006E7AB8" w:rsidRDefault="00037343"/>
    <w:sectPr w:rsidR="00037343" w:rsidRPr="006E7AB8" w:rsidSect="00091E39">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343" w:rsidRDefault="00037343">
      <w:r>
        <w:separator/>
      </w:r>
    </w:p>
  </w:endnote>
  <w:endnote w:type="continuationSeparator" w:id="0">
    <w:p w:rsidR="00037343" w:rsidRDefault="00037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343" w:rsidRDefault="00037343" w:rsidP="00091E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37343" w:rsidRDefault="000373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343" w:rsidRDefault="00037343" w:rsidP="00091E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37343" w:rsidRDefault="00037343">
    <w:pPr>
      <w:pStyle w:val="Footer"/>
      <w:jc w:val="center"/>
    </w:pPr>
  </w:p>
  <w:p w:rsidR="00037343" w:rsidRDefault="000373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343" w:rsidRDefault="00037343">
      <w:r>
        <w:separator/>
      </w:r>
    </w:p>
  </w:footnote>
  <w:footnote w:type="continuationSeparator" w:id="0">
    <w:p w:rsidR="00037343" w:rsidRDefault="000373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9C3"/>
    <w:multiLevelType w:val="multilevel"/>
    <w:tmpl w:val="5606B05A"/>
    <w:lvl w:ilvl="0">
      <w:start w:val="5"/>
      <w:numFmt w:val="taiwaneseCountingThousand"/>
      <w:lvlText w:val="第%1條"/>
      <w:lvlJc w:val="left"/>
      <w:pPr>
        <w:tabs>
          <w:tab w:val="num" w:pos="1395"/>
        </w:tabs>
        <w:ind w:left="1395" w:hanging="1395"/>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25667CA5"/>
    <w:multiLevelType w:val="hybridMultilevel"/>
    <w:tmpl w:val="F252BFA0"/>
    <w:lvl w:ilvl="0" w:tplc="222433BA">
      <w:start w:val="6"/>
      <w:numFmt w:val="taiwaneseCountingThousand"/>
      <w:lvlText w:val="第%1條"/>
      <w:lvlJc w:val="left"/>
      <w:pPr>
        <w:tabs>
          <w:tab w:val="num" w:pos="1395"/>
        </w:tabs>
        <w:ind w:left="1395" w:hanging="139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BD51EDE"/>
    <w:multiLevelType w:val="hybridMultilevel"/>
    <w:tmpl w:val="5606B05A"/>
    <w:lvl w:ilvl="0" w:tplc="B00C69A4">
      <w:start w:val="5"/>
      <w:numFmt w:val="taiwaneseCountingThousand"/>
      <w:lvlText w:val="第%1條"/>
      <w:lvlJc w:val="left"/>
      <w:pPr>
        <w:tabs>
          <w:tab w:val="num" w:pos="1395"/>
        </w:tabs>
        <w:ind w:left="1395" w:hanging="1395"/>
      </w:pPr>
      <w:rPr>
        <w:rFonts w:cs="Times New Roman" w:hint="default"/>
      </w:rPr>
    </w:lvl>
    <w:lvl w:ilvl="1" w:tplc="18D85960">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C0C"/>
    <w:rsid w:val="000175D5"/>
    <w:rsid w:val="00037343"/>
    <w:rsid w:val="00041A9C"/>
    <w:rsid w:val="00057459"/>
    <w:rsid w:val="00091E39"/>
    <w:rsid w:val="000C4F18"/>
    <w:rsid w:val="000F5770"/>
    <w:rsid w:val="00101BE7"/>
    <w:rsid w:val="00112A8E"/>
    <w:rsid w:val="00154381"/>
    <w:rsid w:val="00182F08"/>
    <w:rsid w:val="001C0901"/>
    <w:rsid w:val="00221C0C"/>
    <w:rsid w:val="002D6C98"/>
    <w:rsid w:val="003660D4"/>
    <w:rsid w:val="003753FD"/>
    <w:rsid w:val="004354CE"/>
    <w:rsid w:val="00463AC7"/>
    <w:rsid w:val="00466F53"/>
    <w:rsid w:val="00493A43"/>
    <w:rsid w:val="005526C8"/>
    <w:rsid w:val="00555B18"/>
    <w:rsid w:val="005B62AA"/>
    <w:rsid w:val="0063474E"/>
    <w:rsid w:val="006E7AB8"/>
    <w:rsid w:val="00730CEB"/>
    <w:rsid w:val="00784387"/>
    <w:rsid w:val="007D507E"/>
    <w:rsid w:val="007D610B"/>
    <w:rsid w:val="007D76C6"/>
    <w:rsid w:val="007F655F"/>
    <w:rsid w:val="00890DC7"/>
    <w:rsid w:val="0091691B"/>
    <w:rsid w:val="00917EC2"/>
    <w:rsid w:val="00934AF2"/>
    <w:rsid w:val="00942231"/>
    <w:rsid w:val="009765DB"/>
    <w:rsid w:val="00A02A81"/>
    <w:rsid w:val="00A32D40"/>
    <w:rsid w:val="00A479F0"/>
    <w:rsid w:val="00A70F63"/>
    <w:rsid w:val="00AE5EBF"/>
    <w:rsid w:val="00AE6054"/>
    <w:rsid w:val="00B82BF0"/>
    <w:rsid w:val="00BA6629"/>
    <w:rsid w:val="00BD469D"/>
    <w:rsid w:val="00BE1379"/>
    <w:rsid w:val="00C43541"/>
    <w:rsid w:val="00C60441"/>
    <w:rsid w:val="00C75BCD"/>
    <w:rsid w:val="00CB1936"/>
    <w:rsid w:val="00CC555C"/>
    <w:rsid w:val="00D124E3"/>
    <w:rsid w:val="00D52D76"/>
    <w:rsid w:val="00DA3FD2"/>
    <w:rsid w:val="00E86223"/>
    <w:rsid w:val="00EA5650"/>
    <w:rsid w:val="00EC426A"/>
    <w:rsid w:val="00EE7906"/>
    <w:rsid w:val="00F65622"/>
    <w:rsid w:val="00F7642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C0C"/>
    <w:pPr>
      <w:widowControl w:val="0"/>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1C0C"/>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221C0C"/>
    <w:rPr>
      <w:rFonts w:eastAsia="新細明體" w:cs="Times New Roman"/>
      <w:kern w:val="2"/>
      <w:lang w:val="en-US" w:eastAsia="zh-TW" w:bidi="ar-SA"/>
    </w:rPr>
  </w:style>
  <w:style w:type="character" w:styleId="PageNumber">
    <w:name w:val="page number"/>
    <w:basedOn w:val="DefaultParagraphFont"/>
    <w:uiPriority w:val="99"/>
    <w:rsid w:val="00221C0C"/>
    <w:rPr>
      <w:rFonts w:cs="Times New Roman"/>
    </w:rPr>
  </w:style>
  <w:style w:type="paragraph" w:styleId="Header">
    <w:name w:val="header"/>
    <w:basedOn w:val="Normal"/>
    <w:link w:val="HeaderChar"/>
    <w:uiPriority w:val="99"/>
    <w:rsid w:val="00BD469D"/>
    <w:pPr>
      <w:tabs>
        <w:tab w:val="center" w:pos="4153"/>
        <w:tab w:val="right" w:pos="8306"/>
      </w:tabs>
      <w:snapToGrid w:val="0"/>
    </w:pPr>
    <w:rPr>
      <w:sz w:val="20"/>
    </w:rPr>
  </w:style>
  <w:style w:type="character" w:customStyle="1" w:styleId="HeaderChar">
    <w:name w:val="Header Char"/>
    <w:basedOn w:val="DefaultParagraphFont"/>
    <w:link w:val="Header"/>
    <w:uiPriority w:val="99"/>
    <w:locked/>
    <w:rsid w:val="00BD469D"/>
    <w:rPr>
      <w:rFonts w:cs="Times New Roman"/>
      <w:kern w:val="2"/>
    </w:rPr>
  </w:style>
  <w:style w:type="paragraph" w:customStyle="1" w:styleId="a">
    <w:name w:val="分項段落"/>
    <w:basedOn w:val="Normal"/>
    <w:next w:val="Normal"/>
    <w:uiPriority w:val="99"/>
    <w:rsid w:val="007D610B"/>
    <w:pPr>
      <w:autoSpaceDE w:val="0"/>
      <w:autoSpaceDN w:val="0"/>
      <w:adjustRightInd w:val="0"/>
    </w:pPr>
    <w:rPr>
      <w:rFonts w:ascii="標楷體" w:eastAsia="標楷體" w:hAnsi="Calibri"/>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64</Words>
  <Characters>365</Characters>
  <Application>Microsoft Office Outlook</Application>
  <DocSecurity>0</DocSecurity>
  <Lines>0</Lines>
  <Paragraphs>0</Paragraphs>
  <ScaleCrop>false</ScaleCrop>
  <Company>hbtc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臺中市食品衛生檢驗收費辦法草案</dc:title>
  <dc:subject/>
  <dc:creator>f00148</dc:creator>
  <cp:keywords/>
  <dc:description/>
  <cp:lastModifiedBy>f71108</cp:lastModifiedBy>
  <cp:revision>5</cp:revision>
  <dcterms:created xsi:type="dcterms:W3CDTF">2014-03-04T02:03:00Z</dcterms:created>
  <dcterms:modified xsi:type="dcterms:W3CDTF">2014-03-04T03:03:00Z</dcterms:modified>
</cp:coreProperties>
</file>