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BD5" w:rsidRDefault="00777BD5" w:rsidP="00777BD5">
      <w:pPr>
        <w:jc w:val="center"/>
        <w:rPr>
          <w:rFonts w:ascii="標楷體" w:eastAsia="標楷體" w:hAnsi="標楷體"/>
          <w:sz w:val="40"/>
          <w:szCs w:val="40"/>
          <w:lang w:eastAsia="zh-TW"/>
        </w:rPr>
      </w:pPr>
      <w:r>
        <w:rPr>
          <w:rFonts w:ascii="標楷體" w:eastAsia="標楷體" w:hAnsi="標楷體" w:hint="eastAsia"/>
          <w:sz w:val="40"/>
          <w:szCs w:val="40"/>
          <w:lang w:eastAsia="zh-TW"/>
        </w:rPr>
        <w:t>臺中市海嘯災害防救作業規定</w:t>
      </w:r>
    </w:p>
    <w:p w:rsidR="003A65D8" w:rsidRPr="003A65D8" w:rsidRDefault="003A65D8" w:rsidP="003A65D8">
      <w:pPr>
        <w:jc w:val="right"/>
        <w:rPr>
          <w:rFonts w:ascii="標楷體" w:eastAsia="標楷體" w:hAnsi="標楷體"/>
          <w:sz w:val="40"/>
          <w:szCs w:val="40"/>
          <w:lang w:eastAsia="zh-TW"/>
        </w:rPr>
      </w:pPr>
      <w:r w:rsidRPr="0009579B">
        <w:rPr>
          <w:rFonts w:ascii="標楷體" w:eastAsia="標楷體" w:hAnsi="標楷體" w:hint="eastAsia"/>
          <w:sz w:val="20"/>
          <w:szCs w:val="20"/>
          <w:lang w:eastAsia="zh-TW"/>
        </w:rPr>
        <w:t>中華民國</w:t>
      </w:r>
      <w:r>
        <w:rPr>
          <w:rFonts w:ascii="標楷體" w:eastAsia="標楷體" w:hAnsi="標楷體" w:hint="eastAsia"/>
          <w:sz w:val="20"/>
          <w:szCs w:val="20"/>
          <w:lang w:eastAsia="zh-TW"/>
        </w:rPr>
        <w:t>102</w:t>
      </w:r>
      <w:r w:rsidRPr="0009579B">
        <w:rPr>
          <w:rFonts w:ascii="標楷體" w:eastAsia="標楷體" w:hAnsi="標楷體" w:hint="eastAsia"/>
          <w:sz w:val="20"/>
          <w:szCs w:val="20"/>
          <w:lang w:eastAsia="zh-TW"/>
        </w:rPr>
        <w:t>年</w:t>
      </w:r>
      <w:r>
        <w:rPr>
          <w:rFonts w:ascii="標楷體" w:eastAsia="標楷體" w:hAnsi="標楷體" w:hint="eastAsia"/>
          <w:sz w:val="20"/>
          <w:szCs w:val="20"/>
          <w:lang w:eastAsia="zh-TW"/>
        </w:rPr>
        <w:t>11</w:t>
      </w:r>
      <w:r w:rsidRPr="0009579B">
        <w:rPr>
          <w:rFonts w:ascii="標楷體" w:eastAsia="標楷體" w:hAnsi="標楷體" w:hint="eastAsia"/>
          <w:sz w:val="20"/>
          <w:szCs w:val="20"/>
          <w:lang w:eastAsia="zh-TW"/>
        </w:rPr>
        <w:t>月</w:t>
      </w:r>
      <w:r w:rsidR="00E961F7">
        <w:rPr>
          <w:rFonts w:ascii="標楷體" w:eastAsia="標楷體" w:hAnsi="標楷體" w:hint="eastAsia"/>
          <w:sz w:val="20"/>
          <w:szCs w:val="20"/>
          <w:lang w:eastAsia="zh-TW"/>
        </w:rPr>
        <w:t>22</w:t>
      </w:r>
      <w:r w:rsidRPr="0009579B">
        <w:rPr>
          <w:rFonts w:ascii="標楷體" w:eastAsia="標楷體" w:hAnsi="標楷體" w:hint="eastAsia"/>
          <w:sz w:val="20"/>
          <w:szCs w:val="20"/>
          <w:lang w:eastAsia="zh-TW"/>
        </w:rPr>
        <w:t>日府授</w:t>
      </w:r>
      <w:r>
        <w:rPr>
          <w:rFonts w:ascii="標楷體" w:eastAsia="標楷體" w:hAnsi="標楷體" w:hint="eastAsia"/>
          <w:sz w:val="20"/>
          <w:szCs w:val="20"/>
          <w:lang w:eastAsia="zh-TW"/>
        </w:rPr>
        <w:t>消管</w:t>
      </w:r>
      <w:r w:rsidRPr="0009579B">
        <w:rPr>
          <w:rFonts w:ascii="標楷體" w:eastAsia="標楷體" w:hAnsi="標楷體" w:hint="eastAsia"/>
          <w:sz w:val="20"/>
          <w:szCs w:val="20"/>
          <w:lang w:eastAsia="zh-TW"/>
        </w:rPr>
        <w:t>字</w:t>
      </w:r>
      <w:r>
        <w:rPr>
          <w:rFonts w:ascii="標楷體" w:eastAsia="標楷體" w:hAnsi="標楷體" w:hint="eastAsia"/>
          <w:sz w:val="20"/>
          <w:szCs w:val="20"/>
          <w:lang w:eastAsia="zh-TW"/>
        </w:rPr>
        <w:t>第</w:t>
      </w:r>
      <w:r w:rsidR="00E961F7">
        <w:rPr>
          <w:rFonts w:ascii="標楷體" w:eastAsia="標楷體" w:hAnsi="標楷體" w:hint="eastAsia"/>
          <w:sz w:val="20"/>
          <w:szCs w:val="20"/>
          <w:lang w:eastAsia="zh-TW"/>
        </w:rPr>
        <w:t>1020228153</w:t>
      </w:r>
      <w:r w:rsidRPr="0009579B">
        <w:rPr>
          <w:rFonts w:ascii="標楷體" w:eastAsia="標楷體" w:hAnsi="標楷體" w:hint="eastAsia"/>
          <w:sz w:val="20"/>
          <w:szCs w:val="20"/>
          <w:lang w:eastAsia="zh-TW"/>
        </w:rPr>
        <w:t>號函訂定</w:t>
      </w:r>
    </w:p>
    <w:p w:rsidR="00777BD5" w:rsidRPr="007E7BD8" w:rsidRDefault="00777BD5" w:rsidP="001F5F50">
      <w:pPr>
        <w:pStyle w:val="a3"/>
        <w:numPr>
          <w:ilvl w:val="0"/>
          <w:numId w:val="1"/>
        </w:numPr>
        <w:adjustRightInd w:val="0"/>
        <w:snapToGrid w:val="0"/>
        <w:spacing w:line="460" w:lineRule="exact"/>
        <w:ind w:leftChars="0" w:left="567" w:hanging="567"/>
        <w:jc w:val="both"/>
        <w:rPr>
          <w:rFonts w:ascii="標楷體" w:eastAsia="標楷體" w:hAnsi="標楷體"/>
          <w:sz w:val="28"/>
          <w:szCs w:val="28"/>
          <w:lang w:eastAsia="zh-TW"/>
        </w:rPr>
      </w:pPr>
      <w:r>
        <w:rPr>
          <w:rFonts w:ascii="標楷體" w:eastAsia="標楷體" w:hAnsi="標楷體" w:hint="eastAsia"/>
          <w:sz w:val="28"/>
          <w:szCs w:val="28"/>
          <w:lang w:eastAsia="zh-TW"/>
        </w:rPr>
        <w:t>目的：</w:t>
      </w:r>
      <w:r w:rsidR="00FD00C9">
        <w:rPr>
          <w:rFonts w:eastAsia="標楷體" w:hint="eastAsia"/>
          <w:sz w:val="28"/>
          <w:lang w:eastAsia="zh-TW"/>
        </w:rPr>
        <w:t>臺中市政府</w:t>
      </w:r>
      <w:r w:rsidR="003A6329" w:rsidRPr="003A6329">
        <w:rPr>
          <w:rFonts w:eastAsia="標楷體" w:hint="eastAsia"/>
          <w:sz w:val="28"/>
          <w:lang w:eastAsia="zh-TW"/>
        </w:rPr>
        <w:t>（以下簡稱本府）</w:t>
      </w:r>
      <w:r>
        <w:rPr>
          <w:rFonts w:eastAsia="標楷體" w:hint="eastAsia"/>
          <w:sz w:val="28"/>
          <w:lang w:eastAsia="zh-TW"/>
        </w:rPr>
        <w:t>為提昇各權責機關</w:t>
      </w:r>
      <w:r w:rsidRPr="00823ED3">
        <w:rPr>
          <w:rFonts w:ascii="標楷體" w:eastAsia="標楷體" w:hAnsi="標楷體" w:hint="eastAsia"/>
          <w:sz w:val="28"/>
          <w:szCs w:val="28"/>
          <w:lang w:eastAsia="zh-TW"/>
        </w:rPr>
        <w:t>平時之準備及災害來臨時之應變能力，</w:t>
      </w:r>
      <w:r>
        <w:rPr>
          <w:rFonts w:eastAsia="標楷體" w:hint="eastAsia"/>
          <w:sz w:val="28"/>
          <w:lang w:eastAsia="zh-TW"/>
        </w:rPr>
        <w:t>發揮整體救災效率</w:t>
      </w:r>
      <w:r>
        <w:rPr>
          <w:rFonts w:ascii="標楷體" w:eastAsia="標楷體" w:hAnsi="標楷體" w:hint="eastAsia"/>
          <w:sz w:val="28"/>
          <w:szCs w:val="28"/>
          <w:lang w:eastAsia="zh-TW"/>
        </w:rPr>
        <w:t>以降低災害對生命、財產之</w:t>
      </w:r>
      <w:r w:rsidRPr="00823ED3">
        <w:rPr>
          <w:rFonts w:ascii="標楷體" w:eastAsia="標楷體" w:hAnsi="標楷體" w:hint="eastAsia"/>
          <w:sz w:val="28"/>
          <w:szCs w:val="28"/>
          <w:lang w:eastAsia="zh-TW"/>
        </w:rPr>
        <w:t>威脅</w:t>
      </w:r>
      <w:r>
        <w:rPr>
          <w:rFonts w:eastAsia="標楷體" w:hint="eastAsia"/>
          <w:sz w:val="28"/>
          <w:lang w:eastAsia="zh-TW"/>
        </w:rPr>
        <w:t>，特訂定本作業規定。</w:t>
      </w:r>
    </w:p>
    <w:p w:rsidR="00777BD5" w:rsidRDefault="00777BD5" w:rsidP="00777BD5">
      <w:pPr>
        <w:pStyle w:val="a3"/>
        <w:numPr>
          <w:ilvl w:val="0"/>
          <w:numId w:val="1"/>
        </w:numPr>
        <w:spacing w:line="460" w:lineRule="exact"/>
        <w:ind w:leftChars="0" w:left="567" w:hanging="567"/>
        <w:jc w:val="both"/>
        <w:rPr>
          <w:rFonts w:ascii="標楷體" w:eastAsia="標楷體" w:hAnsi="標楷體"/>
          <w:sz w:val="28"/>
          <w:szCs w:val="28"/>
          <w:lang w:eastAsia="zh-TW"/>
        </w:rPr>
      </w:pPr>
      <w:r>
        <w:rPr>
          <w:rFonts w:ascii="標楷體" w:eastAsia="標楷體" w:hAnsi="標楷體" w:hint="eastAsia"/>
          <w:sz w:val="28"/>
          <w:szCs w:val="28"/>
          <w:lang w:eastAsia="zh-TW"/>
        </w:rPr>
        <w:t>平時整備事項</w:t>
      </w:r>
    </w:p>
    <w:p w:rsidR="00777BD5" w:rsidRPr="00577620" w:rsidRDefault="00777BD5" w:rsidP="001F5F50">
      <w:pPr>
        <w:pStyle w:val="a3"/>
        <w:numPr>
          <w:ilvl w:val="0"/>
          <w:numId w:val="4"/>
        </w:numPr>
        <w:adjustRightInd w:val="0"/>
        <w:snapToGrid w:val="0"/>
        <w:spacing w:line="460" w:lineRule="exact"/>
        <w:ind w:leftChars="0" w:left="851" w:hanging="567"/>
        <w:jc w:val="both"/>
        <w:rPr>
          <w:rFonts w:ascii="標楷體" w:eastAsia="標楷體" w:hAnsi="標楷體"/>
          <w:sz w:val="28"/>
          <w:szCs w:val="28"/>
          <w:lang w:eastAsia="zh-TW"/>
        </w:rPr>
      </w:pPr>
      <w:r>
        <w:rPr>
          <w:rFonts w:ascii="標楷體" w:eastAsia="標楷體" w:hAnsi="標楷體" w:hint="eastAsia"/>
          <w:sz w:val="28"/>
          <w:szCs w:val="28"/>
          <w:lang w:eastAsia="zh-TW"/>
        </w:rPr>
        <w:t>研擬疏散與避難計畫：由本市鄰海地區區公所規劃</w:t>
      </w:r>
      <w:r w:rsidRPr="00823ED3">
        <w:rPr>
          <w:rFonts w:ascii="標楷體" w:eastAsia="標楷體" w:hAnsi="標楷體" w:hint="eastAsia"/>
          <w:sz w:val="28"/>
          <w:szCs w:val="28"/>
          <w:lang w:eastAsia="zh-TW"/>
        </w:rPr>
        <w:t>疏散路線</w:t>
      </w:r>
      <w:r w:rsidR="001E3DE5">
        <w:rPr>
          <w:rFonts w:ascii="標楷體" w:eastAsia="標楷體" w:hAnsi="標楷體" w:hint="eastAsia"/>
          <w:sz w:val="28"/>
          <w:szCs w:val="28"/>
          <w:lang w:eastAsia="zh-TW"/>
        </w:rPr>
        <w:t>(圖)</w:t>
      </w:r>
      <w:r w:rsidRPr="00823ED3">
        <w:rPr>
          <w:rFonts w:ascii="標楷體" w:eastAsia="標楷體" w:hAnsi="標楷體" w:hint="eastAsia"/>
          <w:sz w:val="28"/>
          <w:szCs w:val="28"/>
          <w:lang w:eastAsia="zh-TW"/>
        </w:rPr>
        <w:t>與</w:t>
      </w:r>
      <w:r>
        <w:rPr>
          <w:rFonts w:ascii="標楷體" w:eastAsia="標楷體" w:hAnsi="標楷體" w:hint="eastAsia"/>
          <w:sz w:val="28"/>
          <w:szCs w:val="28"/>
          <w:lang w:eastAsia="zh-TW"/>
        </w:rPr>
        <w:t>收容</w:t>
      </w:r>
      <w:r w:rsidRPr="00823ED3">
        <w:rPr>
          <w:rFonts w:ascii="標楷體" w:eastAsia="標楷體" w:hAnsi="標楷體" w:hint="eastAsia"/>
          <w:sz w:val="28"/>
          <w:szCs w:val="28"/>
          <w:lang w:eastAsia="zh-TW"/>
        </w:rPr>
        <w:t>所</w:t>
      </w:r>
      <w:r>
        <w:rPr>
          <w:rFonts w:ascii="標楷體" w:eastAsia="標楷體" w:hAnsi="標楷體" w:hint="eastAsia"/>
          <w:sz w:val="28"/>
          <w:szCs w:val="28"/>
          <w:lang w:eastAsia="zh-TW"/>
        </w:rPr>
        <w:t>，</w:t>
      </w:r>
      <w:r w:rsidRPr="00823ED3">
        <w:rPr>
          <w:rFonts w:ascii="標楷體" w:eastAsia="標楷體" w:hAnsi="標楷體" w:hint="eastAsia"/>
          <w:sz w:val="28"/>
          <w:szCs w:val="28"/>
          <w:lang w:eastAsia="zh-TW"/>
        </w:rPr>
        <w:t>並</w:t>
      </w:r>
      <w:r>
        <w:rPr>
          <w:rFonts w:ascii="標楷體" w:eastAsia="標楷體" w:hAnsi="標楷體" w:hint="eastAsia"/>
          <w:sz w:val="28"/>
          <w:szCs w:val="28"/>
          <w:lang w:eastAsia="zh-TW"/>
        </w:rPr>
        <w:t>隨時</w:t>
      </w:r>
      <w:r w:rsidRPr="00823ED3">
        <w:rPr>
          <w:rFonts w:ascii="標楷體" w:eastAsia="標楷體" w:hAnsi="標楷體" w:hint="eastAsia"/>
          <w:sz w:val="28"/>
          <w:szCs w:val="28"/>
          <w:lang w:eastAsia="zh-TW"/>
        </w:rPr>
        <w:t>校正更新</w:t>
      </w:r>
      <w:r>
        <w:rPr>
          <w:rFonts w:ascii="標楷體" w:eastAsia="標楷體" w:hAnsi="標楷體" w:hint="eastAsia"/>
          <w:sz w:val="28"/>
          <w:szCs w:val="28"/>
          <w:lang w:eastAsia="zh-TW"/>
        </w:rPr>
        <w:t>，俾利</w:t>
      </w:r>
      <w:r w:rsidRPr="00A4209D">
        <w:rPr>
          <w:rFonts w:ascii="標楷體" w:eastAsia="標楷體" w:hAnsi="標楷體" w:hint="eastAsia"/>
          <w:sz w:val="28"/>
          <w:szCs w:val="28"/>
          <w:lang w:eastAsia="zh-TW"/>
        </w:rPr>
        <w:t>於發生</w:t>
      </w:r>
      <w:r>
        <w:rPr>
          <w:rFonts w:ascii="標楷體" w:eastAsia="標楷體" w:hAnsi="標楷體" w:hint="eastAsia"/>
          <w:sz w:val="28"/>
          <w:szCs w:val="28"/>
          <w:lang w:eastAsia="zh-TW"/>
        </w:rPr>
        <w:t>海嘯</w:t>
      </w:r>
      <w:r w:rsidRPr="00A4209D">
        <w:rPr>
          <w:rFonts w:ascii="標楷體" w:eastAsia="標楷體" w:hAnsi="標楷體" w:hint="eastAsia"/>
          <w:sz w:val="28"/>
          <w:szCs w:val="28"/>
          <w:lang w:eastAsia="zh-TW"/>
        </w:rPr>
        <w:t>災害或有發生之虞時，進行疏散避難</w:t>
      </w:r>
      <w:r>
        <w:rPr>
          <w:rFonts w:ascii="標楷體" w:eastAsia="標楷體" w:hAnsi="標楷體" w:hint="eastAsia"/>
          <w:sz w:val="28"/>
          <w:szCs w:val="28"/>
          <w:lang w:eastAsia="zh-TW"/>
        </w:rPr>
        <w:t>及收容安置</w:t>
      </w:r>
      <w:r w:rsidRPr="00A4209D">
        <w:rPr>
          <w:rFonts w:ascii="標楷體" w:eastAsia="標楷體" w:hAnsi="標楷體" w:hint="eastAsia"/>
          <w:sz w:val="28"/>
          <w:szCs w:val="28"/>
          <w:lang w:eastAsia="zh-TW"/>
        </w:rPr>
        <w:t>。</w:t>
      </w:r>
      <w:r w:rsidRPr="00577620">
        <w:rPr>
          <w:rFonts w:ascii="標楷體" w:eastAsia="標楷體" w:hAnsi="標楷體" w:hint="eastAsia"/>
          <w:sz w:val="28"/>
          <w:szCs w:val="28"/>
          <w:lang w:eastAsia="zh-TW"/>
        </w:rPr>
        <w:t>其中</w:t>
      </w:r>
      <w:r>
        <w:rPr>
          <w:rFonts w:ascii="標楷體" w:eastAsia="標楷體" w:hAnsi="標楷體" w:hint="eastAsia"/>
          <w:sz w:val="28"/>
          <w:szCs w:val="28"/>
          <w:lang w:eastAsia="zh-TW"/>
        </w:rPr>
        <w:t>收容</w:t>
      </w:r>
      <w:r w:rsidRPr="00577620">
        <w:rPr>
          <w:rFonts w:ascii="標楷體" w:eastAsia="標楷體" w:hAnsi="標楷體" w:hint="eastAsia"/>
          <w:sz w:val="28"/>
          <w:szCs w:val="28"/>
          <w:lang w:eastAsia="zh-TW"/>
        </w:rPr>
        <w:t>所區分為</w:t>
      </w:r>
      <w:r>
        <w:rPr>
          <w:rFonts w:ascii="標楷體" w:eastAsia="標楷體" w:hAnsi="標楷體" w:hint="eastAsia"/>
          <w:sz w:val="28"/>
          <w:szCs w:val="28"/>
          <w:lang w:eastAsia="zh-TW"/>
        </w:rPr>
        <w:t>警戒區域(</w:t>
      </w:r>
      <w:r w:rsidR="00A315DA">
        <w:rPr>
          <w:rFonts w:ascii="標楷體" w:eastAsia="標楷體" w:hAnsi="標楷體" w:hint="eastAsia"/>
          <w:sz w:val="28"/>
          <w:szCs w:val="28"/>
          <w:lang w:eastAsia="zh-TW"/>
        </w:rPr>
        <w:t>詳</w:t>
      </w:r>
      <w:r>
        <w:rPr>
          <w:rFonts w:ascii="標楷體" w:eastAsia="標楷體" w:hAnsi="標楷體" w:hint="eastAsia"/>
          <w:sz w:val="28"/>
          <w:szCs w:val="28"/>
          <w:lang w:eastAsia="zh-TW"/>
        </w:rPr>
        <w:t>附</w:t>
      </w:r>
      <w:r w:rsidR="00A315DA">
        <w:rPr>
          <w:rFonts w:ascii="標楷體" w:eastAsia="標楷體" w:hAnsi="標楷體" w:hint="eastAsia"/>
          <w:sz w:val="28"/>
          <w:szCs w:val="28"/>
          <w:lang w:eastAsia="zh-TW"/>
        </w:rPr>
        <w:t>件</w:t>
      </w:r>
      <w:r>
        <w:rPr>
          <w:rFonts w:ascii="標楷體" w:eastAsia="標楷體" w:hAnsi="標楷體" w:hint="eastAsia"/>
          <w:sz w:val="28"/>
          <w:szCs w:val="28"/>
          <w:lang w:eastAsia="zh-TW"/>
        </w:rPr>
        <w:t>)內</w:t>
      </w:r>
      <w:r w:rsidRPr="00577620">
        <w:rPr>
          <w:rFonts w:ascii="標楷體" w:eastAsia="標楷體" w:hAnsi="標楷體" w:hint="eastAsia"/>
          <w:sz w:val="28"/>
          <w:szCs w:val="28"/>
          <w:lang w:eastAsia="zh-TW"/>
        </w:rPr>
        <w:t>緊急避難處所與</w:t>
      </w:r>
      <w:r>
        <w:rPr>
          <w:rFonts w:ascii="標楷體" w:eastAsia="標楷體" w:hAnsi="標楷體" w:hint="eastAsia"/>
          <w:sz w:val="28"/>
          <w:szCs w:val="28"/>
          <w:lang w:eastAsia="zh-TW"/>
        </w:rPr>
        <w:t>警戒區域外</w:t>
      </w:r>
      <w:r w:rsidRPr="00577620">
        <w:rPr>
          <w:rFonts w:ascii="標楷體" w:eastAsia="標楷體" w:hAnsi="標楷體" w:hint="eastAsia"/>
          <w:sz w:val="28"/>
          <w:szCs w:val="28"/>
          <w:lang w:eastAsia="zh-TW"/>
        </w:rPr>
        <w:t>收容所：</w:t>
      </w:r>
    </w:p>
    <w:p w:rsidR="00777BD5" w:rsidRDefault="00777BD5" w:rsidP="00496B2E">
      <w:pPr>
        <w:pStyle w:val="a3"/>
        <w:numPr>
          <w:ilvl w:val="0"/>
          <w:numId w:val="2"/>
        </w:numPr>
        <w:spacing w:line="460" w:lineRule="exact"/>
        <w:ind w:leftChars="0" w:left="924" w:hanging="444"/>
        <w:jc w:val="both"/>
        <w:rPr>
          <w:rFonts w:ascii="標楷體" w:eastAsia="標楷體" w:hAnsi="標楷體"/>
          <w:sz w:val="28"/>
          <w:szCs w:val="28"/>
          <w:lang w:eastAsia="zh-TW"/>
        </w:rPr>
      </w:pPr>
      <w:r>
        <w:rPr>
          <w:rFonts w:ascii="標楷體" w:eastAsia="標楷體" w:hAnsi="標楷體" w:hint="eastAsia"/>
          <w:sz w:val="28"/>
          <w:szCs w:val="28"/>
          <w:lang w:eastAsia="zh-TW"/>
        </w:rPr>
        <w:t>警戒區域內</w:t>
      </w:r>
      <w:r w:rsidRPr="00577620">
        <w:rPr>
          <w:rFonts w:ascii="標楷體" w:eastAsia="標楷體" w:hAnsi="標楷體" w:hint="eastAsia"/>
          <w:sz w:val="28"/>
          <w:szCs w:val="28"/>
          <w:lang w:eastAsia="zh-TW"/>
        </w:rPr>
        <w:t>緊急避難處所：</w:t>
      </w:r>
    </w:p>
    <w:p w:rsidR="00777BD5" w:rsidRDefault="00777BD5" w:rsidP="00777BD5">
      <w:pPr>
        <w:pStyle w:val="a3"/>
        <w:numPr>
          <w:ilvl w:val="3"/>
          <w:numId w:val="1"/>
        </w:numPr>
        <w:spacing w:line="460" w:lineRule="exact"/>
        <w:ind w:leftChars="0" w:left="1276" w:hanging="425"/>
        <w:jc w:val="both"/>
        <w:rPr>
          <w:rFonts w:ascii="標楷體" w:eastAsia="標楷體" w:hAnsi="標楷體"/>
          <w:sz w:val="28"/>
          <w:szCs w:val="28"/>
          <w:lang w:eastAsia="zh-TW"/>
        </w:rPr>
      </w:pPr>
      <w:r>
        <w:rPr>
          <w:rFonts w:ascii="標楷體" w:eastAsia="標楷體" w:hAnsi="標楷體" w:hint="eastAsia"/>
          <w:sz w:val="28"/>
          <w:szCs w:val="28"/>
          <w:lang w:eastAsia="zh-TW"/>
        </w:rPr>
        <w:t>避難高樓：以二層樓以上之鋼筋混凝土或鋼骨鋼筋混凝土建築為主，並</w:t>
      </w:r>
      <w:r w:rsidRPr="00577620">
        <w:rPr>
          <w:rFonts w:ascii="標楷體" w:eastAsia="標楷體" w:hAnsi="標楷體" w:hint="eastAsia"/>
          <w:sz w:val="28"/>
          <w:szCs w:val="28"/>
          <w:lang w:eastAsia="zh-TW"/>
        </w:rPr>
        <w:t>應</w:t>
      </w:r>
      <w:r>
        <w:rPr>
          <w:rFonts w:ascii="標楷體" w:eastAsia="標楷體" w:hAnsi="標楷體" w:hint="eastAsia"/>
          <w:sz w:val="28"/>
          <w:szCs w:val="28"/>
          <w:lang w:eastAsia="zh-TW"/>
        </w:rPr>
        <w:t>具備足夠之耐震性能</w:t>
      </w:r>
      <w:r w:rsidRPr="00577620">
        <w:rPr>
          <w:rFonts w:ascii="標楷體" w:eastAsia="標楷體" w:hAnsi="標楷體" w:hint="eastAsia"/>
          <w:sz w:val="28"/>
          <w:szCs w:val="28"/>
          <w:lang w:eastAsia="zh-TW"/>
        </w:rPr>
        <w:t>。</w:t>
      </w:r>
    </w:p>
    <w:p w:rsidR="00777BD5" w:rsidRPr="00577620" w:rsidRDefault="00777BD5" w:rsidP="00777BD5">
      <w:pPr>
        <w:pStyle w:val="a3"/>
        <w:numPr>
          <w:ilvl w:val="3"/>
          <w:numId w:val="1"/>
        </w:numPr>
        <w:spacing w:line="460" w:lineRule="exact"/>
        <w:ind w:leftChars="0" w:left="1276" w:hanging="425"/>
        <w:jc w:val="both"/>
        <w:rPr>
          <w:rFonts w:ascii="標楷體" w:eastAsia="標楷體" w:hAnsi="標楷體"/>
          <w:sz w:val="28"/>
          <w:szCs w:val="28"/>
          <w:lang w:eastAsia="zh-TW"/>
        </w:rPr>
      </w:pPr>
      <w:r>
        <w:rPr>
          <w:rFonts w:ascii="標楷體" w:eastAsia="標楷體" w:hAnsi="標楷體" w:hint="eastAsia"/>
          <w:sz w:val="28"/>
          <w:szCs w:val="28"/>
          <w:lang w:eastAsia="zh-TW"/>
        </w:rPr>
        <w:t>避難高地：以海拔十公尺以上之高地為考量</w:t>
      </w:r>
      <w:r w:rsidRPr="00577620">
        <w:rPr>
          <w:rFonts w:ascii="標楷體" w:eastAsia="標楷體" w:hAnsi="標楷體" w:hint="eastAsia"/>
          <w:sz w:val="28"/>
          <w:szCs w:val="28"/>
          <w:lang w:eastAsia="zh-TW"/>
        </w:rPr>
        <w:t>。</w:t>
      </w:r>
    </w:p>
    <w:p w:rsidR="00777BD5" w:rsidRPr="009B68A2" w:rsidRDefault="00777BD5" w:rsidP="00496B2E">
      <w:pPr>
        <w:pStyle w:val="a3"/>
        <w:numPr>
          <w:ilvl w:val="0"/>
          <w:numId w:val="2"/>
        </w:numPr>
        <w:spacing w:line="460" w:lineRule="exact"/>
        <w:ind w:leftChars="0" w:left="924" w:hanging="444"/>
        <w:jc w:val="both"/>
        <w:rPr>
          <w:rFonts w:ascii="標楷體" w:eastAsia="標楷體" w:hAnsi="標楷體"/>
          <w:sz w:val="28"/>
          <w:szCs w:val="28"/>
          <w:lang w:eastAsia="zh-TW"/>
        </w:rPr>
      </w:pPr>
      <w:r>
        <w:rPr>
          <w:rFonts w:ascii="標楷體" w:eastAsia="標楷體" w:hAnsi="標楷體" w:hint="eastAsia"/>
          <w:sz w:val="28"/>
          <w:szCs w:val="28"/>
          <w:lang w:eastAsia="zh-TW"/>
        </w:rPr>
        <w:t>警戒區域外</w:t>
      </w:r>
      <w:r w:rsidRPr="00577620">
        <w:rPr>
          <w:rFonts w:ascii="標楷體" w:eastAsia="標楷體" w:hAnsi="標楷體" w:hint="eastAsia"/>
          <w:sz w:val="28"/>
          <w:szCs w:val="28"/>
          <w:lang w:eastAsia="zh-TW"/>
        </w:rPr>
        <w:t>收容所：由</w:t>
      </w:r>
      <w:r>
        <w:rPr>
          <w:rFonts w:ascii="標楷體" w:eastAsia="標楷體" w:hAnsi="標楷體" w:hint="eastAsia"/>
          <w:sz w:val="28"/>
          <w:szCs w:val="28"/>
          <w:lang w:eastAsia="zh-TW"/>
        </w:rPr>
        <w:t>鄰海地區區公所</w:t>
      </w:r>
      <w:r w:rsidRPr="00577620">
        <w:rPr>
          <w:rFonts w:ascii="標楷體" w:eastAsia="標楷體" w:hAnsi="標楷體" w:hint="eastAsia"/>
          <w:sz w:val="28"/>
          <w:szCs w:val="28"/>
          <w:lang w:eastAsia="zh-TW"/>
        </w:rPr>
        <w:t>安排適當</w:t>
      </w:r>
      <w:r>
        <w:rPr>
          <w:rFonts w:ascii="標楷體" w:eastAsia="標楷體" w:hAnsi="標楷體" w:hint="eastAsia"/>
          <w:sz w:val="28"/>
          <w:szCs w:val="28"/>
          <w:lang w:eastAsia="zh-TW"/>
        </w:rPr>
        <w:t>警戒區域外</w:t>
      </w:r>
      <w:r w:rsidRPr="00577620">
        <w:rPr>
          <w:rFonts w:ascii="標楷體" w:eastAsia="標楷體" w:hAnsi="標楷體" w:hint="eastAsia"/>
          <w:sz w:val="28"/>
          <w:szCs w:val="28"/>
          <w:lang w:eastAsia="zh-TW"/>
        </w:rPr>
        <w:t>收容所，協助病患、老弱、幼童、行動不便等（以下簡稱弱勢族群）與</w:t>
      </w:r>
      <w:r>
        <w:rPr>
          <w:rFonts w:ascii="標楷體" w:eastAsia="標楷體" w:hAnsi="標楷體" w:hint="eastAsia"/>
          <w:sz w:val="28"/>
          <w:szCs w:val="28"/>
          <w:lang w:eastAsia="zh-TW"/>
        </w:rPr>
        <w:t>民眾</w:t>
      </w:r>
      <w:r w:rsidRPr="00577620">
        <w:rPr>
          <w:rFonts w:ascii="標楷體" w:eastAsia="標楷體" w:hAnsi="標楷體" w:hint="eastAsia"/>
          <w:sz w:val="28"/>
          <w:szCs w:val="28"/>
          <w:lang w:eastAsia="zh-TW"/>
        </w:rPr>
        <w:t>進行疏散避難。</w:t>
      </w:r>
    </w:p>
    <w:p w:rsidR="00777BD5" w:rsidRDefault="00777BD5" w:rsidP="00777BD5">
      <w:pPr>
        <w:pStyle w:val="a3"/>
        <w:numPr>
          <w:ilvl w:val="0"/>
          <w:numId w:val="4"/>
        </w:numPr>
        <w:spacing w:line="460" w:lineRule="exact"/>
        <w:ind w:leftChars="0" w:left="851" w:hanging="567"/>
        <w:jc w:val="both"/>
        <w:rPr>
          <w:rFonts w:ascii="標楷體" w:eastAsia="標楷體" w:hAnsi="標楷體"/>
          <w:sz w:val="28"/>
          <w:szCs w:val="28"/>
          <w:lang w:eastAsia="zh-TW"/>
        </w:rPr>
      </w:pPr>
      <w:r>
        <w:rPr>
          <w:rFonts w:ascii="標楷體" w:eastAsia="標楷體" w:hAnsi="標楷體" w:hint="eastAsia"/>
          <w:sz w:val="28"/>
          <w:szCs w:val="28"/>
          <w:lang w:eastAsia="zh-TW"/>
        </w:rPr>
        <w:t>收容</w:t>
      </w:r>
      <w:r w:rsidRPr="00470BD3">
        <w:rPr>
          <w:rFonts w:ascii="標楷體" w:eastAsia="標楷體" w:hAnsi="標楷體" w:hint="eastAsia"/>
          <w:sz w:val="28"/>
          <w:szCs w:val="28"/>
          <w:lang w:eastAsia="zh-TW"/>
        </w:rPr>
        <w:t>所整備：</w:t>
      </w:r>
      <w:r w:rsidR="00575FA2" w:rsidRPr="00575FA2">
        <w:rPr>
          <w:rFonts w:ascii="標楷體" w:eastAsia="標楷體" w:hAnsi="標楷體" w:hint="eastAsia"/>
          <w:sz w:val="28"/>
          <w:szCs w:val="28"/>
          <w:lang w:eastAsia="zh-TW"/>
        </w:rPr>
        <w:t>由本市各區公所完成轄區內防災生活物資及糧食準備，內容包含糧食、民生用品及基本配備，並完成收容所設施設備整備，定期檢查。</w:t>
      </w:r>
    </w:p>
    <w:p w:rsidR="00777BD5" w:rsidRPr="00EF4BB5" w:rsidRDefault="00777BD5" w:rsidP="00777BD5">
      <w:pPr>
        <w:pStyle w:val="a3"/>
        <w:numPr>
          <w:ilvl w:val="0"/>
          <w:numId w:val="1"/>
        </w:numPr>
        <w:spacing w:line="460" w:lineRule="exact"/>
        <w:ind w:leftChars="0" w:left="567" w:hanging="567"/>
        <w:jc w:val="both"/>
        <w:rPr>
          <w:rFonts w:ascii="標楷體" w:eastAsia="標楷體" w:hAnsi="標楷體"/>
          <w:sz w:val="28"/>
          <w:szCs w:val="28"/>
          <w:lang w:eastAsia="zh-TW"/>
        </w:rPr>
      </w:pPr>
      <w:r w:rsidRPr="00EF4BB5">
        <w:rPr>
          <w:rFonts w:ascii="標楷體" w:eastAsia="標楷體" w:hAnsi="標楷體" w:hint="eastAsia"/>
          <w:sz w:val="28"/>
          <w:szCs w:val="28"/>
          <w:lang w:eastAsia="zh-TW"/>
        </w:rPr>
        <w:t>災害預警</w:t>
      </w:r>
      <w:r>
        <w:rPr>
          <w:rFonts w:ascii="標楷體" w:eastAsia="標楷體" w:hAnsi="標楷體" w:hint="eastAsia"/>
          <w:sz w:val="28"/>
          <w:szCs w:val="28"/>
          <w:lang w:eastAsia="zh-TW"/>
        </w:rPr>
        <w:t>(</w:t>
      </w:r>
      <w:r w:rsidRPr="00EF4BB5">
        <w:rPr>
          <w:rFonts w:ascii="標楷體" w:eastAsia="標楷體" w:hAnsi="標楷體" w:hint="eastAsia"/>
          <w:sz w:val="28"/>
          <w:szCs w:val="28"/>
          <w:lang w:eastAsia="zh-TW"/>
        </w:rPr>
        <w:t>海嘯警報發布時機、內容及通報</w:t>
      </w:r>
      <w:r>
        <w:rPr>
          <w:rFonts w:ascii="標楷體" w:eastAsia="標楷體" w:hAnsi="標楷體" w:hint="eastAsia"/>
          <w:sz w:val="28"/>
          <w:szCs w:val="28"/>
          <w:lang w:eastAsia="zh-TW"/>
        </w:rPr>
        <w:t>)</w:t>
      </w:r>
    </w:p>
    <w:p w:rsidR="00777BD5" w:rsidRDefault="00777BD5" w:rsidP="00777BD5">
      <w:pPr>
        <w:pStyle w:val="a3"/>
        <w:numPr>
          <w:ilvl w:val="2"/>
          <w:numId w:val="1"/>
        </w:numPr>
        <w:spacing w:line="460" w:lineRule="exact"/>
        <w:ind w:leftChars="0" w:left="851" w:hanging="567"/>
        <w:jc w:val="both"/>
        <w:rPr>
          <w:rFonts w:ascii="標楷體" w:eastAsia="標楷體" w:hAnsi="標楷體"/>
          <w:sz w:val="28"/>
          <w:szCs w:val="28"/>
          <w:lang w:eastAsia="zh-TW"/>
        </w:rPr>
      </w:pPr>
      <w:r w:rsidRPr="003B0DA3">
        <w:rPr>
          <w:rFonts w:ascii="標楷體" w:eastAsia="標楷體" w:hAnsi="標楷體" w:hint="eastAsia"/>
          <w:sz w:val="28"/>
          <w:szCs w:val="28"/>
          <w:lang w:eastAsia="zh-TW"/>
        </w:rPr>
        <w:t>交通部中央氣象局（以下簡稱氣象局）依氣象局海嘯資訊發布作業要點規定發布海嘯警報，其發布時機如下：</w:t>
      </w:r>
    </w:p>
    <w:p w:rsidR="00777BD5" w:rsidRDefault="00777BD5" w:rsidP="00496B2E">
      <w:pPr>
        <w:pStyle w:val="a3"/>
        <w:numPr>
          <w:ilvl w:val="0"/>
          <w:numId w:val="10"/>
        </w:numPr>
        <w:spacing w:line="460" w:lineRule="exact"/>
        <w:ind w:leftChars="0" w:left="924" w:hanging="444"/>
        <w:jc w:val="both"/>
        <w:rPr>
          <w:rFonts w:ascii="標楷體" w:eastAsia="標楷體" w:hAnsi="標楷體"/>
          <w:sz w:val="28"/>
          <w:szCs w:val="28"/>
          <w:lang w:eastAsia="zh-TW"/>
        </w:rPr>
      </w:pPr>
      <w:r w:rsidRPr="003B0DA3">
        <w:rPr>
          <w:rFonts w:ascii="標楷體" w:eastAsia="標楷體" w:hAnsi="標楷體" w:hint="eastAsia"/>
          <w:sz w:val="28"/>
          <w:szCs w:val="28"/>
          <w:lang w:eastAsia="zh-TW"/>
        </w:rPr>
        <w:t>遠地地震海嘯警報：接獲美國太平洋海嘯警報中心（PTWC）發布海嘯警報，預估三小時內海嘯可能到達臺灣時。</w:t>
      </w:r>
    </w:p>
    <w:p w:rsidR="00777BD5" w:rsidRDefault="00777BD5" w:rsidP="00496B2E">
      <w:pPr>
        <w:pStyle w:val="a3"/>
        <w:numPr>
          <w:ilvl w:val="0"/>
          <w:numId w:val="10"/>
        </w:numPr>
        <w:spacing w:line="460" w:lineRule="exact"/>
        <w:ind w:leftChars="0" w:left="924" w:hanging="444"/>
        <w:jc w:val="both"/>
        <w:rPr>
          <w:rFonts w:ascii="標楷體" w:eastAsia="標楷體" w:hAnsi="標楷體"/>
          <w:sz w:val="28"/>
          <w:szCs w:val="28"/>
          <w:lang w:eastAsia="zh-TW"/>
        </w:rPr>
      </w:pPr>
      <w:r w:rsidRPr="003B0DA3">
        <w:rPr>
          <w:rFonts w:ascii="標楷體" w:eastAsia="標楷體" w:hAnsi="標楷體" w:hint="eastAsia"/>
          <w:sz w:val="28"/>
          <w:szCs w:val="28"/>
          <w:lang w:eastAsia="zh-TW"/>
        </w:rPr>
        <w:t>近海地震海嘯警報：臺灣近海發生地震規模七以上，震源深度淺於三十五公里之淺層地震時。</w:t>
      </w:r>
    </w:p>
    <w:p w:rsidR="00777BD5" w:rsidRDefault="00777BD5" w:rsidP="00777BD5">
      <w:pPr>
        <w:pStyle w:val="a3"/>
        <w:numPr>
          <w:ilvl w:val="2"/>
          <w:numId w:val="1"/>
        </w:numPr>
        <w:spacing w:line="460" w:lineRule="exact"/>
        <w:ind w:leftChars="0" w:left="851" w:hanging="567"/>
        <w:jc w:val="both"/>
        <w:rPr>
          <w:rFonts w:ascii="標楷體" w:eastAsia="標楷體" w:hAnsi="標楷體"/>
          <w:sz w:val="28"/>
          <w:szCs w:val="28"/>
          <w:lang w:eastAsia="zh-TW"/>
        </w:rPr>
      </w:pPr>
      <w:r w:rsidRPr="003B0DA3">
        <w:rPr>
          <w:rFonts w:ascii="標楷體" w:eastAsia="標楷體" w:hAnsi="標楷體" w:hint="eastAsia"/>
          <w:sz w:val="28"/>
          <w:szCs w:val="28"/>
          <w:lang w:eastAsia="zh-TW"/>
        </w:rPr>
        <w:t>海嘯警報內容包括：地震發生之時間、地點，可能受海嘯侵襲之警戒分區有關海嘯波預估到達時間與最大預估波高，及海嘯來襲後，中央氣象局潮位站實際觀測之海嘯波到達時間與波高。</w:t>
      </w:r>
    </w:p>
    <w:p w:rsidR="00777BD5" w:rsidRPr="003B0DA3" w:rsidRDefault="00777BD5" w:rsidP="00777BD5">
      <w:pPr>
        <w:pStyle w:val="a3"/>
        <w:numPr>
          <w:ilvl w:val="2"/>
          <w:numId w:val="1"/>
        </w:numPr>
        <w:spacing w:line="460" w:lineRule="exact"/>
        <w:ind w:leftChars="0" w:left="851" w:hanging="567"/>
        <w:jc w:val="both"/>
        <w:rPr>
          <w:rFonts w:ascii="標楷體" w:eastAsia="標楷體" w:hAnsi="標楷體"/>
          <w:sz w:val="28"/>
          <w:szCs w:val="28"/>
          <w:lang w:eastAsia="zh-TW"/>
        </w:rPr>
      </w:pPr>
      <w:r w:rsidRPr="003B0DA3">
        <w:rPr>
          <w:rFonts w:ascii="標楷體" w:eastAsia="標楷體" w:hAnsi="標楷體" w:hint="eastAsia"/>
          <w:sz w:val="28"/>
          <w:szCs w:val="28"/>
          <w:lang w:eastAsia="zh-TW"/>
        </w:rPr>
        <w:lastRenderedPageBreak/>
        <w:t>海嘯警報通報：由氣象局將海嘯警報通報中央災害防救主管機關、相關單位及各地方縣（市）政府、相關單位（港灣及沿海電廠等）。</w:t>
      </w:r>
    </w:p>
    <w:p w:rsidR="00777BD5" w:rsidRDefault="00777BD5" w:rsidP="00777BD5">
      <w:pPr>
        <w:pStyle w:val="a3"/>
        <w:numPr>
          <w:ilvl w:val="0"/>
          <w:numId w:val="1"/>
        </w:numPr>
        <w:spacing w:line="460" w:lineRule="exact"/>
        <w:ind w:leftChars="0" w:left="567" w:hanging="567"/>
        <w:jc w:val="both"/>
        <w:rPr>
          <w:rFonts w:ascii="標楷體" w:eastAsia="標楷體" w:hAnsi="標楷體"/>
          <w:sz w:val="28"/>
          <w:szCs w:val="28"/>
          <w:lang w:eastAsia="zh-TW"/>
        </w:rPr>
      </w:pPr>
      <w:r>
        <w:rPr>
          <w:rFonts w:ascii="標楷體" w:eastAsia="標楷體" w:hAnsi="標楷體" w:hint="eastAsia"/>
          <w:sz w:val="28"/>
          <w:szCs w:val="28"/>
          <w:lang w:eastAsia="zh-TW"/>
        </w:rPr>
        <w:t>災害應變</w:t>
      </w:r>
    </w:p>
    <w:p w:rsidR="00777BD5" w:rsidRDefault="00777BD5" w:rsidP="00777BD5">
      <w:pPr>
        <w:pStyle w:val="a3"/>
        <w:numPr>
          <w:ilvl w:val="1"/>
          <w:numId w:val="1"/>
        </w:numPr>
        <w:spacing w:line="460" w:lineRule="exact"/>
        <w:ind w:leftChars="0" w:left="851" w:hanging="567"/>
        <w:jc w:val="both"/>
        <w:rPr>
          <w:rFonts w:ascii="標楷體" w:eastAsia="標楷體" w:hAnsi="標楷體"/>
          <w:sz w:val="28"/>
          <w:szCs w:val="28"/>
          <w:lang w:eastAsia="zh-TW"/>
        </w:rPr>
      </w:pPr>
      <w:r>
        <w:rPr>
          <w:rFonts w:ascii="標楷體" w:eastAsia="標楷體" w:hAnsi="標楷體" w:hint="eastAsia"/>
          <w:sz w:val="28"/>
          <w:szCs w:val="28"/>
          <w:lang w:eastAsia="zh-TW"/>
        </w:rPr>
        <w:t>災害應變中心之開設與運作：</w:t>
      </w:r>
      <w:r w:rsidRPr="003B0DA3">
        <w:rPr>
          <w:rFonts w:ascii="標楷體" w:eastAsia="標楷體" w:hAnsi="標楷體" w:hint="eastAsia"/>
          <w:sz w:val="28"/>
          <w:szCs w:val="28"/>
          <w:lang w:eastAsia="zh-TW"/>
        </w:rPr>
        <w:t>氣象局</w:t>
      </w:r>
      <w:r>
        <w:rPr>
          <w:rFonts w:ascii="標楷體" w:eastAsia="標楷體" w:hAnsi="標楷體" w:hint="eastAsia"/>
          <w:sz w:val="28"/>
          <w:szCs w:val="28"/>
          <w:lang w:eastAsia="zh-TW"/>
        </w:rPr>
        <w:t>發佈海嘯警報且本市位於海嘯警戒區，由消防局向</w:t>
      </w:r>
      <w:r>
        <w:rPr>
          <w:rFonts w:ascii="標楷體" w:eastAsia="標楷體" w:hAnsi="標楷體" w:hint="eastAsia"/>
          <w:bCs/>
          <w:sz w:val="28"/>
          <w:szCs w:val="28"/>
          <w:lang w:eastAsia="zh-TW"/>
        </w:rPr>
        <w:t>災害應變中心</w:t>
      </w:r>
      <w:r>
        <w:rPr>
          <w:rFonts w:ascii="標楷體" w:eastAsia="標楷體" w:hAnsi="標楷體"/>
          <w:bCs/>
          <w:sz w:val="28"/>
          <w:szCs w:val="28"/>
          <w:lang w:eastAsia="zh-TW"/>
        </w:rPr>
        <w:t>指揮官</w:t>
      </w:r>
      <w:r w:rsidRPr="0056622F">
        <w:rPr>
          <w:rFonts w:ascii="標楷體" w:eastAsia="標楷體" w:hAnsi="標楷體"/>
          <w:bCs/>
          <w:sz w:val="28"/>
          <w:szCs w:val="28"/>
          <w:lang w:eastAsia="zh-TW"/>
        </w:rPr>
        <w:t>報告</w:t>
      </w:r>
      <w:r>
        <w:rPr>
          <w:rFonts w:ascii="標楷體" w:eastAsia="標楷體" w:hAnsi="標楷體" w:hint="eastAsia"/>
          <w:bCs/>
          <w:sz w:val="28"/>
          <w:szCs w:val="28"/>
          <w:lang w:eastAsia="zh-TW"/>
        </w:rPr>
        <w:t>預估</w:t>
      </w:r>
      <w:r w:rsidRPr="0056622F">
        <w:rPr>
          <w:rFonts w:ascii="標楷體" w:eastAsia="標楷體" w:hAnsi="標楷體"/>
          <w:bCs/>
          <w:sz w:val="28"/>
          <w:szCs w:val="28"/>
          <w:lang w:eastAsia="zh-TW"/>
        </w:rPr>
        <w:t>災害規模</w:t>
      </w:r>
      <w:r>
        <w:rPr>
          <w:rFonts w:ascii="標楷體" w:eastAsia="標楷體" w:hAnsi="標楷體"/>
          <w:bCs/>
          <w:sz w:val="28"/>
          <w:szCs w:val="28"/>
          <w:lang w:eastAsia="zh-TW"/>
        </w:rPr>
        <w:t>，並提出提昇</w:t>
      </w:r>
      <w:r>
        <w:rPr>
          <w:rFonts w:ascii="標楷體" w:eastAsia="標楷體" w:hAnsi="標楷體" w:hint="eastAsia"/>
          <w:bCs/>
          <w:sz w:val="28"/>
          <w:szCs w:val="28"/>
          <w:lang w:eastAsia="zh-TW"/>
        </w:rPr>
        <w:t>災害應變</w:t>
      </w:r>
      <w:r w:rsidRPr="0056622F">
        <w:rPr>
          <w:rFonts w:ascii="標楷體" w:eastAsia="標楷體" w:hAnsi="標楷體"/>
          <w:bCs/>
          <w:sz w:val="28"/>
          <w:szCs w:val="28"/>
          <w:lang w:eastAsia="zh-TW"/>
        </w:rPr>
        <w:t>中心開設層級之具體建議，經指揮官決定後，</w:t>
      </w:r>
      <w:r w:rsidRPr="0056622F">
        <w:rPr>
          <w:rFonts w:ascii="標楷體" w:eastAsia="標楷體" w:hAnsi="標楷體" w:hint="eastAsia"/>
          <w:bCs/>
          <w:sz w:val="28"/>
          <w:szCs w:val="28"/>
          <w:lang w:eastAsia="zh-TW"/>
        </w:rPr>
        <w:t>立</w:t>
      </w:r>
      <w:r>
        <w:rPr>
          <w:rFonts w:ascii="標楷體" w:eastAsia="標楷體" w:hAnsi="標楷體"/>
          <w:bCs/>
          <w:sz w:val="28"/>
          <w:szCs w:val="28"/>
          <w:lang w:eastAsia="zh-TW"/>
        </w:rPr>
        <w:t>即通知相關機關進駐作業</w:t>
      </w:r>
      <w:r>
        <w:rPr>
          <w:rFonts w:ascii="標楷體" w:eastAsia="標楷體" w:hAnsi="標楷體" w:hint="eastAsia"/>
          <w:sz w:val="28"/>
          <w:szCs w:val="28"/>
          <w:lang w:eastAsia="zh-TW"/>
        </w:rPr>
        <w:t>。</w:t>
      </w:r>
    </w:p>
    <w:p w:rsidR="00777BD5" w:rsidRDefault="00777BD5" w:rsidP="00777BD5">
      <w:pPr>
        <w:pStyle w:val="a3"/>
        <w:numPr>
          <w:ilvl w:val="1"/>
          <w:numId w:val="1"/>
        </w:numPr>
        <w:spacing w:line="460" w:lineRule="exact"/>
        <w:ind w:leftChars="0" w:left="851" w:hanging="567"/>
        <w:jc w:val="both"/>
        <w:rPr>
          <w:rFonts w:ascii="標楷體" w:eastAsia="標楷體" w:hAnsi="標楷體"/>
          <w:sz w:val="28"/>
          <w:szCs w:val="28"/>
          <w:lang w:eastAsia="zh-TW"/>
        </w:rPr>
      </w:pPr>
      <w:r>
        <w:rPr>
          <w:rFonts w:ascii="標楷體" w:eastAsia="標楷體" w:hAnsi="標楷體" w:hint="eastAsia"/>
          <w:sz w:val="28"/>
          <w:szCs w:val="28"/>
          <w:lang w:eastAsia="zh-TW"/>
        </w:rPr>
        <w:t>海嘯警戒資訊發布、傳遞：</w:t>
      </w:r>
    </w:p>
    <w:p w:rsidR="00777BD5" w:rsidRPr="00184500" w:rsidRDefault="00777BD5" w:rsidP="00176A6B">
      <w:pPr>
        <w:pStyle w:val="a3"/>
        <w:numPr>
          <w:ilvl w:val="0"/>
          <w:numId w:val="3"/>
        </w:numPr>
        <w:spacing w:line="460" w:lineRule="exact"/>
        <w:ind w:leftChars="0" w:left="924" w:hanging="444"/>
        <w:jc w:val="both"/>
        <w:rPr>
          <w:rFonts w:ascii="標楷體" w:eastAsia="標楷體" w:hAnsi="標楷體"/>
          <w:sz w:val="28"/>
          <w:szCs w:val="28"/>
          <w:lang w:eastAsia="zh-TW"/>
        </w:rPr>
      </w:pPr>
      <w:r w:rsidRPr="00184500">
        <w:rPr>
          <w:rFonts w:ascii="標楷體" w:eastAsia="標楷體" w:hAnsi="標楷體" w:hint="eastAsia"/>
          <w:sz w:val="28"/>
          <w:szCs w:val="28"/>
          <w:lang w:eastAsia="zh-TW"/>
        </w:rPr>
        <w:t>運用防空警報系統發布海嘯警報</w:t>
      </w:r>
    </w:p>
    <w:p w:rsidR="00777BD5" w:rsidRDefault="00777BD5" w:rsidP="00176A6B">
      <w:pPr>
        <w:pStyle w:val="a3"/>
        <w:numPr>
          <w:ilvl w:val="3"/>
          <w:numId w:val="1"/>
        </w:numPr>
        <w:spacing w:line="460" w:lineRule="exact"/>
        <w:ind w:leftChars="0" w:left="1134" w:hanging="425"/>
        <w:jc w:val="both"/>
        <w:rPr>
          <w:rFonts w:ascii="標楷體" w:eastAsia="標楷體" w:hAnsi="標楷體"/>
          <w:sz w:val="28"/>
          <w:szCs w:val="28"/>
          <w:lang w:eastAsia="zh-TW"/>
        </w:rPr>
      </w:pPr>
      <w:r w:rsidRPr="006606EE">
        <w:rPr>
          <w:rFonts w:ascii="標楷體" w:eastAsia="標楷體" w:hAnsi="標楷體" w:hint="eastAsia"/>
          <w:sz w:val="28"/>
          <w:szCs w:val="28"/>
          <w:lang w:eastAsia="zh-TW"/>
        </w:rPr>
        <w:t>發布時機：海嘯警報預警時間</w:t>
      </w:r>
      <w:r>
        <w:rPr>
          <w:rFonts w:ascii="標楷體" w:eastAsia="標楷體" w:hAnsi="標楷體" w:hint="eastAsia"/>
          <w:sz w:val="28"/>
          <w:szCs w:val="28"/>
          <w:lang w:eastAsia="zh-TW"/>
        </w:rPr>
        <w:t>一</w:t>
      </w:r>
      <w:r w:rsidRPr="006606EE">
        <w:rPr>
          <w:rFonts w:ascii="標楷體" w:eastAsia="標楷體" w:hAnsi="標楷體" w:hint="eastAsia"/>
          <w:sz w:val="28"/>
          <w:szCs w:val="28"/>
          <w:lang w:eastAsia="zh-TW"/>
        </w:rPr>
        <w:t>小時以內之急迫狀況及預估波高達危險程度時，啟動防空警報系統發布警報。</w:t>
      </w:r>
    </w:p>
    <w:p w:rsidR="00777BD5" w:rsidRDefault="00777BD5" w:rsidP="00176A6B">
      <w:pPr>
        <w:pStyle w:val="a3"/>
        <w:numPr>
          <w:ilvl w:val="3"/>
          <w:numId w:val="1"/>
        </w:numPr>
        <w:spacing w:line="460" w:lineRule="exact"/>
        <w:ind w:leftChars="0" w:left="1134" w:hanging="425"/>
        <w:jc w:val="both"/>
        <w:rPr>
          <w:rFonts w:ascii="標楷體" w:eastAsia="標楷體" w:hAnsi="標楷體"/>
          <w:sz w:val="28"/>
          <w:szCs w:val="28"/>
          <w:lang w:eastAsia="zh-TW"/>
        </w:rPr>
      </w:pPr>
      <w:r w:rsidRPr="006606EE">
        <w:rPr>
          <w:rFonts w:ascii="標楷體" w:eastAsia="標楷體" w:hAnsi="標楷體" w:hint="eastAsia"/>
          <w:sz w:val="28"/>
          <w:szCs w:val="28"/>
          <w:lang w:eastAsia="zh-TW"/>
        </w:rPr>
        <w:t>警報內容：</w:t>
      </w:r>
    </w:p>
    <w:p w:rsidR="00777BD5" w:rsidRDefault="00777BD5" w:rsidP="00176A6B">
      <w:pPr>
        <w:pStyle w:val="a3"/>
        <w:numPr>
          <w:ilvl w:val="4"/>
          <w:numId w:val="1"/>
        </w:numPr>
        <w:spacing w:line="460" w:lineRule="exact"/>
        <w:ind w:leftChars="0" w:left="1418" w:hanging="567"/>
        <w:jc w:val="both"/>
        <w:rPr>
          <w:rFonts w:ascii="標楷體" w:eastAsia="標楷體" w:hAnsi="標楷體"/>
          <w:sz w:val="28"/>
          <w:szCs w:val="28"/>
          <w:lang w:eastAsia="zh-TW"/>
        </w:rPr>
      </w:pPr>
      <w:r w:rsidRPr="006606EE">
        <w:rPr>
          <w:rFonts w:ascii="標楷體" w:eastAsia="標楷體" w:hAnsi="標楷體" w:hint="eastAsia"/>
          <w:sz w:val="28"/>
          <w:szCs w:val="28"/>
          <w:lang w:eastAsia="zh-TW"/>
        </w:rPr>
        <w:t>具語音廣播功能：警報起始音為短音</w:t>
      </w:r>
      <w:r>
        <w:rPr>
          <w:rFonts w:ascii="標楷體" w:eastAsia="標楷體" w:hAnsi="標楷體" w:hint="eastAsia"/>
          <w:sz w:val="28"/>
          <w:szCs w:val="28"/>
          <w:lang w:eastAsia="zh-TW"/>
        </w:rPr>
        <w:t>五</w:t>
      </w:r>
      <w:r w:rsidRPr="006606EE">
        <w:rPr>
          <w:rFonts w:ascii="標楷體" w:eastAsia="標楷體" w:hAnsi="標楷體" w:hint="eastAsia"/>
          <w:sz w:val="28"/>
          <w:szCs w:val="28"/>
          <w:lang w:eastAsia="zh-TW"/>
        </w:rPr>
        <w:t>秒、音符總長度為</w:t>
      </w:r>
      <w:r>
        <w:rPr>
          <w:rFonts w:ascii="標楷體" w:eastAsia="標楷體" w:hAnsi="標楷體" w:hint="eastAsia"/>
          <w:sz w:val="28"/>
          <w:szCs w:val="28"/>
          <w:lang w:eastAsia="zh-TW"/>
        </w:rPr>
        <w:t>十五</w:t>
      </w:r>
      <w:r w:rsidRPr="006606EE">
        <w:rPr>
          <w:rFonts w:ascii="標楷體" w:eastAsia="標楷體" w:hAnsi="標楷體" w:hint="eastAsia"/>
          <w:sz w:val="28"/>
          <w:szCs w:val="28"/>
          <w:lang w:eastAsia="zh-TW"/>
        </w:rPr>
        <w:t>秒（鳴</w:t>
      </w:r>
      <w:r>
        <w:rPr>
          <w:rFonts w:ascii="標楷體" w:eastAsia="標楷體" w:hAnsi="標楷體" w:hint="eastAsia"/>
          <w:sz w:val="28"/>
          <w:szCs w:val="28"/>
          <w:lang w:eastAsia="zh-TW"/>
        </w:rPr>
        <w:t>五</w:t>
      </w:r>
      <w:r w:rsidRPr="006606EE">
        <w:rPr>
          <w:rFonts w:ascii="標楷體" w:eastAsia="標楷體" w:hAnsi="標楷體" w:hint="eastAsia"/>
          <w:sz w:val="28"/>
          <w:szCs w:val="28"/>
          <w:lang w:eastAsia="zh-TW"/>
        </w:rPr>
        <w:t>秒、停</w:t>
      </w:r>
      <w:r>
        <w:rPr>
          <w:rFonts w:ascii="標楷體" w:eastAsia="標楷體" w:hAnsi="標楷體" w:hint="eastAsia"/>
          <w:sz w:val="28"/>
          <w:szCs w:val="28"/>
          <w:lang w:eastAsia="zh-TW"/>
        </w:rPr>
        <w:t>五秒、再鳴五</w:t>
      </w:r>
      <w:r w:rsidRPr="006606EE">
        <w:rPr>
          <w:rFonts w:ascii="標楷體" w:eastAsia="標楷體" w:hAnsi="標楷體" w:hint="eastAsia"/>
          <w:sz w:val="28"/>
          <w:szCs w:val="28"/>
          <w:lang w:eastAsia="zh-TW"/>
        </w:rPr>
        <w:t>秒）接續進行語音廣播並視實際狀況持續發送，內容如下：</w:t>
      </w:r>
    </w:p>
    <w:p w:rsidR="00777BD5" w:rsidRPr="005F1C21" w:rsidRDefault="00777BD5" w:rsidP="00176A6B">
      <w:pPr>
        <w:pStyle w:val="a3"/>
        <w:numPr>
          <w:ilvl w:val="0"/>
          <w:numId w:val="12"/>
        </w:numPr>
        <w:spacing w:line="460" w:lineRule="exact"/>
        <w:ind w:leftChars="0" w:left="1701" w:hanging="567"/>
        <w:jc w:val="both"/>
        <w:rPr>
          <w:rFonts w:ascii="標楷體" w:eastAsia="標楷體" w:hAnsi="標楷體"/>
          <w:sz w:val="28"/>
          <w:szCs w:val="28"/>
          <w:lang w:eastAsia="zh-TW"/>
        </w:rPr>
      </w:pPr>
      <w:r w:rsidRPr="005F1C21">
        <w:rPr>
          <w:rFonts w:ascii="標楷體" w:eastAsia="標楷體" w:hAnsi="標楷體" w:hint="eastAsia"/>
          <w:sz w:val="28"/>
          <w:szCs w:val="28"/>
          <w:lang w:eastAsia="zh-TW"/>
        </w:rPr>
        <w:t>近海地震引起海嘯：「海嘯警報，海嘯警報，請所有民眾迅速往高處疏散」。</w:t>
      </w:r>
    </w:p>
    <w:p w:rsidR="00777BD5" w:rsidRPr="005F1C21" w:rsidRDefault="00777BD5" w:rsidP="00176A6B">
      <w:pPr>
        <w:pStyle w:val="a3"/>
        <w:numPr>
          <w:ilvl w:val="0"/>
          <w:numId w:val="12"/>
        </w:numPr>
        <w:spacing w:line="460" w:lineRule="exact"/>
        <w:ind w:leftChars="0" w:left="1701" w:hanging="567"/>
        <w:jc w:val="both"/>
        <w:rPr>
          <w:rFonts w:ascii="標楷體" w:eastAsia="標楷體" w:hAnsi="標楷體"/>
          <w:sz w:val="28"/>
          <w:szCs w:val="28"/>
          <w:lang w:eastAsia="zh-TW"/>
        </w:rPr>
      </w:pPr>
      <w:r w:rsidRPr="005F1C21">
        <w:rPr>
          <w:rFonts w:ascii="標楷體" w:eastAsia="標楷體" w:hAnsi="標楷體" w:hint="eastAsia"/>
          <w:sz w:val="28"/>
          <w:szCs w:val="28"/>
          <w:lang w:eastAsia="zh-TW"/>
        </w:rPr>
        <w:t>遠地地震引起海嘯：「海嘯警報，海嘯警報，海嘯即將於○○ 時○○分來襲，請所有民眾迅速往高處疏散」。</w:t>
      </w:r>
    </w:p>
    <w:p w:rsidR="00777BD5" w:rsidRDefault="00777BD5" w:rsidP="00176A6B">
      <w:pPr>
        <w:pStyle w:val="a3"/>
        <w:numPr>
          <w:ilvl w:val="4"/>
          <w:numId w:val="1"/>
        </w:numPr>
        <w:spacing w:line="460" w:lineRule="exact"/>
        <w:ind w:leftChars="0" w:left="1418" w:hanging="567"/>
        <w:jc w:val="both"/>
        <w:rPr>
          <w:rFonts w:ascii="標楷體" w:eastAsia="標楷體" w:hAnsi="標楷體"/>
          <w:sz w:val="28"/>
          <w:szCs w:val="28"/>
          <w:lang w:eastAsia="zh-TW"/>
        </w:rPr>
      </w:pPr>
      <w:r w:rsidRPr="006606EE">
        <w:rPr>
          <w:rFonts w:ascii="標楷體" w:eastAsia="標楷體" w:hAnsi="標楷體" w:hint="eastAsia"/>
          <w:sz w:val="28"/>
          <w:szCs w:val="28"/>
          <w:lang w:eastAsia="zh-TW"/>
        </w:rPr>
        <w:t>無語音廣播功能：警報起始音為短音</w:t>
      </w:r>
      <w:r>
        <w:rPr>
          <w:rFonts w:ascii="標楷體" w:eastAsia="標楷體" w:hAnsi="標楷體" w:hint="eastAsia"/>
          <w:sz w:val="28"/>
          <w:szCs w:val="28"/>
          <w:lang w:eastAsia="zh-TW"/>
        </w:rPr>
        <w:t>五</w:t>
      </w:r>
      <w:r w:rsidRPr="006606EE">
        <w:rPr>
          <w:rFonts w:ascii="標楷體" w:eastAsia="標楷體" w:hAnsi="標楷體" w:hint="eastAsia"/>
          <w:sz w:val="28"/>
          <w:szCs w:val="28"/>
          <w:lang w:eastAsia="zh-TW"/>
        </w:rPr>
        <w:t>秒，音符總長度為</w:t>
      </w:r>
      <w:r>
        <w:rPr>
          <w:rFonts w:ascii="標楷體" w:eastAsia="標楷體" w:hAnsi="標楷體" w:hint="eastAsia"/>
          <w:sz w:val="28"/>
          <w:szCs w:val="28"/>
          <w:lang w:eastAsia="zh-TW"/>
        </w:rPr>
        <w:t>八十五</w:t>
      </w:r>
      <w:r w:rsidRPr="006606EE">
        <w:rPr>
          <w:rFonts w:ascii="標楷體" w:eastAsia="標楷體" w:hAnsi="標楷體" w:hint="eastAsia"/>
          <w:sz w:val="28"/>
          <w:szCs w:val="28"/>
          <w:lang w:eastAsia="zh-TW"/>
        </w:rPr>
        <w:t>秒（鳴</w:t>
      </w:r>
      <w:r>
        <w:rPr>
          <w:rFonts w:ascii="標楷體" w:eastAsia="標楷體" w:hAnsi="標楷體" w:hint="eastAsia"/>
          <w:sz w:val="28"/>
          <w:szCs w:val="28"/>
          <w:lang w:eastAsia="zh-TW"/>
        </w:rPr>
        <w:t>五</w:t>
      </w:r>
      <w:r w:rsidRPr="006606EE">
        <w:rPr>
          <w:rFonts w:ascii="標楷體" w:eastAsia="標楷體" w:hAnsi="標楷體" w:hint="eastAsia"/>
          <w:sz w:val="28"/>
          <w:szCs w:val="28"/>
          <w:lang w:eastAsia="zh-TW"/>
        </w:rPr>
        <w:t>秒、停</w:t>
      </w:r>
      <w:r>
        <w:rPr>
          <w:rFonts w:ascii="標楷體" w:eastAsia="標楷體" w:hAnsi="標楷體" w:hint="eastAsia"/>
          <w:sz w:val="28"/>
          <w:szCs w:val="28"/>
          <w:lang w:eastAsia="zh-TW"/>
        </w:rPr>
        <w:t>五</w:t>
      </w:r>
      <w:r w:rsidRPr="006606EE">
        <w:rPr>
          <w:rFonts w:ascii="標楷體" w:eastAsia="標楷體" w:hAnsi="標楷體" w:hint="eastAsia"/>
          <w:sz w:val="28"/>
          <w:szCs w:val="28"/>
          <w:lang w:eastAsia="zh-TW"/>
        </w:rPr>
        <w:t>秒、反覆</w:t>
      </w:r>
      <w:r>
        <w:rPr>
          <w:rFonts w:ascii="標楷體" w:eastAsia="標楷體" w:hAnsi="標楷體" w:hint="eastAsia"/>
          <w:sz w:val="28"/>
          <w:szCs w:val="28"/>
          <w:lang w:eastAsia="zh-TW"/>
        </w:rPr>
        <w:t>九</w:t>
      </w:r>
      <w:r w:rsidRPr="006606EE">
        <w:rPr>
          <w:rFonts w:ascii="標楷體" w:eastAsia="標楷體" w:hAnsi="標楷體" w:hint="eastAsia"/>
          <w:sz w:val="28"/>
          <w:szCs w:val="28"/>
          <w:lang w:eastAsia="zh-TW"/>
        </w:rPr>
        <w:t>次）。</w:t>
      </w:r>
    </w:p>
    <w:p w:rsidR="00777BD5" w:rsidRDefault="00777BD5" w:rsidP="00176A6B">
      <w:pPr>
        <w:pStyle w:val="a3"/>
        <w:numPr>
          <w:ilvl w:val="0"/>
          <w:numId w:val="3"/>
        </w:numPr>
        <w:spacing w:line="460" w:lineRule="exact"/>
        <w:ind w:leftChars="0" w:left="924" w:hanging="444"/>
        <w:jc w:val="both"/>
        <w:rPr>
          <w:rFonts w:ascii="標楷體" w:eastAsia="標楷體" w:hAnsi="標楷體"/>
          <w:sz w:val="28"/>
          <w:szCs w:val="28"/>
          <w:lang w:eastAsia="zh-TW"/>
        </w:rPr>
      </w:pPr>
      <w:r>
        <w:rPr>
          <w:rFonts w:ascii="標楷體" w:eastAsia="標楷體" w:hAnsi="標楷體" w:hint="eastAsia"/>
          <w:sz w:val="28"/>
          <w:szCs w:val="28"/>
          <w:lang w:eastAsia="zh-TW"/>
        </w:rPr>
        <w:t>警察、消防及區公所人員以車輛巡迴廣播，請警戒區域範圍民眾迅速往高處或收容處所疏散。</w:t>
      </w:r>
    </w:p>
    <w:p w:rsidR="00777BD5" w:rsidRPr="00B01582" w:rsidRDefault="00777BD5" w:rsidP="00176A6B">
      <w:pPr>
        <w:pStyle w:val="a3"/>
        <w:numPr>
          <w:ilvl w:val="0"/>
          <w:numId w:val="3"/>
        </w:numPr>
        <w:spacing w:line="460" w:lineRule="exact"/>
        <w:ind w:leftChars="0" w:left="924" w:hanging="444"/>
        <w:jc w:val="both"/>
        <w:rPr>
          <w:rFonts w:ascii="標楷體" w:eastAsia="標楷體" w:hAnsi="標楷體"/>
          <w:sz w:val="28"/>
          <w:szCs w:val="28"/>
          <w:lang w:eastAsia="zh-TW"/>
        </w:rPr>
      </w:pPr>
      <w:r>
        <w:rPr>
          <w:rFonts w:ascii="標楷體" w:eastAsia="標楷體" w:hAnsi="標楷體" w:hint="eastAsia"/>
          <w:sz w:val="28"/>
          <w:szCs w:val="28"/>
          <w:lang w:eastAsia="zh-TW"/>
        </w:rPr>
        <w:t>透過</w:t>
      </w:r>
      <w:r w:rsidRPr="009F01D1">
        <w:rPr>
          <w:rFonts w:ascii="標楷體" w:eastAsia="標楷體" w:hAnsi="標楷體" w:hint="eastAsia"/>
          <w:sz w:val="28"/>
          <w:szCs w:val="28"/>
          <w:lang w:eastAsia="zh-TW"/>
        </w:rPr>
        <w:t>廣播、電視、網路通訊設備或其他電子媒體</w:t>
      </w:r>
      <w:r>
        <w:rPr>
          <w:rFonts w:ascii="標楷體" w:eastAsia="標楷體" w:hAnsi="標楷體" w:hint="eastAsia"/>
          <w:sz w:val="28"/>
          <w:szCs w:val="28"/>
          <w:lang w:eastAsia="zh-TW"/>
        </w:rPr>
        <w:t>，</w:t>
      </w:r>
      <w:r w:rsidRPr="009F01D1">
        <w:rPr>
          <w:rFonts w:ascii="標楷體" w:eastAsia="標楷體" w:hAnsi="標楷體" w:hint="eastAsia"/>
          <w:sz w:val="28"/>
          <w:szCs w:val="28"/>
          <w:lang w:eastAsia="zh-TW"/>
        </w:rPr>
        <w:t>發布</w:t>
      </w:r>
      <w:r>
        <w:rPr>
          <w:rFonts w:ascii="標楷體" w:eastAsia="標楷體" w:hAnsi="標楷體" w:hint="eastAsia"/>
          <w:sz w:val="28"/>
          <w:szCs w:val="28"/>
          <w:lang w:eastAsia="zh-TW"/>
        </w:rPr>
        <w:t>海嘯資訊及相關緊急應變事項</w:t>
      </w:r>
      <w:r w:rsidRPr="009F01D1">
        <w:rPr>
          <w:rFonts w:ascii="標楷體" w:eastAsia="標楷體" w:hAnsi="標楷體" w:hint="eastAsia"/>
          <w:sz w:val="28"/>
          <w:szCs w:val="28"/>
          <w:lang w:eastAsia="zh-TW"/>
        </w:rPr>
        <w:t>。</w:t>
      </w:r>
    </w:p>
    <w:p w:rsidR="00777BD5" w:rsidRDefault="00777BD5" w:rsidP="00777BD5">
      <w:pPr>
        <w:pStyle w:val="a3"/>
        <w:numPr>
          <w:ilvl w:val="1"/>
          <w:numId w:val="1"/>
        </w:numPr>
        <w:spacing w:line="460" w:lineRule="exact"/>
        <w:ind w:leftChars="0" w:left="851" w:hanging="567"/>
        <w:jc w:val="both"/>
        <w:rPr>
          <w:rFonts w:ascii="標楷體" w:eastAsia="標楷體" w:hAnsi="標楷體"/>
          <w:sz w:val="28"/>
          <w:szCs w:val="28"/>
          <w:lang w:eastAsia="zh-TW"/>
        </w:rPr>
      </w:pPr>
      <w:r>
        <w:rPr>
          <w:rFonts w:ascii="標楷體" w:eastAsia="標楷體" w:hAnsi="標楷體" w:hint="eastAsia"/>
          <w:sz w:val="28"/>
          <w:szCs w:val="28"/>
          <w:lang w:eastAsia="zh-TW"/>
        </w:rPr>
        <w:t>警戒區域之劃定與管制：</w:t>
      </w:r>
    </w:p>
    <w:p w:rsidR="00777BD5" w:rsidRDefault="00777BD5" w:rsidP="00C72421">
      <w:pPr>
        <w:pStyle w:val="a3"/>
        <w:numPr>
          <w:ilvl w:val="0"/>
          <w:numId w:val="5"/>
        </w:numPr>
        <w:spacing w:line="460" w:lineRule="exact"/>
        <w:ind w:leftChars="0" w:left="924" w:hanging="444"/>
        <w:jc w:val="both"/>
        <w:rPr>
          <w:rFonts w:ascii="標楷體" w:eastAsia="標楷體" w:hAnsi="標楷體"/>
          <w:sz w:val="28"/>
          <w:szCs w:val="28"/>
          <w:lang w:eastAsia="zh-TW"/>
        </w:rPr>
      </w:pPr>
      <w:r w:rsidRPr="00527848">
        <w:rPr>
          <w:rFonts w:ascii="標楷體" w:eastAsia="標楷體" w:hAnsi="標楷體" w:hint="eastAsia"/>
          <w:sz w:val="28"/>
          <w:szCs w:val="28"/>
          <w:lang w:eastAsia="zh-TW"/>
        </w:rPr>
        <w:t>劃定本市海岸線為警戒區域，</w:t>
      </w:r>
      <w:r>
        <w:rPr>
          <w:rFonts w:ascii="標楷體" w:eastAsia="標楷體" w:hAnsi="標楷體" w:hint="eastAsia"/>
          <w:sz w:val="28"/>
          <w:szCs w:val="28"/>
          <w:lang w:eastAsia="zh-TW"/>
        </w:rPr>
        <w:t>限制或禁止人民進入或命其離去</w:t>
      </w:r>
      <w:r w:rsidRPr="00527848">
        <w:rPr>
          <w:rFonts w:ascii="標楷體" w:eastAsia="標楷體" w:hAnsi="標楷體" w:hint="eastAsia"/>
          <w:sz w:val="28"/>
          <w:szCs w:val="28"/>
          <w:lang w:eastAsia="zh-TW"/>
        </w:rPr>
        <w:t>。</w:t>
      </w:r>
    </w:p>
    <w:p w:rsidR="00777BD5" w:rsidRDefault="00777BD5" w:rsidP="00C72421">
      <w:pPr>
        <w:pStyle w:val="a3"/>
        <w:numPr>
          <w:ilvl w:val="0"/>
          <w:numId w:val="5"/>
        </w:numPr>
        <w:spacing w:line="460" w:lineRule="exact"/>
        <w:ind w:leftChars="0" w:left="924" w:hanging="444"/>
        <w:jc w:val="both"/>
        <w:rPr>
          <w:rFonts w:ascii="標楷體" w:eastAsia="標楷體" w:hAnsi="標楷體"/>
          <w:sz w:val="28"/>
          <w:szCs w:val="28"/>
          <w:lang w:eastAsia="zh-TW"/>
        </w:rPr>
      </w:pPr>
      <w:r w:rsidRPr="004D0743">
        <w:rPr>
          <w:rFonts w:ascii="標楷體" w:eastAsia="標楷體" w:hAnsi="標楷體" w:hint="eastAsia"/>
          <w:sz w:val="28"/>
          <w:szCs w:val="28"/>
          <w:lang w:eastAsia="zh-TW"/>
        </w:rPr>
        <w:t>執行災區交通疏導、管制</w:t>
      </w:r>
      <w:r>
        <w:rPr>
          <w:rFonts w:ascii="標楷體" w:eastAsia="標楷體" w:hAnsi="標楷體" w:hint="eastAsia"/>
          <w:sz w:val="28"/>
          <w:szCs w:val="28"/>
          <w:lang w:eastAsia="zh-TW"/>
        </w:rPr>
        <w:t>並維持救災路線暢通</w:t>
      </w:r>
      <w:r w:rsidRPr="004D0743">
        <w:rPr>
          <w:rFonts w:ascii="標楷體" w:eastAsia="標楷體" w:hAnsi="標楷體" w:hint="eastAsia"/>
          <w:sz w:val="28"/>
          <w:szCs w:val="28"/>
          <w:lang w:eastAsia="zh-TW"/>
        </w:rPr>
        <w:t>。</w:t>
      </w:r>
    </w:p>
    <w:p w:rsidR="00777BD5" w:rsidRPr="00F47932" w:rsidRDefault="00777BD5" w:rsidP="00777BD5">
      <w:pPr>
        <w:pStyle w:val="a3"/>
        <w:numPr>
          <w:ilvl w:val="1"/>
          <w:numId w:val="1"/>
        </w:numPr>
        <w:spacing w:line="460" w:lineRule="exact"/>
        <w:ind w:leftChars="0" w:left="851" w:hanging="567"/>
        <w:jc w:val="both"/>
        <w:rPr>
          <w:rFonts w:ascii="標楷體" w:eastAsia="標楷體" w:hAnsi="標楷體"/>
          <w:sz w:val="28"/>
          <w:szCs w:val="28"/>
          <w:lang w:eastAsia="zh-TW"/>
        </w:rPr>
      </w:pPr>
      <w:r>
        <w:rPr>
          <w:rFonts w:ascii="標楷體" w:eastAsia="標楷體" w:hAnsi="標楷體" w:hint="eastAsia"/>
          <w:sz w:val="28"/>
          <w:szCs w:val="28"/>
          <w:lang w:eastAsia="zh-TW"/>
        </w:rPr>
        <w:t>災情查通報作業：透過消防、警察及民政系統執行災情查通報，並運用災情管理資訊系統蒐整災情。</w:t>
      </w:r>
    </w:p>
    <w:p w:rsidR="00777BD5" w:rsidRPr="00EB4B69" w:rsidRDefault="00777BD5" w:rsidP="00777BD5">
      <w:pPr>
        <w:pStyle w:val="a3"/>
        <w:numPr>
          <w:ilvl w:val="1"/>
          <w:numId w:val="1"/>
        </w:numPr>
        <w:spacing w:line="460" w:lineRule="exact"/>
        <w:ind w:leftChars="0" w:left="851" w:hanging="567"/>
        <w:jc w:val="both"/>
        <w:rPr>
          <w:rFonts w:ascii="標楷體" w:eastAsia="標楷體" w:hAnsi="標楷體"/>
          <w:sz w:val="28"/>
          <w:szCs w:val="28"/>
          <w:lang w:eastAsia="zh-TW"/>
        </w:rPr>
      </w:pPr>
      <w:r w:rsidRPr="00EB4B69">
        <w:rPr>
          <w:rFonts w:ascii="標楷體" w:eastAsia="標楷體" w:hAnsi="標楷體" w:hint="eastAsia"/>
          <w:sz w:val="28"/>
          <w:szCs w:val="28"/>
          <w:lang w:eastAsia="zh-TW"/>
        </w:rPr>
        <w:lastRenderedPageBreak/>
        <w:t>交通運輸：</w:t>
      </w:r>
    </w:p>
    <w:p w:rsidR="00777BD5" w:rsidRPr="00EB4B69" w:rsidRDefault="00777BD5" w:rsidP="00441DA4">
      <w:pPr>
        <w:pStyle w:val="a3"/>
        <w:numPr>
          <w:ilvl w:val="0"/>
          <w:numId w:val="7"/>
        </w:numPr>
        <w:spacing w:line="460" w:lineRule="exact"/>
        <w:ind w:leftChars="0" w:left="924" w:hanging="444"/>
        <w:jc w:val="both"/>
        <w:rPr>
          <w:rFonts w:ascii="標楷體" w:eastAsia="標楷體" w:hAnsi="標楷體"/>
          <w:sz w:val="28"/>
          <w:szCs w:val="28"/>
          <w:lang w:eastAsia="zh-TW"/>
        </w:rPr>
      </w:pPr>
      <w:r w:rsidRPr="00EB4B69">
        <w:rPr>
          <w:rFonts w:ascii="標楷體" w:eastAsia="標楷體" w:hAnsi="標楷體" w:hint="eastAsia"/>
          <w:sz w:val="28"/>
          <w:szCs w:val="28"/>
          <w:lang w:eastAsia="zh-TW"/>
        </w:rPr>
        <w:t>調派</w:t>
      </w:r>
      <w:r w:rsidR="00EB4B69" w:rsidRPr="00EB4B69">
        <w:rPr>
          <w:rFonts w:ascii="標楷體" w:eastAsia="標楷體" w:hAnsi="標楷體" w:hint="eastAsia"/>
          <w:sz w:val="28"/>
          <w:szCs w:val="28"/>
          <w:lang w:eastAsia="zh-TW"/>
        </w:rPr>
        <w:t>交通運輸工具</w:t>
      </w:r>
      <w:r w:rsidRPr="00EB4B69">
        <w:rPr>
          <w:rFonts w:ascii="標楷體" w:eastAsia="標楷體" w:hAnsi="標楷體" w:hint="eastAsia"/>
          <w:sz w:val="28"/>
          <w:szCs w:val="28"/>
          <w:lang w:eastAsia="zh-TW"/>
        </w:rPr>
        <w:t>配合支援災民疏散接運、救災人員、器材、物資之運輸事項。</w:t>
      </w:r>
    </w:p>
    <w:p w:rsidR="00777BD5" w:rsidRPr="00EB4B69" w:rsidRDefault="00777BD5" w:rsidP="00441DA4">
      <w:pPr>
        <w:pStyle w:val="a3"/>
        <w:numPr>
          <w:ilvl w:val="0"/>
          <w:numId w:val="7"/>
        </w:numPr>
        <w:spacing w:line="460" w:lineRule="exact"/>
        <w:ind w:leftChars="0" w:left="924" w:hanging="444"/>
        <w:jc w:val="both"/>
        <w:rPr>
          <w:rFonts w:ascii="標楷體" w:eastAsia="標楷體" w:hAnsi="標楷體"/>
          <w:sz w:val="28"/>
          <w:szCs w:val="28"/>
          <w:lang w:eastAsia="zh-TW"/>
        </w:rPr>
      </w:pPr>
      <w:r w:rsidRPr="00EB4B69">
        <w:rPr>
          <w:rFonts w:ascii="標楷體" w:eastAsia="標楷體" w:hAnsi="標楷體" w:hint="eastAsia"/>
          <w:sz w:val="28"/>
          <w:szCs w:val="28"/>
          <w:lang w:eastAsia="zh-TW"/>
        </w:rPr>
        <w:t>申請</w:t>
      </w:r>
      <w:r w:rsidR="00EB4B69" w:rsidRPr="00EB4B69">
        <w:rPr>
          <w:rFonts w:ascii="標楷體" w:eastAsia="標楷體" w:hAnsi="標楷體" w:hint="eastAsia"/>
          <w:sz w:val="28"/>
          <w:szCs w:val="28"/>
          <w:lang w:eastAsia="zh-TW"/>
        </w:rPr>
        <w:t>車輛、船舶、航空器</w:t>
      </w:r>
      <w:r w:rsidRPr="00EB4B69">
        <w:rPr>
          <w:rFonts w:ascii="標楷體" w:eastAsia="標楷體" w:hAnsi="標楷體" w:hint="eastAsia"/>
          <w:sz w:val="28"/>
          <w:szCs w:val="28"/>
          <w:lang w:eastAsia="zh-TW"/>
        </w:rPr>
        <w:t>支援，提供災民、救災人員、器材、物資必要之運送。</w:t>
      </w:r>
    </w:p>
    <w:p w:rsidR="00777BD5" w:rsidRPr="00EB4B69" w:rsidRDefault="00777BD5" w:rsidP="00777BD5">
      <w:pPr>
        <w:pStyle w:val="a3"/>
        <w:numPr>
          <w:ilvl w:val="1"/>
          <w:numId w:val="1"/>
        </w:numPr>
        <w:spacing w:line="460" w:lineRule="exact"/>
        <w:ind w:leftChars="0" w:left="851" w:hanging="567"/>
        <w:jc w:val="both"/>
        <w:rPr>
          <w:rFonts w:ascii="標楷體" w:eastAsia="標楷體" w:hAnsi="標楷體"/>
          <w:sz w:val="28"/>
          <w:szCs w:val="28"/>
          <w:lang w:eastAsia="zh-TW"/>
        </w:rPr>
      </w:pPr>
      <w:r w:rsidRPr="00EB4B69">
        <w:rPr>
          <w:rFonts w:ascii="標楷體" w:eastAsia="標楷體" w:hAnsi="標楷體" w:hint="eastAsia"/>
          <w:sz w:val="28"/>
          <w:szCs w:val="28"/>
          <w:lang w:eastAsia="zh-TW"/>
        </w:rPr>
        <w:t>人力、物資之支援</w:t>
      </w:r>
      <w:r w:rsidR="00F14DDA">
        <w:rPr>
          <w:rFonts w:ascii="標楷體" w:eastAsia="標楷體" w:hAnsi="標楷體" w:hint="eastAsia"/>
          <w:sz w:val="28"/>
          <w:szCs w:val="28"/>
          <w:lang w:eastAsia="zh-TW"/>
        </w:rPr>
        <w:t>：</w:t>
      </w:r>
    </w:p>
    <w:p w:rsidR="00777BD5" w:rsidRPr="00B778CE" w:rsidRDefault="00777BD5" w:rsidP="00441DA4">
      <w:pPr>
        <w:pStyle w:val="a3"/>
        <w:numPr>
          <w:ilvl w:val="0"/>
          <w:numId w:val="11"/>
        </w:numPr>
        <w:spacing w:line="460" w:lineRule="exact"/>
        <w:ind w:leftChars="0" w:left="924" w:hanging="444"/>
        <w:jc w:val="both"/>
        <w:rPr>
          <w:rFonts w:ascii="標楷體" w:eastAsia="標楷體" w:hAnsi="標楷體"/>
          <w:sz w:val="28"/>
          <w:szCs w:val="28"/>
          <w:lang w:eastAsia="zh-TW"/>
        </w:rPr>
      </w:pPr>
      <w:r w:rsidRPr="00EB4B69">
        <w:rPr>
          <w:rFonts w:ascii="標楷體" w:eastAsia="標楷體" w:hAnsi="標楷體" w:hint="eastAsia"/>
          <w:sz w:val="28"/>
          <w:szCs w:val="28"/>
          <w:lang w:eastAsia="zh-TW"/>
        </w:rPr>
        <w:t>統籌運用本府及國軍可供救災之人力、機具及車輛，並徵調民間救災資源發揮救災效率</w:t>
      </w:r>
      <w:r w:rsidRPr="00B778CE">
        <w:rPr>
          <w:rFonts w:ascii="標楷體" w:eastAsia="標楷體" w:hAnsi="標楷體" w:hint="eastAsia"/>
          <w:sz w:val="28"/>
          <w:szCs w:val="28"/>
          <w:lang w:eastAsia="zh-TW"/>
        </w:rPr>
        <w:t>。</w:t>
      </w:r>
    </w:p>
    <w:p w:rsidR="00777BD5" w:rsidRPr="00E01E43" w:rsidRDefault="00777BD5" w:rsidP="00441DA4">
      <w:pPr>
        <w:pStyle w:val="a3"/>
        <w:numPr>
          <w:ilvl w:val="0"/>
          <w:numId w:val="11"/>
        </w:numPr>
        <w:spacing w:line="460" w:lineRule="exact"/>
        <w:ind w:leftChars="0" w:left="924" w:hanging="444"/>
        <w:jc w:val="both"/>
        <w:rPr>
          <w:rFonts w:ascii="標楷體" w:eastAsia="標楷體" w:hAnsi="標楷體"/>
          <w:sz w:val="28"/>
          <w:szCs w:val="28"/>
          <w:lang w:eastAsia="zh-TW"/>
        </w:rPr>
      </w:pPr>
      <w:r w:rsidRPr="00B778CE">
        <w:rPr>
          <w:rFonts w:ascii="標楷體" w:eastAsia="標楷體" w:hAnsi="標楷體" w:hint="eastAsia"/>
          <w:sz w:val="28"/>
          <w:szCs w:val="28"/>
          <w:lang w:eastAsia="zh-TW"/>
        </w:rPr>
        <w:t>申請中央災害應變中心調派其他直轄市、縣(市)政府之救災資源。</w:t>
      </w:r>
    </w:p>
    <w:p w:rsidR="00777BD5" w:rsidRDefault="00777BD5" w:rsidP="00777BD5">
      <w:pPr>
        <w:pStyle w:val="a3"/>
        <w:numPr>
          <w:ilvl w:val="1"/>
          <w:numId w:val="1"/>
        </w:numPr>
        <w:spacing w:line="460" w:lineRule="exact"/>
        <w:ind w:leftChars="0" w:left="851" w:hanging="567"/>
        <w:jc w:val="both"/>
        <w:rPr>
          <w:rFonts w:ascii="標楷體" w:eastAsia="標楷體" w:hAnsi="標楷體"/>
          <w:sz w:val="28"/>
          <w:szCs w:val="28"/>
          <w:lang w:eastAsia="zh-TW"/>
        </w:rPr>
      </w:pPr>
      <w:r>
        <w:rPr>
          <w:rFonts w:ascii="標楷體" w:eastAsia="標楷體" w:hAnsi="標楷體" w:hint="eastAsia"/>
          <w:sz w:val="28"/>
          <w:szCs w:val="28"/>
          <w:lang w:eastAsia="zh-TW"/>
        </w:rPr>
        <w:t>避難疏散：</w:t>
      </w:r>
    </w:p>
    <w:p w:rsidR="00777BD5" w:rsidRPr="004F66CC" w:rsidRDefault="00777BD5" w:rsidP="00441DA4">
      <w:pPr>
        <w:pStyle w:val="a3"/>
        <w:numPr>
          <w:ilvl w:val="0"/>
          <w:numId w:val="9"/>
        </w:numPr>
        <w:spacing w:line="460" w:lineRule="exact"/>
        <w:ind w:leftChars="0" w:left="910" w:hanging="430"/>
        <w:jc w:val="both"/>
        <w:rPr>
          <w:rFonts w:ascii="標楷體" w:eastAsia="標楷體" w:hAnsi="標楷體"/>
          <w:sz w:val="28"/>
          <w:szCs w:val="28"/>
          <w:lang w:eastAsia="zh-TW"/>
        </w:rPr>
      </w:pPr>
      <w:r w:rsidRPr="00823ED3">
        <w:rPr>
          <w:rFonts w:ascii="標楷體" w:eastAsia="標楷體" w:hAnsi="標楷體" w:hint="eastAsia"/>
          <w:sz w:val="28"/>
          <w:szCs w:val="28"/>
          <w:lang w:eastAsia="zh-TW"/>
        </w:rPr>
        <w:t>強制疏散警戒區域內不肯疏散之民眾，並送至</w:t>
      </w:r>
      <w:r>
        <w:rPr>
          <w:rFonts w:ascii="標楷體" w:eastAsia="標楷體" w:hAnsi="標楷體" w:hint="eastAsia"/>
          <w:sz w:val="28"/>
          <w:szCs w:val="28"/>
          <w:lang w:eastAsia="zh-TW"/>
        </w:rPr>
        <w:t>收容</w:t>
      </w:r>
      <w:r w:rsidRPr="00823ED3">
        <w:rPr>
          <w:rFonts w:ascii="標楷體" w:eastAsia="標楷體" w:hAnsi="標楷體" w:hint="eastAsia"/>
          <w:sz w:val="28"/>
          <w:szCs w:val="28"/>
          <w:lang w:eastAsia="zh-TW"/>
        </w:rPr>
        <w:t>所。</w:t>
      </w:r>
    </w:p>
    <w:p w:rsidR="00777BD5" w:rsidRPr="00617BD4" w:rsidRDefault="00777BD5" w:rsidP="00441DA4">
      <w:pPr>
        <w:pStyle w:val="a3"/>
        <w:numPr>
          <w:ilvl w:val="0"/>
          <w:numId w:val="9"/>
        </w:numPr>
        <w:spacing w:line="460" w:lineRule="exact"/>
        <w:ind w:leftChars="0" w:left="910" w:hanging="430"/>
        <w:jc w:val="both"/>
        <w:rPr>
          <w:rFonts w:ascii="標楷體" w:eastAsia="標楷體" w:hAnsi="標楷體"/>
          <w:sz w:val="28"/>
          <w:szCs w:val="28"/>
          <w:lang w:eastAsia="zh-TW"/>
        </w:rPr>
      </w:pPr>
      <w:r w:rsidRPr="004D0743">
        <w:rPr>
          <w:rFonts w:ascii="標楷體" w:eastAsia="標楷體" w:hAnsi="標楷體" w:hint="eastAsia"/>
          <w:sz w:val="28"/>
          <w:szCs w:val="28"/>
          <w:lang w:eastAsia="zh-TW"/>
        </w:rPr>
        <w:t>協助弱勢族群疏散至</w:t>
      </w:r>
      <w:r>
        <w:rPr>
          <w:rFonts w:ascii="標楷體" w:eastAsia="標楷體" w:hAnsi="標楷體" w:hint="eastAsia"/>
          <w:sz w:val="28"/>
          <w:szCs w:val="28"/>
          <w:lang w:eastAsia="zh-TW"/>
        </w:rPr>
        <w:t>收容</w:t>
      </w:r>
      <w:r w:rsidRPr="004D0743">
        <w:rPr>
          <w:rFonts w:ascii="標楷體" w:eastAsia="標楷體" w:hAnsi="標楷體" w:hint="eastAsia"/>
          <w:sz w:val="28"/>
          <w:szCs w:val="28"/>
          <w:lang w:eastAsia="zh-TW"/>
        </w:rPr>
        <w:t>所。</w:t>
      </w:r>
    </w:p>
    <w:p w:rsidR="00777BD5" w:rsidRDefault="00777BD5" w:rsidP="00777BD5">
      <w:pPr>
        <w:pStyle w:val="a3"/>
        <w:numPr>
          <w:ilvl w:val="1"/>
          <w:numId w:val="1"/>
        </w:numPr>
        <w:spacing w:line="460" w:lineRule="exact"/>
        <w:ind w:leftChars="0" w:left="851" w:hanging="567"/>
        <w:jc w:val="both"/>
        <w:rPr>
          <w:rFonts w:ascii="標楷體" w:eastAsia="標楷體" w:hAnsi="標楷體"/>
          <w:sz w:val="28"/>
          <w:szCs w:val="28"/>
          <w:lang w:eastAsia="zh-TW"/>
        </w:rPr>
      </w:pPr>
      <w:r>
        <w:rPr>
          <w:rFonts w:ascii="標楷體" w:eastAsia="標楷體" w:hAnsi="標楷體" w:hint="eastAsia"/>
          <w:sz w:val="28"/>
          <w:szCs w:val="28"/>
          <w:lang w:eastAsia="zh-TW"/>
        </w:rPr>
        <w:t>緊急收容安置：</w:t>
      </w:r>
    </w:p>
    <w:p w:rsidR="00777BD5" w:rsidRDefault="00777BD5" w:rsidP="00441DA4">
      <w:pPr>
        <w:pStyle w:val="a3"/>
        <w:numPr>
          <w:ilvl w:val="0"/>
          <w:numId w:val="8"/>
        </w:numPr>
        <w:spacing w:line="460" w:lineRule="exact"/>
        <w:ind w:leftChars="0" w:left="910" w:hanging="430"/>
        <w:jc w:val="both"/>
        <w:rPr>
          <w:rFonts w:ascii="標楷體" w:eastAsia="標楷體" w:hAnsi="標楷體"/>
          <w:sz w:val="28"/>
          <w:szCs w:val="28"/>
          <w:lang w:eastAsia="zh-TW"/>
        </w:rPr>
      </w:pPr>
      <w:r>
        <w:rPr>
          <w:rFonts w:ascii="標楷體" w:eastAsia="標楷體" w:hAnsi="標楷體" w:hint="eastAsia"/>
          <w:sz w:val="28"/>
          <w:szCs w:val="28"/>
          <w:lang w:eastAsia="zh-TW"/>
        </w:rPr>
        <w:t>協調開放學校、</w:t>
      </w:r>
      <w:r w:rsidRPr="004D0743">
        <w:rPr>
          <w:rFonts w:ascii="標楷體" w:eastAsia="標楷體" w:hAnsi="標楷體" w:hint="eastAsia"/>
          <w:sz w:val="28"/>
          <w:szCs w:val="28"/>
          <w:lang w:eastAsia="zh-TW"/>
        </w:rPr>
        <w:t>活動中心等處所，作為災民疏散安置地點。</w:t>
      </w:r>
    </w:p>
    <w:p w:rsidR="00777BD5" w:rsidRPr="00C30507" w:rsidRDefault="00777BD5" w:rsidP="00441DA4">
      <w:pPr>
        <w:pStyle w:val="a3"/>
        <w:numPr>
          <w:ilvl w:val="0"/>
          <w:numId w:val="8"/>
        </w:numPr>
        <w:spacing w:line="460" w:lineRule="exact"/>
        <w:ind w:leftChars="0" w:left="910" w:hanging="430"/>
        <w:jc w:val="both"/>
        <w:rPr>
          <w:rFonts w:ascii="標楷體" w:eastAsia="標楷體" w:hAnsi="標楷體"/>
          <w:sz w:val="28"/>
          <w:szCs w:val="28"/>
          <w:lang w:eastAsia="zh-TW"/>
        </w:rPr>
      </w:pPr>
      <w:r>
        <w:rPr>
          <w:rFonts w:ascii="標楷體" w:eastAsia="標楷體" w:hAnsi="標楷體" w:hint="eastAsia"/>
          <w:sz w:val="28"/>
          <w:szCs w:val="28"/>
          <w:lang w:eastAsia="zh-TW"/>
        </w:rPr>
        <w:t>登記災民身分、</w:t>
      </w:r>
      <w:r w:rsidRPr="004D0743">
        <w:rPr>
          <w:rFonts w:ascii="標楷體" w:eastAsia="標楷體" w:hAnsi="標楷體" w:hint="eastAsia"/>
          <w:sz w:val="28"/>
          <w:szCs w:val="28"/>
          <w:lang w:eastAsia="zh-TW"/>
        </w:rPr>
        <w:t>人數，調度、發放物資、分配災民住宿。</w:t>
      </w:r>
    </w:p>
    <w:p w:rsidR="00777BD5" w:rsidRDefault="00777BD5" w:rsidP="00777BD5">
      <w:pPr>
        <w:pStyle w:val="a3"/>
        <w:numPr>
          <w:ilvl w:val="1"/>
          <w:numId w:val="1"/>
        </w:numPr>
        <w:spacing w:line="460" w:lineRule="exact"/>
        <w:ind w:leftChars="0" w:left="851" w:hanging="567"/>
        <w:jc w:val="both"/>
        <w:rPr>
          <w:rFonts w:ascii="標楷體" w:eastAsia="標楷體" w:hAnsi="標楷體"/>
          <w:sz w:val="28"/>
          <w:szCs w:val="28"/>
          <w:lang w:eastAsia="zh-TW"/>
        </w:rPr>
      </w:pPr>
      <w:r>
        <w:rPr>
          <w:rFonts w:ascii="標楷體" w:eastAsia="標楷體" w:hAnsi="標楷體" w:hint="eastAsia"/>
          <w:sz w:val="28"/>
          <w:szCs w:val="28"/>
          <w:lang w:eastAsia="zh-TW"/>
        </w:rPr>
        <w:t>緊急醫療：</w:t>
      </w:r>
      <w:r>
        <w:rPr>
          <w:rFonts w:ascii="標楷體" w:eastAsia="標楷體" w:hAnsi="標楷體"/>
          <w:sz w:val="28"/>
          <w:szCs w:val="28"/>
          <w:lang w:eastAsia="zh-TW"/>
        </w:rPr>
        <w:t xml:space="preserve"> </w:t>
      </w:r>
    </w:p>
    <w:p w:rsidR="00777BD5" w:rsidRDefault="00777BD5" w:rsidP="00441DA4">
      <w:pPr>
        <w:pStyle w:val="a3"/>
        <w:numPr>
          <w:ilvl w:val="0"/>
          <w:numId w:val="6"/>
        </w:numPr>
        <w:spacing w:line="460" w:lineRule="exact"/>
        <w:ind w:leftChars="0" w:left="924" w:hanging="444"/>
        <w:jc w:val="both"/>
        <w:rPr>
          <w:rFonts w:ascii="標楷體" w:eastAsia="標楷體" w:hAnsi="標楷體"/>
          <w:sz w:val="28"/>
          <w:szCs w:val="28"/>
          <w:lang w:eastAsia="zh-TW"/>
        </w:rPr>
      </w:pPr>
      <w:r w:rsidRPr="004D0743">
        <w:rPr>
          <w:rFonts w:ascii="標楷體" w:eastAsia="標楷體" w:hAnsi="標楷體" w:hint="eastAsia"/>
          <w:sz w:val="28"/>
          <w:szCs w:val="28"/>
          <w:lang w:eastAsia="zh-TW"/>
        </w:rPr>
        <w:t>派遣醫療人員進行檢傷分類、醫療救護、心理衛生服務、壓力紓解。</w:t>
      </w:r>
    </w:p>
    <w:p w:rsidR="00777BD5" w:rsidRDefault="00777BD5" w:rsidP="00441DA4">
      <w:pPr>
        <w:pStyle w:val="a3"/>
        <w:numPr>
          <w:ilvl w:val="0"/>
          <w:numId w:val="6"/>
        </w:numPr>
        <w:spacing w:line="460" w:lineRule="exact"/>
        <w:ind w:leftChars="0" w:left="924" w:hanging="444"/>
        <w:jc w:val="both"/>
        <w:rPr>
          <w:rFonts w:ascii="標楷體" w:eastAsia="標楷體" w:hAnsi="標楷體"/>
          <w:sz w:val="28"/>
          <w:szCs w:val="28"/>
          <w:lang w:eastAsia="zh-TW"/>
        </w:rPr>
      </w:pPr>
      <w:r>
        <w:rPr>
          <w:rFonts w:ascii="標楷體" w:eastAsia="標楷體" w:hAnsi="標楷體" w:hint="eastAsia"/>
          <w:sz w:val="28"/>
          <w:szCs w:val="28"/>
          <w:lang w:eastAsia="zh-TW"/>
        </w:rPr>
        <w:t>擴增醫院床位，並協調非災區醫院收容傷患。</w:t>
      </w:r>
    </w:p>
    <w:p w:rsidR="00777BD5" w:rsidRDefault="00777BD5" w:rsidP="00441DA4">
      <w:pPr>
        <w:pStyle w:val="a3"/>
        <w:numPr>
          <w:ilvl w:val="0"/>
          <w:numId w:val="6"/>
        </w:numPr>
        <w:spacing w:line="460" w:lineRule="exact"/>
        <w:ind w:leftChars="0" w:left="924" w:hanging="444"/>
        <w:jc w:val="both"/>
        <w:rPr>
          <w:rFonts w:ascii="標楷體" w:eastAsia="標楷體" w:hAnsi="標楷體"/>
          <w:sz w:val="28"/>
          <w:szCs w:val="28"/>
          <w:lang w:eastAsia="zh-TW"/>
        </w:rPr>
      </w:pPr>
      <w:r>
        <w:rPr>
          <w:rFonts w:ascii="標楷體" w:eastAsia="標楷體" w:hAnsi="標楷體" w:hint="eastAsia"/>
          <w:sz w:val="28"/>
          <w:szCs w:val="28"/>
          <w:lang w:eastAsia="zh-TW"/>
        </w:rPr>
        <w:t>運用緊急醫療管理系統提供災情死傷及住院人數等相關資料。</w:t>
      </w:r>
    </w:p>
    <w:p w:rsidR="00777BD5" w:rsidRDefault="00777BD5" w:rsidP="00777BD5">
      <w:pPr>
        <w:pStyle w:val="a3"/>
        <w:numPr>
          <w:ilvl w:val="1"/>
          <w:numId w:val="1"/>
        </w:numPr>
        <w:spacing w:line="460" w:lineRule="exact"/>
        <w:ind w:leftChars="0" w:left="851" w:hanging="567"/>
        <w:jc w:val="both"/>
        <w:rPr>
          <w:rFonts w:ascii="標楷體" w:eastAsia="標楷體" w:hAnsi="標楷體"/>
          <w:sz w:val="28"/>
          <w:szCs w:val="28"/>
          <w:lang w:eastAsia="zh-TW"/>
        </w:rPr>
      </w:pPr>
      <w:r w:rsidRPr="00823ED3">
        <w:rPr>
          <w:rFonts w:ascii="標楷體" w:eastAsia="標楷體" w:hAnsi="標楷體" w:hint="eastAsia"/>
          <w:sz w:val="28"/>
          <w:szCs w:val="28"/>
          <w:lang w:eastAsia="zh-TW"/>
        </w:rPr>
        <w:t>道路搶通：調派重型機械清除障礙及道路搶通。</w:t>
      </w:r>
    </w:p>
    <w:p w:rsidR="00777BD5" w:rsidRPr="00B30C83" w:rsidRDefault="00777BD5" w:rsidP="00777BD5">
      <w:pPr>
        <w:pStyle w:val="a3"/>
        <w:numPr>
          <w:ilvl w:val="1"/>
          <w:numId w:val="1"/>
        </w:numPr>
        <w:spacing w:line="460" w:lineRule="exact"/>
        <w:ind w:leftChars="0" w:left="1134" w:hanging="850"/>
        <w:jc w:val="both"/>
        <w:rPr>
          <w:rFonts w:ascii="標楷體" w:eastAsia="標楷體" w:hAnsi="標楷體"/>
          <w:sz w:val="28"/>
          <w:szCs w:val="28"/>
          <w:lang w:eastAsia="zh-TW"/>
        </w:rPr>
      </w:pPr>
      <w:r>
        <w:rPr>
          <w:rFonts w:ascii="標楷體" w:eastAsia="標楷體" w:hAnsi="標楷體" w:hint="eastAsia"/>
          <w:sz w:val="28"/>
          <w:szCs w:val="28"/>
          <w:lang w:eastAsia="zh-TW"/>
        </w:rPr>
        <w:t>治安維護：加強維護</w:t>
      </w:r>
      <w:r w:rsidRPr="00823ED3">
        <w:rPr>
          <w:rFonts w:ascii="標楷體" w:eastAsia="標楷體" w:hAnsi="標楷體" w:hint="eastAsia"/>
          <w:sz w:val="28"/>
          <w:szCs w:val="28"/>
          <w:lang w:eastAsia="zh-TW"/>
        </w:rPr>
        <w:t>警戒區域與</w:t>
      </w:r>
      <w:r>
        <w:rPr>
          <w:rFonts w:ascii="標楷體" w:eastAsia="標楷體" w:hAnsi="標楷體" w:hint="eastAsia"/>
          <w:sz w:val="28"/>
          <w:szCs w:val="28"/>
          <w:lang w:eastAsia="zh-TW"/>
        </w:rPr>
        <w:t>收容</w:t>
      </w:r>
      <w:r w:rsidRPr="00823ED3">
        <w:rPr>
          <w:rFonts w:ascii="標楷體" w:eastAsia="標楷體" w:hAnsi="標楷體" w:hint="eastAsia"/>
          <w:sz w:val="28"/>
          <w:szCs w:val="28"/>
          <w:lang w:eastAsia="zh-TW"/>
        </w:rPr>
        <w:t>所</w:t>
      </w:r>
      <w:r>
        <w:rPr>
          <w:rFonts w:ascii="標楷體" w:eastAsia="標楷體" w:hAnsi="標楷體" w:hint="eastAsia"/>
          <w:sz w:val="28"/>
          <w:szCs w:val="28"/>
          <w:lang w:eastAsia="zh-TW"/>
        </w:rPr>
        <w:t>之治安</w:t>
      </w:r>
      <w:r w:rsidRPr="00823ED3">
        <w:rPr>
          <w:rFonts w:ascii="標楷體" w:eastAsia="標楷體" w:hAnsi="標楷體" w:hint="eastAsia"/>
          <w:sz w:val="28"/>
          <w:szCs w:val="28"/>
          <w:lang w:eastAsia="zh-TW"/>
        </w:rPr>
        <w:t>。</w:t>
      </w:r>
    </w:p>
    <w:p w:rsidR="00777BD5" w:rsidRDefault="00777BD5" w:rsidP="00777BD5">
      <w:pPr>
        <w:pStyle w:val="a3"/>
        <w:numPr>
          <w:ilvl w:val="1"/>
          <w:numId w:val="1"/>
        </w:numPr>
        <w:spacing w:line="460" w:lineRule="exact"/>
        <w:ind w:leftChars="0" w:left="1134" w:hanging="850"/>
        <w:jc w:val="both"/>
        <w:rPr>
          <w:rFonts w:ascii="標楷體" w:eastAsia="標楷體" w:hAnsi="標楷體"/>
          <w:sz w:val="28"/>
          <w:szCs w:val="28"/>
          <w:lang w:eastAsia="zh-TW"/>
        </w:rPr>
      </w:pPr>
      <w:r>
        <w:rPr>
          <w:rFonts w:ascii="標楷體" w:eastAsia="標楷體" w:hAnsi="標楷體" w:hint="eastAsia"/>
          <w:sz w:val="28"/>
          <w:szCs w:val="28"/>
          <w:lang w:eastAsia="zh-TW"/>
        </w:rPr>
        <w:t>災害救助：</w:t>
      </w:r>
      <w:r w:rsidRPr="00577F9F">
        <w:rPr>
          <w:rFonts w:ascii="標楷體" w:eastAsia="標楷體" w:hAnsi="標楷體" w:hint="eastAsia"/>
          <w:sz w:val="28"/>
          <w:szCs w:val="28"/>
          <w:lang w:eastAsia="zh-TW"/>
        </w:rPr>
        <w:t>災後立即進行各項勘災作業，統計並將受災民眾造冊，以利後續災害救助金及急難救助金之發放。</w:t>
      </w:r>
    </w:p>
    <w:p w:rsidR="00777BD5" w:rsidRPr="00577F9F" w:rsidRDefault="00777BD5" w:rsidP="00777BD5">
      <w:pPr>
        <w:pStyle w:val="a3"/>
        <w:numPr>
          <w:ilvl w:val="1"/>
          <w:numId w:val="1"/>
        </w:numPr>
        <w:spacing w:line="460" w:lineRule="exact"/>
        <w:ind w:leftChars="0" w:left="1134" w:hanging="850"/>
        <w:jc w:val="both"/>
        <w:rPr>
          <w:rFonts w:ascii="標楷體" w:eastAsia="標楷體" w:hAnsi="標楷體"/>
          <w:sz w:val="28"/>
          <w:szCs w:val="28"/>
          <w:lang w:eastAsia="zh-TW"/>
        </w:rPr>
      </w:pPr>
      <w:r>
        <w:rPr>
          <w:rFonts w:ascii="標楷體" w:eastAsia="標楷體" w:hAnsi="標楷體" w:hint="eastAsia"/>
          <w:sz w:val="28"/>
          <w:szCs w:val="28"/>
          <w:lang w:eastAsia="zh-TW"/>
        </w:rPr>
        <w:t>其他災害應變事項依臺中市災害應變中心作業要點第六點規定及各機關(單位)業務權責辦理。</w:t>
      </w:r>
    </w:p>
    <w:p w:rsidR="00777BD5" w:rsidRDefault="00777BD5" w:rsidP="00777BD5">
      <w:pPr>
        <w:pStyle w:val="a3"/>
        <w:numPr>
          <w:ilvl w:val="0"/>
          <w:numId w:val="1"/>
        </w:numPr>
        <w:spacing w:line="460" w:lineRule="exact"/>
        <w:ind w:leftChars="0" w:left="567" w:hanging="567"/>
        <w:jc w:val="both"/>
        <w:rPr>
          <w:rFonts w:ascii="標楷體" w:eastAsia="標楷體" w:hAnsi="標楷體"/>
          <w:sz w:val="28"/>
          <w:szCs w:val="28"/>
          <w:lang w:eastAsia="zh-TW"/>
        </w:rPr>
      </w:pPr>
      <w:r>
        <w:rPr>
          <w:rFonts w:ascii="標楷體" w:eastAsia="標楷體" w:hAnsi="標楷體" w:hint="eastAsia"/>
          <w:sz w:val="28"/>
          <w:szCs w:val="28"/>
          <w:lang w:eastAsia="zh-TW"/>
        </w:rPr>
        <w:t>災後復原</w:t>
      </w:r>
    </w:p>
    <w:p w:rsidR="00777BD5" w:rsidRDefault="00777BD5" w:rsidP="00777BD5">
      <w:pPr>
        <w:pStyle w:val="a3"/>
        <w:numPr>
          <w:ilvl w:val="1"/>
          <w:numId w:val="1"/>
        </w:numPr>
        <w:spacing w:line="460" w:lineRule="exact"/>
        <w:ind w:leftChars="0" w:left="851" w:hanging="567"/>
        <w:jc w:val="both"/>
        <w:rPr>
          <w:rFonts w:ascii="標楷體" w:eastAsia="標楷體" w:hAnsi="標楷體"/>
          <w:sz w:val="28"/>
          <w:szCs w:val="28"/>
          <w:lang w:eastAsia="zh-TW"/>
        </w:rPr>
      </w:pPr>
      <w:r>
        <w:rPr>
          <w:rFonts w:ascii="標楷體" w:eastAsia="標楷體" w:hAnsi="標楷體" w:hint="eastAsia"/>
          <w:sz w:val="28"/>
          <w:szCs w:val="28"/>
          <w:lang w:eastAsia="zh-TW"/>
        </w:rPr>
        <w:t>中央氣象局解除本市海嘯</w:t>
      </w:r>
      <w:r w:rsidRPr="00A7794A">
        <w:rPr>
          <w:rFonts w:ascii="標楷體" w:eastAsia="標楷體" w:hAnsi="標楷體" w:hint="eastAsia"/>
          <w:sz w:val="28"/>
          <w:szCs w:val="28"/>
          <w:lang w:eastAsia="zh-TW"/>
        </w:rPr>
        <w:t>警報</w:t>
      </w:r>
      <w:r>
        <w:rPr>
          <w:rFonts w:ascii="標楷體" w:eastAsia="標楷體" w:hAnsi="標楷體" w:hint="eastAsia"/>
          <w:sz w:val="28"/>
          <w:szCs w:val="28"/>
          <w:lang w:eastAsia="zh-TW"/>
        </w:rPr>
        <w:t>後，視災情撤除本市災害應變中心。</w:t>
      </w:r>
    </w:p>
    <w:p w:rsidR="00777BD5" w:rsidRDefault="00777BD5" w:rsidP="00777BD5">
      <w:pPr>
        <w:pStyle w:val="a3"/>
        <w:numPr>
          <w:ilvl w:val="1"/>
          <w:numId w:val="1"/>
        </w:numPr>
        <w:spacing w:line="460" w:lineRule="exact"/>
        <w:ind w:leftChars="0" w:left="851" w:hanging="567"/>
        <w:jc w:val="both"/>
        <w:rPr>
          <w:rFonts w:ascii="標楷體" w:eastAsia="標楷體" w:hAnsi="標楷體"/>
          <w:sz w:val="28"/>
          <w:szCs w:val="28"/>
          <w:lang w:eastAsia="zh-TW"/>
        </w:rPr>
      </w:pPr>
      <w:r>
        <w:rPr>
          <w:rFonts w:ascii="標楷體" w:eastAsia="標楷體" w:hAnsi="標楷體" w:hint="eastAsia"/>
          <w:sz w:val="28"/>
          <w:szCs w:val="28"/>
          <w:lang w:eastAsia="zh-TW"/>
        </w:rPr>
        <w:lastRenderedPageBreak/>
        <w:t>災害應變中心撤除後，依平時本府各局(處、會)及相關機關權責分工辦理復原重建事宜。</w:t>
      </w:r>
    </w:p>
    <w:p w:rsidR="00777BD5" w:rsidRPr="00C67330" w:rsidRDefault="00777BD5" w:rsidP="00777BD5">
      <w:pPr>
        <w:pStyle w:val="a3"/>
        <w:numPr>
          <w:ilvl w:val="0"/>
          <w:numId w:val="1"/>
        </w:numPr>
        <w:spacing w:line="460" w:lineRule="exact"/>
        <w:ind w:leftChars="0" w:left="567" w:hanging="567"/>
        <w:jc w:val="both"/>
        <w:rPr>
          <w:rFonts w:ascii="標楷體" w:eastAsia="標楷體" w:hAnsi="標楷體"/>
          <w:sz w:val="28"/>
          <w:szCs w:val="28"/>
          <w:lang w:eastAsia="zh-TW"/>
        </w:rPr>
      </w:pPr>
      <w:r w:rsidRPr="00442541">
        <w:rPr>
          <w:rFonts w:ascii="標楷體" w:eastAsia="標楷體" w:hAnsi="標楷體" w:hint="eastAsia"/>
          <w:sz w:val="28"/>
          <w:szCs w:val="28"/>
          <w:lang w:eastAsia="zh-TW"/>
        </w:rPr>
        <w:t>本作業規定未規定事項，依相關規定辦理。</w:t>
      </w:r>
    </w:p>
    <w:p w:rsidR="00AD7377" w:rsidRDefault="00AD7377">
      <w:pPr>
        <w:rPr>
          <w:lang w:eastAsia="zh-TW"/>
        </w:rPr>
      </w:pPr>
    </w:p>
    <w:sectPr w:rsidR="00AD7377" w:rsidSect="00CE2EE5">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7BE6" w:rsidRDefault="00AB7BE6" w:rsidP="007A35A9">
      <w:r>
        <w:separator/>
      </w:r>
    </w:p>
  </w:endnote>
  <w:endnote w:type="continuationSeparator" w:id="1">
    <w:p w:rsidR="00AB7BE6" w:rsidRDefault="00AB7BE6" w:rsidP="007A35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BiauKai">
    <w:altName w:val="新細明體"/>
    <w:charset w:val="51"/>
    <w:family w:val="auto"/>
    <w:pitch w:val="variable"/>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88002"/>
      <w:docPartObj>
        <w:docPartGallery w:val="Page Numbers (Bottom of Page)"/>
        <w:docPartUnique/>
      </w:docPartObj>
    </w:sdtPr>
    <w:sdtContent>
      <w:p w:rsidR="005825B1" w:rsidRDefault="00C8604F">
        <w:pPr>
          <w:pStyle w:val="a5"/>
          <w:jc w:val="center"/>
        </w:pPr>
        <w:r>
          <w:fldChar w:fldCharType="begin"/>
        </w:r>
        <w:r w:rsidR="00777BD5">
          <w:instrText xml:space="preserve"> PAGE   \* MERGEFORMAT </w:instrText>
        </w:r>
        <w:r>
          <w:fldChar w:fldCharType="separate"/>
        </w:r>
        <w:r w:rsidR="009829F7" w:rsidRPr="009829F7">
          <w:rPr>
            <w:noProof/>
            <w:lang w:val="zh-TW"/>
          </w:rPr>
          <w:t>4</w:t>
        </w:r>
        <w:r>
          <w:fldChar w:fldCharType="end"/>
        </w:r>
      </w:p>
    </w:sdtContent>
  </w:sdt>
  <w:p w:rsidR="005825B1" w:rsidRDefault="00AB7BE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7BE6" w:rsidRDefault="00AB7BE6" w:rsidP="007A35A9">
      <w:r>
        <w:separator/>
      </w:r>
    </w:p>
  </w:footnote>
  <w:footnote w:type="continuationSeparator" w:id="1">
    <w:p w:rsidR="00AB7BE6" w:rsidRDefault="00AB7BE6" w:rsidP="007A35A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D3673"/>
    <w:multiLevelType w:val="hybridMultilevel"/>
    <w:tmpl w:val="C3AC1276"/>
    <w:lvl w:ilvl="0" w:tplc="09460FEE">
      <w:start w:val="1"/>
      <w:numFmt w:val="decimal"/>
      <w:lvlText w:val="%1、"/>
      <w:lvlJc w:val="left"/>
      <w:pPr>
        <w:ind w:left="120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75008A1"/>
    <w:multiLevelType w:val="hybridMultilevel"/>
    <w:tmpl w:val="AAB217AE"/>
    <w:lvl w:ilvl="0" w:tplc="09460FEE">
      <w:start w:val="1"/>
      <w:numFmt w:val="decimal"/>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4883F2E"/>
    <w:multiLevelType w:val="hybridMultilevel"/>
    <w:tmpl w:val="5F04B4D4"/>
    <w:lvl w:ilvl="0" w:tplc="09460FEE">
      <w:start w:val="1"/>
      <w:numFmt w:val="decimal"/>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84930A2"/>
    <w:multiLevelType w:val="hybridMultilevel"/>
    <w:tmpl w:val="A8FEC432"/>
    <w:lvl w:ilvl="0" w:tplc="09460FEE">
      <w:start w:val="1"/>
      <w:numFmt w:val="decimal"/>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9A17234"/>
    <w:multiLevelType w:val="hybridMultilevel"/>
    <w:tmpl w:val="2102956A"/>
    <w:lvl w:ilvl="0" w:tplc="F0D0F406">
      <w:start w:val="1"/>
      <w:numFmt w:val="ideographTraditional"/>
      <w:lvlText w:val="(%1)"/>
      <w:lvlJc w:val="left"/>
      <w:pPr>
        <w:ind w:left="1996" w:hanging="72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5">
    <w:nsid w:val="49DB1F5C"/>
    <w:multiLevelType w:val="hybridMultilevel"/>
    <w:tmpl w:val="C358AA7A"/>
    <w:lvl w:ilvl="0" w:tplc="09460FEE">
      <w:start w:val="1"/>
      <w:numFmt w:val="decimal"/>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978168D"/>
    <w:multiLevelType w:val="hybridMultilevel"/>
    <w:tmpl w:val="ADC27E92"/>
    <w:lvl w:ilvl="0" w:tplc="09460FEE">
      <w:start w:val="1"/>
      <w:numFmt w:val="decimal"/>
      <w:lvlText w:val="%1、"/>
      <w:lvlJc w:val="left"/>
      <w:pPr>
        <w:ind w:left="120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DF42437"/>
    <w:multiLevelType w:val="hybridMultilevel"/>
    <w:tmpl w:val="47BEB774"/>
    <w:lvl w:ilvl="0" w:tplc="4706FF54">
      <w:start w:val="1"/>
      <w:numFmt w:val="taiwaneseCountingThousand"/>
      <w:lvlText w:val="%1、"/>
      <w:lvlJc w:val="left"/>
      <w:pPr>
        <w:ind w:left="480" w:hanging="480"/>
      </w:pPr>
      <w:rPr>
        <w:rFonts w:hint="default"/>
      </w:rPr>
    </w:lvl>
    <w:lvl w:ilvl="1" w:tplc="57BADD5C">
      <w:start w:val="1"/>
      <w:numFmt w:val="taiwaneseCountingThousand"/>
      <w:lvlText w:val="(%2)"/>
      <w:lvlJc w:val="left"/>
      <w:pPr>
        <w:ind w:left="1200" w:hanging="720"/>
      </w:pPr>
      <w:rPr>
        <w:rFonts w:hint="default"/>
      </w:rPr>
    </w:lvl>
    <w:lvl w:ilvl="2" w:tplc="57BADD5C">
      <w:start w:val="1"/>
      <w:numFmt w:val="taiwaneseCountingThousand"/>
      <w:lvlText w:val="(%3)"/>
      <w:lvlJc w:val="left"/>
      <w:pPr>
        <w:ind w:left="1680" w:hanging="720"/>
      </w:pPr>
      <w:rPr>
        <w:rFonts w:hint="default"/>
        <w:lang w:val="en-US"/>
      </w:rPr>
    </w:lvl>
    <w:lvl w:ilvl="3" w:tplc="2FAEA616">
      <w:start w:val="1"/>
      <w:numFmt w:val="decimal"/>
      <w:lvlText w:val="(%4)"/>
      <w:lvlJc w:val="left"/>
      <w:pPr>
        <w:ind w:left="2160" w:hanging="720"/>
      </w:pPr>
      <w:rPr>
        <w:rFonts w:hint="default"/>
      </w:rPr>
    </w:lvl>
    <w:lvl w:ilvl="4" w:tplc="04090019">
      <w:start w:val="1"/>
      <w:numFmt w:val="ideographTraditional"/>
      <w:lvlText w:val="%5、"/>
      <w:lvlJc w:val="left"/>
      <w:pPr>
        <w:ind w:left="2640" w:hanging="720"/>
      </w:pPr>
      <w:rPr>
        <w:rFonts w:hint="default"/>
      </w:rPr>
    </w:lvl>
    <w:lvl w:ilvl="5" w:tplc="6D3E58A4">
      <w:start w:val="1"/>
      <w:numFmt w:val="upperLetter"/>
      <w:lvlText w:val="%6、"/>
      <w:lvlJc w:val="left"/>
      <w:pPr>
        <w:ind w:left="3120" w:hanging="72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50D6ABE"/>
    <w:multiLevelType w:val="hybridMultilevel"/>
    <w:tmpl w:val="25021234"/>
    <w:lvl w:ilvl="0" w:tplc="09460FEE">
      <w:start w:val="1"/>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69D273C7"/>
    <w:multiLevelType w:val="hybridMultilevel"/>
    <w:tmpl w:val="0778F12E"/>
    <w:lvl w:ilvl="0" w:tplc="09460FEE">
      <w:start w:val="1"/>
      <w:numFmt w:val="decimal"/>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B741724"/>
    <w:multiLevelType w:val="hybridMultilevel"/>
    <w:tmpl w:val="6352D538"/>
    <w:lvl w:ilvl="0" w:tplc="09460FEE">
      <w:start w:val="1"/>
      <w:numFmt w:val="decimal"/>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FDD2189"/>
    <w:multiLevelType w:val="hybridMultilevel"/>
    <w:tmpl w:val="2A4C2D2C"/>
    <w:lvl w:ilvl="0" w:tplc="57BADD5C">
      <w:start w:val="1"/>
      <w:numFmt w:val="taiwaneseCountingThousand"/>
      <w:lvlText w:val="(%1)"/>
      <w:lvlJc w:val="left"/>
      <w:pPr>
        <w:ind w:left="1047" w:hanging="480"/>
      </w:pPr>
      <w:rPr>
        <w:rFonts w:hint="default"/>
        <w:lang w:val="en-US"/>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7"/>
  </w:num>
  <w:num w:numId="2">
    <w:abstractNumId w:val="8"/>
  </w:num>
  <w:num w:numId="3">
    <w:abstractNumId w:val="0"/>
  </w:num>
  <w:num w:numId="4">
    <w:abstractNumId w:val="11"/>
  </w:num>
  <w:num w:numId="5">
    <w:abstractNumId w:val="6"/>
  </w:num>
  <w:num w:numId="6">
    <w:abstractNumId w:val="5"/>
  </w:num>
  <w:num w:numId="7">
    <w:abstractNumId w:val="2"/>
  </w:num>
  <w:num w:numId="8">
    <w:abstractNumId w:val="1"/>
  </w:num>
  <w:num w:numId="9">
    <w:abstractNumId w:val="3"/>
  </w:num>
  <w:num w:numId="10">
    <w:abstractNumId w:val="9"/>
  </w:num>
  <w:num w:numId="11">
    <w:abstractNumId w:val="10"/>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hdrShapeDefaults>
    <o:shapedefaults v:ext="edit" spidmax="286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77BD5"/>
    <w:rsid w:val="00077B0F"/>
    <w:rsid w:val="00114206"/>
    <w:rsid w:val="00176A6B"/>
    <w:rsid w:val="001E3DE5"/>
    <w:rsid w:val="001E53D1"/>
    <w:rsid w:val="001F5F50"/>
    <w:rsid w:val="00230ED2"/>
    <w:rsid w:val="00247224"/>
    <w:rsid w:val="002D3B0B"/>
    <w:rsid w:val="003A6329"/>
    <w:rsid w:val="003A65D8"/>
    <w:rsid w:val="003F796D"/>
    <w:rsid w:val="00441DA4"/>
    <w:rsid w:val="00496B2E"/>
    <w:rsid w:val="004D180B"/>
    <w:rsid w:val="00574978"/>
    <w:rsid w:val="00575FA2"/>
    <w:rsid w:val="005F1C21"/>
    <w:rsid w:val="005F3311"/>
    <w:rsid w:val="006C6BF3"/>
    <w:rsid w:val="007606BB"/>
    <w:rsid w:val="00777BD5"/>
    <w:rsid w:val="007A35A9"/>
    <w:rsid w:val="00885E39"/>
    <w:rsid w:val="009829F7"/>
    <w:rsid w:val="00A315DA"/>
    <w:rsid w:val="00A92792"/>
    <w:rsid w:val="00AB7BE6"/>
    <w:rsid w:val="00AD7377"/>
    <w:rsid w:val="00B50A7A"/>
    <w:rsid w:val="00B57B09"/>
    <w:rsid w:val="00B61628"/>
    <w:rsid w:val="00BC15FB"/>
    <w:rsid w:val="00BE3BB6"/>
    <w:rsid w:val="00C72421"/>
    <w:rsid w:val="00C8604F"/>
    <w:rsid w:val="00D22596"/>
    <w:rsid w:val="00D53096"/>
    <w:rsid w:val="00DE4F79"/>
    <w:rsid w:val="00E377EB"/>
    <w:rsid w:val="00E961F7"/>
    <w:rsid w:val="00EB4B69"/>
    <w:rsid w:val="00F14DDA"/>
    <w:rsid w:val="00F92D85"/>
    <w:rsid w:val="00FC71EC"/>
    <w:rsid w:val="00FD00C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BD5"/>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61628"/>
    <w:pPr>
      <w:ind w:leftChars="200" w:left="480"/>
    </w:pPr>
  </w:style>
  <w:style w:type="paragraph" w:customStyle="1" w:styleId="a4">
    <w:name w:val="內文標題一"/>
    <w:basedOn w:val="a"/>
    <w:qFormat/>
    <w:rsid w:val="00B61628"/>
    <w:pPr>
      <w:widowControl w:val="0"/>
      <w:tabs>
        <w:tab w:val="left" w:pos="-2410"/>
        <w:tab w:val="left" w:pos="-1560"/>
        <w:tab w:val="left" w:pos="-1418"/>
        <w:tab w:val="left" w:pos="-1134"/>
        <w:tab w:val="left" w:pos="-993"/>
      </w:tabs>
      <w:spacing w:line="640" w:lineRule="exact"/>
      <w:ind w:leftChars="100" w:left="880" w:hangingChars="200" w:hanging="640"/>
      <w:jc w:val="both"/>
    </w:pPr>
    <w:rPr>
      <w:rFonts w:ascii="BiauKai" w:eastAsia="BiauKai" w:hAnsi="標楷體"/>
      <w:color w:val="000000"/>
      <w:kern w:val="2"/>
      <w:sz w:val="32"/>
      <w:szCs w:val="32"/>
      <w:lang w:eastAsia="zh-TW"/>
    </w:rPr>
  </w:style>
  <w:style w:type="paragraph" w:styleId="a5">
    <w:name w:val="footer"/>
    <w:basedOn w:val="a"/>
    <w:link w:val="a6"/>
    <w:uiPriority w:val="99"/>
    <w:unhideWhenUsed/>
    <w:rsid w:val="00777BD5"/>
    <w:pPr>
      <w:tabs>
        <w:tab w:val="center" w:pos="4153"/>
        <w:tab w:val="right" w:pos="8306"/>
      </w:tabs>
      <w:snapToGrid w:val="0"/>
    </w:pPr>
    <w:rPr>
      <w:sz w:val="20"/>
      <w:szCs w:val="20"/>
    </w:rPr>
  </w:style>
  <w:style w:type="character" w:customStyle="1" w:styleId="a6">
    <w:name w:val="頁尾 字元"/>
    <w:basedOn w:val="a0"/>
    <w:link w:val="a5"/>
    <w:uiPriority w:val="99"/>
    <w:rsid w:val="00777BD5"/>
    <w:rPr>
      <w:lang w:eastAsia="en-US"/>
    </w:rPr>
  </w:style>
  <w:style w:type="paragraph" w:styleId="a7">
    <w:name w:val="header"/>
    <w:basedOn w:val="a"/>
    <w:link w:val="a8"/>
    <w:uiPriority w:val="99"/>
    <w:semiHidden/>
    <w:unhideWhenUsed/>
    <w:rsid w:val="00EB4B69"/>
    <w:pPr>
      <w:tabs>
        <w:tab w:val="center" w:pos="4153"/>
        <w:tab w:val="right" w:pos="8306"/>
      </w:tabs>
      <w:snapToGrid w:val="0"/>
    </w:pPr>
    <w:rPr>
      <w:sz w:val="20"/>
      <w:szCs w:val="20"/>
    </w:rPr>
  </w:style>
  <w:style w:type="character" w:customStyle="1" w:styleId="a8">
    <w:name w:val="頁首 字元"/>
    <w:basedOn w:val="a0"/>
    <w:link w:val="a7"/>
    <w:uiPriority w:val="99"/>
    <w:semiHidden/>
    <w:rsid w:val="00EB4B69"/>
    <w:rPr>
      <w:lang w:eastAsia="en-US"/>
    </w:rPr>
  </w:style>
  <w:style w:type="paragraph" w:customStyle="1" w:styleId="a9">
    <w:name w:val="分項段落"/>
    <w:basedOn w:val="a"/>
    <w:next w:val="a"/>
    <w:uiPriority w:val="99"/>
    <w:rsid w:val="007606BB"/>
    <w:pPr>
      <w:widowControl w:val="0"/>
      <w:autoSpaceDE w:val="0"/>
      <w:autoSpaceDN w:val="0"/>
      <w:adjustRightInd w:val="0"/>
    </w:pPr>
    <w:rPr>
      <w:rFonts w:ascii="標楷體" w:eastAsia="標楷體" w:hAnsi="Calibri"/>
      <w:lang w:eastAsia="zh-TW"/>
    </w:rPr>
  </w:style>
</w:styles>
</file>

<file path=word/webSettings.xml><?xml version="1.0" encoding="utf-8"?>
<w:webSettings xmlns:r="http://schemas.openxmlformats.org/officeDocument/2006/relationships" xmlns:w="http://schemas.openxmlformats.org/wordprocessingml/2006/main">
  <w:divs>
    <w:div w:id="195231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4</Pages>
  <Words>285</Words>
  <Characters>1626</Characters>
  <Application>Microsoft Office Word</Application>
  <DocSecurity>0</DocSecurity>
  <Lines>13</Lines>
  <Paragraphs>3</Paragraphs>
  <ScaleCrop>false</ScaleCrop>
  <Company/>
  <LinksUpToDate>false</LinksUpToDate>
  <CharactersWithSpaces>1908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tccfd</dc:creator>
  <cp:keywords/>
  <dc:description/>
  <cp:lastModifiedBy>t0328</cp:lastModifiedBy>
  <cp:revision>20</cp:revision>
  <dcterms:created xsi:type="dcterms:W3CDTF">2013-11-01T00:57:00Z</dcterms:created>
  <dcterms:modified xsi:type="dcterms:W3CDTF">2013-11-26T00:32:00Z</dcterms:modified>
</cp:coreProperties>
</file>