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182" w:rsidRDefault="00A23A07" w:rsidP="00245046">
      <w:pPr>
        <w:adjustRightInd w:val="0"/>
        <w:snapToGrid w:val="0"/>
        <w:jc w:val="center"/>
        <w:rPr>
          <w:rFonts w:ascii="標楷體" w:eastAsia="標楷體" w:hAnsi="標楷體"/>
          <w:b/>
          <w:bCs/>
          <w:sz w:val="40"/>
          <w:szCs w:val="40"/>
        </w:rPr>
      </w:pPr>
      <w:r w:rsidRPr="00956D9F">
        <w:rPr>
          <w:rFonts w:ascii="標楷體" w:eastAsia="標楷體" w:hAnsi="標楷體" w:hint="eastAsia"/>
          <w:b/>
          <w:bCs/>
          <w:sz w:val="40"/>
          <w:szCs w:val="40"/>
        </w:rPr>
        <w:t>臺中市政府地政局</w:t>
      </w:r>
      <w:r w:rsidR="00CB07C9" w:rsidRPr="005B3A66">
        <w:rPr>
          <w:rFonts w:ascii="標楷體" w:eastAsia="標楷體" w:hAnsi="標楷體" w:hint="eastAsia"/>
          <w:b/>
          <w:bCs/>
          <w:sz w:val="40"/>
          <w:szCs w:val="40"/>
        </w:rPr>
        <w:t>暨</w:t>
      </w:r>
      <w:r w:rsidR="00281182" w:rsidRPr="005B3A66">
        <w:rPr>
          <w:rFonts w:ascii="標楷體" w:eastAsia="標楷體" w:hAnsi="標楷體" w:hint="eastAsia"/>
          <w:b/>
          <w:bCs/>
          <w:sz w:val="40"/>
          <w:szCs w:val="40"/>
        </w:rPr>
        <w:t>所屬機關</w:t>
      </w:r>
    </w:p>
    <w:p w:rsidR="00A23A07" w:rsidRPr="00C72754" w:rsidRDefault="00A23A07" w:rsidP="00245046">
      <w:pPr>
        <w:adjustRightInd w:val="0"/>
        <w:snapToGrid w:val="0"/>
        <w:jc w:val="center"/>
        <w:rPr>
          <w:rFonts w:ascii="標楷體" w:eastAsia="標楷體" w:hAnsi="標楷體"/>
          <w:bCs/>
          <w:sz w:val="28"/>
          <w:szCs w:val="28"/>
        </w:rPr>
      </w:pPr>
      <w:r w:rsidRPr="00956D9F">
        <w:rPr>
          <w:rFonts w:ascii="標楷體" w:eastAsia="標楷體" w:hAnsi="標楷體" w:hint="eastAsia"/>
          <w:b/>
          <w:bCs/>
          <w:sz w:val="40"/>
          <w:szCs w:val="40"/>
        </w:rPr>
        <w:t>監視錄影系統安全維護要點</w:t>
      </w:r>
    </w:p>
    <w:p w:rsidR="00A23A07" w:rsidRPr="00A23A07" w:rsidRDefault="00A23A07" w:rsidP="00A23A07">
      <w:pPr>
        <w:pStyle w:val="a5"/>
        <w:widowControl/>
        <w:numPr>
          <w:ilvl w:val="5"/>
          <w:numId w:val="12"/>
        </w:numPr>
        <w:snapToGrid w:val="0"/>
        <w:spacing w:line="480" w:lineRule="exact"/>
        <w:ind w:leftChars="0" w:left="709" w:hanging="709"/>
        <w:rPr>
          <w:rFonts w:eastAsia="標楷體" w:hAnsi="標楷體"/>
          <w:color w:val="000000"/>
          <w:spacing w:val="15"/>
          <w:sz w:val="32"/>
          <w:szCs w:val="32"/>
        </w:rPr>
      </w:pPr>
      <w:r w:rsidRPr="00A23A07">
        <w:rPr>
          <w:rFonts w:ascii="標楷體" w:eastAsia="標楷體" w:hAnsi="標楷體" w:hint="eastAsia"/>
          <w:bCs/>
          <w:sz w:val="32"/>
          <w:szCs w:val="32"/>
        </w:rPr>
        <w:t>臺中市政府地政局</w:t>
      </w:r>
      <w:r w:rsidRPr="00A23A07">
        <w:rPr>
          <w:rFonts w:ascii="標楷體" w:eastAsia="標楷體" w:hAnsi="標楷體"/>
          <w:bCs/>
          <w:sz w:val="32"/>
          <w:szCs w:val="32"/>
        </w:rPr>
        <w:t>(</w:t>
      </w:r>
      <w:r w:rsidRPr="00A23A07">
        <w:rPr>
          <w:rFonts w:ascii="標楷體" w:eastAsia="標楷體" w:hAnsi="標楷體" w:hint="eastAsia"/>
          <w:bCs/>
          <w:sz w:val="32"/>
          <w:szCs w:val="32"/>
        </w:rPr>
        <w:t>以下簡稱本局</w:t>
      </w:r>
      <w:r w:rsidRPr="00A23A07">
        <w:rPr>
          <w:rFonts w:ascii="標楷體" w:eastAsia="標楷體" w:hAnsi="標楷體"/>
          <w:bCs/>
          <w:sz w:val="32"/>
          <w:szCs w:val="32"/>
        </w:rPr>
        <w:t>)</w:t>
      </w:r>
      <w:r w:rsidRPr="00A23A07">
        <w:rPr>
          <w:rFonts w:ascii="標楷體" w:eastAsia="標楷體" w:hAnsi="標楷體" w:hint="eastAsia"/>
          <w:sz w:val="32"/>
          <w:szCs w:val="32"/>
        </w:rPr>
        <w:t>為</w:t>
      </w:r>
      <w:r w:rsidRPr="00A23A07">
        <w:rPr>
          <w:rFonts w:eastAsia="標楷體" w:hAnsi="標楷體" w:hint="eastAsia"/>
          <w:sz w:val="32"/>
          <w:szCs w:val="32"/>
        </w:rPr>
        <w:t>維護本局暨所屬機關同仁、洽公民眾之安全，及嚇阻不法份子危害事件發生，</w:t>
      </w:r>
      <w:r w:rsidRPr="00A23A07">
        <w:rPr>
          <w:rFonts w:ascii="標楷體" w:eastAsia="標楷體" w:hAnsi="標楷體" w:cs="新細明體" w:hint="eastAsia"/>
          <w:kern w:val="0"/>
          <w:sz w:val="32"/>
          <w:szCs w:val="32"/>
        </w:rPr>
        <w:t>並作為證據保全之需，特</w:t>
      </w:r>
      <w:r w:rsidRPr="00A23A07">
        <w:rPr>
          <w:rFonts w:eastAsia="標楷體" w:hAnsi="標楷體" w:hint="eastAsia"/>
          <w:color w:val="000000"/>
          <w:spacing w:val="15"/>
          <w:sz w:val="32"/>
          <w:szCs w:val="32"/>
        </w:rPr>
        <w:t>訂定</w:t>
      </w:r>
      <w:r w:rsidRPr="005B3A66">
        <w:rPr>
          <w:rFonts w:ascii="標楷體" w:eastAsia="標楷體" w:hAnsi="標楷體" w:hint="eastAsia"/>
          <w:bCs/>
          <w:sz w:val="32"/>
          <w:szCs w:val="32"/>
        </w:rPr>
        <w:t>本要點</w:t>
      </w:r>
      <w:r w:rsidRPr="00A23A07">
        <w:rPr>
          <w:rFonts w:eastAsia="標楷體" w:hAnsi="標楷體" w:hint="eastAsia"/>
          <w:color w:val="000000"/>
          <w:spacing w:val="15"/>
          <w:sz w:val="32"/>
          <w:szCs w:val="32"/>
        </w:rPr>
        <w:t>，以提供本局暨所屬機關辦公廳舍及人員更完整周密之安全維護。</w:t>
      </w:r>
    </w:p>
    <w:p w:rsidR="00A23A07" w:rsidRPr="00A23A07" w:rsidRDefault="00A23A07" w:rsidP="00C72D94">
      <w:pPr>
        <w:pStyle w:val="a5"/>
        <w:widowControl/>
        <w:numPr>
          <w:ilvl w:val="5"/>
          <w:numId w:val="12"/>
        </w:numPr>
        <w:snapToGrid w:val="0"/>
        <w:spacing w:line="480" w:lineRule="exact"/>
        <w:ind w:leftChars="0" w:left="707" w:hangingChars="221" w:hanging="707"/>
        <w:rPr>
          <w:rFonts w:ascii="標楷體" w:eastAsia="標楷體" w:hAnsi="標楷體"/>
          <w:sz w:val="32"/>
          <w:szCs w:val="32"/>
        </w:rPr>
      </w:pPr>
      <w:r w:rsidRPr="00A23A07">
        <w:rPr>
          <w:rFonts w:eastAsia="標楷體" w:hAnsi="標楷體" w:hint="eastAsia"/>
          <w:sz w:val="32"/>
          <w:szCs w:val="32"/>
        </w:rPr>
        <w:t>本局暨所屬機關</w:t>
      </w:r>
      <w:r w:rsidRPr="00A23A07">
        <w:rPr>
          <w:rFonts w:ascii="標楷體" w:eastAsia="標楷體" w:hAnsi="標楷體" w:cs="細明體" w:hint="eastAsia"/>
          <w:color w:val="000000"/>
          <w:kern w:val="0"/>
          <w:sz w:val="32"/>
          <w:szCs w:val="32"/>
        </w:rPr>
        <w:t>所設置、管理之監視錄影系統，其蒐集之資料，不得針對特定目標為之，並不得侵犯他人隱私。</w:t>
      </w:r>
    </w:p>
    <w:p w:rsidR="00A23A07" w:rsidRPr="00A23A07" w:rsidRDefault="00A23A07" w:rsidP="00C72D94">
      <w:pPr>
        <w:pStyle w:val="a5"/>
        <w:widowControl/>
        <w:numPr>
          <w:ilvl w:val="5"/>
          <w:numId w:val="12"/>
        </w:numPr>
        <w:tabs>
          <w:tab w:val="left" w:pos="540"/>
          <w:tab w:val="left" w:pos="1080"/>
        </w:tabs>
        <w:snapToGrid w:val="0"/>
        <w:spacing w:line="480" w:lineRule="exact"/>
        <w:ind w:leftChars="0" w:left="707" w:hangingChars="221" w:hanging="707"/>
        <w:rPr>
          <w:rFonts w:ascii="標楷體" w:eastAsia="標楷體" w:hAnsi="標楷體"/>
          <w:color w:val="000000"/>
          <w:sz w:val="32"/>
          <w:szCs w:val="32"/>
        </w:rPr>
      </w:pPr>
      <w:r w:rsidRPr="00A23A07">
        <w:rPr>
          <w:rFonts w:eastAsia="標楷體" w:hAnsi="標楷體" w:hint="eastAsia"/>
          <w:sz w:val="32"/>
          <w:szCs w:val="32"/>
        </w:rPr>
        <w:t>本局暨所屬機關</w:t>
      </w:r>
      <w:r w:rsidRPr="00A23A07">
        <w:rPr>
          <w:rFonts w:ascii="標楷體" w:eastAsia="標楷體" w:hAnsi="標楷體" w:hint="eastAsia"/>
          <w:color w:val="000000"/>
          <w:sz w:val="32"/>
          <w:szCs w:val="32"/>
        </w:rPr>
        <w:t>錄影資訊之利用或申請調閱、檢視、複製等，應設簿登錄處理情形，並報請本局備查，</w:t>
      </w:r>
      <w:r w:rsidRPr="00A23A07">
        <w:rPr>
          <w:rFonts w:ascii="標楷體" w:eastAsia="標楷體" w:hAnsi="標楷體" w:hint="eastAsia"/>
          <w:sz w:val="32"/>
          <w:szCs w:val="32"/>
        </w:rPr>
        <w:t>非因公務或其他規定不得任意對外公開影像資料，如發現有不當使用情事，則視情節輕重，並依有關規定議處。</w:t>
      </w:r>
    </w:p>
    <w:p w:rsidR="00C72D94" w:rsidRPr="00C72D94" w:rsidRDefault="00A23A07" w:rsidP="00C72D94">
      <w:pPr>
        <w:pStyle w:val="a5"/>
        <w:widowControl/>
        <w:numPr>
          <w:ilvl w:val="5"/>
          <w:numId w:val="12"/>
        </w:numPr>
        <w:tabs>
          <w:tab w:val="left" w:pos="540"/>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80" w:lineRule="exact"/>
        <w:ind w:leftChars="0" w:left="707" w:hangingChars="221" w:hanging="707"/>
        <w:rPr>
          <w:rFonts w:ascii="標楷體" w:eastAsia="標楷體" w:hAnsi="標楷體" w:cs="細明體"/>
          <w:color w:val="000000"/>
          <w:kern w:val="0"/>
          <w:sz w:val="32"/>
          <w:szCs w:val="32"/>
        </w:rPr>
      </w:pPr>
      <w:r w:rsidRPr="00C72D94">
        <w:rPr>
          <w:rFonts w:eastAsia="標楷體" w:hAnsi="標楷體" w:hint="eastAsia"/>
          <w:sz w:val="32"/>
          <w:szCs w:val="32"/>
        </w:rPr>
        <w:t>本局暨所屬機關</w:t>
      </w:r>
      <w:r w:rsidRPr="00C72D94">
        <w:rPr>
          <w:rFonts w:ascii="標楷體" w:eastAsia="標楷體" w:hAnsi="標楷體" w:hint="eastAsia"/>
          <w:color w:val="000000"/>
          <w:sz w:val="32"/>
          <w:szCs w:val="32"/>
        </w:rPr>
        <w:t>錄影監視系統攝錄之影像檔案應指定管理單位妥善維護保管，保存期間不得少於三十日；保管情形每月至少檢查一次。</w:t>
      </w:r>
    </w:p>
    <w:p w:rsidR="00C72D94" w:rsidRPr="00C72D94" w:rsidRDefault="00A23A07" w:rsidP="00C72D94">
      <w:pPr>
        <w:pStyle w:val="a5"/>
        <w:widowControl/>
        <w:numPr>
          <w:ilvl w:val="5"/>
          <w:numId w:val="12"/>
        </w:numPr>
        <w:tabs>
          <w:tab w:val="left" w:pos="540"/>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80" w:lineRule="exact"/>
        <w:ind w:leftChars="0" w:left="707" w:hangingChars="221" w:hanging="707"/>
        <w:rPr>
          <w:rFonts w:ascii="標楷體" w:eastAsia="標楷體" w:hAnsi="標楷體"/>
          <w:sz w:val="32"/>
          <w:szCs w:val="32"/>
        </w:rPr>
      </w:pPr>
      <w:r w:rsidRPr="00C72D94">
        <w:rPr>
          <w:rFonts w:ascii="標楷體" w:eastAsia="標楷體" w:hAnsi="標楷體" w:cs="細明體" w:hint="eastAsia"/>
          <w:color w:val="000000"/>
          <w:kern w:val="0"/>
          <w:sz w:val="32"/>
          <w:szCs w:val="32"/>
        </w:rPr>
        <w:t>本局暨所屬機關於建置錄影監視系統時，應於契約明定廠商建立即時維修機制，確保錄影監視系統隨時均可正常運作。</w:t>
      </w:r>
    </w:p>
    <w:p w:rsidR="00C72D94" w:rsidRPr="00C72D94" w:rsidRDefault="00A23A07" w:rsidP="00C72D94">
      <w:pPr>
        <w:pStyle w:val="a5"/>
        <w:widowControl/>
        <w:numPr>
          <w:ilvl w:val="5"/>
          <w:numId w:val="12"/>
        </w:numPr>
        <w:tabs>
          <w:tab w:val="left" w:pos="540"/>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80" w:lineRule="exact"/>
        <w:ind w:leftChars="0" w:left="707" w:hangingChars="221" w:hanging="707"/>
        <w:rPr>
          <w:rFonts w:ascii="標楷體" w:eastAsia="標楷體" w:hAnsi="標楷體"/>
          <w:sz w:val="32"/>
          <w:szCs w:val="32"/>
        </w:rPr>
      </w:pPr>
      <w:r w:rsidRPr="00C72D94">
        <w:rPr>
          <w:rFonts w:eastAsia="標楷體" w:hAnsi="標楷體" w:hint="eastAsia"/>
          <w:sz w:val="32"/>
          <w:szCs w:val="32"/>
        </w:rPr>
        <w:t>本局暨所屬機關</w:t>
      </w:r>
      <w:r w:rsidRPr="00C72D94">
        <w:rPr>
          <w:rFonts w:ascii="標楷體" w:eastAsia="標楷體" w:hAnsi="標楷體" w:cs="細明體" w:hint="eastAsia"/>
          <w:color w:val="000000"/>
          <w:kern w:val="0"/>
          <w:sz w:val="32"/>
          <w:szCs w:val="32"/>
        </w:rPr>
        <w:t>錄影監視系統攝錄蒐集之資料，如有</w:t>
      </w:r>
      <w:r w:rsidR="001E1DAF">
        <w:rPr>
          <w:rFonts w:ascii="標楷體" w:eastAsia="標楷體" w:hAnsi="標楷體" w:cs="細明體" w:hint="eastAsia"/>
          <w:color w:val="000000"/>
          <w:kern w:val="0"/>
          <w:sz w:val="32"/>
          <w:szCs w:val="32"/>
        </w:rPr>
        <w:t>司法</w:t>
      </w:r>
      <w:r w:rsidR="001E1DAF" w:rsidRPr="005B3A66">
        <w:rPr>
          <w:rFonts w:ascii="標楷體" w:eastAsia="標楷體" w:hAnsi="標楷體" w:cs="細明體" w:hint="eastAsia"/>
          <w:color w:val="000000"/>
          <w:kern w:val="0"/>
          <w:sz w:val="32"/>
          <w:szCs w:val="32"/>
        </w:rPr>
        <w:t>機關</w:t>
      </w:r>
      <w:r w:rsidR="001E1DAF">
        <w:rPr>
          <w:rFonts w:ascii="標楷體" w:eastAsia="標楷體" w:hAnsi="標楷體" w:cs="細明體" w:hint="eastAsia"/>
          <w:color w:val="000000"/>
          <w:kern w:val="0"/>
          <w:sz w:val="32"/>
          <w:szCs w:val="32"/>
        </w:rPr>
        <w:t>或</w:t>
      </w:r>
      <w:r w:rsidRPr="00C72D94">
        <w:rPr>
          <w:rFonts w:ascii="標楷體" w:eastAsia="標楷體" w:hAnsi="標楷體" w:cs="細明體" w:hint="eastAsia"/>
          <w:color w:val="000000"/>
          <w:kern w:val="0"/>
          <w:sz w:val="32"/>
          <w:szCs w:val="32"/>
        </w:rPr>
        <w:t>警察機關因調查犯罪嫌疑或其他違法行為，而有下載、調閱、保存或扣押之必要時，</w:t>
      </w:r>
      <w:r w:rsidRPr="00C72D94">
        <w:rPr>
          <w:rFonts w:ascii="標楷體" w:eastAsia="標楷體" w:hAnsi="標楷體" w:hint="eastAsia"/>
          <w:color w:val="000000"/>
          <w:sz w:val="32"/>
          <w:szCs w:val="32"/>
        </w:rPr>
        <w:t>本局</w:t>
      </w:r>
      <w:r w:rsidR="007D291F">
        <w:rPr>
          <w:rFonts w:ascii="標楷體" w:eastAsia="標楷體" w:hAnsi="標楷體" w:hint="eastAsia"/>
          <w:color w:val="000000"/>
          <w:sz w:val="32"/>
          <w:szCs w:val="32"/>
        </w:rPr>
        <w:t>暨所屬機關</w:t>
      </w:r>
      <w:r w:rsidRPr="00C72D94">
        <w:rPr>
          <w:rFonts w:ascii="標楷體" w:eastAsia="標楷體" w:hAnsi="標楷體" w:cs="細明體" w:hint="eastAsia"/>
          <w:color w:val="000000"/>
          <w:kern w:val="0"/>
          <w:sz w:val="32"/>
          <w:szCs w:val="32"/>
        </w:rPr>
        <w:t>應依法予以配合辦理。</w:t>
      </w:r>
    </w:p>
    <w:p w:rsidR="007F1783" w:rsidRDefault="00A23A07" w:rsidP="002D67AE">
      <w:pPr>
        <w:pStyle w:val="a5"/>
        <w:widowControl/>
        <w:numPr>
          <w:ilvl w:val="5"/>
          <w:numId w:val="12"/>
        </w:numPr>
        <w:tabs>
          <w:tab w:val="left" w:pos="540"/>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80" w:lineRule="exact"/>
        <w:ind w:leftChars="0" w:left="707" w:hangingChars="221" w:hanging="707"/>
        <w:rPr>
          <w:rFonts w:ascii="標楷體" w:eastAsia="標楷體" w:hAnsi="標楷體"/>
          <w:sz w:val="32"/>
          <w:szCs w:val="32"/>
        </w:rPr>
      </w:pPr>
      <w:r w:rsidRPr="00245046">
        <w:rPr>
          <w:rFonts w:ascii="標楷體" w:eastAsia="標楷體" w:hAnsi="標楷體" w:hint="eastAsia"/>
          <w:sz w:val="32"/>
          <w:szCs w:val="32"/>
        </w:rPr>
        <w:t>本要點奉</w:t>
      </w:r>
      <w:r w:rsidR="001E1DAF" w:rsidRPr="00245046">
        <w:rPr>
          <w:rFonts w:ascii="標楷體" w:eastAsia="標楷體" w:hAnsi="標楷體" w:hint="eastAsia"/>
          <w:sz w:val="32"/>
          <w:szCs w:val="32"/>
        </w:rPr>
        <w:t>首長</w:t>
      </w:r>
      <w:r w:rsidRPr="00245046">
        <w:rPr>
          <w:rFonts w:ascii="標楷體" w:eastAsia="標楷體" w:hAnsi="標楷體" w:hint="eastAsia"/>
          <w:sz w:val="32"/>
          <w:szCs w:val="32"/>
        </w:rPr>
        <w:t>核定後實施，如有未盡事宜，得隨時修正補充之。</w:t>
      </w:r>
      <w:bookmarkStart w:id="0" w:name="_GoBack"/>
      <w:bookmarkEnd w:id="0"/>
    </w:p>
    <w:sectPr w:rsidR="007F1783" w:rsidSect="00557B04">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3B4B" w:rsidRDefault="001B3B4B" w:rsidP="00FF1552">
      <w:r>
        <w:separator/>
      </w:r>
    </w:p>
  </w:endnote>
  <w:endnote w:type="continuationSeparator" w:id="1">
    <w:p w:rsidR="001B3B4B" w:rsidRDefault="001B3B4B" w:rsidP="00FF15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Hei">
    <w:altName w:val="黑体"/>
    <w:panose1 w:val="02010609060101010101"/>
    <w:charset w:val="86"/>
    <w:family w:val="modern"/>
    <w:notTrueType/>
    <w:pitch w:val="fixed"/>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 w:name="細明體">
    <w:altName w:val="MingLiU"/>
    <w:panose1 w:val="02020509000000000000"/>
    <w:charset w:val="88"/>
    <w:family w:val="modern"/>
    <w:notTrueType/>
    <w:pitch w:val="fixed"/>
    <w:sig w:usb0="00000001" w:usb1="08080000" w:usb2="00000010" w:usb3="00000000" w:csb0="001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3B4B" w:rsidRDefault="001B3B4B" w:rsidP="00FF1552">
      <w:r>
        <w:separator/>
      </w:r>
    </w:p>
  </w:footnote>
  <w:footnote w:type="continuationSeparator" w:id="1">
    <w:p w:rsidR="001B3B4B" w:rsidRDefault="001B3B4B" w:rsidP="00FF155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4678"/>
      </v:shape>
    </w:pict>
  </w:numPicBullet>
  <w:abstractNum w:abstractNumId="0">
    <w:nsid w:val="06AF15A9"/>
    <w:multiLevelType w:val="hybridMultilevel"/>
    <w:tmpl w:val="A6A49026"/>
    <w:lvl w:ilvl="0" w:tplc="FDF89DA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9676B7D"/>
    <w:multiLevelType w:val="hybridMultilevel"/>
    <w:tmpl w:val="9C026F9C"/>
    <w:lvl w:ilvl="0" w:tplc="8B8CF20E">
      <w:start w:val="1"/>
      <w:numFmt w:val="decimal"/>
      <w:lvlText w:val="%1、"/>
      <w:lvlJc w:val="left"/>
      <w:pPr>
        <w:ind w:left="2820" w:hanging="720"/>
      </w:pPr>
      <w:rPr>
        <w:rFonts w:hint="default"/>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2">
    <w:nsid w:val="0DAF28A2"/>
    <w:multiLevelType w:val="hybridMultilevel"/>
    <w:tmpl w:val="E29AC38C"/>
    <w:lvl w:ilvl="0" w:tplc="6DB64880">
      <w:start w:val="4"/>
      <w:numFmt w:val="decimal"/>
      <w:lvlText w:val="%1、"/>
      <w:lvlJc w:val="left"/>
      <w:pPr>
        <w:ind w:left="1684" w:hanging="720"/>
      </w:pPr>
      <w:rPr>
        <w:rFonts w:hint="default"/>
      </w:rPr>
    </w:lvl>
    <w:lvl w:ilvl="1" w:tplc="04090019">
      <w:start w:val="1"/>
      <w:numFmt w:val="ideographTraditional"/>
      <w:lvlText w:val="%2、"/>
      <w:lvlJc w:val="left"/>
      <w:pPr>
        <w:ind w:left="1924" w:hanging="480"/>
      </w:pPr>
    </w:lvl>
    <w:lvl w:ilvl="2" w:tplc="0409001B">
      <w:start w:val="1"/>
      <w:numFmt w:val="lowerRoman"/>
      <w:lvlText w:val="%3."/>
      <w:lvlJc w:val="right"/>
      <w:pPr>
        <w:ind w:left="2404" w:hanging="480"/>
      </w:pPr>
    </w:lvl>
    <w:lvl w:ilvl="3" w:tplc="0409000F">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3">
    <w:nsid w:val="0E5F0756"/>
    <w:multiLevelType w:val="hybridMultilevel"/>
    <w:tmpl w:val="5B7C2522"/>
    <w:lvl w:ilvl="0" w:tplc="57ACEDE0">
      <w:start w:val="1"/>
      <w:numFmt w:val="taiwaneseCountingThousand"/>
      <w:lvlText w:val="(%1)"/>
      <w:lvlJc w:val="left"/>
      <w:pPr>
        <w:ind w:left="2100" w:hanging="840"/>
      </w:pPr>
      <w:rPr>
        <w:rFonts w:hint="default"/>
      </w:r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4">
    <w:nsid w:val="0E6F6E19"/>
    <w:multiLevelType w:val="hybridMultilevel"/>
    <w:tmpl w:val="448E6A4C"/>
    <w:lvl w:ilvl="0" w:tplc="4DB822FE">
      <w:start w:val="1"/>
      <w:numFmt w:val="taiwaneseCountingThousand"/>
      <w:lvlText w:val="%1、"/>
      <w:lvlJc w:val="left"/>
      <w:pPr>
        <w:tabs>
          <w:tab w:val="num" w:pos="720"/>
        </w:tabs>
        <w:ind w:left="720" w:hanging="72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837193B"/>
    <w:multiLevelType w:val="multilevel"/>
    <w:tmpl w:val="4DC0515A"/>
    <w:lvl w:ilvl="0">
      <w:start w:val="1"/>
      <w:numFmt w:val="ideographLegalTraditional"/>
      <w:suff w:val="nothing"/>
      <w:lvlText w:val="%1、"/>
      <w:lvlJc w:val="left"/>
      <w:pPr>
        <w:ind w:left="624" w:hanging="624"/>
      </w:pPr>
      <w:rPr>
        <w:rFonts w:hint="default"/>
        <w:lang w:val="en-US"/>
      </w:rPr>
    </w:lvl>
    <w:lvl w:ilvl="1">
      <w:start w:val="1"/>
      <w:numFmt w:val="taiwaneseCountingThousand"/>
      <w:lvlText w:val="(%2)"/>
      <w:lvlJc w:val="left"/>
      <w:pPr>
        <w:ind w:left="907" w:hanging="623"/>
      </w:pPr>
      <w:rPr>
        <w:rFonts w:hint="default"/>
      </w:rPr>
    </w:lvl>
    <w:lvl w:ilvl="2">
      <w:start w:val="1"/>
      <w:numFmt w:val="taiwaneseCountingThousand"/>
      <w:suff w:val="nothing"/>
      <w:lvlText w:val="(%3)"/>
      <w:lvlJc w:val="right"/>
      <w:pPr>
        <w:ind w:left="1191" w:firstLine="0"/>
      </w:pPr>
      <w:rPr>
        <w:rFonts w:hint="eastAsia"/>
      </w:rPr>
    </w:lvl>
    <w:lvl w:ilvl="3">
      <w:start w:val="1"/>
      <w:numFmt w:val="decimal"/>
      <w:suff w:val="nothing"/>
      <w:lvlText w:val="%4、"/>
      <w:lvlJc w:val="left"/>
      <w:pPr>
        <w:ind w:left="1418" w:hanging="454"/>
      </w:pPr>
      <w:rPr>
        <w:rFonts w:hint="eastAsia"/>
      </w:rPr>
    </w:lvl>
    <w:lvl w:ilvl="4">
      <w:start w:val="1"/>
      <w:numFmt w:val="decimal"/>
      <w:suff w:val="nothing"/>
      <w:lvlText w:val="(%5)"/>
      <w:lvlJc w:val="left"/>
      <w:pPr>
        <w:ind w:left="1814" w:hanging="510"/>
      </w:pPr>
      <w:rPr>
        <w:rFonts w:hint="eastAsia"/>
      </w:rPr>
    </w:lvl>
    <w:lvl w:ilvl="5">
      <w:start w:val="1"/>
      <w:numFmt w:val="decimalEnclosedCircle"/>
      <w:lvlText w:val="%6"/>
      <w:lvlJc w:val="right"/>
      <w:pPr>
        <w:tabs>
          <w:tab w:val="num" w:pos="0"/>
        </w:tabs>
        <w:ind w:left="2155" w:hanging="29"/>
      </w:pPr>
      <w:rPr>
        <w:rFonts w:ascii="Batang" w:eastAsia="Batang" w:hAnsi="Batang" w:cs="Times New Roman" w:hint="eastAsia"/>
      </w:rPr>
    </w:lvl>
    <w:lvl w:ilvl="6">
      <w:start w:val="1"/>
      <w:numFmt w:val="lowerLetter"/>
      <w:lvlText w:val="%7."/>
      <w:lvlJc w:val="left"/>
      <w:pPr>
        <w:tabs>
          <w:tab w:val="num" w:pos="0"/>
        </w:tabs>
        <w:ind w:left="2495" w:hanging="227"/>
      </w:pPr>
      <w:rPr>
        <w:rFonts w:hint="eastAsia"/>
      </w:rPr>
    </w:lvl>
    <w:lvl w:ilvl="7">
      <w:start w:val="1"/>
      <w:numFmt w:val="bullet"/>
      <w:lvlText w:val=""/>
      <w:lvlJc w:val="left"/>
      <w:pPr>
        <w:tabs>
          <w:tab w:val="num" w:pos="0"/>
        </w:tabs>
        <w:ind w:left="2835" w:hanging="227"/>
      </w:pPr>
      <w:rPr>
        <w:rFonts w:ascii="Symbol" w:hAnsi="Symbol" w:hint="default"/>
        <w:color w:val="auto"/>
      </w:rPr>
    </w:lvl>
    <w:lvl w:ilvl="8">
      <w:start w:val="1"/>
      <w:numFmt w:val="bullet"/>
      <w:lvlText w:val=""/>
      <w:lvlJc w:val="left"/>
      <w:pPr>
        <w:tabs>
          <w:tab w:val="num" w:pos="0"/>
        </w:tabs>
        <w:ind w:left="3289" w:hanging="170"/>
      </w:pPr>
      <w:rPr>
        <w:rFonts w:ascii="Symbol" w:hAnsi="Symbol" w:hint="default"/>
        <w:color w:val="auto"/>
      </w:rPr>
    </w:lvl>
  </w:abstractNum>
  <w:abstractNum w:abstractNumId="6">
    <w:nsid w:val="19EE7FDD"/>
    <w:multiLevelType w:val="hybridMultilevel"/>
    <w:tmpl w:val="561AA2E2"/>
    <w:lvl w:ilvl="0" w:tplc="EDD21936">
      <w:start w:val="1"/>
      <w:numFmt w:val="taiwaneseCountingThousand"/>
      <w:lvlText w:val="%1、"/>
      <w:lvlJc w:val="left"/>
      <w:pPr>
        <w:ind w:left="1260" w:hanging="780"/>
      </w:pPr>
      <w:rPr>
        <w:rFonts w:hint="default"/>
      </w:rPr>
    </w:lvl>
    <w:lvl w:ilvl="1" w:tplc="5FA2314A">
      <w:start w:val="7"/>
      <w:numFmt w:val="ideographLegalTraditional"/>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1A864A68"/>
    <w:multiLevelType w:val="hybridMultilevel"/>
    <w:tmpl w:val="95DED8E2"/>
    <w:lvl w:ilvl="0" w:tplc="831EA98A">
      <w:start w:val="1"/>
      <w:numFmt w:val="decimal"/>
      <w:lvlText w:val="%1、"/>
      <w:lvlJc w:val="left"/>
      <w:pPr>
        <w:ind w:left="2138" w:hanging="72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8">
    <w:nsid w:val="1B4300FF"/>
    <w:multiLevelType w:val="multilevel"/>
    <w:tmpl w:val="19507F28"/>
    <w:lvl w:ilvl="0">
      <w:start w:val="1"/>
      <w:numFmt w:val="taiwaneseCountingThousand"/>
      <w:lvlText w:val="%1、"/>
      <w:lvlJc w:val="left"/>
      <w:pPr>
        <w:tabs>
          <w:tab w:val="num" w:pos="0"/>
        </w:tabs>
        <w:ind w:left="851" w:hanging="851"/>
      </w:pPr>
      <w:rPr>
        <w:rFonts w:ascii="標楷體" w:eastAsia="標楷體" w:hAnsi="新細明體" w:cs="Times New Roman"/>
        <w:b w:val="0"/>
        <w:i w:val="0"/>
        <w:color w:val="auto"/>
        <w:sz w:val="28"/>
        <w:szCs w:val="28"/>
        <w:lang w:val="en-US"/>
      </w:rPr>
    </w:lvl>
    <w:lvl w:ilvl="1">
      <w:start w:val="1"/>
      <w:numFmt w:val="taiwaneseCountingThousand"/>
      <w:lvlText w:val="（%2）"/>
      <w:lvlJc w:val="left"/>
      <w:pPr>
        <w:tabs>
          <w:tab w:val="num" w:pos="0"/>
        </w:tabs>
        <w:ind w:left="624" w:hanging="199"/>
      </w:pPr>
      <w:rPr>
        <w:rFonts w:hint="eastAsia"/>
        <w:b w:val="0"/>
      </w:rPr>
    </w:lvl>
    <w:lvl w:ilvl="2">
      <w:start w:val="1"/>
      <w:numFmt w:val="decimal"/>
      <w:lvlText w:val="%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9">
    <w:nsid w:val="28D77422"/>
    <w:multiLevelType w:val="hybridMultilevel"/>
    <w:tmpl w:val="5D32C258"/>
    <w:lvl w:ilvl="0" w:tplc="7E2E2160">
      <w:start w:val="1"/>
      <w:numFmt w:val="taiwaneseCountingThousand"/>
      <w:lvlText w:val="(%1)"/>
      <w:lvlJc w:val="left"/>
      <w:pPr>
        <w:ind w:left="1146" w:hanging="720"/>
      </w:pPr>
      <w:rPr>
        <w:rFonts w:hint="default"/>
      </w:rPr>
    </w:lvl>
    <w:lvl w:ilvl="1" w:tplc="04090019">
      <w:start w:val="1"/>
      <w:numFmt w:val="ideographTraditional"/>
      <w:lvlText w:val="%2、"/>
      <w:lvlJc w:val="left"/>
      <w:pPr>
        <w:ind w:left="1584" w:hanging="480"/>
      </w:pPr>
    </w:lvl>
    <w:lvl w:ilvl="2" w:tplc="0AF822F0">
      <w:start w:val="1"/>
      <w:numFmt w:val="decimal"/>
      <w:lvlText w:val="(%3)"/>
      <w:lvlJc w:val="left"/>
      <w:pPr>
        <w:ind w:left="2304" w:hanging="720"/>
      </w:pPr>
      <w:rPr>
        <w:rFonts w:hint="default"/>
      </w:rPr>
    </w:lvl>
    <w:lvl w:ilvl="3" w:tplc="FD600AC2">
      <w:start w:val="1"/>
      <w:numFmt w:val="decimal"/>
      <w:lvlText w:val="%4、"/>
      <w:lvlJc w:val="left"/>
      <w:pPr>
        <w:ind w:left="2784" w:hanging="720"/>
      </w:pPr>
      <w:rPr>
        <w:rFonts w:ascii="標楷體" w:eastAsia="標楷體" w:hAnsi="標楷體" w:cstheme="minorBidi"/>
      </w:rPr>
    </w:lvl>
    <w:lvl w:ilvl="4" w:tplc="04090019">
      <w:start w:val="1"/>
      <w:numFmt w:val="ideographTraditional"/>
      <w:lvlText w:val="%5、"/>
      <w:lvlJc w:val="left"/>
      <w:pPr>
        <w:ind w:left="3024" w:hanging="480"/>
      </w:pPr>
    </w:lvl>
    <w:lvl w:ilvl="5" w:tplc="4A006CD0">
      <w:start w:val="1"/>
      <w:numFmt w:val="taiwaneseCountingThousand"/>
      <w:lvlText w:val="%6、"/>
      <w:lvlJc w:val="left"/>
      <w:pPr>
        <w:ind w:left="1713" w:hanging="720"/>
      </w:pPr>
      <w:rPr>
        <w:rFonts w:ascii="標楷體" w:hint="default"/>
        <w:color w:val="auto"/>
        <w:lang w:val="en-US"/>
      </w:rPr>
    </w:lvl>
    <w:lvl w:ilvl="6" w:tplc="0409000F" w:tentative="1">
      <w:start w:val="1"/>
      <w:numFmt w:val="decimal"/>
      <w:lvlText w:val="%7."/>
      <w:lvlJc w:val="left"/>
      <w:pPr>
        <w:ind w:left="3984" w:hanging="480"/>
      </w:pPr>
    </w:lvl>
    <w:lvl w:ilvl="7" w:tplc="04090019" w:tentative="1">
      <w:start w:val="1"/>
      <w:numFmt w:val="ideographTraditional"/>
      <w:lvlText w:val="%8、"/>
      <w:lvlJc w:val="left"/>
      <w:pPr>
        <w:ind w:left="4464" w:hanging="480"/>
      </w:pPr>
    </w:lvl>
    <w:lvl w:ilvl="8" w:tplc="0409001B" w:tentative="1">
      <w:start w:val="1"/>
      <w:numFmt w:val="lowerRoman"/>
      <w:lvlText w:val="%9."/>
      <w:lvlJc w:val="right"/>
      <w:pPr>
        <w:ind w:left="4944" w:hanging="480"/>
      </w:pPr>
    </w:lvl>
  </w:abstractNum>
  <w:abstractNum w:abstractNumId="10">
    <w:nsid w:val="2BA808FD"/>
    <w:multiLevelType w:val="hybridMultilevel"/>
    <w:tmpl w:val="0540A326"/>
    <w:lvl w:ilvl="0" w:tplc="2C0A03B2">
      <w:start w:val="1"/>
      <w:numFmt w:val="taiwaneseCountingThousand"/>
      <w:lvlText w:val="(%1)"/>
      <w:lvlJc w:val="left"/>
      <w:pPr>
        <w:ind w:left="2175" w:hanging="915"/>
      </w:pPr>
      <w:rPr>
        <w:rFonts w:hint="default"/>
      </w:r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11">
    <w:nsid w:val="2BB91A08"/>
    <w:multiLevelType w:val="hybridMultilevel"/>
    <w:tmpl w:val="080862E6"/>
    <w:lvl w:ilvl="0" w:tplc="48126B2C">
      <w:start w:val="2"/>
      <w:numFmt w:val="decimal"/>
      <w:lvlText w:val="%1、"/>
      <w:lvlJc w:val="left"/>
      <w:pPr>
        <w:ind w:left="1911" w:hanging="720"/>
      </w:pPr>
      <w:rPr>
        <w:rFonts w:hint="default"/>
      </w:rPr>
    </w:lvl>
    <w:lvl w:ilvl="1" w:tplc="04090019" w:tentative="1">
      <w:start w:val="1"/>
      <w:numFmt w:val="ideographTraditional"/>
      <w:lvlText w:val="%2、"/>
      <w:lvlJc w:val="left"/>
      <w:pPr>
        <w:ind w:left="2151" w:hanging="480"/>
      </w:pPr>
    </w:lvl>
    <w:lvl w:ilvl="2" w:tplc="0409001B" w:tentative="1">
      <w:start w:val="1"/>
      <w:numFmt w:val="lowerRoman"/>
      <w:lvlText w:val="%3."/>
      <w:lvlJc w:val="right"/>
      <w:pPr>
        <w:ind w:left="2631" w:hanging="480"/>
      </w:pPr>
    </w:lvl>
    <w:lvl w:ilvl="3" w:tplc="0409000F" w:tentative="1">
      <w:start w:val="1"/>
      <w:numFmt w:val="decimal"/>
      <w:lvlText w:val="%4."/>
      <w:lvlJc w:val="left"/>
      <w:pPr>
        <w:ind w:left="3111" w:hanging="480"/>
      </w:pPr>
    </w:lvl>
    <w:lvl w:ilvl="4" w:tplc="04090019" w:tentative="1">
      <w:start w:val="1"/>
      <w:numFmt w:val="ideographTraditional"/>
      <w:lvlText w:val="%5、"/>
      <w:lvlJc w:val="left"/>
      <w:pPr>
        <w:ind w:left="3591" w:hanging="480"/>
      </w:pPr>
    </w:lvl>
    <w:lvl w:ilvl="5" w:tplc="0409001B" w:tentative="1">
      <w:start w:val="1"/>
      <w:numFmt w:val="lowerRoman"/>
      <w:lvlText w:val="%6."/>
      <w:lvlJc w:val="right"/>
      <w:pPr>
        <w:ind w:left="4071" w:hanging="480"/>
      </w:pPr>
    </w:lvl>
    <w:lvl w:ilvl="6" w:tplc="0409000F" w:tentative="1">
      <w:start w:val="1"/>
      <w:numFmt w:val="decimal"/>
      <w:lvlText w:val="%7."/>
      <w:lvlJc w:val="left"/>
      <w:pPr>
        <w:ind w:left="4551" w:hanging="480"/>
      </w:pPr>
    </w:lvl>
    <w:lvl w:ilvl="7" w:tplc="04090019" w:tentative="1">
      <w:start w:val="1"/>
      <w:numFmt w:val="ideographTraditional"/>
      <w:lvlText w:val="%8、"/>
      <w:lvlJc w:val="left"/>
      <w:pPr>
        <w:ind w:left="5031" w:hanging="480"/>
      </w:pPr>
    </w:lvl>
    <w:lvl w:ilvl="8" w:tplc="0409001B" w:tentative="1">
      <w:start w:val="1"/>
      <w:numFmt w:val="lowerRoman"/>
      <w:lvlText w:val="%9."/>
      <w:lvlJc w:val="right"/>
      <w:pPr>
        <w:ind w:left="5511" w:hanging="480"/>
      </w:pPr>
    </w:lvl>
  </w:abstractNum>
  <w:abstractNum w:abstractNumId="12">
    <w:nsid w:val="336A2950"/>
    <w:multiLevelType w:val="hybridMultilevel"/>
    <w:tmpl w:val="97726342"/>
    <w:lvl w:ilvl="0" w:tplc="40322CB6">
      <w:start w:val="1"/>
      <w:numFmt w:val="bullet"/>
      <w:lvlText w:val=""/>
      <w:lvlPicBulletId w:val="0"/>
      <w:lvlJc w:val="left"/>
      <w:pPr>
        <w:tabs>
          <w:tab w:val="num" w:pos="960"/>
        </w:tabs>
        <w:ind w:left="960" w:hanging="393"/>
      </w:pPr>
      <w:rPr>
        <w:rFonts w:ascii="Wingdings" w:hAnsi="Wingdings" w:hint="default"/>
      </w:rPr>
    </w:lvl>
    <w:lvl w:ilvl="1" w:tplc="0409000B">
      <w:start w:val="1"/>
      <w:numFmt w:val="bullet"/>
      <w:lvlText w:val=""/>
      <w:lvlJc w:val="left"/>
      <w:pPr>
        <w:tabs>
          <w:tab w:val="num" w:pos="960"/>
        </w:tabs>
        <w:ind w:left="960" w:firstLine="0"/>
      </w:pPr>
      <w:rPr>
        <w:rFonts w:ascii="Wingdings" w:hAnsi="Wingdings" w:hint="default"/>
      </w:rPr>
    </w:lvl>
    <w:lvl w:ilvl="2" w:tplc="9AD66E4C">
      <w:start w:val="1"/>
      <w:numFmt w:val="bullet"/>
      <w:lvlText w:val=""/>
      <w:lvlJc w:val="left"/>
      <w:pPr>
        <w:tabs>
          <w:tab w:val="num" w:pos="1440"/>
        </w:tabs>
        <w:ind w:left="1440" w:firstLine="0"/>
      </w:pPr>
      <w:rPr>
        <w:rFonts w:ascii="Symbol" w:hAnsi="Symbol" w:hint="default"/>
      </w:rPr>
    </w:lvl>
    <w:lvl w:ilvl="3" w:tplc="B81A4000">
      <w:start w:val="1"/>
      <w:numFmt w:val="bullet"/>
      <w:lvlText w:val=""/>
      <w:lvlJc w:val="left"/>
      <w:pPr>
        <w:tabs>
          <w:tab w:val="num" w:pos="1920"/>
        </w:tabs>
        <w:ind w:left="1920" w:firstLine="0"/>
      </w:pPr>
      <w:rPr>
        <w:rFonts w:ascii="Symbol" w:hAnsi="Symbol" w:hint="default"/>
      </w:rPr>
    </w:lvl>
    <w:lvl w:ilvl="4" w:tplc="D5C6A292">
      <w:start w:val="1"/>
      <w:numFmt w:val="bullet"/>
      <w:lvlText w:val=""/>
      <w:lvlJc w:val="left"/>
      <w:pPr>
        <w:tabs>
          <w:tab w:val="num" w:pos="2400"/>
        </w:tabs>
        <w:ind w:left="2400" w:firstLine="0"/>
      </w:pPr>
      <w:rPr>
        <w:rFonts w:ascii="Symbol" w:hAnsi="Symbol" w:hint="default"/>
      </w:rPr>
    </w:lvl>
    <w:lvl w:ilvl="5" w:tplc="5E74114C" w:tentative="1">
      <w:start w:val="1"/>
      <w:numFmt w:val="bullet"/>
      <w:lvlText w:val=""/>
      <w:lvlJc w:val="left"/>
      <w:pPr>
        <w:tabs>
          <w:tab w:val="num" w:pos="2880"/>
        </w:tabs>
        <w:ind w:left="2880" w:firstLine="0"/>
      </w:pPr>
      <w:rPr>
        <w:rFonts w:ascii="Symbol" w:hAnsi="Symbol" w:hint="default"/>
      </w:rPr>
    </w:lvl>
    <w:lvl w:ilvl="6" w:tplc="F61E688C" w:tentative="1">
      <w:start w:val="1"/>
      <w:numFmt w:val="bullet"/>
      <w:lvlText w:val=""/>
      <w:lvlJc w:val="left"/>
      <w:pPr>
        <w:tabs>
          <w:tab w:val="num" w:pos="3360"/>
        </w:tabs>
        <w:ind w:left="3360" w:firstLine="0"/>
      </w:pPr>
      <w:rPr>
        <w:rFonts w:ascii="Symbol" w:hAnsi="Symbol" w:hint="default"/>
      </w:rPr>
    </w:lvl>
    <w:lvl w:ilvl="7" w:tplc="4D42350C" w:tentative="1">
      <w:start w:val="1"/>
      <w:numFmt w:val="bullet"/>
      <w:lvlText w:val=""/>
      <w:lvlJc w:val="left"/>
      <w:pPr>
        <w:tabs>
          <w:tab w:val="num" w:pos="3840"/>
        </w:tabs>
        <w:ind w:left="3840" w:firstLine="0"/>
      </w:pPr>
      <w:rPr>
        <w:rFonts w:ascii="Symbol" w:hAnsi="Symbol" w:hint="default"/>
      </w:rPr>
    </w:lvl>
    <w:lvl w:ilvl="8" w:tplc="85601A1C" w:tentative="1">
      <w:start w:val="1"/>
      <w:numFmt w:val="bullet"/>
      <w:lvlText w:val=""/>
      <w:lvlJc w:val="left"/>
      <w:pPr>
        <w:tabs>
          <w:tab w:val="num" w:pos="4320"/>
        </w:tabs>
        <w:ind w:left="4320" w:firstLine="0"/>
      </w:pPr>
      <w:rPr>
        <w:rFonts w:ascii="Symbol" w:hAnsi="Symbol" w:hint="default"/>
      </w:rPr>
    </w:lvl>
  </w:abstractNum>
  <w:abstractNum w:abstractNumId="13">
    <w:nsid w:val="36B80022"/>
    <w:multiLevelType w:val="hybridMultilevel"/>
    <w:tmpl w:val="DB7A5066"/>
    <w:lvl w:ilvl="0" w:tplc="04090011">
      <w:start w:val="1"/>
      <w:numFmt w:val="upp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2156BD8"/>
    <w:multiLevelType w:val="hybridMultilevel"/>
    <w:tmpl w:val="04A0CB92"/>
    <w:lvl w:ilvl="0" w:tplc="D228E79A">
      <w:start w:val="5"/>
      <w:numFmt w:val="japaneseLegal"/>
      <w:lvlText w:val="%1、"/>
      <w:lvlJc w:val="left"/>
      <w:pPr>
        <w:ind w:left="720" w:hanging="720"/>
      </w:pPr>
      <w:rPr>
        <w:rFonts w:hint="default"/>
      </w:rPr>
    </w:lvl>
    <w:lvl w:ilvl="1" w:tplc="4B08D7A2">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22B30EA"/>
    <w:multiLevelType w:val="hybridMultilevel"/>
    <w:tmpl w:val="DCE83036"/>
    <w:lvl w:ilvl="0" w:tplc="D64CE056">
      <w:start w:val="1"/>
      <w:numFmt w:val="decimal"/>
      <w:lvlText w:val="%1、"/>
      <w:lvlJc w:val="left"/>
      <w:pPr>
        <w:ind w:left="2064" w:hanging="720"/>
      </w:pPr>
      <w:rPr>
        <w:rFonts w:hint="default"/>
      </w:rPr>
    </w:lvl>
    <w:lvl w:ilvl="1" w:tplc="04090019">
      <w:start w:val="1"/>
      <w:numFmt w:val="ideographTraditional"/>
      <w:lvlText w:val="%2、"/>
      <w:lvlJc w:val="left"/>
      <w:pPr>
        <w:ind w:left="2304" w:hanging="480"/>
      </w:pPr>
    </w:lvl>
    <w:lvl w:ilvl="2" w:tplc="0409001B" w:tentative="1">
      <w:start w:val="1"/>
      <w:numFmt w:val="lowerRoman"/>
      <w:lvlText w:val="%3."/>
      <w:lvlJc w:val="right"/>
      <w:pPr>
        <w:ind w:left="2784" w:hanging="480"/>
      </w:pPr>
    </w:lvl>
    <w:lvl w:ilvl="3" w:tplc="0409000F" w:tentative="1">
      <w:start w:val="1"/>
      <w:numFmt w:val="decimal"/>
      <w:lvlText w:val="%4."/>
      <w:lvlJc w:val="left"/>
      <w:pPr>
        <w:ind w:left="3264" w:hanging="480"/>
      </w:pPr>
    </w:lvl>
    <w:lvl w:ilvl="4" w:tplc="04090019" w:tentative="1">
      <w:start w:val="1"/>
      <w:numFmt w:val="ideographTraditional"/>
      <w:lvlText w:val="%5、"/>
      <w:lvlJc w:val="left"/>
      <w:pPr>
        <w:ind w:left="3744" w:hanging="480"/>
      </w:pPr>
    </w:lvl>
    <w:lvl w:ilvl="5" w:tplc="0409001B" w:tentative="1">
      <w:start w:val="1"/>
      <w:numFmt w:val="lowerRoman"/>
      <w:lvlText w:val="%6."/>
      <w:lvlJc w:val="right"/>
      <w:pPr>
        <w:ind w:left="4224" w:hanging="480"/>
      </w:pPr>
    </w:lvl>
    <w:lvl w:ilvl="6" w:tplc="0409000F" w:tentative="1">
      <w:start w:val="1"/>
      <w:numFmt w:val="decimal"/>
      <w:lvlText w:val="%7."/>
      <w:lvlJc w:val="left"/>
      <w:pPr>
        <w:ind w:left="4704" w:hanging="480"/>
      </w:pPr>
    </w:lvl>
    <w:lvl w:ilvl="7" w:tplc="04090019" w:tentative="1">
      <w:start w:val="1"/>
      <w:numFmt w:val="ideographTraditional"/>
      <w:lvlText w:val="%8、"/>
      <w:lvlJc w:val="left"/>
      <w:pPr>
        <w:ind w:left="5184" w:hanging="480"/>
      </w:pPr>
    </w:lvl>
    <w:lvl w:ilvl="8" w:tplc="0409001B" w:tentative="1">
      <w:start w:val="1"/>
      <w:numFmt w:val="lowerRoman"/>
      <w:lvlText w:val="%9."/>
      <w:lvlJc w:val="right"/>
      <w:pPr>
        <w:ind w:left="5664" w:hanging="480"/>
      </w:pPr>
    </w:lvl>
  </w:abstractNum>
  <w:abstractNum w:abstractNumId="16">
    <w:nsid w:val="47C521E2"/>
    <w:multiLevelType w:val="hybridMultilevel"/>
    <w:tmpl w:val="8CE2457E"/>
    <w:lvl w:ilvl="0" w:tplc="9FC48ED2">
      <w:start w:val="1"/>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7E55B83"/>
    <w:multiLevelType w:val="hybridMultilevel"/>
    <w:tmpl w:val="A7586E4C"/>
    <w:lvl w:ilvl="0" w:tplc="FF0051C0">
      <w:start w:val="4"/>
      <w:numFmt w:val="decimal"/>
      <w:lvlText w:val="%1、"/>
      <w:lvlJc w:val="left"/>
      <w:pPr>
        <w:ind w:left="720" w:hanging="720"/>
      </w:pPr>
      <w:rPr>
        <w:rFonts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BB1CD0A4">
      <w:start w:val="1"/>
      <w:numFmt w:val="decimal"/>
      <w:lvlText w:val="%4、"/>
      <w:lvlJc w:val="left"/>
      <w:pPr>
        <w:ind w:left="1920" w:hanging="480"/>
      </w:pPr>
      <w:rPr>
        <w:rFonts w:asciiTheme="minorHAnsi" w:eastAsia="標楷體" w:hAnsiTheme="minorHAnsi" w:cstheme="minorBidi"/>
      </w:rPr>
    </w:lvl>
    <w:lvl w:ilvl="4" w:tplc="FD600AC2">
      <w:start w:val="1"/>
      <w:numFmt w:val="decimal"/>
      <w:lvlText w:val="%5、"/>
      <w:lvlJc w:val="left"/>
      <w:pPr>
        <w:ind w:left="2712" w:hanging="792"/>
      </w:pPr>
      <w:rPr>
        <w:rFonts w:ascii="標楷體" w:eastAsia="標楷體" w:hAnsi="標楷體" w:cstheme="minorBidi"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B8E426D"/>
    <w:multiLevelType w:val="hybridMultilevel"/>
    <w:tmpl w:val="1450B5BA"/>
    <w:lvl w:ilvl="0" w:tplc="7E2E2160">
      <w:start w:val="1"/>
      <w:numFmt w:val="taiwaneseCountingThousand"/>
      <w:lvlText w:val="(%1)"/>
      <w:lvlJc w:val="left"/>
      <w:pPr>
        <w:ind w:left="2712" w:hanging="79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52F00499"/>
    <w:multiLevelType w:val="hybridMultilevel"/>
    <w:tmpl w:val="D23E4104"/>
    <w:lvl w:ilvl="0" w:tplc="BE72D224">
      <w:start w:val="1"/>
      <w:numFmt w:val="ideographLegalTraditional"/>
      <w:lvlText w:val="%1、"/>
      <w:lvlJc w:val="left"/>
      <w:pPr>
        <w:ind w:left="840" w:hanging="840"/>
      </w:pPr>
      <w:rPr>
        <w:rFonts w:hint="default"/>
      </w:rPr>
    </w:lvl>
    <w:lvl w:ilvl="1" w:tplc="B42EFCE4">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547141C2"/>
    <w:multiLevelType w:val="hybridMultilevel"/>
    <w:tmpl w:val="BE1A5B78"/>
    <w:lvl w:ilvl="0" w:tplc="772C5A1E">
      <w:start w:val="1"/>
      <w:numFmt w:val="decimal"/>
      <w:lvlText w:val="%1、"/>
      <w:lvlJc w:val="left"/>
      <w:pPr>
        <w:ind w:left="213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B1C0D3D"/>
    <w:multiLevelType w:val="hybridMultilevel"/>
    <w:tmpl w:val="BD4A4F36"/>
    <w:lvl w:ilvl="0" w:tplc="FD600AC2">
      <w:start w:val="1"/>
      <w:numFmt w:val="decimal"/>
      <w:lvlText w:val="%1、"/>
      <w:lvlJc w:val="left"/>
      <w:pPr>
        <w:ind w:left="720" w:hanging="720"/>
      </w:pPr>
      <w:rPr>
        <w:rFonts w:ascii="標楷體" w:eastAsia="標楷體" w:hAnsi="標楷體"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5D610E3"/>
    <w:multiLevelType w:val="hybridMultilevel"/>
    <w:tmpl w:val="0188F88C"/>
    <w:lvl w:ilvl="0" w:tplc="9802EB06">
      <w:start w:val="1"/>
      <w:numFmt w:val="decimal"/>
      <w:lvlText w:val="(%1)"/>
      <w:lvlJc w:val="left"/>
      <w:pPr>
        <w:ind w:left="2705" w:hanging="720"/>
      </w:pPr>
      <w:rPr>
        <w:rFonts w:hint="default"/>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23">
    <w:nsid w:val="67003FD2"/>
    <w:multiLevelType w:val="hybridMultilevel"/>
    <w:tmpl w:val="4EDA5DC2"/>
    <w:lvl w:ilvl="0" w:tplc="FD600AC2">
      <w:start w:val="1"/>
      <w:numFmt w:val="decimal"/>
      <w:lvlText w:val="%1、"/>
      <w:lvlJc w:val="left"/>
      <w:pPr>
        <w:ind w:left="528" w:hanging="528"/>
      </w:pPr>
      <w:rPr>
        <w:rFonts w:ascii="標楷體" w:eastAsia="標楷體" w:hAnsi="標楷體"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6B6B24DC"/>
    <w:multiLevelType w:val="multilevel"/>
    <w:tmpl w:val="C5F24B24"/>
    <w:lvl w:ilvl="0">
      <w:start w:val="4"/>
      <w:numFmt w:val="taiwaneseCountingThousand"/>
      <w:lvlText w:val="%1、"/>
      <w:lvlJc w:val="left"/>
      <w:pPr>
        <w:ind w:left="624" w:hanging="624"/>
      </w:pPr>
      <w:rPr>
        <w:rFonts w:hint="default"/>
      </w:rPr>
    </w:lvl>
    <w:lvl w:ilvl="1">
      <w:start w:val="1"/>
      <w:numFmt w:val="taiwaneseCountingThousand"/>
      <w:lvlText w:val="(%2)"/>
      <w:lvlJc w:val="left"/>
      <w:pPr>
        <w:ind w:left="907" w:hanging="623"/>
      </w:pPr>
      <w:rPr>
        <w:rFonts w:hint="default"/>
      </w:rPr>
    </w:lvl>
    <w:lvl w:ilvl="2">
      <w:start w:val="1"/>
      <w:numFmt w:val="taiwaneseCountingThousand"/>
      <w:suff w:val="nothing"/>
      <w:lvlText w:val="(%3)"/>
      <w:lvlJc w:val="right"/>
      <w:pPr>
        <w:ind w:left="1191" w:firstLine="0"/>
      </w:pPr>
      <w:rPr>
        <w:rFonts w:hint="eastAsia"/>
      </w:rPr>
    </w:lvl>
    <w:lvl w:ilvl="3">
      <w:start w:val="1"/>
      <w:numFmt w:val="decimal"/>
      <w:suff w:val="nothing"/>
      <w:lvlText w:val="%4、"/>
      <w:lvlJc w:val="left"/>
      <w:pPr>
        <w:ind w:left="1418" w:hanging="454"/>
      </w:pPr>
      <w:rPr>
        <w:rFonts w:hint="eastAsia"/>
      </w:rPr>
    </w:lvl>
    <w:lvl w:ilvl="4">
      <w:start w:val="1"/>
      <w:numFmt w:val="upperLetter"/>
      <w:lvlText w:val="%5."/>
      <w:lvlJc w:val="left"/>
      <w:pPr>
        <w:ind w:left="1814" w:hanging="510"/>
      </w:pPr>
      <w:rPr>
        <w:rFonts w:hint="eastAsia"/>
      </w:rPr>
    </w:lvl>
    <w:lvl w:ilvl="5">
      <w:start w:val="1"/>
      <w:numFmt w:val="decimalEnclosedCircle"/>
      <w:lvlText w:val="%6"/>
      <w:lvlJc w:val="right"/>
      <w:pPr>
        <w:tabs>
          <w:tab w:val="num" w:pos="0"/>
        </w:tabs>
        <w:ind w:left="2155" w:hanging="29"/>
      </w:pPr>
      <w:rPr>
        <w:rFonts w:ascii="Batang" w:eastAsia="Batang" w:hAnsi="Batang" w:cs="Times New Roman" w:hint="eastAsia"/>
      </w:rPr>
    </w:lvl>
    <w:lvl w:ilvl="6">
      <w:start w:val="1"/>
      <w:numFmt w:val="lowerLetter"/>
      <w:lvlText w:val="%7."/>
      <w:lvlJc w:val="left"/>
      <w:pPr>
        <w:tabs>
          <w:tab w:val="num" w:pos="0"/>
        </w:tabs>
        <w:ind w:left="2495" w:hanging="227"/>
      </w:pPr>
      <w:rPr>
        <w:rFonts w:hint="eastAsia"/>
      </w:rPr>
    </w:lvl>
    <w:lvl w:ilvl="7">
      <w:start w:val="1"/>
      <w:numFmt w:val="bullet"/>
      <w:lvlText w:val=""/>
      <w:lvlJc w:val="left"/>
      <w:pPr>
        <w:tabs>
          <w:tab w:val="num" w:pos="0"/>
        </w:tabs>
        <w:ind w:left="2835" w:hanging="227"/>
      </w:pPr>
      <w:rPr>
        <w:rFonts w:ascii="Symbol" w:hAnsi="Symbol" w:hint="default"/>
        <w:color w:val="auto"/>
      </w:rPr>
    </w:lvl>
    <w:lvl w:ilvl="8">
      <w:start w:val="1"/>
      <w:numFmt w:val="bullet"/>
      <w:lvlText w:val=""/>
      <w:lvlJc w:val="left"/>
      <w:pPr>
        <w:tabs>
          <w:tab w:val="num" w:pos="0"/>
        </w:tabs>
        <w:ind w:left="3289" w:hanging="170"/>
      </w:pPr>
      <w:rPr>
        <w:rFonts w:ascii="Symbol" w:hAnsi="Symbol" w:hint="default"/>
        <w:color w:val="auto"/>
      </w:rPr>
    </w:lvl>
  </w:abstractNum>
  <w:abstractNum w:abstractNumId="25">
    <w:nsid w:val="702A596D"/>
    <w:multiLevelType w:val="hybridMultilevel"/>
    <w:tmpl w:val="FF004CB6"/>
    <w:lvl w:ilvl="0" w:tplc="3DC63FB8">
      <w:start w:val="1"/>
      <w:numFmt w:val="decimal"/>
      <w:lvlText w:val="%1、"/>
      <w:lvlJc w:val="left"/>
      <w:pPr>
        <w:ind w:left="2820" w:hanging="720"/>
      </w:pPr>
      <w:rPr>
        <w:rFonts w:hint="default"/>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26">
    <w:nsid w:val="73FE3A59"/>
    <w:multiLevelType w:val="hybridMultilevel"/>
    <w:tmpl w:val="74C4227C"/>
    <w:lvl w:ilvl="0" w:tplc="6DB65F9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19"/>
  </w:num>
  <w:num w:numId="3">
    <w:abstractNumId w:val="6"/>
  </w:num>
  <w:num w:numId="4">
    <w:abstractNumId w:val="3"/>
  </w:num>
  <w:num w:numId="5">
    <w:abstractNumId w:val="25"/>
  </w:num>
  <w:num w:numId="6">
    <w:abstractNumId w:val="1"/>
  </w:num>
  <w:num w:numId="7">
    <w:abstractNumId w:val="10"/>
  </w:num>
  <w:num w:numId="8">
    <w:abstractNumId w:val="5"/>
  </w:num>
  <w:num w:numId="9">
    <w:abstractNumId w:val="4"/>
  </w:num>
  <w:num w:numId="10">
    <w:abstractNumId w:val="2"/>
  </w:num>
  <w:num w:numId="11">
    <w:abstractNumId w:val="17"/>
  </w:num>
  <w:num w:numId="12">
    <w:abstractNumId w:val="9"/>
  </w:num>
  <w:num w:numId="13">
    <w:abstractNumId w:val="7"/>
  </w:num>
  <w:num w:numId="14">
    <w:abstractNumId w:val="15"/>
  </w:num>
  <w:num w:numId="15">
    <w:abstractNumId w:val="20"/>
  </w:num>
  <w:num w:numId="16">
    <w:abstractNumId w:val="22"/>
  </w:num>
  <w:num w:numId="17">
    <w:abstractNumId w:val="14"/>
  </w:num>
  <w:num w:numId="18">
    <w:abstractNumId w:val="12"/>
  </w:num>
  <w:num w:numId="19">
    <w:abstractNumId w:val="18"/>
  </w:num>
  <w:num w:numId="20">
    <w:abstractNumId w:val="23"/>
  </w:num>
  <w:num w:numId="21">
    <w:abstractNumId w:val="11"/>
  </w:num>
  <w:num w:numId="22">
    <w:abstractNumId w:val="21"/>
  </w:num>
  <w:num w:numId="23">
    <w:abstractNumId w:val="13"/>
  </w:num>
  <w:num w:numId="24">
    <w:abstractNumId w:val="24"/>
  </w:num>
  <w:num w:numId="25">
    <w:abstractNumId w:val="26"/>
  </w:num>
  <w:num w:numId="26">
    <w:abstractNumId w:val="0"/>
  </w:num>
  <w:num w:numId="2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57B04"/>
    <w:rsid w:val="001B3B4B"/>
    <w:rsid w:val="001E0691"/>
    <w:rsid w:val="001E1DAF"/>
    <w:rsid w:val="001E5B13"/>
    <w:rsid w:val="00241A87"/>
    <w:rsid w:val="00245046"/>
    <w:rsid w:val="00281182"/>
    <w:rsid w:val="002D67AE"/>
    <w:rsid w:val="00412A88"/>
    <w:rsid w:val="004D4362"/>
    <w:rsid w:val="004E2C5E"/>
    <w:rsid w:val="00503D07"/>
    <w:rsid w:val="00522BA6"/>
    <w:rsid w:val="00526BEF"/>
    <w:rsid w:val="00557B04"/>
    <w:rsid w:val="005B15BC"/>
    <w:rsid w:val="005B3A66"/>
    <w:rsid w:val="00614B49"/>
    <w:rsid w:val="0061527D"/>
    <w:rsid w:val="00661BD1"/>
    <w:rsid w:val="006D755B"/>
    <w:rsid w:val="007D291F"/>
    <w:rsid w:val="007F1783"/>
    <w:rsid w:val="007F28BD"/>
    <w:rsid w:val="00803D18"/>
    <w:rsid w:val="00917AC9"/>
    <w:rsid w:val="009370BF"/>
    <w:rsid w:val="00965E42"/>
    <w:rsid w:val="009B767B"/>
    <w:rsid w:val="00A23A07"/>
    <w:rsid w:val="00A4083F"/>
    <w:rsid w:val="00A5532C"/>
    <w:rsid w:val="00AB3F75"/>
    <w:rsid w:val="00AE2B3D"/>
    <w:rsid w:val="00B417A4"/>
    <w:rsid w:val="00BB3395"/>
    <w:rsid w:val="00BC32A2"/>
    <w:rsid w:val="00BF4927"/>
    <w:rsid w:val="00BF5681"/>
    <w:rsid w:val="00C72D94"/>
    <w:rsid w:val="00C835D9"/>
    <w:rsid w:val="00C93734"/>
    <w:rsid w:val="00CB07C9"/>
    <w:rsid w:val="00CC390C"/>
    <w:rsid w:val="00D479B1"/>
    <w:rsid w:val="00D5245A"/>
    <w:rsid w:val="00D639CB"/>
    <w:rsid w:val="00D714B6"/>
    <w:rsid w:val="00DF06A4"/>
    <w:rsid w:val="00E86E27"/>
    <w:rsid w:val="00EB42F9"/>
    <w:rsid w:val="00ED3CAA"/>
    <w:rsid w:val="00F2557E"/>
    <w:rsid w:val="00FA7BF3"/>
    <w:rsid w:val="00FF1552"/>
    <w:rsid w:val="00FF1B2E"/>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3D18"/>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557B04"/>
    <w:pPr>
      <w:jc w:val="right"/>
    </w:pPr>
  </w:style>
  <w:style w:type="character" w:customStyle="1" w:styleId="a4">
    <w:name w:val="日期 字元"/>
    <w:basedOn w:val="a0"/>
    <w:link w:val="a3"/>
    <w:uiPriority w:val="99"/>
    <w:semiHidden/>
    <w:rsid w:val="00557B04"/>
  </w:style>
  <w:style w:type="paragraph" w:styleId="a5">
    <w:name w:val="List Paragraph"/>
    <w:basedOn w:val="a"/>
    <w:uiPriority w:val="34"/>
    <w:qFormat/>
    <w:rsid w:val="00557B04"/>
    <w:pPr>
      <w:ind w:leftChars="200" w:left="480"/>
    </w:pPr>
  </w:style>
  <w:style w:type="character" w:customStyle="1" w:styleId="FontStyle41">
    <w:name w:val="Font Style41"/>
    <w:rsid w:val="00FF1B2E"/>
    <w:rPr>
      <w:rFonts w:ascii="SimHei" w:eastAsia="SimHei" w:cs="SimHei"/>
      <w:spacing w:val="20"/>
      <w:sz w:val="32"/>
      <w:szCs w:val="32"/>
    </w:rPr>
  </w:style>
  <w:style w:type="paragraph" w:customStyle="1" w:styleId="a6">
    <w:name w:val="字元"/>
    <w:basedOn w:val="a"/>
    <w:rsid w:val="00FF1B2E"/>
    <w:pPr>
      <w:widowControl/>
      <w:spacing w:after="160" w:line="240" w:lineRule="exact"/>
    </w:pPr>
    <w:rPr>
      <w:rFonts w:ascii="Verdana" w:eastAsia="新細明體" w:hAnsi="Verdana" w:cs="Times New Roman"/>
      <w:kern w:val="0"/>
      <w:sz w:val="20"/>
      <w:szCs w:val="20"/>
      <w:lang w:eastAsia="en-US"/>
    </w:rPr>
  </w:style>
  <w:style w:type="character" w:customStyle="1" w:styleId="FontStyle53">
    <w:name w:val="Font Style53"/>
    <w:rsid w:val="00FF1B2E"/>
    <w:rPr>
      <w:rFonts w:ascii="SimHei" w:eastAsia="SimHei" w:cs="SimHei"/>
      <w:spacing w:val="20"/>
      <w:sz w:val="24"/>
      <w:szCs w:val="24"/>
    </w:rPr>
  </w:style>
  <w:style w:type="paragraph" w:styleId="a7">
    <w:name w:val="header"/>
    <w:basedOn w:val="a"/>
    <w:link w:val="a8"/>
    <w:unhideWhenUsed/>
    <w:rsid w:val="00FF1B2E"/>
    <w:pPr>
      <w:tabs>
        <w:tab w:val="center" w:pos="4153"/>
        <w:tab w:val="right" w:pos="8306"/>
      </w:tabs>
      <w:snapToGrid w:val="0"/>
    </w:pPr>
    <w:rPr>
      <w:sz w:val="20"/>
      <w:szCs w:val="20"/>
    </w:rPr>
  </w:style>
  <w:style w:type="character" w:customStyle="1" w:styleId="a8">
    <w:name w:val="頁首 字元"/>
    <w:basedOn w:val="a0"/>
    <w:link w:val="a7"/>
    <w:rsid w:val="00FF1B2E"/>
    <w:rPr>
      <w:sz w:val="20"/>
      <w:szCs w:val="20"/>
    </w:rPr>
  </w:style>
  <w:style w:type="paragraph" w:styleId="a9">
    <w:name w:val="footer"/>
    <w:basedOn w:val="a"/>
    <w:link w:val="aa"/>
    <w:uiPriority w:val="99"/>
    <w:unhideWhenUsed/>
    <w:rsid w:val="00FF1B2E"/>
    <w:pPr>
      <w:tabs>
        <w:tab w:val="center" w:pos="4153"/>
        <w:tab w:val="right" w:pos="8306"/>
      </w:tabs>
      <w:snapToGrid w:val="0"/>
    </w:pPr>
    <w:rPr>
      <w:sz w:val="20"/>
      <w:szCs w:val="20"/>
    </w:rPr>
  </w:style>
  <w:style w:type="character" w:customStyle="1" w:styleId="aa">
    <w:name w:val="頁尾 字元"/>
    <w:basedOn w:val="a0"/>
    <w:link w:val="a9"/>
    <w:uiPriority w:val="99"/>
    <w:rsid w:val="00FF1B2E"/>
    <w:rPr>
      <w:sz w:val="20"/>
      <w:szCs w:val="20"/>
    </w:rPr>
  </w:style>
  <w:style w:type="table" w:styleId="ab">
    <w:name w:val="Table Grid"/>
    <w:basedOn w:val="a1"/>
    <w:uiPriority w:val="59"/>
    <w:rsid w:val="00FF1B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unhideWhenUsed/>
    <w:rsid w:val="00FF1B2E"/>
    <w:pPr>
      <w:widowControl/>
      <w:spacing w:before="100" w:beforeAutospacing="1" w:after="100" w:afterAutospacing="1"/>
    </w:pPr>
    <w:rPr>
      <w:rFonts w:ascii="新細明體" w:eastAsia="新細明體" w:hAnsi="新細明體" w:cs="新細明體"/>
      <w:kern w:val="0"/>
      <w:szCs w:val="24"/>
    </w:rPr>
  </w:style>
  <w:style w:type="paragraph" w:customStyle="1" w:styleId="1">
    <w:name w:val="字元 字元1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w:basedOn w:val="a"/>
    <w:semiHidden/>
    <w:rsid w:val="00FF1B2E"/>
    <w:pPr>
      <w:widowControl/>
      <w:spacing w:after="160" w:line="240" w:lineRule="exact"/>
    </w:pPr>
    <w:rPr>
      <w:rFonts w:ascii="Verdana" w:eastAsia="Times New Roman" w:hAnsi="Verdana" w:cs="Times New Roman"/>
      <w:kern w:val="0"/>
      <w:sz w:val="20"/>
      <w:szCs w:val="20"/>
      <w:lang w:eastAsia="en-US"/>
    </w:rPr>
  </w:style>
  <w:style w:type="paragraph" w:styleId="ac">
    <w:name w:val="Balloon Text"/>
    <w:basedOn w:val="a"/>
    <w:link w:val="ad"/>
    <w:uiPriority w:val="99"/>
    <w:semiHidden/>
    <w:unhideWhenUsed/>
    <w:rsid w:val="00FF1B2E"/>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FF1B2E"/>
    <w:rPr>
      <w:rFonts w:asciiTheme="majorHAnsi" w:eastAsiaTheme="majorEastAsia" w:hAnsiTheme="majorHAnsi" w:cstheme="majorBidi"/>
      <w:sz w:val="18"/>
      <w:szCs w:val="18"/>
    </w:rPr>
  </w:style>
  <w:style w:type="paragraph" w:styleId="ae">
    <w:name w:val="Body Text"/>
    <w:basedOn w:val="a"/>
    <w:link w:val="af"/>
    <w:rsid w:val="00A23A07"/>
    <w:pPr>
      <w:spacing w:line="560" w:lineRule="exact"/>
    </w:pPr>
    <w:rPr>
      <w:rFonts w:ascii="標楷體" w:eastAsia="標楷體" w:hAnsi="新細明體" w:cs="Times New Roman"/>
      <w:kern w:val="0"/>
      <w:sz w:val="28"/>
      <w:szCs w:val="24"/>
    </w:rPr>
  </w:style>
  <w:style w:type="character" w:customStyle="1" w:styleId="af">
    <w:name w:val="本文 字元"/>
    <w:basedOn w:val="a0"/>
    <w:link w:val="ae"/>
    <w:rsid w:val="00A23A07"/>
    <w:rPr>
      <w:rFonts w:ascii="標楷體" w:eastAsia="標楷體" w:hAnsi="新細明體" w:cs="Times New Roman"/>
      <w:kern w:val="0"/>
      <w:sz w:val="28"/>
      <w:szCs w:val="24"/>
    </w:rPr>
  </w:style>
  <w:style w:type="paragraph" w:customStyle="1" w:styleId="msolistparagraph0">
    <w:name w:val="msolistparagraph"/>
    <w:basedOn w:val="a"/>
    <w:rsid w:val="00A23A07"/>
    <w:pPr>
      <w:widowControl/>
      <w:ind w:leftChars="200" w:left="200"/>
    </w:pPr>
    <w:rPr>
      <w:rFonts w:ascii="Calibri" w:eastAsia="新細明體" w:hAnsi="Calibri" w:cs="新細明體"/>
      <w:kern w:val="0"/>
      <w:szCs w:val="24"/>
    </w:rPr>
  </w:style>
  <w:style w:type="character" w:styleId="af0">
    <w:name w:val="annotation reference"/>
    <w:basedOn w:val="a0"/>
    <w:uiPriority w:val="99"/>
    <w:semiHidden/>
    <w:unhideWhenUsed/>
    <w:rsid w:val="001E5B13"/>
    <w:rPr>
      <w:sz w:val="18"/>
      <w:szCs w:val="18"/>
    </w:rPr>
  </w:style>
  <w:style w:type="paragraph" w:styleId="af1">
    <w:name w:val="annotation text"/>
    <w:basedOn w:val="a"/>
    <w:link w:val="af2"/>
    <w:uiPriority w:val="99"/>
    <w:semiHidden/>
    <w:unhideWhenUsed/>
    <w:rsid w:val="001E5B13"/>
  </w:style>
  <w:style w:type="character" w:customStyle="1" w:styleId="af2">
    <w:name w:val="註解文字 字元"/>
    <w:basedOn w:val="a0"/>
    <w:link w:val="af1"/>
    <w:uiPriority w:val="99"/>
    <w:semiHidden/>
    <w:rsid w:val="001E5B13"/>
  </w:style>
  <w:style w:type="paragraph" w:styleId="af3">
    <w:name w:val="annotation subject"/>
    <w:basedOn w:val="af1"/>
    <w:next w:val="af1"/>
    <w:link w:val="af4"/>
    <w:uiPriority w:val="99"/>
    <w:semiHidden/>
    <w:unhideWhenUsed/>
    <w:rsid w:val="001E5B13"/>
    <w:rPr>
      <w:b/>
      <w:bCs/>
    </w:rPr>
  </w:style>
  <w:style w:type="character" w:customStyle="1" w:styleId="af4">
    <w:name w:val="註解主旨 字元"/>
    <w:basedOn w:val="af2"/>
    <w:link w:val="af3"/>
    <w:uiPriority w:val="99"/>
    <w:semiHidden/>
    <w:rsid w:val="001E5B1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557B04"/>
    <w:pPr>
      <w:jc w:val="right"/>
    </w:pPr>
  </w:style>
  <w:style w:type="character" w:customStyle="1" w:styleId="a4">
    <w:name w:val="日期 字元"/>
    <w:basedOn w:val="a0"/>
    <w:link w:val="a3"/>
    <w:uiPriority w:val="99"/>
    <w:semiHidden/>
    <w:rsid w:val="00557B04"/>
  </w:style>
  <w:style w:type="paragraph" w:styleId="a5">
    <w:name w:val="List Paragraph"/>
    <w:basedOn w:val="a"/>
    <w:uiPriority w:val="34"/>
    <w:qFormat/>
    <w:rsid w:val="00557B04"/>
    <w:pPr>
      <w:ind w:leftChars="200" w:left="480"/>
    </w:pPr>
  </w:style>
  <w:style w:type="character" w:customStyle="1" w:styleId="FontStyle41">
    <w:name w:val="Font Style41"/>
    <w:rsid w:val="00FF1B2E"/>
    <w:rPr>
      <w:rFonts w:ascii="SimHei" w:eastAsia="SimHei" w:cs="SimHei"/>
      <w:spacing w:val="20"/>
      <w:sz w:val="32"/>
      <w:szCs w:val="32"/>
    </w:rPr>
  </w:style>
  <w:style w:type="paragraph" w:customStyle="1" w:styleId="a6">
    <w:name w:val="字元"/>
    <w:basedOn w:val="a"/>
    <w:rsid w:val="00FF1B2E"/>
    <w:pPr>
      <w:widowControl/>
      <w:spacing w:after="160" w:line="240" w:lineRule="exact"/>
    </w:pPr>
    <w:rPr>
      <w:rFonts w:ascii="Verdana" w:eastAsia="新細明體" w:hAnsi="Verdana" w:cs="Times New Roman"/>
      <w:kern w:val="0"/>
      <w:sz w:val="20"/>
      <w:szCs w:val="20"/>
      <w:lang w:eastAsia="en-US"/>
    </w:rPr>
  </w:style>
  <w:style w:type="character" w:customStyle="1" w:styleId="FontStyle53">
    <w:name w:val="Font Style53"/>
    <w:rsid w:val="00FF1B2E"/>
    <w:rPr>
      <w:rFonts w:ascii="SimHei" w:eastAsia="SimHei" w:cs="SimHei"/>
      <w:spacing w:val="20"/>
      <w:sz w:val="24"/>
      <w:szCs w:val="24"/>
    </w:rPr>
  </w:style>
  <w:style w:type="paragraph" w:styleId="a7">
    <w:name w:val="header"/>
    <w:basedOn w:val="a"/>
    <w:link w:val="a8"/>
    <w:unhideWhenUsed/>
    <w:rsid w:val="00FF1B2E"/>
    <w:pPr>
      <w:tabs>
        <w:tab w:val="center" w:pos="4153"/>
        <w:tab w:val="right" w:pos="8306"/>
      </w:tabs>
      <w:snapToGrid w:val="0"/>
    </w:pPr>
    <w:rPr>
      <w:sz w:val="20"/>
      <w:szCs w:val="20"/>
    </w:rPr>
  </w:style>
  <w:style w:type="character" w:customStyle="1" w:styleId="a8">
    <w:name w:val="頁首 字元"/>
    <w:basedOn w:val="a0"/>
    <w:link w:val="a7"/>
    <w:rsid w:val="00FF1B2E"/>
    <w:rPr>
      <w:sz w:val="20"/>
      <w:szCs w:val="20"/>
    </w:rPr>
  </w:style>
  <w:style w:type="paragraph" w:styleId="a9">
    <w:name w:val="footer"/>
    <w:basedOn w:val="a"/>
    <w:link w:val="aa"/>
    <w:uiPriority w:val="99"/>
    <w:unhideWhenUsed/>
    <w:rsid w:val="00FF1B2E"/>
    <w:pPr>
      <w:tabs>
        <w:tab w:val="center" w:pos="4153"/>
        <w:tab w:val="right" w:pos="8306"/>
      </w:tabs>
      <w:snapToGrid w:val="0"/>
    </w:pPr>
    <w:rPr>
      <w:sz w:val="20"/>
      <w:szCs w:val="20"/>
    </w:rPr>
  </w:style>
  <w:style w:type="character" w:customStyle="1" w:styleId="aa">
    <w:name w:val="頁尾 字元"/>
    <w:basedOn w:val="a0"/>
    <w:link w:val="a9"/>
    <w:uiPriority w:val="99"/>
    <w:rsid w:val="00FF1B2E"/>
    <w:rPr>
      <w:sz w:val="20"/>
      <w:szCs w:val="20"/>
    </w:rPr>
  </w:style>
  <w:style w:type="table" w:styleId="ab">
    <w:name w:val="Table Grid"/>
    <w:basedOn w:val="a1"/>
    <w:uiPriority w:val="59"/>
    <w:rsid w:val="00FF1B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unhideWhenUsed/>
    <w:rsid w:val="00FF1B2E"/>
    <w:pPr>
      <w:widowControl/>
      <w:spacing w:before="100" w:beforeAutospacing="1" w:after="100" w:afterAutospacing="1"/>
    </w:pPr>
    <w:rPr>
      <w:rFonts w:ascii="新細明體" w:eastAsia="新細明體" w:hAnsi="新細明體" w:cs="新細明體"/>
      <w:kern w:val="0"/>
      <w:szCs w:val="24"/>
    </w:rPr>
  </w:style>
  <w:style w:type="paragraph" w:customStyle="1" w:styleId="1">
    <w:name w:val="字元 字元1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w:basedOn w:val="a"/>
    <w:semiHidden/>
    <w:rsid w:val="00FF1B2E"/>
    <w:pPr>
      <w:widowControl/>
      <w:spacing w:after="160" w:line="240" w:lineRule="exact"/>
    </w:pPr>
    <w:rPr>
      <w:rFonts w:ascii="Verdana" w:eastAsia="Times New Roman" w:hAnsi="Verdana" w:cs="Times New Roman"/>
      <w:kern w:val="0"/>
      <w:sz w:val="20"/>
      <w:szCs w:val="20"/>
      <w:lang w:eastAsia="en-US"/>
    </w:rPr>
  </w:style>
  <w:style w:type="paragraph" w:styleId="ac">
    <w:name w:val="Balloon Text"/>
    <w:basedOn w:val="a"/>
    <w:link w:val="ad"/>
    <w:uiPriority w:val="99"/>
    <w:semiHidden/>
    <w:unhideWhenUsed/>
    <w:rsid w:val="00FF1B2E"/>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FF1B2E"/>
    <w:rPr>
      <w:rFonts w:asciiTheme="majorHAnsi" w:eastAsiaTheme="majorEastAsia" w:hAnsiTheme="majorHAnsi" w:cstheme="majorBidi"/>
      <w:sz w:val="18"/>
      <w:szCs w:val="18"/>
    </w:rPr>
  </w:style>
  <w:style w:type="paragraph" w:styleId="ae">
    <w:name w:val="Body Text"/>
    <w:basedOn w:val="a"/>
    <w:link w:val="af"/>
    <w:rsid w:val="00A23A07"/>
    <w:pPr>
      <w:spacing w:line="560" w:lineRule="exact"/>
    </w:pPr>
    <w:rPr>
      <w:rFonts w:ascii="標楷體" w:eastAsia="標楷體" w:hAnsi="新細明體" w:cs="Times New Roman"/>
      <w:kern w:val="0"/>
      <w:sz w:val="28"/>
      <w:szCs w:val="24"/>
    </w:rPr>
  </w:style>
  <w:style w:type="character" w:customStyle="1" w:styleId="af">
    <w:name w:val="本文 字元"/>
    <w:basedOn w:val="a0"/>
    <w:link w:val="ae"/>
    <w:rsid w:val="00A23A07"/>
    <w:rPr>
      <w:rFonts w:ascii="標楷體" w:eastAsia="標楷體" w:hAnsi="新細明體" w:cs="Times New Roman"/>
      <w:kern w:val="0"/>
      <w:sz w:val="28"/>
      <w:szCs w:val="24"/>
    </w:rPr>
  </w:style>
  <w:style w:type="paragraph" w:customStyle="1" w:styleId="msolistparagraph0">
    <w:name w:val="msolistparagraph"/>
    <w:basedOn w:val="a"/>
    <w:rsid w:val="00A23A07"/>
    <w:pPr>
      <w:widowControl/>
      <w:ind w:leftChars="200" w:left="200"/>
    </w:pPr>
    <w:rPr>
      <w:rFonts w:ascii="Calibri" w:eastAsia="新細明體" w:hAnsi="Calibri" w:cs="新細明體"/>
      <w:kern w:val="0"/>
      <w:szCs w:val="24"/>
    </w:rPr>
  </w:style>
  <w:style w:type="character" w:styleId="af0">
    <w:name w:val="annotation reference"/>
    <w:basedOn w:val="a0"/>
    <w:uiPriority w:val="99"/>
    <w:semiHidden/>
    <w:unhideWhenUsed/>
    <w:rsid w:val="001E5B13"/>
    <w:rPr>
      <w:sz w:val="18"/>
      <w:szCs w:val="18"/>
    </w:rPr>
  </w:style>
  <w:style w:type="paragraph" w:styleId="af1">
    <w:name w:val="annotation text"/>
    <w:basedOn w:val="a"/>
    <w:link w:val="af2"/>
    <w:uiPriority w:val="99"/>
    <w:semiHidden/>
    <w:unhideWhenUsed/>
    <w:rsid w:val="001E5B13"/>
  </w:style>
  <w:style w:type="character" w:customStyle="1" w:styleId="af2">
    <w:name w:val="註解文字 字元"/>
    <w:basedOn w:val="a0"/>
    <w:link w:val="af1"/>
    <w:uiPriority w:val="99"/>
    <w:semiHidden/>
    <w:rsid w:val="001E5B13"/>
  </w:style>
  <w:style w:type="paragraph" w:styleId="af3">
    <w:name w:val="annotation subject"/>
    <w:basedOn w:val="af1"/>
    <w:next w:val="af1"/>
    <w:link w:val="af4"/>
    <w:uiPriority w:val="99"/>
    <w:semiHidden/>
    <w:unhideWhenUsed/>
    <w:rsid w:val="001E5B13"/>
    <w:rPr>
      <w:b/>
      <w:bCs/>
    </w:rPr>
  </w:style>
  <w:style w:type="character" w:customStyle="1" w:styleId="af4">
    <w:name w:val="註解主旨 字元"/>
    <w:basedOn w:val="af2"/>
    <w:link w:val="af3"/>
    <w:uiPriority w:val="99"/>
    <w:semiHidden/>
    <w:rsid w:val="001E5B13"/>
    <w:rPr>
      <w:b/>
      <w:bCs/>
    </w:rPr>
  </w:style>
</w:styles>
</file>

<file path=word/webSettings.xml><?xml version="1.0" encoding="utf-8"?>
<w:webSettings xmlns:r="http://schemas.openxmlformats.org/officeDocument/2006/relationships" xmlns:w="http://schemas.openxmlformats.org/wordprocessingml/2006/main">
  <w:divs>
    <w:div w:id="1709453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DEE32-6EBE-455C-AC69-0BD7CF842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73</Words>
  <Characters>421</Characters>
  <Application>Microsoft Office Word</Application>
  <DocSecurity>0</DocSecurity>
  <Lines>3</Lines>
  <Paragraphs>1</Paragraphs>
  <ScaleCrop>false</ScaleCrop>
  <Company>Acer</Company>
  <LinksUpToDate>false</LinksUpToDate>
  <CharactersWithSpaces>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Valued Acer Customer</dc:creator>
  <cp:lastModifiedBy>t0328</cp:lastModifiedBy>
  <cp:revision>6</cp:revision>
  <cp:lastPrinted>2013-10-02T01:03:00Z</cp:lastPrinted>
  <dcterms:created xsi:type="dcterms:W3CDTF">2013-10-16T03:12:00Z</dcterms:created>
  <dcterms:modified xsi:type="dcterms:W3CDTF">2013-10-16T07:28:00Z</dcterms:modified>
</cp:coreProperties>
</file>