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59CC" w:rsidRPr="000814C2" w:rsidRDefault="00913A4F" w:rsidP="00BC547D">
      <w:pPr>
        <w:jc w:val="center"/>
        <w:rPr>
          <w:rFonts w:ascii="標楷體" w:eastAsia="標楷體" w:hAnsi="標楷體"/>
          <w:sz w:val="32"/>
          <w:szCs w:val="32"/>
        </w:rPr>
      </w:pPr>
      <w:r w:rsidRPr="000814C2">
        <w:rPr>
          <w:rFonts w:ascii="標楷體" w:eastAsia="標楷體" w:hAnsi="標楷體" w:hint="eastAsia"/>
          <w:sz w:val="32"/>
          <w:szCs w:val="32"/>
        </w:rPr>
        <w:t>臺中</w:t>
      </w:r>
      <w:r w:rsidR="00EB59CC" w:rsidRPr="000814C2">
        <w:rPr>
          <w:rFonts w:ascii="標楷體" w:eastAsia="標楷體" w:hAnsi="標楷體" w:hint="eastAsia"/>
          <w:sz w:val="32"/>
          <w:szCs w:val="32"/>
        </w:rPr>
        <w:t>市政府</w:t>
      </w:r>
      <w:r w:rsidRPr="000814C2">
        <w:rPr>
          <w:rFonts w:ascii="標楷體" w:eastAsia="標楷體" w:hAnsi="標楷體" w:hint="eastAsia"/>
          <w:sz w:val="32"/>
          <w:szCs w:val="32"/>
        </w:rPr>
        <w:t>新聞</w:t>
      </w:r>
      <w:r w:rsidR="00EB59CC" w:rsidRPr="000814C2">
        <w:rPr>
          <w:rFonts w:ascii="標楷體" w:eastAsia="標楷體" w:hAnsi="標楷體" w:hint="eastAsia"/>
          <w:sz w:val="32"/>
          <w:szCs w:val="32"/>
        </w:rPr>
        <w:t>局協助影視業者</w:t>
      </w:r>
      <w:r w:rsidR="005B50ED" w:rsidRPr="000814C2">
        <w:rPr>
          <w:rFonts w:ascii="標楷體" w:eastAsia="標楷體" w:hAnsi="標楷體" w:hint="eastAsia"/>
          <w:sz w:val="32"/>
          <w:szCs w:val="32"/>
        </w:rPr>
        <w:t>拍片</w:t>
      </w:r>
      <w:r w:rsidR="00BC547D" w:rsidRPr="000814C2">
        <w:rPr>
          <w:rFonts w:ascii="標楷體" w:eastAsia="標楷體" w:hAnsi="標楷體" w:hint="eastAsia"/>
          <w:sz w:val="32"/>
          <w:szCs w:val="32"/>
        </w:rPr>
        <w:t>住宿經費補助</w:t>
      </w:r>
      <w:r w:rsidR="005B50ED" w:rsidRPr="000814C2">
        <w:rPr>
          <w:rFonts w:ascii="標楷體" w:eastAsia="標楷體" w:hAnsi="標楷體" w:hint="eastAsia"/>
          <w:sz w:val="32"/>
          <w:szCs w:val="32"/>
        </w:rPr>
        <w:t>要點</w:t>
      </w:r>
    </w:p>
    <w:p w:rsidR="00391968" w:rsidRPr="000814C2" w:rsidRDefault="004423BC" w:rsidP="004423BC">
      <w:pPr>
        <w:wordWrap w:val="0"/>
        <w:jc w:val="right"/>
        <w:rPr>
          <w:rFonts w:ascii="標楷體" w:eastAsia="標楷體" w:hAnsi="標楷體"/>
          <w:szCs w:val="24"/>
        </w:rPr>
      </w:pPr>
      <w:r w:rsidRPr="000814C2">
        <w:rPr>
          <w:rFonts w:ascii="標楷體" w:eastAsia="標楷體" w:hAnsi="標楷體" w:hint="eastAsia"/>
          <w:szCs w:val="24"/>
        </w:rPr>
        <w:t>101年8月</w:t>
      </w:r>
      <w:r w:rsidR="00F5662D" w:rsidRPr="000814C2">
        <w:rPr>
          <w:rFonts w:ascii="標楷體" w:eastAsia="標楷體" w:hAnsi="標楷體" w:hint="eastAsia"/>
          <w:szCs w:val="24"/>
        </w:rPr>
        <w:t>1</w:t>
      </w:r>
      <w:r w:rsidRPr="000814C2">
        <w:rPr>
          <w:rFonts w:ascii="標楷體" w:eastAsia="標楷體" w:hAnsi="標楷體" w:hint="eastAsia"/>
          <w:szCs w:val="24"/>
        </w:rPr>
        <w:t>日府授新行</w:t>
      </w:r>
      <w:r w:rsidR="009B2774" w:rsidRPr="000814C2">
        <w:rPr>
          <w:rFonts w:ascii="標楷體" w:eastAsia="標楷體" w:hAnsi="標楷體" w:hint="eastAsia"/>
          <w:szCs w:val="24"/>
        </w:rPr>
        <w:t>字</w:t>
      </w:r>
      <w:r w:rsidRPr="000814C2">
        <w:rPr>
          <w:rFonts w:ascii="標楷體" w:eastAsia="標楷體" w:hAnsi="標楷體" w:hint="eastAsia"/>
          <w:szCs w:val="24"/>
        </w:rPr>
        <w:t xml:space="preserve">第 </w:t>
      </w:r>
      <w:r w:rsidR="007F6243" w:rsidRPr="000814C2">
        <w:rPr>
          <w:rFonts w:ascii="標楷體" w:eastAsia="標楷體" w:hAnsi="標楷體" w:hint="eastAsia"/>
          <w:szCs w:val="24"/>
        </w:rPr>
        <w:t>1</w:t>
      </w:r>
      <w:r w:rsidR="0081115B" w:rsidRPr="000814C2">
        <w:rPr>
          <w:rFonts w:ascii="標楷體" w:eastAsia="標楷體" w:hAnsi="標楷體" w:hint="eastAsia"/>
          <w:szCs w:val="24"/>
        </w:rPr>
        <w:t>010133150</w:t>
      </w:r>
      <w:r w:rsidRPr="000814C2">
        <w:rPr>
          <w:rFonts w:ascii="標楷體" w:eastAsia="標楷體" w:hAnsi="標楷體" w:hint="eastAsia"/>
          <w:szCs w:val="24"/>
        </w:rPr>
        <w:t>號</w:t>
      </w:r>
      <w:r w:rsidR="000B5987" w:rsidRPr="000814C2">
        <w:rPr>
          <w:rFonts w:ascii="標楷體" w:eastAsia="標楷體" w:hAnsi="標楷體" w:hint="eastAsia"/>
          <w:szCs w:val="24"/>
        </w:rPr>
        <w:t>函</w:t>
      </w:r>
      <w:r w:rsidR="004B757B">
        <w:rPr>
          <w:rFonts w:ascii="標楷體" w:eastAsia="標楷體" w:hAnsi="標楷體" w:hint="eastAsia"/>
          <w:szCs w:val="24"/>
        </w:rPr>
        <w:t>訂定</w:t>
      </w:r>
    </w:p>
    <w:p w:rsidR="009B2774" w:rsidRPr="000814C2" w:rsidRDefault="009B2774" w:rsidP="009B2774">
      <w:pPr>
        <w:jc w:val="right"/>
        <w:rPr>
          <w:rFonts w:ascii="標楷體" w:eastAsia="標楷體" w:hAnsi="標楷體"/>
          <w:szCs w:val="24"/>
        </w:rPr>
      </w:pPr>
      <w:r w:rsidRPr="000814C2">
        <w:rPr>
          <w:rFonts w:ascii="標楷體" w:eastAsia="標楷體" w:hAnsi="標楷體" w:hint="eastAsia"/>
          <w:szCs w:val="24"/>
        </w:rPr>
        <w:t>102年</w:t>
      </w:r>
      <w:r w:rsidR="006777BA" w:rsidRPr="000814C2">
        <w:rPr>
          <w:rFonts w:ascii="標楷體" w:eastAsia="標楷體" w:hAnsi="標楷體" w:hint="eastAsia"/>
          <w:szCs w:val="24"/>
        </w:rPr>
        <w:t>2</w:t>
      </w:r>
      <w:r w:rsidRPr="000814C2">
        <w:rPr>
          <w:rFonts w:ascii="標楷體" w:eastAsia="標楷體" w:hAnsi="標楷體" w:hint="eastAsia"/>
          <w:szCs w:val="24"/>
        </w:rPr>
        <w:t>月</w:t>
      </w:r>
      <w:r w:rsidR="00B3021D" w:rsidRPr="000814C2">
        <w:rPr>
          <w:rFonts w:ascii="標楷體" w:eastAsia="標楷體" w:hAnsi="標楷體" w:hint="eastAsia"/>
          <w:szCs w:val="24"/>
        </w:rPr>
        <w:t>6</w:t>
      </w:r>
      <w:r w:rsidRPr="000814C2">
        <w:rPr>
          <w:rFonts w:ascii="標楷體" w:eastAsia="標楷體" w:hAnsi="標楷體" w:hint="eastAsia"/>
          <w:szCs w:val="24"/>
        </w:rPr>
        <w:t>日府授新行字第</w:t>
      </w:r>
      <w:r w:rsidR="00B3021D" w:rsidRPr="000814C2">
        <w:rPr>
          <w:rStyle w:val="dialogtext1"/>
          <w:rFonts w:ascii="標楷體" w:eastAsia="標楷體" w:hAnsi="標楷體"/>
          <w:color w:val="auto"/>
          <w:sz w:val="24"/>
          <w:szCs w:val="24"/>
        </w:rPr>
        <w:t>1020026694</w:t>
      </w:r>
      <w:r w:rsidRPr="000814C2">
        <w:rPr>
          <w:rFonts w:ascii="標楷體" w:eastAsia="標楷體" w:hAnsi="標楷體" w:hint="eastAsia"/>
          <w:szCs w:val="24"/>
        </w:rPr>
        <w:t>號函修正</w:t>
      </w:r>
      <w:r w:rsidR="006777BA" w:rsidRPr="000814C2">
        <w:rPr>
          <w:rFonts w:ascii="標楷體" w:eastAsia="標楷體" w:hAnsi="標楷體" w:hint="eastAsia"/>
          <w:szCs w:val="24"/>
        </w:rPr>
        <w:t>第二、五、六點</w:t>
      </w:r>
    </w:p>
    <w:p w:rsidR="000D114F" w:rsidRPr="000814C2" w:rsidRDefault="000D114F" w:rsidP="009B2774">
      <w:pPr>
        <w:jc w:val="right"/>
        <w:rPr>
          <w:rFonts w:ascii="標楷體" w:eastAsia="標楷體" w:hAnsi="標楷體"/>
          <w:szCs w:val="24"/>
        </w:rPr>
      </w:pPr>
      <w:r w:rsidRPr="000814C2">
        <w:rPr>
          <w:rFonts w:ascii="標楷體" w:eastAsia="標楷體" w:hAnsi="標楷體" w:hint="eastAsia"/>
          <w:szCs w:val="24"/>
        </w:rPr>
        <w:t>102年</w:t>
      </w:r>
      <w:r w:rsidR="009B4424" w:rsidRPr="000814C2">
        <w:rPr>
          <w:rFonts w:ascii="標楷體" w:eastAsia="標楷體" w:hAnsi="標楷體" w:hint="eastAsia"/>
          <w:szCs w:val="24"/>
        </w:rPr>
        <w:t>10</w:t>
      </w:r>
      <w:r w:rsidRPr="000814C2">
        <w:rPr>
          <w:rFonts w:ascii="標楷體" w:eastAsia="標楷體" w:hAnsi="標楷體" w:hint="eastAsia"/>
          <w:szCs w:val="24"/>
        </w:rPr>
        <w:t>月</w:t>
      </w:r>
      <w:r w:rsidR="009B4424" w:rsidRPr="000814C2">
        <w:rPr>
          <w:rFonts w:ascii="標楷體" w:eastAsia="標楷體" w:hAnsi="標楷體" w:hint="eastAsia"/>
          <w:szCs w:val="24"/>
        </w:rPr>
        <w:t>7</w:t>
      </w:r>
      <w:r w:rsidRPr="000814C2">
        <w:rPr>
          <w:rFonts w:ascii="標楷體" w:eastAsia="標楷體" w:hAnsi="標楷體" w:hint="eastAsia"/>
          <w:szCs w:val="24"/>
        </w:rPr>
        <w:t>日</w:t>
      </w:r>
      <w:r w:rsidR="004B3417" w:rsidRPr="000814C2">
        <w:rPr>
          <w:rFonts w:ascii="標楷體" w:eastAsia="標楷體" w:hAnsi="標楷體" w:hint="eastAsia"/>
          <w:szCs w:val="24"/>
        </w:rPr>
        <w:t>中市</w:t>
      </w:r>
      <w:r w:rsidRPr="000814C2">
        <w:rPr>
          <w:rFonts w:ascii="標楷體" w:eastAsia="標楷體" w:hAnsi="標楷體" w:hint="eastAsia"/>
          <w:szCs w:val="24"/>
        </w:rPr>
        <w:t>新行字第</w:t>
      </w:r>
      <w:r w:rsidR="004B3417" w:rsidRPr="000814C2">
        <w:rPr>
          <w:rFonts w:ascii="標楷體" w:eastAsia="標楷體" w:hAnsi="標楷體" w:hint="eastAsia"/>
          <w:szCs w:val="24"/>
        </w:rPr>
        <w:t>1020006431</w:t>
      </w:r>
      <w:r w:rsidRPr="000814C2">
        <w:rPr>
          <w:rFonts w:ascii="標楷體" w:eastAsia="標楷體" w:hAnsi="標楷體" w:hint="eastAsia"/>
          <w:szCs w:val="24"/>
        </w:rPr>
        <w:t>號函修正第</w:t>
      </w:r>
      <w:r w:rsidR="00FA328E" w:rsidRPr="000814C2">
        <w:rPr>
          <w:rFonts w:ascii="標楷體" w:eastAsia="標楷體" w:hAnsi="標楷體" w:hint="eastAsia"/>
          <w:szCs w:val="24"/>
        </w:rPr>
        <w:t>四</w:t>
      </w:r>
      <w:r w:rsidR="001F6C31" w:rsidRPr="000814C2">
        <w:rPr>
          <w:rFonts w:ascii="標楷體" w:eastAsia="標楷體" w:hAnsi="標楷體" w:hint="eastAsia"/>
          <w:szCs w:val="24"/>
        </w:rPr>
        <w:t>、</w:t>
      </w:r>
      <w:r w:rsidRPr="000814C2">
        <w:rPr>
          <w:rFonts w:ascii="標楷體" w:eastAsia="標楷體" w:hAnsi="標楷體" w:hint="eastAsia"/>
          <w:szCs w:val="24"/>
        </w:rPr>
        <w:t>五、六、八點</w:t>
      </w:r>
    </w:p>
    <w:p w:rsidR="007A0166" w:rsidRPr="000814C2" w:rsidRDefault="00F83DD8" w:rsidP="006706CF">
      <w:pPr>
        <w:numPr>
          <w:ilvl w:val="0"/>
          <w:numId w:val="10"/>
        </w:numPr>
        <w:spacing w:line="460" w:lineRule="exact"/>
        <w:rPr>
          <w:rFonts w:ascii="標楷體" w:eastAsia="標楷體" w:hAnsi="標楷體"/>
          <w:sz w:val="28"/>
          <w:szCs w:val="28"/>
        </w:rPr>
      </w:pPr>
      <w:r w:rsidRPr="000814C2">
        <w:rPr>
          <w:rFonts w:ascii="標楷體" w:eastAsia="標楷體" w:hAnsi="標楷體" w:hint="eastAsia"/>
          <w:sz w:val="28"/>
          <w:szCs w:val="28"/>
        </w:rPr>
        <w:t>臺中市政府</w:t>
      </w:r>
      <w:r w:rsidR="005B50ED" w:rsidRPr="000814C2">
        <w:rPr>
          <w:rFonts w:ascii="標楷體" w:eastAsia="標楷體" w:hAnsi="標楷體" w:hint="eastAsia"/>
          <w:sz w:val="28"/>
          <w:szCs w:val="28"/>
        </w:rPr>
        <w:t>新聞局(以下簡稱新聞局)</w:t>
      </w:r>
      <w:r w:rsidR="00754E0B" w:rsidRPr="000814C2">
        <w:rPr>
          <w:rFonts w:ascii="標楷體" w:eastAsia="標楷體" w:hAnsi="標楷體" w:hint="eastAsia"/>
          <w:sz w:val="28"/>
          <w:szCs w:val="28"/>
        </w:rPr>
        <w:t>為行銷城市形象，鼓勵影視業者到臺中市(以</w:t>
      </w:r>
      <w:r w:rsidR="00843433" w:rsidRPr="000814C2">
        <w:rPr>
          <w:rFonts w:ascii="標楷體" w:eastAsia="標楷體" w:hAnsi="標楷體" w:hint="eastAsia"/>
          <w:sz w:val="28"/>
          <w:szCs w:val="28"/>
        </w:rPr>
        <w:t>下簡稱本市</w:t>
      </w:r>
      <w:r w:rsidR="00754E0B" w:rsidRPr="000814C2">
        <w:rPr>
          <w:rFonts w:ascii="標楷體" w:eastAsia="標楷體" w:hAnsi="標楷體" w:hint="eastAsia"/>
          <w:sz w:val="28"/>
          <w:szCs w:val="28"/>
        </w:rPr>
        <w:t>)</w:t>
      </w:r>
      <w:r w:rsidR="00843433" w:rsidRPr="000814C2">
        <w:rPr>
          <w:rFonts w:ascii="標楷體" w:eastAsia="標楷體" w:hAnsi="標楷體" w:hint="eastAsia"/>
          <w:sz w:val="28"/>
          <w:szCs w:val="28"/>
        </w:rPr>
        <w:t>取景拍攝影片，促進文化觀光產業發展，特訂定本</w:t>
      </w:r>
      <w:r w:rsidR="00D421D9" w:rsidRPr="000814C2">
        <w:rPr>
          <w:rFonts w:ascii="標楷體" w:eastAsia="標楷體" w:hAnsi="標楷體" w:hint="eastAsia"/>
          <w:sz w:val="28"/>
          <w:szCs w:val="28"/>
        </w:rPr>
        <w:t>要點</w:t>
      </w:r>
      <w:r w:rsidR="00843433" w:rsidRPr="000814C2">
        <w:rPr>
          <w:rFonts w:ascii="標楷體" w:eastAsia="標楷體" w:hAnsi="標楷體" w:hint="eastAsia"/>
          <w:sz w:val="28"/>
          <w:szCs w:val="28"/>
        </w:rPr>
        <w:t>。</w:t>
      </w:r>
    </w:p>
    <w:p w:rsidR="006706CF" w:rsidRPr="000814C2" w:rsidRDefault="006706CF" w:rsidP="006706CF">
      <w:pPr>
        <w:numPr>
          <w:ilvl w:val="0"/>
          <w:numId w:val="10"/>
        </w:numPr>
        <w:spacing w:line="460" w:lineRule="exact"/>
        <w:rPr>
          <w:rFonts w:ascii="標楷體" w:eastAsia="標楷體" w:hAnsi="標楷體"/>
          <w:sz w:val="28"/>
          <w:szCs w:val="28"/>
        </w:rPr>
      </w:pPr>
      <w:r w:rsidRPr="000814C2">
        <w:rPr>
          <w:rFonts w:ascii="標楷體" w:eastAsia="標楷體" w:hAnsi="標楷體" w:hint="eastAsia"/>
          <w:sz w:val="28"/>
          <w:szCs w:val="28"/>
        </w:rPr>
        <w:t>本</w:t>
      </w:r>
      <w:r w:rsidR="0022184D" w:rsidRPr="000814C2">
        <w:rPr>
          <w:rFonts w:ascii="標楷體" w:eastAsia="標楷體" w:hAnsi="標楷體" w:hint="eastAsia"/>
          <w:sz w:val="28"/>
          <w:szCs w:val="28"/>
        </w:rPr>
        <w:t>要點用詞定義如下</w:t>
      </w:r>
      <w:r w:rsidRPr="000814C2">
        <w:rPr>
          <w:rFonts w:ascii="標楷體" w:eastAsia="標楷體" w:hAnsi="標楷體" w:hint="eastAsia"/>
          <w:sz w:val="28"/>
          <w:szCs w:val="28"/>
        </w:rPr>
        <w:t>：</w:t>
      </w:r>
    </w:p>
    <w:p w:rsidR="007A0166" w:rsidRPr="000814C2" w:rsidRDefault="0022184D" w:rsidP="0022184D">
      <w:pPr>
        <w:numPr>
          <w:ilvl w:val="1"/>
          <w:numId w:val="10"/>
        </w:numPr>
        <w:spacing w:line="460" w:lineRule="exact"/>
        <w:rPr>
          <w:rFonts w:ascii="標楷體" w:eastAsia="標楷體" w:hAnsi="標楷體"/>
          <w:sz w:val="28"/>
          <w:szCs w:val="28"/>
        </w:rPr>
      </w:pPr>
      <w:r w:rsidRPr="000814C2">
        <w:rPr>
          <w:rFonts w:ascii="標楷體" w:eastAsia="標楷體" w:hAnsi="標楷體" w:hint="eastAsia"/>
          <w:sz w:val="28"/>
          <w:szCs w:val="28"/>
        </w:rPr>
        <w:t>影片：指電視連續劇片、電視電影片、</w:t>
      </w:r>
      <w:r w:rsidR="009C38BF" w:rsidRPr="000814C2">
        <w:rPr>
          <w:rFonts w:ascii="標楷體" w:eastAsia="標楷體" w:hAnsi="標楷體" w:hint="eastAsia"/>
          <w:sz w:val="28"/>
          <w:szCs w:val="28"/>
        </w:rPr>
        <w:t>電視節目片、</w:t>
      </w:r>
      <w:r w:rsidRPr="000814C2">
        <w:rPr>
          <w:rFonts w:ascii="標楷體" w:eastAsia="標楷體" w:hAnsi="標楷體" w:hint="eastAsia"/>
          <w:sz w:val="28"/>
          <w:szCs w:val="28"/>
        </w:rPr>
        <w:t>紀錄片、廣告片</w:t>
      </w:r>
      <w:r w:rsidR="009C38BF" w:rsidRPr="000814C2">
        <w:rPr>
          <w:rFonts w:ascii="標楷體" w:eastAsia="標楷體" w:hAnsi="標楷體" w:hint="eastAsia"/>
          <w:sz w:val="28"/>
          <w:szCs w:val="28"/>
        </w:rPr>
        <w:t>、音樂影片</w:t>
      </w:r>
      <w:r w:rsidRPr="000814C2">
        <w:rPr>
          <w:rFonts w:ascii="標楷體" w:eastAsia="標楷體" w:hAnsi="標楷體" w:hint="eastAsia"/>
          <w:sz w:val="28"/>
          <w:szCs w:val="28"/>
        </w:rPr>
        <w:t>及以HD、十六釐米或三十五釐米電影規格所拍攝之電影片</w:t>
      </w:r>
      <w:r w:rsidR="006A139A" w:rsidRPr="000814C2">
        <w:rPr>
          <w:rFonts w:ascii="標楷體" w:eastAsia="標楷體" w:hAnsi="標楷體" w:hint="eastAsia"/>
          <w:sz w:val="28"/>
          <w:szCs w:val="28"/>
        </w:rPr>
        <w:t>或</w:t>
      </w:r>
      <w:r w:rsidR="00B3021D" w:rsidRPr="000814C2">
        <w:rPr>
          <w:rFonts w:ascii="標楷體" w:eastAsia="標楷體" w:hAnsi="標楷體" w:hint="eastAsia"/>
          <w:sz w:val="28"/>
          <w:szCs w:val="28"/>
        </w:rPr>
        <w:t>其他經</w:t>
      </w:r>
      <w:r w:rsidR="008B67C4" w:rsidRPr="000814C2">
        <w:rPr>
          <w:rFonts w:ascii="標楷體" w:eastAsia="標楷體" w:hAnsi="標楷體" w:hint="eastAsia"/>
          <w:sz w:val="28"/>
          <w:szCs w:val="28"/>
        </w:rPr>
        <w:t>新聞局核可之影片。</w:t>
      </w:r>
    </w:p>
    <w:p w:rsidR="00166B4D" w:rsidRPr="000814C2" w:rsidRDefault="00166B4D" w:rsidP="0022184D">
      <w:pPr>
        <w:numPr>
          <w:ilvl w:val="1"/>
          <w:numId w:val="10"/>
        </w:numPr>
        <w:spacing w:line="460" w:lineRule="exact"/>
        <w:rPr>
          <w:rFonts w:ascii="標楷體" w:eastAsia="標楷體" w:hAnsi="標楷體"/>
          <w:sz w:val="28"/>
          <w:szCs w:val="28"/>
        </w:rPr>
      </w:pPr>
      <w:r w:rsidRPr="000814C2">
        <w:rPr>
          <w:rFonts w:ascii="標楷體" w:eastAsia="標楷體" w:hAnsi="標楷體" w:hint="eastAsia"/>
          <w:sz w:val="28"/>
          <w:szCs w:val="28"/>
        </w:rPr>
        <w:t>影視業者</w:t>
      </w:r>
      <w:r w:rsidR="009561E9" w:rsidRPr="000814C2">
        <w:rPr>
          <w:rFonts w:ascii="標楷體" w:eastAsia="標楷體" w:hAnsi="標楷體" w:hint="eastAsia"/>
          <w:sz w:val="28"/>
          <w:szCs w:val="28"/>
        </w:rPr>
        <w:t>指下列之一</w:t>
      </w:r>
      <w:r w:rsidRPr="000814C2">
        <w:rPr>
          <w:rFonts w:ascii="標楷體" w:eastAsia="標楷體" w:hAnsi="標楷體" w:hint="eastAsia"/>
          <w:sz w:val="28"/>
          <w:szCs w:val="28"/>
        </w:rPr>
        <w:t>：</w:t>
      </w:r>
    </w:p>
    <w:p w:rsidR="007A0166" w:rsidRPr="000814C2" w:rsidRDefault="006706CF" w:rsidP="007A0166">
      <w:pPr>
        <w:numPr>
          <w:ilvl w:val="0"/>
          <w:numId w:val="11"/>
        </w:numPr>
        <w:spacing w:line="460" w:lineRule="exact"/>
        <w:rPr>
          <w:rFonts w:ascii="標楷體" w:eastAsia="標楷體" w:hAnsi="標楷體"/>
          <w:sz w:val="28"/>
          <w:szCs w:val="28"/>
        </w:rPr>
      </w:pPr>
      <w:r w:rsidRPr="000814C2">
        <w:rPr>
          <w:rFonts w:ascii="標楷體" w:eastAsia="標楷體" w:hAnsi="標楷體" w:hint="eastAsia"/>
          <w:sz w:val="28"/>
          <w:szCs w:val="28"/>
        </w:rPr>
        <w:t>電影片製作業者。</w:t>
      </w:r>
    </w:p>
    <w:p w:rsidR="007A0166" w:rsidRPr="000814C2" w:rsidRDefault="006706CF" w:rsidP="007A0166">
      <w:pPr>
        <w:numPr>
          <w:ilvl w:val="0"/>
          <w:numId w:val="11"/>
        </w:numPr>
        <w:spacing w:line="460" w:lineRule="exact"/>
        <w:rPr>
          <w:rFonts w:ascii="標楷體" w:eastAsia="標楷體" w:hAnsi="標楷體"/>
          <w:sz w:val="28"/>
          <w:szCs w:val="28"/>
        </w:rPr>
      </w:pPr>
      <w:r w:rsidRPr="000814C2">
        <w:rPr>
          <w:rFonts w:ascii="標楷體" w:eastAsia="標楷體" w:hAnsi="標楷體" w:hint="eastAsia"/>
          <w:sz w:val="28"/>
          <w:szCs w:val="28"/>
        </w:rPr>
        <w:t>製作電視連續劇類、紀錄片類、廣告片類、電視電影類、電視動畫類之無線電視事業、衛星廣播電視節目供應者、廣播電視節目供應事業之電視節目製作業。</w:t>
      </w:r>
    </w:p>
    <w:p w:rsidR="006706CF" w:rsidRPr="000814C2" w:rsidRDefault="006706CF" w:rsidP="007A0166">
      <w:pPr>
        <w:numPr>
          <w:ilvl w:val="0"/>
          <w:numId w:val="11"/>
        </w:numPr>
        <w:spacing w:line="460" w:lineRule="exact"/>
        <w:rPr>
          <w:rFonts w:ascii="標楷體" w:eastAsia="標楷體" w:hAnsi="標楷體"/>
          <w:sz w:val="28"/>
          <w:szCs w:val="28"/>
        </w:rPr>
      </w:pPr>
      <w:r w:rsidRPr="000814C2">
        <w:rPr>
          <w:rFonts w:ascii="標楷體" w:eastAsia="標楷體" w:hAnsi="標楷體" w:hint="eastAsia"/>
          <w:sz w:val="28"/>
          <w:szCs w:val="28"/>
        </w:rPr>
        <w:t>製作電影片或電視節目之非營利法人或人民團體。</w:t>
      </w:r>
    </w:p>
    <w:p w:rsidR="006706CF" w:rsidRPr="000814C2" w:rsidRDefault="006706CF" w:rsidP="006706CF">
      <w:pPr>
        <w:spacing w:line="460" w:lineRule="exact"/>
        <w:ind w:left="720"/>
        <w:rPr>
          <w:rFonts w:ascii="標楷體" w:eastAsia="標楷體" w:hAnsi="標楷體"/>
          <w:sz w:val="28"/>
          <w:szCs w:val="28"/>
        </w:rPr>
      </w:pPr>
      <w:r w:rsidRPr="000814C2">
        <w:rPr>
          <w:rFonts w:ascii="標楷體" w:eastAsia="標楷體" w:hAnsi="標楷體" w:hint="eastAsia"/>
          <w:sz w:val="28"/>
          <w:szCs w:val="28"/>
        </w:rPr>
        <w:t>前</w:t>
      </w:r>
      <w:r w:rsidR="006777BA" w:rsidRPr="000814C2">
        <w:rPr>
          <w:rFonts w:ascii="標楷體" w:eastAsia="標楷體" w:hAnsi="標楷體" w:hint="eastAsia"/>
          <w:sz w:val="28"/>
          <w:szCs w:val="28"/>
        </w:rPr>
        <w:t>項第二</w:t>
      </w:r>
      <w:r w:rsidR="00424601" w:rsidRPr="000814C2">
        <w:rPr>
          <w:rFonts w:ascii="標楷體" w:eastAsia="標楷體" w:hAnsi="標楷體" w:hint="eastAsia"/>
          <w:sz w:val="28"/>
          <w:szCs w:val="28"/>
        </w:rPr>
        <w:t>款</w:t>
      </w:r>
      <w:r w:rsidRPr="000814C2">
        <w:rPr>
          <w:rFonts w:ascii="標楷體" w:eastAsia="標楷體" w:hAnsi="標楷體" w:hint="eastAsia"/>
          <w:sz w:val="28"/>
          <w:szCs w:val="28"/>
        </w:rPr>
        <w:t>影視業者為我國影視業者，應依電影法或其他相關法律取得許可、登記或立案證明；外國影視業者，應檢附來臺拍片之證明文件，並須在我國有合法登記之代理廠商。</w:t>
      </w:r>
    </w:p>
    <w:p w:rsidR="00EE1204" w:rsidRPr="000814C2" w:rsidRDefault="003C64D5" w:rsidP="003C64D5">
      <w:pPr>
        <w:numPr>
          <w:ilvl w:val="0"/>
          <w:numId w:val="10"/>
        </w:numPr>
        <w:spacing w:line="460" w:lineRule="exact"/>
        <w:rPr>
          <w:rFonts w:ascii="標楷體" w:eastAsia="標楷體" w:hAnsi="標楷體"/>
          <w:sz w:val="28"/>
          <w:szCs w:val="28"/>
        </w:rPr>
      </w:pPr>
      <w:r w:rsidRPr="000814C2">
        <w:rPr>
          <w:rFonts w:ascii="標楷體" w:eastAsia="標楷體" w:hAnsi="標楷體"/>
          <w:sz w:val="28"/>
          <w:szCs w:val="28"/>
        </w:rPr>
        <w:t>影視業者在</w:t>
      </w:r>
      <w:r w:rsidR="004423BC" w:rsidRPr="000814C2">
        <w:rPr>
          <w:rFonts w:ascii="標楷體" w:eastAsia="標楷體" w:hAnsi="標楷體" w:hint="eastAsia"/>
          <w:sz w:val="28"/>
          <w:szCs w:val="28"/>
        </w:rPr>
        <w:t>本市</w:t>
      </w:r>
      <w:r w:rsidRPr="000814C2">
        <w:rPr>
          <w:rFonts w:ascii="標楷體" w:eastAsia="標楷體" w:hAnsi="標楷體"/>
          <w:sz w:val="28"/>
          <w:szCs w:val="28"/>
        </w:rPr>
        <w:t>拍攝影片，依本要點申請劇組人員拍片期間之住宿費</w:t>
      </w:r>
      <w:r w:rsidRPr="000814C2">
        <w:rPr>
          <w:rFonts w:ascii="標楷體" w:eastAsia="標楷體" w:hAnsi="標楷體" w:hint="eastAsia"/>
          <w:sz w:val="28"/>
          <w:szCs w:val="28"/>
        </w:rPr>
        <w:t>(以下簡稱住宿費)</w:t>
      </w:r>
      <w:r w:rsidRPr="000814C2">
        <w:rPr>
          <w:rFonts w:ascii="標楷體" w:eastAsia="標楷體" w:hAnsi="標楷體"/>
          <w:sz w:val="28"/>
          <w:szCs w:val="28"/>
        </w:rPr>
        <w:t>，應檢具下列文件向</w:t>
      </w:r>
      <w:r w:rsidRPr="000814C2">
        <w:rPr>
          <w:rFonts w:ascii="標楷體" w:eastAsia="標楷體" w:hAnsi="標楷體" w:hint="eastAsia"/>
          <w:sz w:val="28"/>
          <w:szCs w:val="28"/>
        </w:rPr>
        <w:t>新聞</w:t>
      </w:r>
      <w:r w:rsidRPr="000814C2">
        <w:rPr>
          <w:rFonts w:ascii="標楷體" w:eastAsia="標楷體" w:hAnsi="標楷體"/>
          <w:sz w:val="28"/>
          <w:szCs w:val="28"/>
        </w:rPr>
        <w:t>局申請：</w:t>
      </w:r>
    </w:p>
    <w:p w:rsidR="00EE1204" w:rsidRPr="000814C2" w:rsidRDefault="003C64D5" w:rsidP="00EE1204">
      <w:pPr>
        <w:numPr>
          <w:ilvl w:val="1"/>
          <w:numId w:val="10"/>
        </w:numPr>
        <w:spacing w:line="460" w:lineRule="exact"/>
        <w:rPr>
          <w:rFonts w:ascii="標楷體" w:eastAsia="標楷體" w:hAnsi="標楷體"/>
          <w:sz w:val="28"/>
          <w:szCs w:val="28"/>
        </w:rPr>
      </w:pPr>
      <w:r w:rsidRPr="000814C2">
        <w:rPr>
          <w:rFonts w:ascii="標楷體" w:eastAsia="標楷體" w:hAnsi="標楷體"/>
          <w:sz w:val="28"/>
          <w:szCs w:val="28"/>
        </w:rPr>
        <w:t>申請表五份。</w:t>
      </w:r>
    </w:p>
    <w:p w:rsidR="003C64D5" w:rsidRPr="000814C2" w:rsidRDefault="003C64D5" w:rsidP="00EE1204">
      <w:pPr>
        <w:numPr>
          <w:ilvl w:val="1"/>
          <w:numId w:val="10"/>
        </w:numPr>
        <w:spacing w:line="460" w:lineRule="exact"/>
        <w:rPr>
          <w:rFonts w:ascii="標楷體" w:eastAsia="標楷體" w:hAnsi="標楷體"/>
          <w:sz w:val="28"/>
          <w:szCs w:val="28"/>
        </w:rPr>
      </w:pPr>
      <w:r w:rsidRPr="000814C2">
        <w:rPr>
          <w:rFonts w:ascii="標楷體" w:eastAsia="標楷體" w:hAnsi="標楷體"/>
          <w:sz w:val="28"/>
          <w:szCs w:val="28"/>
        </w:rPr>
        <w:t>計畫書五份。</w:t>
      </w:r>
    </w:p>
    <w:p w:rsidR="00EE1204" w:rsidRPr="000814C2" w:rsidRDefault="003C64D5" w:rsidP="00EE1204">
      <w:pPr>
        <w:numPr>
          <w:ilvl w:val="1"/>
          <w:numId w:val="10"/>
        </w:numPr>
        <w:spacing w:line="460" w:lineRule="exact"/>
        <w:rPr>
          <w:rFonts w:ascii="標楷體" w:eastAsia="標楷體" w:hAnsi="標楷體"/>
          <w:sz w:val="28"/>
          <w:szCs w:val="28"/>
        </w:rPr>
      </w:pPr>
      <w:r w:rsidRPr="000814C2">
        <w:rPr>
          <w:rFonts w:ascii="標楷體" w:eastAsia="標楷體" w:hAnsi="標楷體"/>
          <w:sz w:val="28"/>
          <w:szCs w:val="28"/>
        </w:rPr>
        <w:t>曾製作之作品列表。</w:t>
      </w:r>
    </w:p>
    <w:p w:rsidR="00BC547D" w:rsidRPr="000814C2" w:rsidRDefault="003C64D5" w:rsidP="00EE1204">
      <w:pPr>
        <w:numPr>
          <w:ilvl w:val="1"/>
          <w:numId w:val="10"/>
        </w:numPr>
        <w:spacing w:line="460" w:lineRule="exact"/>
        <w:rPr>
          <w:rFonts w:ascii="標楷體" w:eastAsia="標楷體" w:hAnsi="標楷體"/>
          <w:sz w:val="28"/>
          <w:szCs w:val="28"/>
        </w:rPr>
      </w:pPr>
      <w:r w:rsidRPr="000814C2">
        <w:rPr>
          <w:rFonts w:ascii="標楷體" w:eastAsia="標楷體" w:hAnsi="標楷體"/>
          <w:sz w:val="28"/>
          <w:szCs w:val="28"/>
        </w:rPr>
        <w:t>公司執照或營利事業登記證。</w:t>
      </w:r>
    </w:p>
    <w:p w:rsidR="003C64D5" w:rsidRPr="000814C2" w:rsidRDefault="003C64D5" w:rsidP="00EE1204">
      <w:pPr>
        <w:numPr>
          <w:ilvl w:val="0"/>
          <w:numId w:val="10"/>
        </w:numPr>
        <w:spacing w:line="460" w:lineRule="exact"/>
        <w:rPr>
          <w:rFonts w:ascii="標楷體" w:eastAsia="標楷體" w:hAnsi="標楷體"/>
          <w:sz w:val="28"/>
          <w:szCs w:val="28"/>
        </w:rPr>
      </w:pPr>
      <w:r w:rsidRPr="000814C2">
        <w:rPr>
          <w:rFonts w:ascii="標楷體" w:eastAsia="標楷體" w:hAnsi="標楷體" w:hint="eastAsia"/>
          <w:sz w:val="28"/>
          <w:szCs w:val="28"/>
        </w:rPr>
        <w:t>影視業者之申請案符合下列條件之一者，新聞局</w:t>
      </w:r>
      <w:r w:rsidRPr="000814C2">
        <w:rPr>
          <w:rFonts w:ascii="標楷體" w:eastAsia="標楷體" w:hAnsi="標楷體"/>
          <w:sz w:val="28"/>
          <w:szCs w:val="28"/>
        </w:rPr>
        <w:t>得補助</w:t>
      </w:r>
      <w:r w:rsidRPr="000814C2">
        <w:rPr>
          <w:rFonts w:ascii="標楷體" w:eastAsia="標楷體" w:hAnsi="標楷體" w:hint="eastAsia"/>
          <w:sz w:val="28"/>
          <w:szCs w:val="28"/>
        </w:rPr>
        <w:t>住宿費：</w:t>
      </w:r>
    </w:p>
    <w:p w:rsidR="003C64D5" w:rsidRPr="000814C2" w:rsidRDefault="003C64D5" w:rsidP="00EE1204">
      <w:pPr>
        <w:numPr>
          <w:ilvl w:val="1"/>
          <w:numId w:val="10"/>
        </w:numPr>
        <w:spacing w:line="460" w:lineRule="exact"/>
        <w:rPr>
          <w:rFonts w:ascii="標楷體" w:eastAsia="標楷體" w:hAnsi="標楷體"/>
          <w:sz w:val="28"/>
          <w:szCs w:val="28"/>
        </w:rPr>
      </w:pPr>
      <w:r w:rsidRPr="000814C2">
        <w:rPr>
          <w:rFonts w:ascii="標楷體" w:eastAsia="標楷體" w:hAnsi="標楷體"/>
          <w:sz w:val="28"/>
          <w:szCs w:val="28"/>
        </w:rPr>
        <w:t>影片內容須有明顯可識別為本市之場景。</w:t>
      </w:r>
    </w:p>
    <w:p w:rsidR="00EE1204" w:rsidRPr="000814C2" w:rsidRDefault="003C64D5" w:rsidP="00EE1204">
      <w:pPr>
        <w:numPr>
          <w:ilvl w:val="1"/>
          <w:numId w:val="10"/>
        </w:numPr>
        <w:spacing w:line="460" w:lineRule="exact"/>
        <w:rPr>
          <w:rFonts w:ascii="標楷體" w:eastAsia="標楷體" w:hAnsi="標楷體"/>
          <w:sz w:val="28"/>
          <w:szCs w:val="28"/>
        </w:rPr>
      </w:pPr>
      <w:r w:rsidRPr="000814C2">
        <w:rPr>
          <w:rFonts w:ascii="標楷體" w:eastAsia="標楷體" w:hAnsi="標楷體"/>
          <w:sz w:val="28"/>
          <w:szCs w:val="28"/>
        </w:rPr>
        <w:t>劇情內容與本市具關聯性。</w:t>
      </w:r>
    </w:p>
    <w:p w:rsidR="00EE1204" w:rsidRPr="000814C2" w:rsidRDefault="003C64D5" w:rsidP="003C64D5">
      <w:pPr>
        <w:numPr>
          <w:ilvl w:val="1"/>
          <w:numId w:val="10"/>
        </w:numPr>
        <w:spacing w:line="460" w:lineRule="exact"/>
        <w:rPr>
          <w:rFonts w:ascii="標楷體" w:eastAsia="標楷體" w:hAnsi="標楷體"/>
          <w:sz w:val="28"/>
          <w:szCs w:val="28"/>
        </w:rPr>
      </w:pPr>
      <w:r w:rsidRPr="000814C2">
        <w:rPr>
          <w:rFonts w:ascii="標楷體" w:eastAsia="標楷體" w:hAnsi="標楷體"/>
          <w:sz w:val="28"/>
          <w:szCs w:val="28"/>
        </w:rPr>
        <w:lastRenderedPageBreak/>
        <w:t>影片內容對於行銷本市有正面效益。</w:t>
      </w:r>
    </w:p>
    <w:p w:rsidR="003C64D5" w:rsidRPr="000814C2" w:rsidRDefault="003C64D5" w:rsidP="003C64D5">
      <w:pPr>
        <w:numPr>
          <w:ilvl w:val="1"/>
          <w:numId w:val="10"/>
        </w:numPr>
        <w:spacing w:line="460" w:lineRule="exact"/>
        <w:rPr>
          <w:rFonts w:ascii="標楷體" w:eastAsia="標楷體" w:hAnsi="標楷體"/>
          <w:sz w:val="28"/>
          <w:szCs w:val="28"/>
        </w:rPr>
      </w:pPr>
      <w:r w:rsidRPr="000814C2">
        <w:rPr>
          <w:rFonts w:ascii="標楷體" w:eastAsia="標楷體" w:hAnsi="標楷體"/>
          <w:sz w:val="28"/>
          <w:szCs w:val="28"/>
        </w:rPr>
        <w:t>經</w:t>
      </w:r>
      <w:r w:rsidRPr="000814C2">
        <w:rPr>
          <w:rFonts w:ascii="標楷體" w:eastAsia="標楷體" w:hAnsi="標楷體" w:hint="eastAsia"/>
          <w:sz w:val="28"/>
          <w:szCs w:val="28"/>
        </w:rPr>
        <w:t>新聞</w:t>
      </w:r>
      <w:r w:rsidRPr="000814C2">
        <w:rPr>
          <w:rFonts w:ascii="標楷體" w:eastAsia="標楷體" w:hAnsi="標楷體"/>
          <w:sz w:val="28"/>
          <w:szCs w:val="28"/>
        </w:rPr>
        <w:t>局評定為優質影片。</w:t>
      </w:r>
    </w:p>
    <w:p w:rsidR="003C64D5" w:rsidRPr="000814C2" w:rsidRDefault="003C64D5" w:rsidP="00F672B6">
      <w:pPr>
        <w:spacing w:line="460" w:lineRule="exact"/>
        <w:ind w:left="708" w:hangingChars="253" w:hanging="708"/>
        <w:rPr>
          <w:rFonts w:ascii="標楷體" w:eastAsia="標楷體" w:hAnsi="標楷體"/>
          <w:sz w:val="28"/>
          <w:szCs w:val="28"/>
        </w:rPr>
      </w:pPr>
      <w:r w:rsidRPr="000814C2">
        <w:rPr>
          <w:rFonts w:ascii="標楷體" w:eastAsia="標楷體" w:hAnsi="標楷體" w:hint="eastAsia"/>
          <w:sz w:val="28"/>
          <w:szCs w:val="28"/>
        </w:rPr>
        <w:t xml:space="preserve">     住宿費之補助，以</w:t>
      </w:r>
      <w:r w:rsidR="00D056C9" w:rsidRPr="000814C2">
        <w:rPr>
          <w:rFonts w:ascii="標楷體" w:eastAsia="標楷體" w:hAnsi="標楷體" w:hint="eastAsia"/>
          <w:sz w:val="28"/>
          <w:szCs w:val="28"/>
        </w:rPr>
        <w:t>拍片期間</w:t>
      </w:r>
      <w:r w:rsidR="00B541C8" w:rsidRPr="000814C2">
        <w:rPr>
          <w:rFonts w:ascii="標楷體" w:eastAsia="標楷體" w:hAnsi="標楷體" w:hint="eastAsia"/>
          <w:sz w:val="28"/>
          <w:szCs w:val="28"/>
        </w:rPr>
        <w:t>及當年度前製勘景</w:t>
      </w:r>
      <w:r w:rsidRPr="000814C2">
        <w:rPr>
          <w:rFonts w:ascii="標楷體" w:eastAsia="標楷體" w:hAnsi="標楷體" w:hint="eastAsia"/>
          <w:sz w:val="28"/>
          <w:szCs w:val="28"/>
        </w:rPr>
        <w:t>住宿於本市合法旅宿業所需費用為限。</w:t>
      </w:r>
    </w:p>
    <w:p w:rsidR="0008453D" w:rsidRPr="000814C2" w:rsidRDefault="0055236D" w:rsidP="002064E0">
      <w:pPr>
        <w:numPr>
          <w:ilvl w:val="0"/>
          <w:numId w:val="10"/>
        </w:numPr>
        <w:spacing w:line="460" w:lineRule="exact"/>
        <w:rPr>
          <w:rFonts w:ascii="標楷體" w:eastAsia="標楷體" w:hAnsi="標楷體"/>
          <w:sz w:val="28"/>
          <w:szCs w:val="28"/>
        </w:rPr>
      </w:pPr>
      <w:r w:rsidRPr="000814C2">
        <w:rPr>
          <w:rFonts w:ascii="標楷體" w:eastAsia="標楷體" w:hAnsi="標楷體" w:hint="eastAsia"/>
          <w:sz w:val="28"/>
          <w:szCs w:val="28"/>
        </w:rPr>
        <w:t>本要點</w:t>
      </w:r>
      <w:r w:rsidRPr="000814C2">
        <w:rPr>
          <w:rFonts w:ascii="標楷體" w:eastAsia="標楷體" w:hAnsi="標楷體"/>
          <w:sz w:val="28"/>
          <w:szCs w:val="28"/>
        </w:rPr>
        <w:t>補助之住宿費，</w:t>
      </w:r>
      <w:r w:rsidR="0008453D" w:rsidRPr="000814C2">
        <w:rPr>
          <w:rFonts w:ascii="標楷體" w:eastAsia="標楷體" w:hAnsi="標楷體" w:hint="eastAsia"/>
          <w:sz w:val="28"/>
          <w:szCs w:val="28"/>
        </w:rPr>
        <w:t>由新</w:t>
      </w:r>
      <w:r w:rsidR="0010378E" w:rsidRPr="000814C2">
        <w:rPr>
          <w:rFonts w:ascii="標楷體" w:eastAsia="標楷體" w:hAnsi="標楷體" w:hint="eastAsia"/>
          <w:sz w:val="28"/>
          <w:szCs w:val="28"/>
        </w:rPr>
        <w:t>聞局</w:t>
      </w:r>
      <w:r w:rsidR="002F73C1" w:rsidRPr="000814C2">
        <w:rPr>
          <w:rFonts w:ascii="標楷體" w:eastAsia="標楷體" w:hAnsi="標楷體" w:hint="eastAsia"/>
          <w:sz w:val="28"/>
          <w:szCs w:val="28"/>
        </w:rPr>
        <w:t>核定之，</w:t>
      </w:r>
      <w:r w:rsidR="002878CE" w:rsidRPr="000814C2">
        <w:rPr>
          <w:rFonts w:ascii="標楷體" w:eastAsia="標楷體" w:hAnsi="標楷體" w:hint="eastAsia"/>
          <w:sz w:val="28"/>
          <w:szCs w:val="28"/>
        </w:rPr>
        <w:t>且</w:t>
      </w:r>
      <w:r w:rsidR="0008453D" w:rsidRPr="000814C2">
        <w:rPr>
          <w:rFonts w:ascii="標楷體" w:eastAsia="標楷體" w:hAnsi="標楷體" w:hint="eastAsia"/>
          <w:sz w:val="28"/>
          <w:szCs w:val="28"/>
        </w:rPr>
        <w:t>與臺中市政府補助影視業者拍片取景辦法所核定補助金額合計不逾</w:t>
      </w:r>
      <w:r w:rsidR="00EE1204" w:rsidRPr="000814C2">
        <w:rPr>
          <w:rFonts w:ascii="標楷體" w:eastAsia="標楷體" w:hAnsi="標楷體" w:hint="eastAsia"/>
          <w:sz w:val="28"/>
          <w:szCs w:val="28"/>
        </w:rPr>
        <w:t>新臺幣</w:t>
      </w:r>
      <w:r w:rsidR="00274DB7" w:rsidRPr="000814C2">
        <w:rPr>
          <w:rFonts w:ascii="標楷體" w:eastAsia="標楷體" w:hAnsi="標楷體" w:hint="eastAsia"/>
          <w:sz w:val="28"/>
          <w:szCs w:val="28"/>
        </w:rPr>
        <w:t>壹</w:t>
      </w:r>
      <w:r w:rsidR="00E31C4D" w:rsidRPr="000814C2">
        <w:rPr>
          <w:rFonts w:ascii="標楷體" w:eastAsia="標楷體" w:hAnsi="標楷體" w:hint="eastAsia"/>
          <w:sz w:val="28"/>
          <w:szCs w:val="28"/>
        </w:rPr>
        <w:t>仟</w:t>
      </w:r>
      <w:r w:rsidR="0008453D" w:rsidRPr="000814C2">
        <w:rPr>
          <w:rFonts w:ascii="標楷體" w:eastAsia="標楷體" w:hAnsi="標楷體" w:hint="eastAsia"/>
          <w:sz w:val="28"/>
          <w:szCs w:val="28"/>
        </w:rPr>
        <w:t>萬元。</w:t>
      </w:r>
    </w:p>
    <w:p w:rsidR="002064E0" w:rsidRPr="000814C2" w:rsidRDefault="00127111" w:rsidP="002064E0">
      <w:pPr>
        <w:widowControl/>
        <w:numPr>
          <w:ilvl w:val="0"/>
          <w:numId w:val="10"/>
        </w:numPr>
        <w:spacing w:line="460" w:lineRule="exact"/>
        <w:rPr>
          <w:rFonts w:ascii="標楷體" w:eastAsia="標楷體" w:hAnsi="標楷體"/>
          <w:sz w:val="28"/>
          <w:szCs w:val="28"/>
        </w:rPr>
      </w:pPr>
      <w:r w:rsidRPr="000814C2">
        <w:rPr>
          <w:rFonts w:ascii="標楷體" w:eastAsia="標楷體" w:hAnsi="標楷體" w:hint="eastAsia"/>
          <w:sz w:val="28"/>
          <w:szCs w:val="28"/>
        </w:rPr>
        <w:t>經核准補助者</w:t>
      </w:r>
      <w:r w:rsidRPr="000814C2">
        <w:rPr>
          <w:rFonts w:ascii="標楷體" w:eastAsia="標楷體" w:hAnsi="標楷體"/>
          <w:sz w:val="28"/>
          <w:szCs w:val="28"/>
        </w:rPr>
        <w:t>於</w:t>
      </w:r>
      <w:r w:rsidRPr="000814C2">
        <w:rPr>
          <w:rFonts w:ascii="標楷體" w:eastAsia="標楷體" w:hAnsi="標楷體" w:hint="eastAsia"/>
          <w:sz w:val="28"/>
          <w:szCs w:val="28"/>
        </w:rPr>
        <w:t>本市</w:t>
      </w:r>
      <w:r w:rsidRPr="000814C2">
        <w:rPr>
          <w:rFonts w:ascii="標楷體" w:eastAsia="標楷體" w:hAnsi="標楷體"/>
          <w:sz w:val="28"/>
          <w:szCs w:val="28"/>
        </w:rPr>
        <w:t>拍攝影片完成後，檢附</w:t>
      </w:r>
      <w:r w:rsidRPr="000814C2">
        <w:rPr>
          <w:rFonts w:ascii="標楷體" w:eastAsia="標楷體" w:hAnsi="標楷體" w:hint="eastAsia"/>
          <w:sz w:val="28"/>
          <w:szCs w:val="28"/>
        </w:rPr>
        <w:t>本市景點拍攝花絮至少十分鐘影片</w:t>
      </w:r>
      <w:r w:rsidR="002C6D81" w:rsidRPr="000814C2">
        <w:rPr>
          <w:rFonts w:ascii="標楷體" w:eastAsia="標楷體" w:hAnsi="標楷體" w:hint="eastAsia"/>
          <w:sz w:val="28"/>
          <w:szCs w:val="28"/>
        </w:rPr>
        <w:t>、本市景點側拍工作照或劇照(以DVD資料光碟存取</w:t>
      </w:r>
      <w:r w:rsidR="00A761F4" w:rsidRPr="000814C2">
        <w:rPr>
          <w:rFonts w:ascii="標楷體" w:eastAsia="標楷體" w:hAnsi="標楷體" w:hint="eastAsia"/>
          <w:sz w:val="28"/>
          <w:szCs w:val="28"/>
        </w:rPr>
        <w:t>交付</w:t>
      </w:r>
      <w:r w:rsidR="002C6D81" w:rsidRPr="000814C2">
        <w:rPr>
          <w:rFonts w:ascii="標楷體" w:eastAsia="標楷體" w:hAnsi="標楷體" w:hint="eastAsia"/>
          <w:sz w:val="28"/>
          <w:szCs w:val="28"/>
        </w:rPr>
        <w:t>)、</w:t>
      </w:r>
      <w:r w:rsidR="001B0EE2" w:rsidRPr="000814C2">
        <w:rPr>
          <w:rFonts w:ascii="標楷體" w:eastAsia="標楷體" w:hAnsi="標楷體" w:hint="eastAsia"/>
          <w:sz w:val="28"/>
          <w:szCs w:val="28"/>
        </w:rPr>
        <w:t>本市</w:t>
      </w:r>
      <w:r w:rsidR="000F004C" w:rsidRPr="000814C2">
        <w:rPr>
          <w:rFonts w:ascii="標楷體" w:eastAsia="標楷體" w:hAnsi="標楷體" w:hint="eastAsia"/>
          <w:sz w:val="28"/>
          <w:szCs w:val="28"/>
        </w:rPr>
        <w:t>景點</w:t>
      </w:r>
      <w:r w:rsidR="001B0EE2" w:rsidRPr="000814C2">
        <w:rPr>
          <w:rFonts w:ascii="標楷體" w:eastAsia="標楷體" w:hAnsi="標楷體" w:hint="eastAsia"/>
          <w:sz w:val="28"/>
          <w:szCs w:val="28"/>
        </w:rPr>
        <w:t>拍攝</w:t>
      </w:r>
      <w:r w:rsidR="002C6D81" w:rsidRPr="000814C2">
        <w:rPr>
          <w:rFonts w:ascii="標楷體" w:eastAsia="標楷體" w:hAnsi="標楷體"/>
          <w:sz w:val="28"/>
          <w:szCs w:val="28"/>
        </w:rPr>
        <w:t>成果報告</w:t>
      </w:r>
      <w:r w:rsidR="002C6D81" w:rsidRPr="000814C2">
        <w:rPr>
          <w:rFonts w:ascii="標楷體" w:eastAsia="標楷體" w:hAnsi="標楷體" w:hint="eastAsia"/>
          <w:sz w:val="28"/>
          <w:szCs w:val="28"/>
        </w:rPr>
        <w:t>書</w:t>
      </w:r>
      <w:r w:rsidR="000F004C" w:rsidRPr="000814C2">
        <w:rPr>
          <w:rFonts w:ascii="標楷體" w:eastAsia="標楷體" w:hAnsi="標楷體" w:hint="eastAsia"/>
          <w:sz w:val="28"/>
          <w:szCs w:val="28"/>
        </w:rPr>
        <w:t>一式二份</w:t>
      </w:r>
      <w:r w:rsidR="002C6D81" w:rsidRPr="000814C2">
        <w:rPr>
          <w:rFonts w:ascii="標楷體" w:eastAsia="標楷體" w:hAnsi="標楷體" w:hint="eastAsia"/>
          <w:sz w:val="28"/>
          <w:szCs w:val="28"/>
        </w:rPr>
        <w:t>(</w:t>
      </w:r>
      <w:r w:rsidR="00E97A69" w:rsidRPr="000814C2">
        <w:rPr>
          <w:rFonts w:ascii="標楷體" w:eastAsia="標楷體" w:hAnsi="標楷體" w:hint="eastAsia"/>
          <w:bCs/>
          <w:sz w:val="28"/>
          <w:szCs w:val="28"/>
        </w:rPr>
        <w:t>內容至少包</w:t>
      </w:r>
      <w:r w:rsidR="00E97A69" w:rsidRPr="000814C2">
        <w:rPr>
          <w:rFonts w:ascii="標楷體" w:eastAsia="標楷體" w:hAnsi="標楷體" w:hint="eastAsia"/>
          <w:sz w:val="28"/>
          <w:szCs w:val="28"/>
        </w:rPr>
        <w:t>含工作日誌、照片及場景敘述文字等</w:t>
      </w:r>
      <w:r w:rsidR="002C6D81" w:rsidRPr="000814C2">
        <w:rPr>
          <w:rFonts w:ascii="標楷體" w:eastAsia="標楷體" w:hAnsi="標楷體" w:hint="eastAsia"/>
          <w:sz w:val="28"/>
          <w:szCs w:val="28"/>
        </w:rPr>
        <w:t>)，以及</w:t>
      </w:r>
      <w:r w:rsidR="002C6D81" w:rsidRPr="000814C2">
        <w:rPr>
          <w:rFonts w:ascii="標楷體" w:eastAsia="標楷體" w:hAnsi="標楷體"/>
          <w:sz w:val="28"/>
          <w:szCs w:val="28"/>
        </w:rPr>
        <w:t>拍片</w:t>
      </w:r>
      <w:r w:rsidR="00633A6B" w:rsidRPr="000814C2">
        <w:rPr>
          <w:rFonts w:ascii="標楷體" w:eastAsia="標楷體" w:hAnsi="標楷體" w:hint="eastAsia"/>
          <w:sz w:val="28"/>
          <w:szCs w:val="28"/>
        </w:rPr>
        <w:t>(</w:t>
      </w:r>
      <w:r w:rsidR="009D3839" w:rsidRPr="000814C2">
        <w:rPr>
          <w:rFonts w:ascii="標楷體" w:eastAsia="標楷體" w:hAnsi="標楷體" w:hint="eastAsia"/>
          <w:sz w:val="28"/>
          <w:szCs w:val="28"/>
        </w:rPr>
        <w:t>得</w:t>
      </w:r>
      <w:r w:rsidR="00633A6B" w:rsidRPr="000814C2">
        <w:rPr>
          <w:rFonts w:ascii="標楷體" w:eastAsia="標楷體" w:hAnsi="標楷體" w:hint="eastAsia"/>
          <w:sz w:val="28"/>
          <w:szCs w:val="28"/>
        </w:rPr>
        <w:t>含</w:t>
      </w:r>
      <w:r w:rsidR="00F672B6" w:rsidRPr="000814C2">
        <w:rPr>
          <w:rFonts w:ascii="標楷體" w:eastAsia="標楷體" w:hAnsi="標楷體" w:hint="eastAsia"/>
          <w:sz w:val="28"/>
          <w:szCs w:val="28"/>
        </w:rPr>
        <w:t>當年度</w:t>
      </w:r>
      <w:r w:rsidR="00633A6B" w:rsidRPr="000814C2">
        <w:rPr>
          <w:rFonts w:ascii="標楷體" w:eastAsia="標楷體" w:hAnsi="標楷體" w:hint="eastAsia"/>
          <w:sz w:val="28"/>
          <w:szCs w:val="28"/>
        </w:rPr>
        <w:t>前製勘景)</w:t>
      </w:r>
      <w:r w:rsidR="002C6D81" w:rsidRPr="000814C2">
        <w:rPr>
          <w:rFonts w:ascii="標楷體" w:eastAsia="標楷體" w:hAnsi="標楷體"/>
          <w:sz w:val="28"/>
          <w:szCs w:val="28"/>
        </w:rPr>
        <w:t>期間住宿之原始憑證</w:t>
      </w:r>
      <w:r w:rsidR="002C6D81" w:rsidRPr="000814C2">
        <w:rPr>
          <w:rFonts w:ascii="標楷體" w:eastAsia="標楷體" w:hAnsi="標楷體" w:hint="eastAsia"/>
          <w:sz w:val="28"/>
          <w:szCs w:val="28"/>
        </w:rPr>
        <w:t>，</w:t>
      </w:r>
      <w:r w:rsidR="00604DC9" w:rsidRPr="000814C2">
        <w:rPr>
          <w:rFonts w:ascii="標楷體" w:eastAsia="標楷體" w:hAnsi="標楷體" w:hint="eastAsia"/>
          <w:sz w:val="28"/>
          <w:szCs w:val="28"/>
        </w:rPr>
        <w:t>向新聞局申請審核</w:t>
      </w:r>
      <w:r w:rsidR="00F36D4D" w:rsidRPr="000814C2">
        <w:rPr>
          <w:rFonts w:ascii="標楷體" w:eastAsia="標楷體" w:hAnsi="標楷體" w:hint="eastAsia"/>
          <w:sz w:val="28"/>
          <w:szCs w:val="28"/>
        </w:rPr>
        <w:t>，</w:t>
      </w:r>
      <w:r w:rsidR="00604DC9" w:rsidRPr="000814C2">
        <w:rPr>
          <w:rFonts w:ascii="標楷體" w:eastAsia="標楷體" w:hAnsi="標楷體" w:hint="eastAsia"/>
          <w:sz w:val="28"/>
          <w:szCs w:val="28"/>
        </w:rPr>
        <w:t>審核通過者</w:t>
      </w:r>
      <w:r w:rsidR="00C47FF2" w:rsidRPr="000814C2">
        <w:rPr>
          <w:rFonts w:ascii="標楷體" w:eastAsia="標楷體" w:hAnsi="標楷體" w:hint="eastAsia"/>
          <w:sz w:val="28"/>
          <w:szCs w:val="28"/>
        </w:rPr>
        <w:t>再</w:t>
      </w:r>
      <w:r w:rsidR="00604DC9" w:rsidRPr="000814C2">
        <w:rPr>
          <w:rFonts w:ascii="標楷體" w:eastAsia="標楷體" w:hAnsi="標楷體" w:hint="eastAsia"/>
          <w:sz w:val="28"/>
          <w:szCs w:val="28"/>
        </w:rPr>
        <w:t>檢具</w:t>
      </w:r>
      <w:r w:rsidR="00E62818" w:rsidRPr="000814C2">
        <w:rPr>
          <w:rFonts w:ascii="標楷體" w:eastAsia="標楷體" w:hAnsi="標楷體" w:hint="eastAsia"/>
          <w:sz w:val="28"/>
          <w:szCs w:val="28"/>
        </w:rPr>
        <w:t>領據</w:t>
      </w:r>
      <w:r w:rsidR="00604DC9" w:rsidRPr="000814C2">
        <w:rPr>
          <w:rFonts w:ascii="標楷體" w:eastAsia="標楷體" w:hAnsi="標楷體" w:hint="eastAsia"/>
          <w:sz w:val="28"/>
          <w:szCs w:val="28"/>
        </w:rPr>
        <w:t>函文</w:t>
      </w:r>
      <w:r w:rsidR="005B50ED" w:rsidRPr="000814C2">
        <w:rPr>
          <w:rFonts w:ascii="標楷體" w:eastAsia="標楷體" w:hAnsi="標楷體" w:hint="eastAsia"/>
          <w:sz w:val="28"/>
          <w:szCs w:val="28"/>
        </w:rPr>
        <w:t>新聞</w:t>
      </w:r>
      <w:r w:rsidR="009052A8" w:rsidRPr="000814C2">
        <w:rPr>
          <w:rFonts w:ascii="標楷體" w:eastAsia="標楷體" w:hAnsi="標楷體"/>
          <w:sz w:val="28"/>
          <w:szCs w:val="28"/>
        </w:rPr>
        <w:t>局辦理核銷後發給之。但影片於十二月一日以後拍攝完</w:t>
      </w:r>
      <w:r w:rsidR="009052A8" w:rsidRPr="000814C2">
        <w:rPr>
          <w:rFonts w:ascii="標楷體" w:eastAsia="標楷體" w:hAnsi="標楷體" w:hint="eastAsia"/>
          <w:sz w:val="28"/>
          <w:szCs w:val="28"/>
        </w:rPr>
        <w:t>成者</w:t>
      </w:r>
      <w:r w:rsidR="009052A8" w:rsidRPr="000814C2">
        <w:rPr>
          <w:rFonts w:ascii="標楷體" w:eastAsia="標楷體" w:hAnsi="標楷體"/>
          <w:sz w:val="28"/>
          <w:szCs w:val="28"/>
        </w:rPr>
        <w:t>，應於會計年度結束前辦竣核銷事宜。</w:t>
      </w:r>
      <w:r w:rsidR="005B50ED" w:rsidRPr="000814C2">
        <w:rPr>
          <w:rFonts w:ascii="標楷體" w:eastAsia="標楷體" w:hAnsi="標楷體" w:hint="eastAsia"/>
          <w:sz w:val="28"/>
          <w:szCs w:val="28"/>
        </w:rPr>
        <w:t>拍攝期間跨不同年度</w:t>
      </w:r>
      <w:r w:rsidR="005E0094" w:rsidRPr="000814C2">
        <w:rPr>
          <w:rFonts w:ascii="標楷體" w:eastAsia="標楷體" w:hAnsi="標楷體" w:hint="eastAsia"/>
          <w:sz w:val="28"/>
          <w:szCs w:val="28"/>
        </w:rPr>
        <w:t>者</w:t>
      </w:r>
      <w:r w:rsidR="005B50ED" w:rsidRPr="000814C2">
        <w:rPr>
          <w:rFonts w:ascii="標楷體" w:eastAsia="標楷體" w:hAnsi="標楷體" w:hint="eastAsia"/>
          <w:sz w:val="28"/>
          <w:szCs w:val="28"/>
        </w:rPr>
        <w:t>，應依年度分別辦理核銷。</w:t>
      </w:r>
    </w:p>
    <w:p w:rsidR="00604DC9" w:rsidRPr="000814C2" w:rsidRDefault="006376A9" w:rsidP="002064E0">
      <w:pPr>
        <w:widowControl/>
        <w:spacing w:line="460" w:lineRule="exact"/>
        <w:ind w:left="720"/>
        <w:rPr>
          <w:rFonts w:ascii="標楷體" w:eastAsia="標楷體" w:hAnsi="標楷體"/>
          <w:sz w:val="28"/>
          <w:szCs w:val="28"/>
        </w:rPr>
      </w:pPr>
      <w:r w:rsidRPr="000814C2">
        <w:rPr>
          <w:rFonts w:ascii="標楷體" w:eastAsia="標楷體" w:hAnsi="標楷體" w:hint="eastAsia"/>
          <w:sz w:val="28"/>
          <w:szCs w:val="28"/>
        </w:rPr>
        <w:t>原始</w:t>
      </w:r>
      <w:r w:rsidR="00604DC9" w:rsidRPr="000814C2">
        <w:rPr>
          <w:rFonts w:ascii="標楷體" w:eastAsia="標楷體" w:hAnsi="標楷體"/>
          <w:sz w:val="28"/>
          <w:szCs w:val="28"/>
        </w:rPr>
        <w:t>憑證如有遺失或供其他用途者，應檢附與原本相符之影本，或其他可資證明之文件，由經手人註明無法提出原本之原因，並簽名</w:t>
      </w:r>
      <w:r w:rsidR="00B3021D" w:rsidRPr="000814C2">
        <w:rPr>
          <w:rFonts w:ascii="標楷體" w:eastAsia="標楷體" w:hAnsi="標楷體" w:hint="eastAsia"/>
          <w:sz w:val="28"/>
          <w:szCs w:val="28"/>
        </w:rPr>
        <w:t>及用印蓋章</w:t>
      </w:r>
      <w:r w:rsidR="00604DC9" w:rsidRPr="000814C2">
        <w:rPr>
          <w:rFonts w:ascii="標楷體" w:eastAsia="標楷體" w:hAnsi="標楷體"/>
          <w:sz w:val="28"/>
          <w:szCs w:val="28"/>
        </w:rPr>
        <w:t>。</w:t>
      </w:r>
    </w:p>
    <w:p w:rsidR="002064E0" w:rsidRPr="000814C2" w:rsidRDefault="004830FC" w:rsidP="002064E0">
      <w:pPr>
        <w:widowControl/>
        <w:numPr>
          <w:ilvl w:val="0"/>
          <w:numId w:val="10"/>
        </w:numPr>
        <w:spacing w:line="460" w:lineRule="exact"/>
        <w:rPr>
          <w:rFonts w:ascii="標楷體" w:eastAsia="標楷體" w:hAnsi="標楷體"/>
          <w:sz w:val="28"/>
          <w:szCs w:val="28"/>
        </w:rPr>
      </w:pPr>
      <w:r w:rsidRPr="000814C2">
        <w:rPr>
          <w:rFonts w:ascii="標楷體" w:eastAsia="標楷體" w:hAnsi="標楷體" w:hint="eastAsia"/>
          <w:sz w:val="28"/>
          <w:szCs w:val="28"/>
        </w:rPr>
        <w:t>已核</w:t>
      </w:r>
      <w:r w:rsidR="009052A8" w:rsidRPr="000814C2">
        <w:rPr>
          <w:rFonts w:ascii="標楷體" w:eastAsia="標楷體" w:hAnsi="標楷體"/>
          <w:sz w:val="28"/>
          <w:szCs w:val="28"/>
        </w:rPr>
        <w:t>准補助者有下列情形之一時，不予補助：</w:t>
      </w:r>
    </w:p>
    <w:p w:rsidR="002064E0" w:rsidRPr="000814C2" w:rsidRDefault="009052A8" w:rsidP="002064E0">
      <w:pPr>
        <w:widowControl/>
        <w:numPr>
          <w:ilvl w:val="1"/>
          <w:numId w:val="10"/>
        </w:numPr>
        <w:spacing w:line="460" w:lineRule="exact"/>
        <w:rPr>
          <w:rFonts w:ascii="標楷體" w:eastAsia="標楷體" w:hAnsi="標楷體"/>
          <w:sz w:val="28"/>
          <w:szCs w:val="28"/>
        </w:rPr>
      </w:pPr>
      <w:r w:rsidRPr="000814C2">
        <w:rPr>
          <w:rFonts w:ascii="標楷體" w:eastAsia="標楷體" w:hAnsi="標楷體"/>
          <w:sz w:val="28"/>
          <w:szCs w:val="28"/>
        </w:rPr>
        <w:t>未依前點規定辦理核銷。</w:t>
      </w:r>
    </w:p>
    <w:p w:rsidR="002064E0" w:rsidRPr="000814C2" w:rsidRDefault="009052A8" w:rsidP="002064E0">
      <w:pPr>
        <w:widowControl/>
        <w:numPr>
          <w:ilvl w:val="1"/>
          <w:numId w:val="10"/>
        </w:numPr>
        <w:spacing w:line="460" w:lineRule="exact"/>
        <w:rPr>
          <w:rFonts w:ascii="標楷體" w:eastAsia="標楷體" w:hAnsi="標楷體"/>
          <w:sz w:val="28"/>
          <w:szCs w:val="28"/>
        </w:rPr>
      </w:pPr>
      <w:r w:rsidRPr="000814C2">
        <w:rPr>
          <w:rFonts w:ascii="標楷體" w:eastAsia="標楷體" w:hAnsi="標楷體"/>
          <w:sz w:val="28"/>
          <w:szCs w:val="28"/>
        </w:rPr>
        <w:t>依本要點編列之年度經費用罄時。</w:t>
      </w:r>
    </w:p>
    <w:p w:rsidR="002064E0" w:rsidRPr="000814C2" w:rsidRDefault="009052A8" w:rsidP="002064E0">
      <w:pPr>
        <w:widowControl/>
        <w:numPr>
          <w:ilvl w:val="1"/>
          <w:numId w:val="10"/>
        </w:numPr>
        <w:spacing w:line="460" w:lineRule="exact"/>
        <w:rPr>
          <w:rFonts w:ascii="標楷體" w:eastAsia="標楷體" w:hAnsi="標楷體"/>
          <w:sz w:val="28"/>
          <w:szCs w:val="28"/>
        </w:rPr>
      </w:pPr>
      <w:r w:rsidRPr="000814C2">
        <w:rPr>
          <w:rFonts w:ascii="標楷體" w:eastAsia="標楷體" w:hAnsi="標楷體"/>
          <w:sz w:val="28"/>
          <w:szCs w:val="28"/>
        </w:rPr>
        <w:t>影片內容顯未能達成行銷本市之效益。</w:t>
      </w:r>
    </w:p>
    <w:p w:rsidR="00DD4FB1" w:rsidRPr="000814C2" w:rsidRDefault="005A19EE" w:rsidP="002064E0">
      <w:pPr>
        <w:widowControl/>
        <w:numPr>
          <w:ilvl w:val="1"/>
          <w:numId w:val="10"/>
        </w:numPr>
        <w:spacing w:line="460" w:lineRule="exact"/>
        <w:rPr>
          <w:rFonts w:ascii="標楷體" w:eastAsia="標楷體" w:hAnsi="標楷體"/>
          <w:sz w:val="28"/>
          <w:szCs w:val="28"/>
        </w:rPr>
      </w:pPr>
      <w:r w:rsidRPr="000814C2">
        <w:rPr>
          <w:rFonts w:ascii="標楷體" w:eastAsia="標楷體" w:hAnsi="標楷體"/>
          <w:sz w:val="28"/>
          <w:szCs w:val="28"/>
        </w:rPr>
        <w:t>同一計畫已申請其他補助而未於申請書載明</w:t>
      </w:r>
      <w:r w:rsidR="00407754" w:rsidRPr="000814C2">
        <w:rPr>
          <w:rFonts w:ascii="標楷體" w:eastAsia="標楷體" w:hAnsi="標楷體" w:hint="eastAsia"/>
          <w:sz w:val="28"/>
          <w:szCs w:val="28"/>
        </w:rPr>
        <w:t>或已受其他補助</w:t>
      </w:r>
      <w:r w:rsidR="008D2620" w:rsidRPr="000814C2">
        <w:rPr>
          <w:rFonts w:ascii="標楷體" w:eastAsia="標楷體" w:hAnsi="標楷體" w:hint="eastAsia"/>
          <w:sz w:val="28"/>
          <w:szCs w:val="28"/>
        </w:rPr>
        <w:t>者</w:t>
      </w:r>
      <w:r w:rsidR="009052A8" w:rsidRPr="000814C2">
        <w:rPr>
          <w:rFonts w:ascii="標楷體" w:eastAsia="標楷體" w:hAnsi="標楷體"/>
          <w:sz w:val="28"/>
          <w:szCs w:val="28"/>
        </w:rPr>
        <w:t>。</w:t>
      </w:r>
    </w:p>
    <w:p w:rsidR="00C10116" w:rsidRPr="000814C2" w:rsidRDefault="009052A8" w:rsidP="002064E0">
      <w:pPr>
        <w:widowControl/>
        <w:numPr>
          <w:ilvl w:val="0"/>
          <w:numId w:val="10"/>
        </w:numPr>
        <w:spacing w:line="460" w:lineRule="exact"/>
        <w:rPr>
          <w:rFonts w:ascii="標楷體" w:eastAsia="標楷體" w:hAnsi="標楷體"/>
          <w:sz w:val="28"/>
          <w:szCs w:val="28"/>
        </w:rPr>
      </w:pPr>
      <w:r w:rsidRPr="000814C2">
        <w:rPr>
          <w:rFonts w:ascii="標楷體" w:eastAsia="標楷體" w:hAnsi="標楷體"/>
          <w:sz w:val="28"/>
          <w:szCs w:val="28"/>
        </w:rPr>
        <w:t>獲准補助及支援者應遵守下列事項:</w:t>
      </w:r>
    </w:p>
    <w:p w:rsidR="002064E0" w:rsidRPr="000814C2" w:rsidRDefault="0093393F" w:rsidP="002064E0">
      <w:pPr>
        <w:widowControl/>
        <w:numPr>
          <w:ilvl w:val="1"/>
          <w:numId w:val="10"/>
        </w:numPr>
        <w:spacing w:line="460" w:lineRule="exact"/>
        <w:ind w:rightChars="35" w:right="84"/>
        <w:jc w:val="both"/>
        <w:rPr>
          <w:rFonts w:ascii="標楷體" w:eastAsia="標楷體" w:hAnsi="標楷體"/>
          <w:sz w:val="28"/>
          <w:szCs w:val="28"/>
        </w:rPr>
      </w:pPr>
      <w:r w:rsidRPr="000814C2">
        <w:rPr>
          <w:rFonts w:ascii="標楷體" w:eastAsia="標楷體" w:hAnsi="標楷體" w:hint="eastAsia"/>
          <w:sz w:val="28"/>
          <w:szCs w:val="28"/>
        </w:rPr>
        <w:t>影片</w:t>
      </w:r>
      <w:r w:rsidR="009052A8" w:rsidRPr="000814C2">
        <w:rPr>
          <w:rFonts w:ascii="標楷體" w:eastAsia="標楷體" w:hAnsi="標楷體"/>
          <w:sz w:val="28"/>
          <w:szCs w:val="28"/>
        </w:rPr>
        <w:t>應於公開發表播出前一個月函知</w:t>
      </w:r>
      <w:r w:rsidR="00DD4FB1" w:rsidRPr="000814C2">
        <w:rPr>
          <w:rFonts w:ascii="標楷體" w:eastAsia="標楷體" w:hAnsi="標楷體" w:hint="eastAsia"/>
          <w:sz w:val="28"/>
          <w:szCs w:val="28"/>
        </w:rPr>
        <w:t>新聞</w:t>
      </w:r>
      <w:r w:rsidR="00C10116" w:rsidRPr="000814C2">
        <w:rPr>
          <w:rFonts w:ascii="標楷體" w:eastAsia="標楷體" w:hAnsi="標楷體" w:hint="eastAsia"/>
          <w:sz w:val="28"/>
          <w:szCs w:val="28"/>
        </w:rPr>
        <w:t>局</w:t>
      </w:r>
      <w:r w:rsidR="004830FC" w:rsidRPr="000814C2">
        <w:rPr>
          <w:rFonts w:ascii="標楷體" w:eastAsia="標楷體" w:hAnsi="標楷體" w:hint="eastAsia"/>
          <w:sz w:val="28"/>
          <w:szCs w:val="28"/>
        </w:rPr>
        <w:t>，</w:t>
      </w:r>
      <w:r w:rsidR="00E97A69" w:rsidRPr="000814C2">
        <w:rPr>
          <w:rFonts w:ascii="標楷體" w:eastAsia="標楷體" w:hAnsi="標楷體" w:hint="eastAsia"/>
          <w:sz w:val="28"/>
          <w:szCs w:val="28"/>
        </w:rPr>
        <w:t>並於發表播出</w:t>
      </w:r>
      <w:r w:rsidR="007A0166" w:rsidRPr="000814C2">
        <w:rPr>
          <w:rFonts w:ascii="標楷體" w:eastAsia="標楷體" w:hAnsi="標楷體" w:hint="eastAsia"/>
          <w:sz w:val="28"/>
          <w:szCs w:val="28"/>
        </w:rPr>
        <w:t>完</w:t>
      </w:r>
      <w:r w:rsidR="00E97A69" w:rsidRPr="000814C2">
        <w:rPr>
          <w:rFonts w:ascii="標楷體" w:eastAsia="標楷體" w:hAnsi="標楷體" w:hint="eastAsia"/>
          <w:sz w:val="28"/>
          <w:szCs w:val="28"/>
        </w:rPr>
        <w:t>後</w:t>
      </w:r>
      <w:r w:rsidR="007A0166" w:rsidRPr="000814C2">
        <w:rPr>
          <w:rFonts w:ascii="標楷體" w:eastAsia="標楷體" w:hAnsi="標楷體" w:hint="eastAsia"/>
          <w:sz w:val="28"/>
          <w:szCs w:val="28"/>
        </w:rPr>
        <w:t>一個月內</w:t>
      </w:r>
      <w:r w:rsidR="001B089B" w:rsidRPr="000814C2">
        <w:rPr>
          <w:rFonts w:ascii="標楷體" w:eastAsia="標楷體" w:hAnsi="標楷體" w:hint="eastAsia"/>
          <w:sz w:val="28"/>
          <w:szCs w:val="28"/>
        </w:rPr>
        <w:t>檢具製作完成之影片全片(DVD以上規格)</w:t>
      </w:r>
      <w:r w:rsidR="00C10116" w:rsidRPr="000814C2">
        <w:rPr>
          <w:rFonts w:ascii="標楷體" w:eastAsia="標楷體" w:hAnsi="標楷體" w:hint="eastAsia"/>
          <w:sz w:val="28"/>
          <w:szCs w:val="28"/>
        </w:rPr>
        <w:t>一份</w:t>
      </w:r>
      <w:r w:rsidR="00E97A69" w:rsidRPr="000814C2">
        <w:rPr>
          <w:rFonts w:ascii="標楷體" w:eastAsia="標楷體" w:hAnsi="標楷體" w:hint="eastAsia"/>
          <w:sz w:val="28"/>
          <w:szCs w:val="28"/>
        </w:rPr>
        <w:t>予新聞局備</w:t>
      </w:r>
      <w:r w:rsidR="007A6AC0" w:rsidRPr="000814C2">
        <w:rPr>
          <w:rFonts w:ascii="標楷體" w:eastAsia="標楷體" w:hAnsi="標楷體" w:hint="eastAsia"/>
          <w:sz w:val="28"/>
          <w:szCs w:val="28"/>
        </w:rPr>
        <w:t>查</w:t>
      </w:r>
      <w:r w:rsidR="00C10116" w:rsidRPr="000814C2">
        <w:rPr>
          <w:rFonts w:ascii="標楷體" w:eastAsia="標楷體" w:hAnsi="標楷體" w:hint="eastAsia"/>
          <w:sz w:val="28"/>
          <w:szCs w:val="28"/>
        </w:rPr>
        <w:t>。</w:t>
      </w:r>
    </w:p>
    <w:p w:rsidR="002064E0" w:rsidRPr="000814C2" w:rsidRDefault="001B089B" w:rsidP="002064E0">
      <w:pPr>
        <w:widowControl/>
        <w:numPr>
          <w:ilvl w:val="1"/>
          <w:numId w:val="10"/>
        </w:numPr>
        <w:spacing w:line="460" w:lineRule="exact"/>
        <w:ind w:rightChars="35" w:right="84"/>
        <w:jc w:val="both"/>
        <w:rPr>
          <w:rFonts w:ascii="標楷體" w:eastAsia="標楷體" w:hAnsi="標楷體"/>
          <w:sz w:val="28"/>
          <w:szCs w:val="28"/>
        </w:rPr>
      </w:pPr>
      <w:r w:rsidRPr="000814C2">
        <w:rPr>
          <w:rFonts w:ascii="標楷體" w:eastAsia="標楷體" w:hAnsi="標楷體" w:hint="eastAsia"/>
          <w:sz w:val="28"/>
          <w:szCs w:val="28"/>
        </w:rPr>
        <w:t>提供於本市景點拍攝花絮至少十分鐘</w:t>
      </w:r>
      <w:r w:rsidR="00663FC2" w:rsidRPr="000814C2">
        <w:rPr>
          <w:rFonts w:ascii="標楷體" w:eastAsia="標楷體" w:hAnsi="標楷體" w:hint="eastAsia"/>
          <w:sz w:val="28"/>
          <w:szCs w:val="28"/>
        </w:rPr>
        <w:t>影片</w:t>
      </w:r>
      <w:r w:rsidR="0022184D" w:rsidRPr="000814C2">
        <w:rPr>
          <w:rFonts w:ascii="標楷體" w:eastAsia="標楷體" w:hAnsi="標楷體" w:hint="eastAsia"/>
          <w:sz w:val="28"/>
          <w:szCs w:val="28"/>
        </w:rPr>
        <w:t>，以最高畫質數位影音檔交付，並另給DVD(標準畫質720×480以上規格)</w:t>
      </w:r>
      <w:r w:rsidR="0022184D" w:rsidRPr="000814C2">
        <w:rPr>
          <w:rFonts w:ascii="標楷體" w:eastAsia="標楷體" w:hAnsi="標楷體" w:hint="eastAsia"/>
          <w:sz w:val="28"/>
          <w:szCs w:val="28"/>
        </w:rPr>
        <w:lastRenderedPageBreak/>
        <w:t>一份</w:t>
      </w:r>
      <w:r w:rsidRPr="000814C2">
        <w:rPr>
          <w:rFonts w:ascii="標楷體" w:eastAsia="標楷體" w:hAnsi="標楷體" w:hint="eastAsia"/>
          <w:sz w:val="28"/>
          <w:szCs w:val="28"/>
        </w:rPr>
        <w:t>，</w:t>
      </w:r>
      <w:r w:rsidR="004830FC" w:rsidRPr="000814C2">
        <w:rPr>
          <w:rFonts w:ascii="標楷體" w:eastAsia="標楷體" w:hAnsi="標楷體" w:hint="eastAsia"/>
          <w:sz w:val="28"/>
          <w:szCs w:val="28"/>
        </w:rPr>
        <w:t>永久無償</w:t>
      </w:r>
      <w:r w:rsidRPr="000814C2">
        <w:rPr>
          <w:rFonts w:ascii="標楷體" w:eastAsia="標楷體" w:hAnsi="標楷體" w:hint="eastAsia"/>
          <w:sz w:val="28"/>
          <w:szCs w:val="28"/>
        </w:rPr>
        <w:t>供本市作公開傳輸、公開上映及公開播送等城市行銷公益之用。</w:t>
      </w:r>
    </w:p>
    <w:p w:rsidR="002064E0" w:rsidRPr="000814C2" w:rsidRDefault="001B089B" w:rsidP="002064E0">
      <w:pPr>
        <w:widowControl/>
        <w:numPr>
          <w:ilvl w:val="1"/>
          <w:numId w:val="10"/>
        </w:numPr>
        <w:spacing w:line="460" w:lineRule="exact"/>
        <w:ind w:rightChars="35" w:right="84"/>
        <w:jc w:val="both"/>
        <w:rPr>
          <w:rFonts w:ascii="標楷體" w:eastAsia="標楷體" w:hAnsi="標楷體"/>
          <w:sz w:val="28"/>
          <w:szCs w:val="28"/>
        </w:rPr>
      </w:pPr>
      <w:r w:rsidRPr="000814C2">
        <w:rPr>
          <w:rFonts w:ascii="標楷體" w:eastAsia="標楷體" w:hAnsi="標楷體" w:hint="eastAsia"/>
          <w:sz w:val="28"/>
          <w:szCs w:val="28"/>
        </w:rPr>
        <w:t>影片之片尾及各項對外文宣品應標示臺中市政府及新聞局識別文字與圖樣</w:t>
      </w:r>
      <w:r w:rsidR="00AE632B" w:rsidRPr="000814C2">
        <w:rPr>
          <w:rFonts w:ascii="標楷體" w:eastAsia="標楷體" w:hAnsi="標楷體" w:hint="eastAsia"/>
          <w:sz w:val="28"/>
          <w:szCs w:val="28"/>
        </w:rPr>
        <w:t>，其識別文字及圖樣由新聞局提供</w:t>
      </w:r>
      <w:r w:rsidRPr="000814C2">
        <w:rPr>
          <w:rFonts w:ascii="標楷體" w:eastAsia="標楷體" w:hAnsi="標楷體" w:hint="eastAsia"/>
          <w:sz w:val="28"/>
          <w:szCs w:val="28"/>
        </w:rPr>
        <w:t>。</w:t>
      </w:r>
    </w:p>
    <w:p w:rsidR="00273578" w:rsidRPr="000814C2" w:rsidRDefault="00273578" w:rsidP="002064E0">
      <w:pPr>
        <w:widowControl/>
        <w:numPr>
          <w:ilvl w:val="1"/>
          <w:numId w:val="10"/>
        </w:numPr>
        <w:spacing w:line="460" w:lineRule="exact"/>
        <w:ind w:rightChars="35" w:right="84"/>
        <w:jc w:val="both"/>
        <w:rPr>
          <w:rFonts w:ascii="標楷體" w:eastAsia="標楷體" w:hAnsi="標楷體"/>
          <w:sz w:val="28"/>
          <w:szCs w:val="28"/>
        </w:rPr>
      </w:pPr>
      <w:r w:rsidRPr="000814C2">
        <w:rPr>
          <w:rFonts w:ascii="標楷體" w:eastAsia="標楷體" w:hAnsi="標楷體" w:hint="eastAsia"/>
          <w:sz w:val="28"/>
          <w:szCs w:val="28"/>
        </w:rPr>
        <w:t>其他新聞局指定之事項。</w:t>
      </w:r>
    </w:p>
    <w:p w:rsidR="009052A8" w:rsidRPr="000814C2" w:rsidRDefault="009052A8" w:rsidP="0037593F">
      <w:pPr>
        <w:widowControl/>
        <w:numPr>
          <w:ilvl w:val="0"/>
          <w:numId w:val="10"/>
        </w:numPr>
        <w:spacing w:line="460" w:lineRule="exact"/>
        <w:rPr>
          <w:rFonts w:ascii="標楷體" w:eastAsia="標楷體" w:hAnsi="標楷體"/>
          <w:sz w:val="28"/>
          <w:szCs w:val="28"/>
        </w:rPr>
      </w:pPr>
      <w:r w:rsidRPr="000814C2">
        <w:rPr>
          <w:rFonts w:ascii="標楷體" w:eastAsia="標楷體" w:hAnsi="標楷體"/>
          <w:sz w:val="28"/>
          <w:szCs w:val="28"/>
        </w:rPr>
        <w:t>本要點所需經費，由</w:t>
      </w:r>
      <w:r w:rsidR="009278D6" w:rsidRPr="000814C2">
        <w:rPr>
          <w:rFonts w:ascii="標楷體" w:eastAsia="標楷體" w:hAnsi="標楷體" w:hint="eastAsia"/>
          <w:sz w:val="28"/>
          <w:szCs w:val="28"/>
        </w:rPr>
        <w:t>新聞</w:t>
      </w:r>
      <w:r w:rsidRPr="000814C2">
        <w:rPr>
          <w:rFonts w:ascii="標楷體" w:eastAsia="標楷體" w:hAnsi="標楷體"/>
          <w:sz w:val="28"/>
          <w:szCs w:val="28"/>
        </w:rPr>
        <w:t>局編列年度預算支應。</w:t>
      </w:r>
    </w:p>
    <w:sectPr w:rsidR="009052A8" w:rsidRPr="000814C2" w:rsidSect="00C361B2">
      <w:footerReference w:type="default" r:id="rId7"/>
      <w:pgSz w:w="11906" w:h="16838"/>
      <w:pgMar w:top="1440" w:right="17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7C9A" w:rsidRDefault="001B7C9A" w:rsidP="00E27B19">
      <w:r>
        <w:separator/>
      </w:r>
    </w:p>
  </w:endnote>
  <w:endnote w:type="continuationSeparator" w:id="1">
    <w:p w:rsidR="001B7C9A" w:rsidRDefault="001B7C9A" w:rsidP="00E27B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標楷體">
    <w:panose1 w:val="03000509000000000000"/>
    <w:charset w:val="88"/>
    <w:family w:val="script"/>
    <w:pitch w:val="fixed"/>
    <w:sig w:usb0="00000003" w:usb1="080E0000" w:usb2="00000016" w:usb3="00000000" w:csb0="00100001" w:csb1="00000000"/>
  </w:font>
  <w:font w:name="sөũ">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D73" w:rsidRDefault="000C48FE">
    <w:pPr>
      <w:pStyle w:val="a5"/>
      <w:jc w:val="center"/>
    </w:pPr>
    <w:fldSimple w:instr=" PAGE   \* MERGEFORMAT ">
      <w:r w:rsidR="00E73129" w:rsidRPr="00E73129">
        <w:rPr>
          <w:noProof/>
          <w:lang w:val="zh-TW"/>
        </w:rPr>
        <w:t>2</w:t>
      </w:r>
    </w:fldSimple>
  </w:p>
  <w:p w:rsidR="004F5D73" w:rsidRDefault="004F5D7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7C9A" w:rsidRDefault="001B7C9A" w:rsidP="00E27B19">
      <w:r>
        <w:separator/>
      </w:r>
    </w:p>
  </w:footnote>
  <w:footnote w:type="continuationSeparator" w:id="1">
    <w:p w:rsidR="001B7C9A" w:rsidRDefault="001B7C9A" w:rsidP="00E27B1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F6FB0"/>
    <w:multiLevelType w:val="multilevel"/>
    <w:tmpl w:val="211A6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8A393C"/>
    <w:multiLevelType w:val="multilevel"/>
    <w:tmpl w:val="F7FE7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AA4B6F"/>
    <w:multiLevelType w:val="multilevel"/>
    <w:tmpl w:val="5D32B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DF74218"/>
    <w:multiLevelType w:val="hybridMultilevel"/>
    <w:tmpl w:val="9D26652E"/>
    <w:lvl w:ilvl="0" w:tplc="77A688B2">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nsid w:val="26DF7634"/>
    <w:multiLevelType w:val="hybridMultilevel"/>
    <w:tmpl w:val="D108A4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96509D7"/>
    <w:multiLevelType w:val="hybridMultilevel"/>
    <w:tmpl w:val="4F9C6E18"/>
    <w:lvl w:ilvl="0" w:tplc="B0D459F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A7B06BC"/>
    <w:multiLevelType w:val="hybridMultilevel"/>
    <w:tmpl w:val="C90A32DC"/>
    <w:lvl w:ilvl="0" w:tplc="D2CA25C8">
      <w:start w:val="1"/>
      <w:numFmt w:val="taiwaneseCountingThousand"/>
      <w:lvlText w:val="（%1)"/>
      <w:lvlJc w:val="left"/>
      <w:pPr>
        <w:ind w:left="1695" w:hanging="990"/>
      </w:pPr>
      <w:rPr>
        <w:rFonts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7">
    <w:nsid w:val="4B652FE0"/>
    <w:multiLevelType w:val="hybridMultilevel"/>
    <w:tmpl w:val="0442BB54"/>
    <w:lvl w:ilvl="0" w:tplc="01B6050A">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EB12E3D"/>
    <w:multiLevelType w:val="hybridMultilevel"/>
    <w:tmpl w:val="D37AAA88"/>
    <w:lvl w:ilvl="0" w:tplc="B0D459F8">
      <w:start w:val="1"/>
      <w:numFmt w:val="taiwaneseCountingThousand"/>
      <w:lvlText w:val="%1、"/>
      <w:lvlJc w:val="left"/>
      <w:pPr>
        <w:ind w:left="720" w:hanging="720"/>
      </w:pPr>
      <w:rPr>
        <w:rFonts w:hint="default"/>
      </w:rPr>
    </w:lvl>
    <w:lvl w:ilvl="1" w:tplc="F684C3A8">
      <w:start w:val="1"/>
      <w:numFmt w:val="taiwaneseCountingThousand"/>
      <w:lvlText w:val="(%2)"/>
      <w:lvlJc w:val="left"/>
      <w:pPr>
        <w:ind w:left="1200" w:hanging="720"/>
      </w:pPr>
      <w:rPr>
        <w:rFonts w:hint="default"/>
      </w:rPr>
    </w:lvl>
    <w:lvl w:ilvl="2" w:tplc="63820A48">
      <w:start w:val="1"/>
      <w:numFmt w:val="taiwaneseCountingThousand"/>
      <w:lvlText w:val="（%3）"/>
      <w:lvlJc w:val="left"/>
      <w:pPr>
        <w:ind w:left="1824" w:hanging="864"/>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6210558"/>
    <w:multiLevelType w:val="multilevel"/>
    <w:tmpl w:val="46CED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2372715"/>
    <w:multiLevelType w:val="hybridMultilevel"/>
    <w:tmpl w:val="F05802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6E53A5B"/>
    <w:multiLevelType w:val="hybridMultilevel"/>
    <w:tmpl w:val="575A8472"/>
    <w:lvl w:ilvl="0" w:tplc="7638D364">
      <w:start w:val="1"/>
      <w:numFmt w:val="taiwaneseCountingThousand"/>
      <w:lvlText w:val="(%1)"/>
      <w:lvlJc w:val="left"/>
      <w:pPr>
        <w:ind w:left="1440" w:hanging="720"/>
      </w:pPr>
      <w:rPr>
        <w:rFonts w:hint="default"/>
      </w:rPr>
    </w:lvl>
    <w:lvl w:ilvl="1" w:tplc="72F6D340">
      <w:start w:val="4"/>
      <w:numFmt w:val="taiwaneseCountingThousand"/>
      <w:lvlText w:val="%2、"/>
      <w:lvlJc w:val="left"/>
      <w:pPr>
        <w:ind w:left="1920" w:hanging="72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nsid w:val="6D8E2B44"/>
    <w:multiLevelType w:val="hybridMultilevel"/>
    <w:tmpl w:val="0CB26038"/>
    <w:lvl w:ilvl="0" w:tplc="B0D459F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71D705AE"/>
    <w:multiLevelType w:val="hybridMultilevel"/>
    <w:tmpl w:val="06A0822C"/>
    <w:lvl w:ilvl="0" w:tplc="19AC4E6C">
      <w:start w:val="1"/>
      <w:numFmt w:val="decimal"/>
      <w:lvlText w:val="%1."/>
      <w:lvlJc w:val="left"/>
      <w:pPr>
        <w:ind w:left="1188" w:hanging="360"/>
      </w:pPr>
      <w:rPr>
        <w:rFonts w:hint="default"/>
      </w:rPr>
    </w:lvl>
    <w:lvl w:ilvl="1" w:tplc="04090019" w:tentative="1">
      <w:start w:val="1"/>
      <w:numFmt w:val="ideographTraditional"/>
      <w:lvlText w:val="%2、"/>
      <w:lvlJc w:val="left"/>
      <w:pPr>
        <w:ind w:left="1788" w:hanging="480"/>
      </w:pPr>
    </w:lvl>
    <w:lvl w:ilvl="2" w:tplc="0409001B" w:tentative="1">
      <w:start w:val="1"/>
      <w:numFmt w:val="lowerRoman"/>
      <w:lvlText w:val="%3."/>
      <w:lvlJc w:val="right"/>
      <w:pPr>
        <w:ind w:left="2268" w:hanging="480"/>
      </w:pPr>
    </w:lvl>
    <w:lvl w:ilvl="3" w:tplc="0409000F" w:tentative="1">
      <w:start w:val="1"/>
      <w:numFmt w:val="decimal"/>
      <w:lvlText w:val="%4."/>
      <w:lvlJc w:val="left"/>
      <w:pPr>
        <w:ind w:left="2748" w:hanging="480"/>
      </w:pPr>
    </w:lvl>
    <w:lvl w:ilvl="4" w:tplc="04090019" w:tentative="1">
      <w:start w:val="1"/>
      <w:numFmt w:val="ideographTraditional"/>
      <w:lvlText w:val="%5、"/>
      <w:lvlJc w:val="left"/>
      <w:pPr>
        <w:ind w:left="3228" w:hanging="480"/>
      </w:pPr>
    </w:lvl>
    <w:lvl w:ilvl="5" w:tplc="0409001B" w:tentative="1">
      <w:start w:val="1"/>
      <w:numFmt w:val="lowerRoman"/>
      <w:lvlText w:val="%6."/>
      <w:lvlJc w:val="right"/>
      <w:pPr>
        <w:ind w:left="3708" w:hanging="480"/>
      </w:pPr>
    </w:lvl>
    <w:lvl w:ilvl="6" w:tplc="0409000F" w:tentative="1">
      <w:start w:val="1"/>
      <w:numFmt w:val="decimal"/>
      <w:lvlText w:val="%7."/>
      <w:lvlJc w:val="left"/>
      <w:pPr>
        <w:ind w:left="4188" w:hanging="480"/>
      </w:pPr>
    </w:lvl>
    <w:lvl w:ilvl="7" w:tplc="04090019" w:tentative="1">
      <w:start w:val="1"/>
      <w:numFmt w:val="ideographTraditional"/>
      <w:lvlText w:val="%8、"/>
      <w:lvlJc w:val="left"/>
      <w:pPr>
        <w:ind w:left="4668" w:hanging="480"/>
      </w:pPr>
    </w:lvl>
    <w:lvl w:ilvl="8" w:tplc="0409001B" w:tentative="1">
      <w:start w:val="1"/>
      <w:numFmt w:val="lowerRoman"/>
      <w:lvlText w:val="%9."/>
      <w:lvlJc w:val="right"/>
      <w:pPr>
        <w:ind w:left="5148" w:hanging="480"/>
      </w:pPr>
    </w:lvl>
  </w:abstractNum>
  <w:num w:numId="1">
    <w:abstractNumId w:val="0"/>
  </w:num>
  <w:num w:numId="2">
    <w:abstractNumId w:val="9"/>
  </w:num>
  <w:num w:numId="3">
    <w:abstractNumId w:val="2"/>
  </w:num>
  <w:num w:numId="4">
    <w:abstractNumId w:val="1"/>
  </w:num>
  <w:num w:numId="5">
    <w:abstractNumId w:val="6"/>
  </w:num>
  <w:num w:numId="6">
    <w:abstractNumId w:val="7"/>
  </w:num>
  <w:num w:numId="7">
    <w:abstractNumId w:val="3"/>
  </w:num>
  <w:num w:numId="8">
    <w:abstractNumId w:val="11"/>
  </w:num>
  <w:num w:numId="9">
    <w:abstractNumId w:val="10"/>
  </w:num>
  <w:num w:numId="10">
    <w:abstractNumId w:val="8"/>
  </w:num>
  <w:num w:numId="11">
    <w:abstractNumId w:val="13"/>
  </w:num>
  <w:num w:numId="12">
    <w:abstractNumId w:val="4"/>
  </w:num>
  <w:num w:numId="13">
    <w:abstractNumId w:val="5"/>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defaultTabStop w:val="480"/>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052A8"/>
    <w:rsid w:val="00010760"/>
    <w:rsid w:val="0001126E"/>
    <w:rsid w:val="00014E4F"/>
    <w:rsid w:val="00016FC5"/>
    <w:rsid w:val="00036EB5"/>
    <w:rsid w:val="00071652"/>
    <w:rsid w:val="000814C2"/>
    <w:rsid w:val="0008453D"/>
    <w:rsid w:val="00092283"/>
    <w:rsid w:val="000A4E9C"/>
    <w:rsid w:val="000B5987"/>
    <w:rsid w:val="000C48FE"/>
    <w:rsid w:val="000C7D39"/>
    <w:rsid w:val="000D114F"/>
    <w:rsid w:val="000D16E6"/>
    <w:rsid w:val="000F004C"/>
    <w:rsid w:val="0010378E"/>
    <w:rsid w:val="00127111"/>
    <w:rsid w:val="00145389"/>
    <w:rsid w:val="00165631"/>
    <w:rsid w:val="00166B4D"/>
    <w:rsid w:val="001843C6"/>
    <w:rsid w:val="00187B2A"/>
    <w:rsid w:val="00196B01"/>
    <w:rsid w:val="001B089B"/>
    <w:rsid w:val="001B0EE2"/>
    <w:rsid w:val="001B7C9A"/>
    <w:rsid w:val="001D7DE5"/>
    <w:rsid w:val="001E30A2"/>
    <w:rsid w:val="001F6C31"/>
    <w:rsid w:val="002064E0"/>
    <w:rsid w:val="0022168F"/>
    <w:rsid w:val="0022184D"/>
    <w:rsid w:val="00227012"/>
    <w:rsid w:val="002354FD"/>
    <w:rsid w:val="00242D33"/>
    <w:rsid w:val="00273578"/>
    <w:rsid w:val="00274DB7"/>
    <w:rsid w:val="002878CE"/>
    <w:rsid w:val="002B490F"/>
    <w:rsid w:val="002C6D81"/>
    <w:rsid w:val="002F73C1"/>
    <w:rsid w:val="0030472D"/>
    <w:rsid w:val="003058B5"/>
    <w:rsid w:val="00330CA0"/>
    <w:rsid w:val="00332644"/>
    <w:rsid w:val="003453A2"/>
    <w:rsid w:val="003457A1"/>
    <w:rsid w:val="00346417"/>
    <w:rsid w:val="0037593F"/>
    <w:rsid w:val="003909EC"/>
    <w:rsid w:val="00391968"/>
    <w:rsid w:val="003C64D5"/>
    <w:rsid w:val="003D1683"/>
    <w:rsid w:val="003D2F6F"/>
    <w:rsid w:val="003D4CBE"/>
    <w:rsid w:val="00407754"/>
    <w:rsid w:val="00407A06"/>
    <w:rsid w:val="00410E5C"/>
    <w:rsid w:val="00414311"/>
    <w:rsid w:val="00424601"/>
    <w:rsid w:val="00427588"/>
    <w:rsid w:val="004423BC"/>
    <w:rsid w:val="0045377F"/>
    <w:rsid w:val="00474605"/>
    <w:rsid w:val="004830FC"/>
    <w:rsid w:val="004959AA"/>
    <w:rsid w:val="004B3417"/>
    <w:rsid w:val="004B757B"/>
    <w:rsid w:val="004D13BF"/>
    <w:rsid w:val="004D799F"/>
    <w:rsid w:val="004F5D73"/>
    <w:rsid w:val="0051728A"/>
    <w:rsid w:val="0055236D"/>
    <w:rsid w:val="00580C13"/>
    <w:rsid w:val="00586589"/>
    <w:rsid w:val="005A19EE"/>
    <w:rsid w:val="005B50ED"/>
    <w:rsid w:val="005C5D80"/>
    <w:rsid w:val="005D0ECE"/>
    <w:rsid w:val="005D2F39"/>
    <w:rsid w:val="005E0094"/>
    <w:rsid w:val="005E3BBE"/>
    <w:rsid w:val="005E7377"/>
    <w:rsid w:val="00604DC9"/>
    <w:rsid w:val="00633A6B"/>
    <w:rsid w:val="00635460"/>
    <w:rsid w:val="006376A9"/>
    <w:rsid w:val="00641B65"/>
    <w:rsid w:val="00641F05"/>
    <w:rsid w:val="0064560B"/>
    <w:rsid w:val="0065690E"/>
    <w:rsid w:val="00663FC2"/>
    <w:rsid w:val="006706CF"/>
    <w:rsid w:val="006777BA"/>
    <w:rsid w:val="00687EA0"/>
    <w:rsid w:val="006A139A"/>
    <w:rsid w:val="006B2E24"/>
    <w:rsid w:val="006B5434"/>
    <w:rsid w:val="00747A65"/>
    <w:rsid w:val="00754E0B"/>
    <w:rsid w:val="00760694"/>
    <w:rsid w:val="00767104"/>
    <w:rsid w:val="00767745"/>
    <w:rsid w:val="007763DC"/>
    <w:rsid w:val="00792E47"/>
    <w:rsid w:val="007979F7"/>
    <w:rsid w:val="007A0166"/>
    <w:rsid w:val="007A4CB6"/>
    <w:rsid w:val="007A6AC0"/>
    <w:rsid w:val="007D5F40"/>
    <w:rsid w:val="007F6243"/>
    <w:rsid w:val="0081115B"/>
    <w:rsid w:val="008133A4"/>
    <w:rsid w:val="00835340"/>
    <w:rsid w:val="00843433"/>
    <w:rsid w:val="00845CAC"/>
    <w:rsid w:val="00846E3D"/>
    <w:rsid w:val="00867F6C"/>
    <w:rsid w:val="008921E3"/>
    <w:rsid w:val="00897778"/>
    <w:rsid w:val="008B67C4"/>
    <w:rsid w:val="008D2620"/>
    <w:rsid w:val="00902CAD"/>
    <w:rsid w:val="009052A8"/>
    <w:rsid w:val="00913A4F"/>
    <w:rsid w:val="0091433B"/>
    <w:rsid w:val="009251DB"/>
    <w:rsid w:val="009278D6"/>
    <w:rsid w:val="0093393F"/>
    <w:rsid w:val="009561E9"/>
    <w:rsid w:val="00967E4C"/>
    <w:rsid w:val="00975D62"/>
    <w:rsid w:val="00993351"/>
    <w:rsid w:val="00997A0E"/>
    <w:rsid w:val="009B2774"/>
    <w:rsid w:val="009B4424"/>
    <w:rsid w:val="009B5EC5"/>
    <w:rsid w:val="009C38BF"/>
    <w:rsid w:val="009D3839"/>
    <w:rsid w:val="009F19CE"/>
    <w:rsid w:val="00A02C32"/>
    <w:rsid w:val="00A57ABD"/>
    <w:rsid w:val="00A6386E"/>
    <w:rsid w:val="00A63F03"/>
    <w:rsid w:val="00A761F4"/>
    <w:rsid w:val="00A80BAB"/>
    <w:rsid w:val="00A84A31"/>
    <w:rsid w:val="00AE632B"/>
    <w:rsid w:val="00AF1E6A"/>
    <w:rsid w:val="00B0461C"/>
    <w:rsid w:val="00B12673"/>
    <w:rsid w:val="00B26C63"/>
    <w:rsid w:val="00B27D03"/>
    <w:rsid w:val="00B3021D"/>
    <w:rsid w:val="00B31724"/>
    <w:rsid w:val="00B350FF"/>
    <w:rsid w:val="00B35FE6"/>
    <w:rsid w:val="00B541C8"/>
    <w:rsid w:val="00B67825"/>
    <w:rsid w:val="00B86530"/>
    <w:rsid w:val="00BC547D"/>
    <w:rsid w:val="00BD4947"/>
    <w:rsid w:val="00BD7524"/>
    <w:rsid w:val="00C02F2F"/>
    <w:rsid w:val="00C079D8"/>
    <w:rsid w:val="00C10116"/>
    <w:rsid w:val="00C32AAF"/>
    <w:rsid w:val="00C361B2"/>
    <w:rsid w:val="00C45AB6"/>
    <w:rsid w:val="00C47FF2"/>
    <w:rsid w:val="00C95C95"/>
    <w:rsid w:val="00CA4D85"/>
    <w:rsid w:val="00CB5B02"/>
    <w:rsid w:val="00CF5D66"/>
    <w:rsid w:val="00CF5E53"/>
    <w:rsid w:val="00D056C9"/>
    <w:rsid w:val="00D30DA5"/>
    <w:rsid w:val="00D36443"/>
    <w:rsid w:val="00D421D9"/>
    <w:rsid w:val="00DB2461"/>
    <w:rsid w:val="00DB5464"/>
    <w:rsid w:val="00DC3C8E"/>
    <w:rsid w:val="00DD4FB1"/>
    <w:rsid w:val="00E07D60"/>
    <w:rsid w:val="00E27B19"/>
    <w:rsid w:val="00E31C4D"/>
    <w:rsid w:val="00E36405"/>
    <w:rsid w:val="00E62818"/>
    <w:rsid w:val="00E63901"/>
    <w:rsid w:val="00E73129"/>
    <w:rsid w:val="00E839F9"/>
    <w:rsid w:val="00E9379A"/>
    <w:rsid w:val="00E97A69"/>
    <w:rsid w:val="00EA523F"/>
    <w:rsid w:val="00EA683A"/>
    <w:rsid w:val="00EB59CC"/>
    <w:rsid w:val="00EE1204"/>
    <w:rsid w:val="00EE2C54"/>
    <w:rsid w:val="00F36D4D"/>
    <w:rsid w:val="00F4542A"/>
    <w:rsid w:val="00F50B01"/>
    <w:rsid w:val="00F5662D"/>
    <w:rsid w:val="00F672B6"/>
    <w:rsid w:val="00F75104"/>
    <w:rsid w:val="00F8126F"/>
    <w:rsid w:val="00F83DD8"/>
    <w:rsid w:val="00F974BF"/>
    <w:rsid w:val="00FA328E"/>
    <w:rsid w:val="00FD730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48FE"/>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27B19"/>
    <w:pPr>
      <w:tabs>
        <w:tab w:val="center" w:pos="4153"/>
        <w:tab w:val="right" w:pos="8306"/>
      </w:tabs>
      <w:snapToGrid w:val="0"/>
    </w:pPr>
    <w:rPr>
      <w:kern w:val="0"/>
      <w:sz w:val="20"/>
      <w:szCs w:val="20"/>
    </w:rPr>
  </w:style>
  <w:style w:type="character" w:customStyle="1" w:styleId="a4">
    <w:name w:val="頁首 字元"/>
    <w:link w:val="a3"/>
    <w:uiPriority w:val="99"/>
    <w:rsid w:val="00E27B19"/>
    <w:rPr>
      <w:sz w:val="20"/>
      <w:szCs w:val="20"/>
    </w:rPr>
  </w:style>
  <w:style w:type="paragraph" w:styleId="a5">
    <w:name w:val="footer"/>
    <w:basedOn w:val="a"/>
    <w:link w:val="a6"/>
    <w:uiPriority w:val="99"/>
    <w:unhideWhenUsed/>
    <w:rsid w:val="00E27B19"/>
    <w:pPr>
      <w:tabs>
        <w:tab w:val="center" w:pos="4153"/>
        <w:tab w:val="right" w:pos="8306"/>
      </w:tabs>
      <w:snapToGrid w:val="0"/>
    </w:pPr>
    <w:rPr>
      <w:kern w:val="0"/>
      <w:sz w:val="20"/>
      <w:szCs w:val="20"/>
    </w:rPr>
  </w:style>
  <w:style w:type="character" w:customStyle="1" w:styleId="a6">
    <w:name w:val="頁尾 字元"/>
    <w:link w:val="a5"/>
    <w:uiPriority w:val="99"/>
    <w:rsid w:val="00E27B19"/>
    <w:rPr>
      <w:sz w:val="20"/>
      <w:szCs w:val="20"/>
    </w:rPr>
  </w:style>
  <w:style w:type="paragraph" w:styleId="a7">
    <w:name w:val="Balloon Text"/>
    <w:basedOn w:val="a"/>
    <w:link w:val="a8"/>
    <w:uiPriority w:val="99"/>
    <w:semiHidden/>
    <w:unhideWhenUsed/>
    <w:rsid w:val="00A6386E"/>
    <w:rPr>
      <w:rFonts w:ascii="Cambria" w:hAnsi="Cambria"/>
      <w:sz w:val="18"/>
      <w:szCs w:val="18"/>
    </w:rPr>
  </w:style>
  <w:style w:type="character" w:customStyle="1" w:styleId="a8">
    <w:name w:val="註解方塊文字 字元"/>
    <w:link w:val="a7"/>
    <w:uiPriority w:val="99"/>
    <w:semiHidden/>
    <w:rsid w:val="00A6386E"/>
    <w:rPr>
      <w:rFonts w:ascii="Cambria" w:eastAsia="新細明體" w:hAnsi="Cambria" w:cs="Times New Roman"/>
      <w:kern w:val="2"/>
      <w:sz w:val="18"/>
      <w:szCs w:val="18"/>
    </w:rPr>
  </w:style>
  <w:style w:type="paragraph" w:customStyle="1" w:styleId="a9">
    <w:name w:val="草案條文"/>
    <w:basedOn w:val="a"/>
    <w:qFormat/>
    <w:rsid w:val="00273578"/>
    <w:pPr>
      <w:ind w:left="283" w:hangingChars="118" w:hanging="283"/>
      <w:jc w:val="both"/>
    </w:pPr>
    <w:rPr>
      <w:rFonts w:ascii="標楷體" w:eastAsia="標楷體" w:hAnsi="標楷體"/>
      <w:color w:val="000000"/>
      <w:szCs w:val="24"/>
    </w:rPr>
  </w:style>
  <w:style w:type="character" w:customStyle="1" w:styleId="dialogtext1">
    <w:name w:val="dialog_text1"/>
    <w:basedOn w:val="a0"/>
    <w:rsid w:val="00B3021D"/>
    <w:rPr>
      <w:rFonts w:ascii="sөũ" w:hAnsi="sөũ" w:hint="default"/>
      <w:color w:val="000000"/>
      <w:sz w:val="19"/>
      <w:szCs w:val="19"/>
    </w:rPr>
  </w:style>
  <w:style w:type="paragraph" w:customStyle="1" w:styleId="aa">
    <w:name w:val="分項段落"/>
    <w:basedOn w:val="a"/>
    <w:next w:val="a"/>
    <w:uiPriority w:val="99"/>
    <w:rsid w:val="004B757B"/>
    <w:pPr>
      <w:autoSpaceDE w:val="0"/>
      <w:autoSpaceDN w:val="0"/>
      <w:adjustRightInd w:val="0"/>
    </w:pPr>
    <w:rPr>
      <w:rFonts w:ascii="標楷體" w:eastAsia="標楷體"/>
      <w:kern w:val="0"/>
      <w:szCs w:val="24"/>
    </w:rPr>
  </w:style>
</w:styles>
</file>

<file path=word/webSettings.xml><?xml version="1.0" encoding="utf-8"?>
<w:webSettings xmlns:r="http://schemas.openxmlformats.org/officeDocument/2006/relationships" xmlns:w="http://schemas.openxmlformats.org/wordprocessingml/2006/main">
  <w:divs>
    <w:div w:id="475296537">
      <w:bodyDiv w:val="1"/>
      <w:marLeft w:val="0"/>
      <w:marRight w:val="0"/>
      <w:marTop w:val="0"/>
      <w:marBottom w:val="0"/>
      <w:divBdr>
        <w:top w:val="none" w:sz="0" w:space="0" w:color="auto"/>
        <w:left w:val="none" w:sz="0" w:space="0" w:color="auto"/>
        <w:bottom w:val="none" w:sz="0" w:space="0" w:color="auto"/>
        <w:right w:val="none" w:sz="0" w:space="0" w:color="auto"/>
      </w:divBdr>
    </w:div>
    <w:div w:id="774254376">
      <w:bodyDiv w:val="1"/>
      <w:marLeft w:val="60"/>
      <w:marRight w:val="60"/>
      <w:marTop w:val="60"/>
      <w:marBottom w:val="60"/>
      <w:divBdr>
        <w:top w:val="none" w:sz="0" w:space="0" w:color="auto"/>
        <w:left w:val="none" w:sz="0" w:space="0" w:color="auto"/>
        <w:bottom w:val="none" w:sz="0" w:space="0" w:color="auto"/>
        <w:right w:val="none" w:sz="0" w:space="0" w:color="auto"/>
      </w:divBdr>
      <w:divsChild>
        <w:div w:id="697508645">
          <w:marLeft w:val="0"/>
          <w:marRight w:val="0"/>
          <w:marTop w:val="0"/>
          <w:marBottom w:val="0"/>
          <w:divBdr>
            <w:top w:val="none" w:sz="0" w:space="0" w:color="auto"/>
            <w:left w:val="none" w:sz="0" w:space="0" w:color="auto"/>
            <w:bottom w:val="none" w:sz="0" w:space="0" w:color="auto"/>
            <w:right w:val="none" w:sz="0" w:space="0" w:color="auto"/>
          </w:divBdr>
        </w:div>
      </w:divsChild>
    </w:div>
    <w:div w:id="903687740">
      <w:bodyDiv w:val="1"/>
      <w:marLeft w:val="0"/>
      <w:marRight w:val="0"/>
      <w:marTop w:val="0"/>
      <w:marBottom w:val="0"/>
      <w:divBdr>
        <w:top w:val="none" w:sz="0" w:space="0" w:color="auto"/>
        <w:left w:val="none" w:sz="0" w:space="0" w:color="auto"/>
        <w:bottom w:val="none" w:sz="0" w:space="0" w:color="auto"/>
        <w:right w:val="none" w:sz="0" w:space="0" w:color="auto"/>
      </w:divBdr>
    </w:div>
    <w:div w:id="1711952381">
      <w:bodyDiv w:val="1"/>
      <w:marLeft w:val="0"/>
      <w:marRight w:val="0"/>
      <w:marTop w:val="0"/>
      <w:marBottom w:val="0"/>
      <w:divBdr>
        <w:top w:val="none" w:sz="0" w:space="0" w:color="auto"/>
        <w:left w:val="none" w:sz="0" w:space="0" w:color="auto"/>
        <w:bottom w:val="none" w:sz="0" w:space="0" w:color="auto"/>
        <w:right w:val="none" w:sz="0" w:space="0" w:color="auto"/>
      </w:divBdr>
      <w:divsChild>
        <w:div w:id="47463936">
          <w:marLeft w:val="0"/>
          <w:marRight w:val="0"/>
          <w:marTop w:val="0"/>
          <w:marBottom w:val="0"/>
          <w:divBdr>
            <w:top w:val="none" w:sz="0" w:space="0" w:color="auto"/>
            <w:left w:val="none" w:sz="0" w:space="0" w:color="auto"/>
            <w:bottom w:val="none" w:sz="0" w:space="0" w:color="auto"/>
            <w:right w:val="none" w:sz="0" w:space="0" w:color="auto"/>
          </w:divBdr>
        </w:div>
        <w:div w:id="226916431">
          <w:marLeft w:val="0"/>
          <w:marRight w:val="0"/>
          <w:marTop w:val="0"/>
          <w:marBottom w:val="0"/>
          <w:divBdr>
            <w:top w:val="none" w:sz="0" w:space="0" w:color="auto"/>
            <w:left w:val="none" w:sz="0" w:space="0" w:color="auto"/>
            <w:bottom w:val="none" w:sz="0" w:space="0" w:color="auto"/>
            <w:right w:val="none" w:sz="0" w:space="0" w:color="auto"/>
          </w:divBdr>
        </w:div>
        <w:div w:id="241988927">
          <w:marLeft w:val="0"/>
          <w:marRight w:val="0"/>
          <w:marTop w:val="0"/>
          <w:marBottom w:val="0"/>
          <w:divBdr>
            <w:top w:val="none" w:sz="0" w:space="0" w:color="auto"/>
            <w:left w:val="none" w:sz="0" w:space="0" w:color="auto"/>
            <w:bottom w:val="none" w:sz="0" w:space="0" w:color="auto"/>
            <w:right w:val="none" w:sz="0" w:space="0" w:color="auto"/>
          </w:divBdr>
        </w:div>
        <w:div w:id="395861544">
          <w:marLeft w:val="0"/>
          <w:marRight w:val="0"/>
          <w:marTop w:val="0"/>
          <w:marBottom w:val="0"/>
          <w:divBdr>
            <w:top w:val="none" w:sz="0" w:space="0" w:color="auto"/>
            <w:left w:val="none" w:sz="0" w:space="0" w:color="auto"/>
            <w:bottom w:val="none" w:sz="0" w:space="0" w:color="auto"/>
            <w:right w:val="none" w:sz="0" w:space="0" w:color="auto"/>
          </w:divBdr>
        </w:div>
        <w:div w:id="646395921">
          <w:marLeft w:val="0"/>
          <w:marRight w:val="0"/>
          <w:marTop w:val="0"/>
          <w:marBottom w:val="0"/>
          <w:divBdr>
            <w:top w:val="none" w:sz="0" w:space="0" w:color="auto"/>
            <w:left w:val="none" w:sz="0" w:space="0" w:color="auto"/>
            <w:bottom w:val="none" w:sz="0" w:space="0" w:color="auto"/>
            <w:right w:val="none" w:sz="0" w:space="0" w:color="auto"/>
          </w:divBdr>
        </w:div>
        <w:div w:id="848955850">
          <w:marLeft w:val="0"/>
          <w:marRight w:val="0"/>
          <w:marTop w:val="0"/>
          <w:marBottom w:val="0"/>
          <w:divBdr>
            <w:top w:val="none" w:sz="0" w:space="0" w:color="auto"/>
            <w:left w:val="none" w:sz="0" w:space="0" w:color="auto"/>
            <w:bottom w:val="none" w:sz="0" w:space="0" w:color="auto"/>
            <w:right w:val="none" w:sz="0" w:space="0" w:color="auto"/>
          </w:divBdr>
        </w:div>
        <w:div w:id="894396440">
          <w:marLeft w:val="0"/>
          <w:marRight w:val="0"/>
          <w:marTop w:val="0"/>
          <w:marBottom w:val="0"/>
          <w:divBdr>
            <w:top w:val="none" w:sz="0" w:space="0" w:color="auto"/>
            <w:left w:val="none" w:sz="0" w:space="0" w:color="auto"/>
            <w:bottom w:val="none" w:sz="0" w:space="0" w:color="auto"/>
            <w:right w:val="none" w:sz="0" w:space="0" w:color="auto"/>
          </w:divBdr>
        </w:div>
        <w:div w:id="1223098883">
          <w:marLeft w:val="0"/>
          <w:marRight w:val="0"/>
          <w:marTop w:val="0"/>
          <w:marBottom w:val="0"/>
          <w:divBdr>
            <w:top w:val="none" w:sz="0" w:space="0" w:color="auto"/>
            <w:left w:val="none" w:sz="0" w:space="0" w:color="auto"/>
            <w:bottom w:val="none" w:sz="0" w:space="0" w:color="auto"/>
            <w:right w:val="none" w:sz="0" w:space="0" w:color="auto"/>
          </w:divBdr>
        </w:div>
        <w:div w:id="1538271590">
          <w:marLeft w:val="0"/>
          <w:marRight w:val="0"/>
          <w:marTop w:val="0"/>
          <w:marBottom w:val="0"/>
          <w:divBdr>
            <w:top w:val="none" w:sz="0" w:space="0" w:color="auto"/>
            <w:left w:val="none" w:sz="0" w:space="0" w:color="auto"/>
            <w:bottom w:val="none" w:sz="0" w:space="0" w:color="auto"/>
            <w:right w:val="none" w:sz="0" w:space="0" w:color="auto"/>
          </w:divBdr>
        </w:div>
      </w:divsChild>
    </w:div>
    <w:div w:id="1909344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77126\Desktop\&#20303;&#23487;&#35036;&#21161;&#32147;&#36027;&#26680;&#37559;&#21407;&#21063;&#26680;&#37559;&#36774;&#2786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住宿補助經費核銷原則核銷辦法</Template>
  <TotalTime>11</TotalTime>
  <Pages>1</Pages>
  <Words>207</Words>
  <Characters>1183</Characters>
  <Application>Microsoft Office Word</Application>
  <DocSecurity>0</DocSecurity>
  <Lines>9</Lines>
  <Paragraphs>2</Paragraphs>
  <ScaleCrop>false</ScaleCrop>
  <Company>Hewlett-Packard Company</Company>
  <LinksUpToDate>false</LinksUpToDate>
  <CharactersWithSpaces>1388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t0328</cp:lastModifiedBy>
  <cp:revision>5</cp:revision>
  <cp:lastPrinted>2013-10-04T02:46:00Z</cp:lastPrinted>
  <dcterms:created xsi:type="dcterms:W3CDTF">2013-10-14T05:59:00Z</dcterms:created>
  <dcterms:modified xsi:type="dcterms:W3CDTF">2013-10-14T08:21:00Z</dcterms:modified>
</cp:coreProperties>
</file>