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D36" w:rsidRDefault="00015D36" w:rsidP="00015D36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附表</w:t>
      </w:r>
    </w:p>
    <w:p w:rsidR="00015D36" w:rsidRDefault="00015D36" w:rsidP="00015D36">
      <w:pPr>
        <w:jc w:val="center"/>
        <w:rPr>
          <w:rFonts w:eastAsia="標楷體"/>
          <w:spacing w:val="20"/>
          <w:sz w:val="28"/>
          <w:szCs w:val="28"/>
        </w:rPr>
      </w:pPr>
      <w:r>
        <w:rPr>
          <w:rFonts w:eastAsia="標楷體" w:hint="eastAsia"/>
          <w:spacing w:val="20"/>
          <w:sz w:val="28"/>
          <w:szCs w:val="28"/>
        </w:rPr>
        <w:t>現場人數限制量計算表</w:t>
      </w:r>
    </w:p>
    <w:tbl>
      <w:tblPr>
        <w:tblW w:w="9600" w:type="dxa"/>
        <w:jc w:val="center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680"/>
        <w:gridCol w:w="1680"/>
        <w:gridCol w:w="6240"/>
      </w:tblGrid>
      <w:tr w:rsidR="00015D36" w:rsidTr="00015D36">
        <w:trPr>
          <w:cantSplit/>
          <w:jc w:val="center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5D36" w:rsidRDefault="00015D3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特定場所</w:t>
            </w:r>
          </w:p>
          <w:p w:rsidR="00015D36" w:rsidRDefault="00015D3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適用範圍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使用區域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使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用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人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數</w:t>
            </w:r>
          </w:p>
        </w:tc>
      </w:tr>
      <w:tr w:rsidR="00015D36" w:rsidTr="00015D36">
        <w:trPr>
          <w:cantSplit/>
          <w:jc w:val="center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臺中市火災預防自治條例第三條第一項第二款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夜總會、舞廳（場）、俱樂部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舞臺：面積乘以○‧七五（人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舞池：面積乘以二‧○（人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休息區：面積乘以○‧七五（人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</w:tc>
      </w:tr>
      <w:tr w:rsidR="00015D36" w:rsidTr="00015D36">
        <w:trPr>
          <w:cantSplit/>
          <w:jc w:val="center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酒家、酒店（廊）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面積乘以一‧○（人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</w:tc>
      </w:tr>
      <w:tr w:rsidR="00015D36" w:rsidTr="00015D36">
        <w:trPr>
          <w:cantSplit/>
          <w:jc w:val="center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三溫暖場所、理容院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面積乘以一‧○（人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</w:tc>
      </w:tr>
      <w:tr w:rsidR="00015D36" w:rsidTr="00015D36">
        <w:trPr>
          <w:cantSplit/>
          <w:jc w:val="center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視聽歌唱場所（</w:t>
            </w:r>
            <w:r>
              <w:rPr>
                <w:rFonts w:eastAsia="標楷體"/>
                <w:sz w:val="28"/>
                <w:szCs w:val="28"/>
              </w:rPr>
              <w:t>KTV</w:t>
            </w:r>
            <w:r>
              <w:rPr>
                <w:rFonts w:eastAsia="標楷體" w:hint="eastAsia"/>
                <w:sz w:val="28"/>
                <w:szCs w:val="28"/>
              </w:rPr>
              <w:t>、卡拉</w:t>
            </w:r>
            <w:r>
              <w:rPr>
                <w:rFonts w:eastAsia="標楷體"/>
                <w:sz w:val="28"/>
                <w:szCs w:val="28"/>
              </w:rPr>
              <w:t xml:space="preserve">OK </w:t>
            </w:r>
            <w:r>
              <w:rPr>
                <w:rFonts w:eastAsia="標楷體" w:hint="eastAsia"/>
                <w:sz w:val="28"/>
                <w:szCs w:val="28"/>
              </w:rPr>
              <w:t>等）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面積乘以○‧五（人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</w:tc>
      </w:tr>
      <w:tr w:rsidR="00015D36" w:rsidTr="00015D36">
        <w:trPr>
          <w:cantSplit/>
          <w:jc w:val="center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酒吧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面積乘以○‧七五（人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</w:tc>
      </w:tr>
      <w:tr w:rsidR="00015D36" w:rsidTr="00015D36">
        <w:trPr>
          <w:cantSplit/>
          <w:trHeight w:val="4180"/>
          <w:jc w:val="center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spacing w:line="4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歌廳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座位部分：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有固定席位者：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）固定席位部分：以實際席位數計。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</w:t>
            </w:r>
            <w:r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）站席部分：面積乘以二‧○（人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無固定席位者：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）座椅型式：面積乘以一‧四五（人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</w:t>
            </w:r>
            <w:r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）桌椅型式：面積乘以○‧七五（人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（</w:t>
            </w:r>
            <w:r>
              <w:rPr>
                <w:rFonts w:eastAsia="標楷體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）站席：面積乘以二‧○（人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  <w:p w:rsidR="00015D36" w:rsidRDefault="00015D36">
            <w:pPr>
              <w:spacing w:line="4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舞臺：面積乘以○‧七五（人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平方公尺）</w:t>
            </w:r>
          </w:p>
        </w:tc>
      </w:tr>
      <w:tr w:rsidR="00015D36" w:rsidTr="00015D36">
        <w:trPr>
          <w:cantSplit/>
          <w:jc w:val="center"/>
        </w:trPr>
        <w:tc>
          <w:tcPr>
            <w:tcW w:w="9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D36" w:rsidRDefault="00015D36">
            <w:pPr>
              <w:spacing w:line="460" w:lineRule="exact"/>
              <w:ind w:left="840" w:hangingChars="300" w:hanging="84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</w:p>
          <w:p w:rsidR="00015D36" w:rsidRDefault="00015D36">
            <w:pPr>
              <w:pStyle w:val="a7"/>
              <w:spacing w:after="0" w:line="460" w:lineRule="exact"/>
              <w:ind w:leftChars="100" w:left="80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一、表列面積為居室樓地板面積。</w:t>
            </w:r>
          </w:p>
          <w:p w:rsidR="00015D36" w:rsidRDefault="00015D36">
            <w:pPr>
              <w:spacing w:line="460" w:lineRule="exact"/>
              <w:ind w:leftChars="100" w:left="800" w:hangingChars="200" w:hanging="56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依本表計算之現場人數未達整數時，其零數以一人計之。</w:t>
            </w:r>
          </w:p>
        </w:tc>
      </w:tr>
    </w:tbl>
    <w:p w:rsidR="00015D36" w:rsidRDefault="00015D36" w:rsidP="00015D36"/>
    <w:p w:rsidR="00015D36" w:rsidRDefault="00015D36" w:rsidP="00015D36">
      <w:pPr>
        <w:spacing w:line="460" w:lineRule="exact"/>
        <w:ind w:left="1121" w:hangingChars="400" w:hanging="1121"/>
        <w:rPr>
          <w:rFonts w:ascii="標楷體" w:eastAsia="標楷體" w:hAnsi="標楷體"/>
          <w:b/>
          <w:sz w:val="28"/>
          <w:szCs w:val="28"/>
        </w:rPr>
      </w:pPr>
    </w:p>
    <w:p w:rsidR="007339CB" w:rsidRPr="00015D36" w:rsidRDefault="007339CB"/>
    <w:sectPr w:rsidR="007339CB" w:rsidRPr="00015D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9CB" w:rsidRDefault="007339CB" w:rsidP="00015D36">
      <w:r>
        <w:separator/>
      </w:r>
    </w:p>
  </w:endnote>
  <w:endnote w:type="continuationSeparator" w:id="1">
    <w:p w:rsidR="007339CB" w:rsidRDefault="007339CB" w:rsidP="00015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9CB" w:rsidRDefault="007339CB" w:rsidP="00015D36">
      <w:r>
        <w:separator/>
      </w:r>
    </w:p>
  </w:footnote>
  <w:footnote w:type="continuationSeparator" w:id="1">
    <w:p w:rsidR="007339CB" w:rsidRDefault="007339CB" w:rsidP="00015D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D36"/>
    <w:rsid w:val="00015D36"/>
    <w:rsid w:val="00733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D3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15D3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15D3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15D3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15D36"/>
    <w:rPr>
      <w:sz w:val="20"/>
      <w:szCs w:val="20"/>
    </w:rPr>
  </w:style>
  <w:style w:type="paragraph" w:styleId="a7">
    <w:name w:val="Body Text"/>
    <w:basedOn w:val="a"/>
    <w:link w:val="a8"/>
    <w:semiHidden/>
    <w:unhideWhenUsed/>
    <w:rsid w:val="00015D36"/>
    <w:pPr>
      <w:spacing w:after="120"/>
    </w:pPr>
  </w:style>
  <w:style w:type="character" w:customStyle="1" w:styleId="a8">
    <w:name w:val="本文 字元"/>
    <w:basedOn w:val="a0"/>
    <w:link w:val="a7"/>
    <w:semiHidden/>
    <w:rsid w:val="00015D3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0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2</cp:revision>
  <dcterms:created xsi:type="dcterms:W3CDTF">2013-09-06T07:57:00Z</dcterms:created>
  <dcterms:modified xsi:type="dcterms:W3CDTF">2013-09-06T07:57:00Z</dcterms:modified>
</cp:coreProperties>
</file>