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7F12" w:rsidRPr="008A5B36" w:rsidRDefault="00084860" w:rsidP="00084860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proofErr w:type="gramStart"/>
      <w:r w:rsidRPr="008A5B3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</w:t>
      </w:r>
      <w:proofErr w:type="gramEnd"/>
      <w:r w:rsidRPr="008A5B3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中市政府</w:t>
      </w:r>
      <w:r w:rsidR="00DC7F12" w:rsidRPr="008A5B3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臺灣大道</w:t>
      </w:r>
      <w:r w:rsidRPr="008A5B3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市政大樓LED電視牆</w:t>
      </w:r>
    </w:p>
    <w:p w:rsidR="005A1E89" w:rsidRDefault="00084860" w:rsidP="00084860">
      <w:pPr>
        <w:jc w:val="center"/>
        <w:rPr>
          <w:rFonts w:ascii="標楷體" w:eastAsia="標楷體" w:hAnsi="標楷體"/>
          <w:b/>
          <w:color w:val="000000" w:themeColor="text1"/>
          <w:sz w:val="40"/>
          <w:szCs w:val="40"/>
        </w:rPr>
      </w:pPr>
      <w:r w:rsidRPr="008A5B3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使用管理</w:t>
      </w:r>
      <w:r w:rsidR="00DC7F12" w:rsidRPr="008A5B36">
        <w:rPr>
          <w:rFonts w:ascii="標楷體" w:eastAsia="標楷體" w:hAnsi="標楷體" w:hint="eastAsia"/>
          <w:b/>
          <w:color w:val="000000" w:themeColor="text1"/>
          <w:sz w:val="40"/>
          <w:szCs w:val="40"/>
        </w:rPr>
        <w:t>要點</w:t>
      </w:r>
    </w:p>
    <w:p w:rsidR="005F7E0F" w:rsidRPr="005F7E0F" w:rsidRDefault="005F7E0F" w:rsidP="005F7E0F">
      <w:pPr>
        <w:wordWrap w:val="0"/>
        <w:spacing w:line="240" w:lineRule="exact"/>
        <w:ind w:right="400"/>
        <w:jc w:val="right"/>
        <w:rPr>
          <w:rFonts w:ascii="標楷體" w:eastAsia="標楷體" w:hAnsi="標楷體"/>
          <w:sz w:val="20"/>
          <w:szCs w:val="20"/>
        </w:rPr>
      </w:pPr>
      <w:r w:rsidRPr="0009579B">
        <w:rPr>
          <w:rFonts w:ascii="標楷體" w:eastAsia="標楷體" w:hAnsi="標楷體" w:hint="eastAsia"/>
          <w:sz w:val="20"/>
          <w:szCs w:val="20"/>
        </w:rPr>
        <w:t>中華民國</w:t>
      </w:r>
      <w:r>
        <w:rPr>
          <w:rFonts w:ascii="標楷體" w:eastAsia="標楷體" w:hAnsi="標楷體" w:hint="eastAsia"/>
          <w:sz w:val="20"/>
          <w:szCs w:val="20"/>
        </w:rPr>
        <w:t>102</w:t>
      </w:r>
      <w:r w:rsidRPr="0009579B">
        <w:rPr>
          <w:rFonts w:ascii="標楷體" w:eastAsia="標楷體" w:hAnsi="標楷體" w:hint="eastAsia"/>
          <w:sz w:val="20"/>
          <w:szCs w:val="20"/>
        </w:rPr>
        <w:t>年</w:t>
      </w:r>
      <w:r>
        <w:rPr>
          <w:rFonts w:ascii="標楷體" w:eastAsia="標楷體" w:hAnsi="標楷體" w:hint="eastAsia"/>
          <w:sz w:val="20"/>
          <w:szCs w:val="20"/>
        </w:rPr>
        <w:t>7</w:t>
      </w:r>
      <w:r w:rsidRPr="0009579B">
        <w:rPr>
          <w:rFonts w:ascii="標楷體" w:eastAsia="標楷體" w:hAnsi="標楷體" w:hint="eastAsia"/>
          <w:sz w:val="20"/>
          <w:szCs w:val="20"/>
        </w:rPr>
        <w:t>月</w:t>
      </w:r>
      <w:r w:rsidR="00234A50">
        <w:rPr>
          <w:rFonts w:ascii="標楷體" w:eastAsia="標楷體" w:hAnsi="標楷體" w:hint="eastAsia"/>
          <w:sz w:val="20"/>
          <w:szCs w:val="20"/>
        </w:rPr>
        <w:t>29</w:t>
      </w:r>
      <w:r w:rsidRPr="0009579B">
        <w:rPr>
          <w:rFonts w:ascii="標楷體" w:eastAsia="標楷體" w:hAnsi="標楷體" w:hint="eastAsia"/>
          <w:sz w:val="20"/>
          <w:szCs w:val="20"/>
        </w:rPr>
        <w:t>日</w:t>
      </w:r>
      <w:proofErr w:type="gramStart"/>
      <w:r w:rsidRPr="0009579B">
        <w:rPr>
          <w:rFonts w:ascii="標楷體" w:eastAsia="標楷體" w:hAnsi="標楷體" w:hint="eastAsia"/>
          <w:sz w:val="20"/>
          <w:szCs w:val="20"/>
        </w:rPr>
        <w:t>府授</w:t>
      </w:r>
      <w:r>
        <w:rPr>
          <w:rFonts w:ascii="標楷體" w:eastAsia="標楷體" w:hAnsi="標楷體" w:hint="eastAsia"/>
          <w:sz w:val="20"/>
          <w:szCs w:val="20"/>
        </w:rPr>
        <w:t>秘廳</w:t>
      </w:r>
      <w:proofErr w:type="gramEnd"/>
      <w:r w:rsidRPr="0009579B">
        <w:rPr>
          <w:rFonts w:ascii="標楷體" w:eastAsia="標楷體" w:hAnsi="標楷體" w:hint="eastAsia"/>
          <w:sz w:val="20"/>
          <w:szCs w:val="20"/>
        </w:rPr>
        <w:t>字</w:t>
      </w:r>
      <w:proofErr w:type="gramStart"/>
      <w:r>
        <w:rPr>
          <w:rFonts w:ascii="標楷體" w:eastAsia="標楷體" w:hAnsi="標楷體" w:hint="eastAsia"/>
          <w:sz w:val="20"/>
          <w:szCs w:val="20"/>
        </w:rPr>
        <w:t>第</w:t>
      </w:r>
      <w:r w:rsidR="00234A50">
        <w:rPr>
          <w:rFonts w:ascii="標楷體" w:eastAsia="標楷體" w:hAnsi="標楷體" w:hint="eastAsia"/>
          <w:sz w:val="20"/>
          <w:szCs w:val="20"/>
        </w:rPr>
        <w:t>1020139483</w:t>
      </w:r>
      <w:r w:rsidRPr="0009579B">
        <w:rPr>
          <w:rFonts w:ascii="標楷體" w:eastAsia="標楷體" w:hAnsi="標楷體" w:hint="eastAsia"/>
          <w:sz w:val="20"/>
          <w:szCs w:val="20"/>
        </w:rPr>
        <w:t>號函訂定</w:t>
      </w:r>
      <w:proofErr w:type="gramEnd"/>
    </w:p>
    <w:p w:rsidR="00084860" w:rsidRPr="008A5B36" w:rsidRDefault="00084860" w:rsidP="001463F0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ㄧ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臺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中市政府(以下簡稱本府)為管理LED電視牆(以下簡稱電視牆)，</w:t>
      </w:r>
      <w:r w:rsidR="00AF122B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特訂定本要點。</w:t>
      </w:r>
    </w:p>
    <w:p w:rsidR="0073137C" w:rsidRPr="008A5B36" w:rsidRDefault="0073137C" w:rsidP="0073137C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二、要點之主管機關</w:t>
      </w:r>
      <w:bookmarkStart w:id="0" w:name="_GoBack"/>
      <w:bookmarkEnd w:id="0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為本府，管理機關為本府秘書處(以下簡稱秘書處)。</w:t>
      </w:r>
    </w:p>
    <w:p w:rsidR="0073137C" w:rsidRPr="008A5B36" w:rsidRDefault="0073137C" w:rsidP="0073137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9B305B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電視牆播放時間為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每日</w:t>
      </w:r>
      <w:r w:rsidR="00910C59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上午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八時至</w:t>
      </w:r>
      <w:r w:rsidR="008266B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十時、下午二時至四時</w:t>
      </w:r>
      <w:r w:rsidR="005848E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及</w:t>
      </w:r>
      <w:r w:rsidR="008266B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夜間</w:t>
      </w:r>
      <w:r w:rsidR="00386D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</w:p>
    <w:p w:rsidR="0073137C" w:rsidRPr="008A5B36" w:rsidRDefault="0073137C" w:rsidP="0073137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時至八時，其播放時間係視實際運轉情形得隨時調整。</w:t>
      </w:r>
    </w:p>
    <w:p w:rsidR="006A73BA" w:rsidRPr="008A5B36" w:rsidRDefault="00B436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6A73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、申請資格如下：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ㄧ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 配合府前廣場之使用者，申請播放時間應與使用廣場時間相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 同，且播放內容須與活動內容相關。</w:t>
      </w:r>
    </w:p>
    <w:p w:rsidR="006A73BA" w:rsidRPr="008A5B36" w:rsidRDefault="006A73BA" w:rsidP="0073137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</w:t>
      </w:r>
      <w:r w:rsidR="00510BE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政府機關、一般私人機關、團體或個人。</w:t>
      </w:r>
      <w:r w:rsidRPr="008A5B36">
        <w:rPr>
          <w:rFonts w:ascii="標楷體" w:eastAsia="標楷體" w:hAnsi="標楷體"/>
          <w:color w:val="000000" w:themeColor="text1"/>
          <w:sz w:val="28"/>
          <w:szCs w:val="28"/>
        </w:rPr>
        <w:t xml:space="preserve"> </w:t>
      </w:r>
    </w:p>
    <w:p w:rsidR="006A73BA" w:rsidRPr="008A5B36" w:rsidRDefault="00B436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6A73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、申請程序如下：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ㄧ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)申請人為本府及所屬機關，申請播放影片或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跑馬燈應於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預定播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放日之前十日，填具申請書向本府新聞局提出申請。</w:t>
      </w:r>
    </w:p>
    <w:p w:rsidR="006A73BA" w:rsidRPr="008A5B36" w:rsidRDefault="006A73BA" w:rsidP="006A73BA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申請播放影片：須同時備妥影片，播放影片內容以一分鐘為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ㄧ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單元，每支影片長度須為完整單元。</w:t>
      </w:r>
    </w:p>
    <w:p w:rsidR="006A73BA" w:rsidRPr="008A5B36" w:rsidRDefault="006A73BA" w:rsidP="00627AF5">
      <w:pPr>
        <w:numPr>
          <w:ilvl w:val="0"/>
          <w:numId w:val="5"/>
        </w:num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申請播放跑馬</w:t>
      </w:r>
      <w:r w:rsidR="009B47A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燈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文字：限70字以內。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(二)申請人為一般私人機關、團體或個人申請播放影片應於預定播</w:t>
      </w:r>
    </w:p>
    <w:p w:rsidR="00DE6C5F" w:rsidRPr="006518E0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放日之前十日，填具申請書及備妥</w:t>
      </w:r>
      <w:r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影片向</w:t>
      </w:r>
      <w:r w:rsidR="00B45622"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秘書處</w:t>
      </w:r>
      <w:r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提出</w:t>
      </w:r>
      <w:r w:rsidR="009A54BA"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申請</w:t>
      </w:r>
      <w:r w:rsidR="00DE6C5F"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9A54BA"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再</w:t>
      </w:r>
    </w:p>
    <w:p w:rsidR="006A73BA" w:rsidRPr="006518E0" w:rsidRDefault="00DE6C5F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由</w:t>
      </w:r>
      <w:r w:rsidR="00B45622"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秘書處依申請事由送下列</w:t>
      </w:r>
      <w:r w:rsidR="006A73BA"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機關審查：</w:t>
      </w:r>
    </w:p>
    <w:p w:rsidR="006A73BA" w:rsidRPr="008A5B36" w:rsidRDefault="006A73BA" w:rsidP="00627AF5">
      <w:pPr>
        <w:numPr>
          <w:ilvl w:val="0"/>
          <w:numId w:val="7"/>
        </w:num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6518E0">
        <w:rPr>
          <w:rFonts w:ascii="標楷體" w:eastAsia="標楷體" w:hAnsi="標楷體" w:hint="eastAsia"/>
          <w:color w:val="000000" w:themeColor="text1"/>
          <w:sz w:val="28"/>
          <w:szCs w:val="28"/>
        </w:rPr>
        <w:t>秘書處：配合府前廣場活動播放影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片。</w:t>
      </w:r>
    </w:p>
    <w:p w:rsidR="006A73BA" w:rsidRPr="008A5B36" w:rsidRDefault="006A73BA" w:rsidP="00627AF5">
      <w:pPr>
        <w:numPr>
          <w:ilvl w:val="0"/>
          <w:numId w:val="7"/>
        </w:num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民政局：申請播放求婚影片。</w:t>
      </w:r>
    </w:p>
    <w:p w:rsidR="006A73BA" w:rsidRPr="008A5B36" w:rsidRDefault="006A73BA" w:rsidP="00627AF5">
      <w:pPr>
        <w:numPr>
          <w:ilvl w:val="0"/>
          <w:numId w:val="7"/>
        </w:num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新聞局：其他影片。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經審核通過後(如為求婚影片則需再送新聞局予以技術上審核) 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再由秘書處協助配合播放，並於播放日前三日繳納相關費用至</w:t>
      </w:r>
    </w:p>
    <w:p w:rsidR="006A73BA" w:rsidRPr="008A5B36" w:rsidRDefault="006A73BA" w:rsidP="0073137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秘書處，始得播放。</w:t>
      </w:r>
    </w:p>
    <w:p w:rsidR="00434686" w:rsidRPr="008A5B36" w:rsidRDefault="00B436BA" w:rsidP="000430BE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、申請播放</w:t>
      </w:r>
      <w:r w:rsidR="0010611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內容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應以政令宣導、</w:t>
      </w:r>
      <w:r w:rsidR="008266B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推動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市政業務</w:t>
      </w:r>
      <w:r w:rsidR="005848E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宣傳公益</w:t>
      </w:r>
      <w:r w:rsidR="005848E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、文化或社教活動等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="005848E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主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，但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秘書處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得視</w:t>
      </w:r>
      <w:r w:rsidR="004346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實際情況與</w:t>
      </w:r>
      <w:r w:rsidR="008266B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審查</w:t>
      </w:r>
      <w:r w:rsidR="004346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播放內容後為准駁之</w:t>
      </w:r>
      <w:r w:rsidR="004346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決定。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播放內容如涉及第三人個人資料者(如姓名、肖像等)，應請第三人出具同意書。</w:t>
      </w:r>
    </w:p>
    <w:p w:rsidR="002A1B6F" w:rsidRPr="008A5B36" w:rsidRDefault="00B436BA" w:rsidP="000430BE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73137C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5643F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各申請</w:t>
      </w:r>
      <w:r w:rsidR="005848E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人保證享有對播放內容完整之權利，</w:t>
      </w:r>
      <w:r w:rsidR="006A73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播放內容如有違反相關法令及著作權法者，由各申請</w:t>
      </w:r>
      <w:r w:rsidR="00651C89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B5053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出面</w:t>
      </w:r>
      <w:r w:rsidR="0008486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解決並負一切法律上</w:t>
      </w:r>
      <w:r w:rsidR="0010611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責</w:t>
      </w:r>
      <w:r w:rsidR="00AF122B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任。</w:t>
      </w:r>
    </w:p>
    <w:p w:rsidR="000029C3" w:rsidRPr="008A5B36" w:rsidRDefault="00B436BA" w:rsidP="006A73BA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八</w:t>
      </w:r>
      <w:r w:rsidR="00651C89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有下列情形之</w:t>
      </w:r>
      <w:proofErr w:type="gramStart"/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者，秘書處</w:t>
      </w:r>
      <w:r w:rsidR="000029C3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得拒絕電視牆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播放之申請：</w:t>
      </w:r>
    </w:p>
    <w:p w:rsidR="000029C3" w:rsidRPr="008A5B36" w:rsidRDefault="000029C3" w:rsidP="0088130D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55433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ㄧ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播放內容違背政策及法令規範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B5053D" w:rsidRPr="008A5B36" w:rsidRDefault="000029C3" w:rsidP="00D71371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55433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(二)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播放內容有違反公共秩序善良</w:t>
      </w:r>
      <w:r w:rsidR="00D7137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風俗之</w:t>
      </w:r>
      <w:r w:rsidR="00627AF5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虞</w:t>
      </w:r>
      <w:r w:rsidR="00D7137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0029C3" w:rsidRPr="008A5B36" w:rsidRDefault="00554334" w:rsidP="0088130D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="000029C3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(</w:t>
      </w:r>
      <w:r w:rsidR="007D511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0029C3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A7129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曾</w:t>
      </w:r>
      <w:r w:rsidR="00D7137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一年內申請電視牆播放有違約紀錄。</w:t>
      </w:r>
    </w:p>
    <w:p w:rsidR="00406EC9" w:rsidRPr="008A5B36" w:rsidRDefault="00406EC9" w:rsidP="0088130D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</w:t>
      </w:r>
      <w:r w:rsidR="007D511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</w:t>
      </w:r>
      <w:r w:rsidR="00BF430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人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有將租用權益轉借其他單位使用之虞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D71371" w:rsidRPr="008A5B36" w:rsidRDefault="00D71371" w:rsidP="0088130D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(五)播放內容涉及政治選舉、抗議、抗爭、商業及純私人性質之廣</w:t>
      </w:r>
    </w:p>
    <w:p w:rsidR="00D71371" w:rsidRPr="008A5B36" w:rsidRDefault="00D71371" w:rsidP="0088130D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告。</w:t>
      </w:r>
    </w:p>
    <w:p w:rsidR="000029C3" w:rsidRPr="008A5B36" w:rsidRDefault="000029C3" w:rsidP="00B174EF">
      <w:pPr>
        <w:spacing w:line="460" w:lineRule="exact"/>
        <w:ind w:left="1134" w:hangingChars="405" w:hanging="1134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  <w:r w:rsidR="0055433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406EC9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其他秘書處</w:t>
      </w:r>
      <w:r w:rsidR="003E395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認定不適宜播放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43520E" w:rsidRPr="008A5B36" w:rsidRDefault="0043520E" w:rsidP="00D71371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已核准且經使用</w:t>
      </w:r>
      <w:r w:rsidR="00D7137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者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，如有違背</w:t>
      </w:r>
      <w:r w:rsidR="004346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前項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事由之</w:t>
      </w:r>
      <w:proofErr w:type="gramStart"/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者，或</w:t>
      </w:r>
      <w:r w:rsidR="00F220A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申請人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之使用與原申請之項目、內容不符者，秘書處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應立即停止播放使用。</w:t>
      </w:r>
    </w:p>
    <w:p w:rsidR="0043520E" w:rsidRPr="008A5B36" w:rsidRDefault="0043520E" w:rsidP="0088130D">
      <w:pPr>
        <w:spacing w:line="460" w:lineRule="exact"/>
        <w:ind w:left="560" w:hangingChars="200" w:hanging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因前項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事由</w:t>
      </w:r>
      <w:r w:rsidR="00B17BA0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致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停止播放使用，</w:t>
      </w:r>
      <w:r w:rsidR="00F220A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申請人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不得要求退回所繳費用。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九、播放內容之變更(含內容變更、修正或停止播放)，須於原預定第一</w:t>
      </w:r>
    </w:p>
    <w:p w:rsidR="006A73BA" w:rsidRPr="008A5B36" w:rsidRDefault="006A73BA" w:rsidP="006A73BA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天播放日起算前五日以書面及影片送達秘書處為之。</w:t>
      </w:r>
    </w:p>
    <w:p w:rsidR="0075417E" w:rsidRPr="008A5B36" w:rsidRDefault="00B436BA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07157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A7129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收費</w:t>
      </w:r>
      <w:r w:rsidR="003E32D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依下列規定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，相關費用如附表</w:t>
      </w:r>
      <w:r w:rsidR="0075417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A71298" w:rsidRPr="008A5B36" w:rsidRDefault="0075417E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  <w:r w:rsidR="00A7129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</w:t>
      </w:r>
      <w:r w:rsidR="003E32D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人如為</w:t>
      </w:r>
      <w:r w:rsidR="00A7129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本府及所屬</w:t>
      </w:r>
      <w:r w:rsidR="003E32D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機關則免</w:t>
      </w:r>
      <w:r w:rsidR="00A7129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費</w:t>
      </w:r>
      <w:r w:rsidR="003E32D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提供播放</w:t>
      </w:r>
      <w:r w:rsidR="00A7129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AF122B" w:rsidRPr="008A5B36" w:rsidRDefault="00A71298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(二)配合</w:t>
      </w:r>
      <w:r w:rsidR="003E32D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使用</w:t>
      </w:r>
      <w:r w:rsidR="00910C59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本府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府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前廣場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</w:t>
      </w:r>
      <w:r w:rsidR="00910C59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者，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依場地借用時間播放，每時段</w:t>
      </w:r>
    </w:p>
    <w:p w:rsidR="00910C59" w:rsidRPr="008A5B36" w:rsidRDefault="00AF122B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收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費一萬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元。</w:t>
      </w:r>
    </w:p>
    <w:p w:rsidR="00AF122B" w:rsidRPr="008A5B36" w:rsidRDefault="00910C59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(三)</w:t>
      </w:r>
      <w:r w:rsidR="0050523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申請人為一般私人機關、團體或個人，申請播放影片，應於</w:t>
      </w:r>
      <w:r w:rsidR="0030775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府</w:t>
      </w:r>
    </w:p>
    <w:p w:rsidR="009D4651" w:rsidRPr="008A5B36" w:rsidRDefault="00AF122B" w:rsidP="009D4651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30775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前廣場</w:t>
      </w:r>
      <w:r w:rsidR="0050523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無舉辦</w:t>
      </w:r>
      <w:r w:rsidR="0030775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活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動</w:t>
      </w:r>
      <w:r w:rsidR="0050523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時段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始</w:t>
      </w:r>
      <w:r w:rsidR="009D465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得申請，</w:t>
      </w:r>
      <w:r w:rsidR="0030775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播放期間</w:t>
      </w:r>
      <w:r w:rsidR="006C53A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依</w:t>
      </w:r>
      <w:r w:rsidR="00BC1CA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一般申</w:t>
      </w:r>
      <w:r w:rsidR="006C53A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請時段，</w:t>
      </w:r>
    </w:p>
    <w:p w:rsidR="0030775A" w:rsidRPr="008A5B36" w:rsidRDefault="009D4651" w:rsidP="009D4651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  </w:t>
      </w:r>
      <w:r w:rsidR="00B22254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每時段</w:t>
      </w:r>
      <w:r w:rsidR="0030775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收費五萬</w:t>
      </w:r>
      <w:r w:rsidR="00235B4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元</w:t>
      </w:r>
      <w:r w:rsidR="0030775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B436BA" w:rsidRPr="008A5B36" w:rsidRDefault="007C0EEB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B436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一、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申請人無法如期使用，應於使用日三日前，以書面通知秘書處</w:t>
      </w:r>
      <w:r w:rsidR="0000026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取</w:t>
      </w:r>
    </w:p>
    <w:p w:rsidR="0000026E" w:rsidRPr="008A5B36" w:rsidRDefault="00B436BA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消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使</w:t>
      </w:r>
      <w:r w:rsidR="0000026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用，其所繳納之費用</w:t>
      </w:r>
      <w:r w:rsidR="00F949C8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，無息退還。</w:t>
      </w:r>
    </w:p>
    <w:p w:rsidR="00AF122B" w:rsidRPr="008A5B36" w:rsidRDefault="0000026E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B436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未於前</w:t>
      </w:r>
      <w:r w:rsidR="0034018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項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規定期限通知者，繳納費用之二分之一無息退還，但不</w:t>
      </w:r>
      <w:r w:rsidR="00B436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</w:t>
      </w:r>
    </w:p>
    <w:p w:rsidR="009C68CD" w:rsidRPr="008A5B36" w:rsidRDefault="00B436BA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可</w:t>
      </w:r>
      <w:r w:rsidR="0000026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歸責申請人之事由，除已發生者或另議使用時間外，無息退還。</w:t>
      </w:r>
    </w:p>
    <w:p w:rsidR="00091CF1" w:rsidRPr="008A5B36" w:rsidRDefault="0000026E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B436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="0034018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前項</w:t>
      </w:r>
      <w:r w:rsidR="00091CF1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但書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情形，申請人應於原因消滅次日起</w:t>
      </w:r>
      <w:proofErr w:type="gramStart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十日內檢附相關事</w:t>
      </w:r>
    </w:p>
    <w:p w:rsidR="007C0EEB" w:rsidRPr="008A5B36" w:rsidRDefault="00091CF1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B436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證，</w:t>
      </w:r>
      <w:r w:rsidR="0000026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申請退還。</w:t>
      </w:r>
    </w:p>
    <w:p w:rsidR="009C68CD" w:rsidRPr="008A5B36" w:rsidRDefault="007C0EEB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lastRenderedPageBreak/>
        <w:t>十</w:t>
      </w:r>
      <w:r w:rsidR="00B436BA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F220A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、申請人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有下列情事之</w:t>
      </w:r>
      <w:proofErr w:type="gramStart"/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一</w:t>
      </w:r>
      <w:proofErr w:type="gramEnd"/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者，秘書處</w:t>
      </w:r>
      <w:r w:rsidR="009C68C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得不經催告立即終止播放：</w:t>
      </w:r>
    </w:p>
    <w:p w:rsidR="007D5110" w:rsidRPr="008A5B36" w:rsidRDefault="007D5110" w:rsidP="007D5110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違反第四點申請資格者。</w:t>
      </w:r>
    </w:p>
    <w:p w:rsidR="00B436BA" w:rsidRPr="008A5B36" w:rsidRDefault="00B436BA" w:rsidP="00A30286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違反第</w:t>
      </w:r>
      <w:r w:rsidR="00A302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六點、第七點及第八點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播放內容規定及限定者。</w:t>
      </w:r>
    </w:p>
    <w:p w:rsidR="007C0EEB" w:rsidRPr="008A5B36" w:rsidRDefault="0000026E" w:rsidP="00A3028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A302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9C68C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為維護周邊環境安寧，免遭民眾抗議及環保單位取締告發，播放</w:t>
      </w:r>
    </w:p>
    <w:p w:rsidR="007C0EEB" w:rsidRPr="008A5B36" w:rsidRDefault="007C0EEB" w:rsidP="0088130D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音</w:t>
      </w:r>
      <w:r w:rsidR="000430BE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量應不違反噪音管制法等相關規定，秘書處</w:t>
      </w:r>
      <w:r w:rsidR="009C68C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得視實際之情況為</w:t>
      </w:r>
    </w:p>
    <w:p w:rsidR="00386D54" w:rsidRPr="008A5B36" w:rsidRDefault="007C0EEB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 </w:t>
      </w:r>
      <w:r w:rsidR="009C68C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最後</w:t>
      </w:r>
      <w:r w:rsidR="000D59A2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="00F220AF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決定，申請人</w:t>
      </w:r>
      <w:r w:rsidR="00AF122B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不</w:t>
      </w:r>
      <w:r w:rsidR="009C68CD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得異議。</w:t>
      </w:r>
    </w:p>
    <w:p w:rsidR="00BA7B7A" w:rsidRPr="008A5B36" w:rsidRDefault="00C15756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十</w:t>
      </w:r>
      <w:r w:rsidR="00A30286"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Pr="008A5B36">
        <w:rPr>
          <w:rFonts w:ascii="標楷體" w:eastAsia="標楷體" w:hAnsi="標楷體" w:hint="eastAsia"/>
          <w:color w:val="000000" w:themeColor="text1"/>
          <w:sz w:val="28"/>
          <w:szCs w:val="28"/>
        </w:rPr>
        <w:t>、本要點所需申請書格式，由各權管機關定之。</w:t>
      </w: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5DAE" w:rsidRPr="008A5B36" w:rsidRDefault="00F95DAE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9B47A0" w:rsidRPr="008A5B36" w:rsidRDefault="009B47A0" w:rsidP="0010611F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F949C8" w:rsidRPr="008A5B36" w:rsidRDefault="00F949C8" w:rsidP="0010611F">
      <w:pPr>
        <w:spacing w:line="460" w:lineRule="exact"/>
        <w:rPr>
          <w:rFonts w:ascii="標楷體" w:eastAsia="標楷體" w:hAnsi="標楷體"/>
          <w:color w:val="000000" w:themeColor="text1"/>
          <w:sz w:val="30"/>
          <w:szCs w:val="30"/>
        </w:rPr>
      </w:pPr>
      <w:r w:rsidRPr="008A5B36">
        <w:rPr>
          <w:rFonts w:ascii="標楷體" w:eastAsia="標楷體" w:hAnsi="標楷體" w:hint="eastAsia"/>
          <w:color w:val="000000" w:themeColor="text1"/>
          <w:sz w:val="30"/>
          <w:szCs w:val="30"/>
        </w:rPr>
        <w:t>附表：</w:t>
      </w:r>
    </w:p>
    <w:p w:rsidR="00AF122B" w:rsidRPr="008A5B36" w:rsidRDefault="00F949C8" w:rsidP="00CB1769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proofErr w:type="gramStart"/>
      <w:r w:rsidRPr="008A5B36">
        <w:rPr>
          <w:rFonts w:ascii="標楷體" w:eastAsia="標楷體" w:hAnsi="標楷體" w:hint="eastAsia"/>
          <w:color w:val="000000" w:themeColor="text1"/>
          <w:sz w:val="32"/>
          <w:szCs w:val="32"/>
        </w:rPr>
        <w:t>臺</w:t>
      </w:r>
      <w:proofErr w:type="gramEnd"/>
      <w:r w:rsidRPr="008A5B36">
        <w:rPr>
          <w:rFonts w:ascii="標楷體" w:eastAsia="標楷體" w:hAnsi="標楷體" w:hint="eastAsia"/>
          <w:color w:val="000000" w:themeColor="text1"/>
          <w:sz w:val="32"/>
          <w:szCs w:val="32"/>
        </w:rPr>
        <w:t>中市政府臺灣大道市政大樓</w:t>
      </w:r>
    </w:p>
    <w:p w:rsidR="00F949C8" w:rsidRPr="008A5B36" w:rsidRDefault="00F949C8" w:rsidP="00AF122B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  <w:r w:rsidRPr="008A5B36">
        <w:rPr>
          <w:rFonts w:ascii="標楷體" w:eastAsia="標楷體" w:hAnsi="標楷體" w:hint="eastAsia"/>
          <w:color w:val="000000" w:themeColor="text1"/>
          <w:sz w:val="32"/>
          <w:szCs w:val="32"/>
        </w:rPr>
        <w:t>LED電視牆收費基準表</w:t>
      </w:r>
    </w:p>
    <w:p w:rsidR="0048347A" w:rsidRPr="008A5B36" w:rsidRDefault="0048347A" w:rsidP="00F949C8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32"/>
          <w:szCs w:val="32"/>
        </w:rPr>
      </w:pPr>
    </w:p>
    <w:tbl>
      <w:tblPr>
        <w:tblW w:w="8970" w:type="dxa"/>
        <w:tblInd w:w="448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4" w:space="0" w:color="auto"/>
          <w:insideH w:val="doub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9"/>
        <w:gridCol w:w="2293"/>
        <w:gridCol w:w="3870"/>
        <w:gridCol w:w="2485"/>
        <w:gridCol w:w="173"/>
      </w:tblGrid>
      <w:tr w:rsidR="008A5B36" w:rsidRPr="008A5B36" w:rsidTr="00CC1630">
        <w:trPr>
          <w:gridBefore w:val="1"/>
          <w:gridAfter w:val="1"/>
          <w:wBefore w:w="149" w:type="dxa"/>
          <w:wAfter w:w="173" w:type="dxa"/>
          <w:trHeight w:val="690"/>
        </w:trPr>
        <w:tc>
          <w:tcPr>
            <w:tcW w:w="2293" w:type="dxa"/>
            <w:tcBorders>
              <w:bottom w:val="single" w:sz="18" w:space="0" w:color="auto"/>
              <w:right w:val="double" w:sz="4" w:space="0" w:color="auto"/>
            </w:tcBorders>
            <w:vAlign w:val="center"/>
          </w:tcPr>
          <w:p w:rsidR="00AD3F1A" w:rsidRPr="008A5B36" w:rsidRDefault="007F57D9" w:rsidP="00D2219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</w:rPr>
              <w:t>播放</w:t>
            </w:r>
            <w:r w:rsidR="00BC1CA8" w:rsidRPr="008A5B36">
              <w:rPr>
                <w:rFonts w:ascii="標楷體" w:eastAsia="標楷體" w:hAnsi="標楷體" w:cs="標楷體" w:hint="eastAsia"/>
                <w:color w:val="000000" w:themeColor="text1"/>
              </w:rPr>
              <w:t>事由</w:t>
            </w:r>
          </w:p>
        </w:tc>
        <w:tc>
          <w:tcPr>
            <w:tcW w:w="387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AD3F1A" w:rsidRPr="008A5B36" w:rsidRDefault="00AD3F1A" w:rsidP="00D22191">
            <w:pPr>
              <w:spacing w:line="40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</w:rPr>
              <w:t>使用時間</w:t>
            </w:r>
          </w:p>
        </w:tc>
        <w:tc>
          <w:tcPr>
            <w:tcW w:w="248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3F1A" w:rsidRPr="008A5B36" w:rsidRDefault="00AD3F1A" w:rsidP="00D22191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</w:rPr>
              <w:t>使用費</w:t>
            </w:r>
          </w:p>
          <w:p w:rsidR="00AD3F1A" w:rsidRPr="008A5B36" w:rsidRDefault="00AD3F1A" w:rsidP="002236F3">
            <w:pPr>
              <w:spacing w:line="280" w:lineRule="exact"/>
              <w:jc w:val="center"/>
              <w:rPr>
                <w:rFonts w:ascii="標楷體" w:eastAsia="標楷體" w:hAnsi="標楷體"/>
                <w:color w:val="000000" w:themeColor="text1"/>
              </w:rPr>
            </w:pP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（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新臺幣：元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 w:val="20"/>
                <w:szCs w:val="20"/>
              </w:rPr>
              <w:t>）</w:t>
            </w:r>
            <w:proofErr w:type="gramEnd"/>
          </w:p>
        </w:tc>
      </w:tr>
      <w:tr w:rsidR="008A5B36" w:rsidRPr="008A5B36" w:rsidTr="00CC1630">
        <w:trPr>
          <w:gridBefore w:val="1"/>
          <w:gridAfter w:val="1"/>
          <w:wBefore w:w="149" w:type="dxa"/>
          <w:wAfter w:w="173" w:type="dxa"/>
          <w:trHeight w:val="1383"/>
        </w:trPr>
        <w:tc>
          <w:tcPr>
            <w:tcW w:w="2293" w:type="dxa"/>
            <w:tcBorders>
              <w:top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BC1CA8" w:rsidRPr="008A5B36" w:rsidRDefault="002236F3" w:rsidP="00AD3F1A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配合府前廣場</w:t>
            </w:r>
          </w:p>
          <w:p w:rsidR="002236F3" w:rsidRPr="008A5B36" w:rsidRDefault="002236F3" w:rsidP="00AD3F1A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活動</w:t>
            </w:r>
            <w:r w:rsidR="00BC1CA8"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申請</w:t>
            </w:r>
          </w:p>
        </w:tc>
        <w:tc>
          <w:tcPr>
            <w:tcW w:w="387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AD3F1A" w:rsidRPr="008A5B36" w:rsidRDefault="00AD3F1A" w:rsidP="00D22191">
            <w:pPr>
              <w:spacing w:line="20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Cs w:val="24"/>
              </w:rPr>
              <w:t>每日：</w:t>
            </w:r>
          </w:p>
          <w:p w:rsidR="00AD3F1A" w:rsidRPr="008A5B36" w:rsidRDefault="00AD3F1A" w:rsidP="00D22191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上午時段：八時至十二時</w:t>
            </w:r>
          </w:p>
          <w:p w:rsidR="002236F3" w:rsidRPr="008A5B36" w:rsidRDefault="00AD3F1A" w:rsidP="00D22191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下午時段：十三時三十分至十七時</w:t>
            </w:r>
            <w:r w:rsidR="002236F3"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</w:t>
            </w:r>
          </w:p>
          <w:p w:rsidR="00AD3F1A" w:rsidRPr="008A5B36" w:rsidRDefault="002236F3" w:rsidP="00D22191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   </w:t>
            </w:r>
            <w:r w:rsidR="00AD3F1A"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三十分</w:t>
            </w:r>
          </w:p>
          <w:p w:rsidR="00AD3F1A" w:rsidRPr="008A5B36" w:rsidRDefault="00AD3F1A" w:rsidP="00D22191">
            <w:pPr>
              <w:spacing w:line="200" w:lineRule="exact"/>
              <w:jc w:val="both"/>
              <w:rPr>
                <w:rFonts w:ascii="標楷體" w:eastAsia="標楷體" w:hAnsi="標楷體" w:cs="標楷體"/>
                <w:color w:val="000000" w:themeColor="text1"/>
                <w:sz w:val="20"/>
                <w:szCs w:val="20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夜間時段：十八時至二十二時</w:t>
            </w:r>
          </w:p>
        </w:tc>
        <w:tc>
          <w:tcPr>
            <w:tcW w:w="248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AD3F1A" w:rsidRPr="008A5B36" w:rsidRDefault="00AD3F1A" w:rsidP="002236F3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8"/>
                <w:szCs w:val="32"/>
              </w:rPr>
            </w:pPr>
            <w:r w:rsidRPr="008A5B36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一萬</w:t>
            </w:r>
            <w:r w:rsidR="002236F3" w:rsidRPr="008A5B36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/時段</w:t>
            </w:r>
          </w:p>
        </w:tc>
      </w:tr>
      <w:tr w:rsidR="008A5B36" w:rsidRPr="008A5B36" w:rsidTr="00CC1630">
        <w:trPr>
          <w:gridBefore w:val="1"/>
          <w:gridAfter w:val="1"/>
          <w:wBefore w:w="149" w:type="dxa"/>
          <w:wAfter w:w="173" w:type="dxa"/>
          <w:trHeight w:val="1383"/>
        </w:trPr>
        <w:tc>
          <w:tcPr>
            <w:tcW w:w="2293" w:type="dxa"/>
            <w:tcBorders>
              <w:top w:val="single" w:sz="18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7F57D9" w:rsidRPr="008A5B36" w:rsidRDefault="00BC1CA8" w:rsidP="00105832">
            <w:pPr>
              <w:spacing w:line="400" w:lineRule="exact"/>
              <w:jc w:val="distribute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hint="eastAsia"/>
                <w:color w:val="000000" w:themeColor="text1"/>
                <w:szCs w:val="24"/>
              </w:rPr>
              <w:t>一般申請</w:t>
            </w:r>
          </w:p>
        </w:tc>
        <w:tc>
          <w:tcPr>
            <w:tcW w:w="3870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:rsidR="009B47A0" w:rsidRPr="008A5B36" w:rsidRDefault="009B47A0" w:rsidP="009B47A0">
            <w:pPr>
              <w:spacing w:line="200" w:lineRule="exact"/>
              <w:jc w:val="both"/>
              <w:rPr>
                <w:rFonts w:ascii="標楷體" w:eastAsia="標楷體" w:hAnsi="標楷體"/>
                <w:b/>
                <w:bCs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b/>
                <w:bCs/>
                <w:color w:val="000000" w:themeColor="text1"/>
                <w:szCs w:val="24"/>
              </w:rPr>
              <w:t>每日：</w:t>
            </w:r>
          </w:p>
          <w:p w:rsidR="007F57D9" w:rsidRPr="008A5B36" w:rsidRDefault="007F57D9" w:rsidP="00105832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上午時段：八時至十時</w:t>
            </w:r>
          </w:p>
          <w:p w:rsidR="007F57D9" w:rsidRPr="008A5B36" w:rsidRDefault="007F57D9" w:rsidP="00105832">
            <w:pPr>
              <w:spacing w:line="26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下午時段：十四時至十六時       </w:t>
            </w:r>
          </w:p>
          <w:p w:rsidR="007F57D9" w:rsidRPr="008A5B36" w:rsidRDefault="007F57D9" w:rsidP="00105832">
            <w:pPr>
              <w:spacing w:line="260" w:lineRule="exact"/>
              <w:jc w:val="both"/>
              <w:rPr>
                <w:rFonts w:ascii="標楷體" w:eastAsia="標楷體" w:hAnsi="標楷體" w:cs="標楷體"/>
                <w:b/>
                <w:bCs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夜間時段：十八時至二十時</w:t>
            </w:r>
          </w:p>
        </w:tc>
        <w:tc>
          <w:tcPr>
            <w:tcW w:w="2485" w:type="dxa"/>
            <w:tcBorders>
              <w:top w:val="single" w:sz="18" w:space="0" w:color="auto"/>
              <w:left w:val="doub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7F57D9" w:rsidRPr="008A5B36" w:rsidRDefault="007F57D9" w:rsidP="00105832">
            <w:pPr>
              <w:spacing w:line="280" w:lineRule="exact"/>
              <w:ind w:leftChars="-45" w:left="1418" w:hangingChars="545" w:hanging="1526"/>
              <w:jc w:val="center"/>
              <w:rPr>
                <w:rFonts w:ascii="標楷體" w:eastAsia="標楷體" w:hAnsi="標楷體" w:cs="標楷體"/>
                <w:bCs/>
                <w:color w:val="000000" w:themeColor="text1"/>
                <w:sz w:val="28"/>
                <w:szCs w:val="32"/>
              </w:rPr>
            </w:pPr>
            <w:r w:rsidRPr="008A5B36">
              <w:rPr>
                <w:rFonts w:ascii="標楷體" w:eastAsia="標楷體" w:hAnsi="標楷體" w:cs="標楷體" w:hint="eastAsia"/>
                <w:bCs/>
                <w:color w:val="000000" w:themeColor="text1"/>
                <w:sz w:val="28"/>
                <w:szCs w:val="32"/>
              </w:rPr>
              <w:t>五萬/時段</w:t>
            </w:r>
          </w:p>
        </w:tc>
      </w:tr>
      <w:tr w:rsidR="008A5B36" w:rsidRPr="008A5B36" w:rsidTr="00CC163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insideH w:val="single" w:sz="4" w:space="0" w:color="auto"/>
          </w:tblBorders>
        </w:tblPrEx>
        <w:trPr>
          <w:trHeight w:val="3879"/>
        </w:trPr>
        <w:tc>
          <w:tcPr>
            <w:tcW w:w="89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7F57D9" w:rsidRPr="008A5B36" w:rsidRDefault="007F57D9" w:rsidP="0048347A">
            <w:pPr>
              <w:rPr>
                <w:rFonts w:ascii="標楷體" w:eastAsia="標楷體" w:hAnsi="標楷體" w:cs="標楷體"/>
                <w:b/>
                <w:color w:val="000000" w:themeColor="text1"/>
                <w:sz w:val="30"/>
                <w:szCs w:val="32"/>
              </w:rPr>
            </w:pPr>
          </w:p>
          <w:p w:rsidR="007F57D9" w:rsidRPr="008A5B36" w:rsidRDefault="007F57D9" w:rsidP="0048347A">
            <w:pPr>
              <w:kinsoku w:val="0"/>
              <w:spacing w:line="320" w:lineRule="exact"/>
              <w:ind w:left="1260" w:hangingChars="525" w:hanging="1260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備註：１、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本表用詞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定義如下：</w:t>
            </w:r>
          </w:p>
          <w:p w:rsidR="007F57D9" w:rsidRPr="008A5B36" w:rsidRDefault="007F57D9" w:rsidP="0048347A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(1)使用費：指申請LED電視牆所收取之費用。</w:t>
            </w:r>
            <w:r w:rsidRPr="008A5B36">
              <w:rPr>
                <w:rFonts w:ascii="標楷體" w:eastAsia="標楷體" w:hAnsi="標楷體" w:cs="標楷體"/>
                <w:color w:val="000000" w:themeColor="text1"/>
                <w:szCs w:val="24"/>
              </w:rPr>
              <w:t xml:space="preserve"> </w:t>
            </w:r>
          </w:p>
          <w:p w:rsidR="007F57D9" w:rsidRPr="008A5B36" w:rsidRDefault="007F57D9" w:rsidP="0048347A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(2)時段：指使用費計費單位。</w:t>
            </w:r>
          </w:p>
          <w:p w:rsidR="00BC1CA8" w:rsidRPr="008A5B36" w:rsidRDefault="00BC1CA8" w:rsidP="0048347A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   </w:t>
            </w:r>
            <w:r w:rsidR="00FC2083" w:rsidRPr="008A5B36">
              <w:rPr>
                <w:rFonts w:ascii="新細明體" w:eastAsia="新細明體" w:hAnsi="新細明體" w:cs="新細明體" w:hint="eastAsia"/>
                <w:color w:val="000000" w:themeColor="text1"/>
                <w:szCs w:val="24"/>
              </w:rPr>
              <w:t>①</w:t>
            </w:r>
            <w:r w:rsidR="00FC2083" w:rsidRPr="008A5B36">
              <w:rPr>
                <w:rFonts w:ascii="標楷體" w:eastAsia="標楷體" w:hAnsi="標楷體" w:cs="新細明體" w:hint="eastAsia"/>
                <w:color w:val="000000" w:themeColor="text1"/>
                <w:szCs w:val="24"/>
              </w:rPr>
              <w:t>配合府前廣場活動申請，</w:t>
            </w:r>
            <w:r w:rsidR="00FC2083" w:rsidRPr="008A5B36">
              <w:rPr>
                <w:rFonts w:ascii="標楷體" w:eastAsia="標楷體" w:hAnsi="標楷體" w:hint="eastAsia"/>
                <w:color w:val="000000" w:themeColor="text1"/>
              </w:rPr>
              <w:t>以每四小時為一個時段。</w:t>
            </w:r>
          </w:p>
          <w:p w:rsidR="00BC1CA8" w:rsidRPr="008A5B36" w:rsidRDefault="00FC2083" w:rsidP="0048347A">
            <w:pPr>
              <w:kinsoku w:val="0"/>
              <w:spacing w:line="320" w:lineRule="exact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   </w:t>
            </w:r>
            <w:r w:rsidRPr="008A5B36">
              <w:rPr>
                <w:rFonts w:hint="eastAsia"/>
                <w:color w:val="000000" w:themeColor="text1"/>
              </w:rPr>
              <w:t>②</w:t>
            </w:r>
            <w:r w:rsidRPr="008A5B36">
              <w:rPr>
                <w:rFonts w:ascii="標楷體" w:eastAsia="標楷體" w:hAnsi="標楷體" w:hint="eastAsia"/>
                <w:color w:val="000000" w:themeColor="text1"/>
              </w:rPr>
              <w:t>一般申請以每二小時為一個時段。</w:t>
            </w:r>
          </w:p>
          <w:p w:rsidR="007F57D9" w:rsidRPr="008A5B36" w:rsidRDefault="007F57D9" w:rsidP="0048347A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2、配合府前廣場活動借用以一個時段為計費單位，逾核准時段使用者，以每小時二千元計算逾時使用費，逾時半小時者以一小時計算。但連續使用二時段以上者，其間隔時間仍得使用，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不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另計費。</w:t>
            </w:r>
          </w:p>
          <w:p w:rsidR="007F57D9" w:rsidRPr="008A5B36" w:rsidRDefault="007F57D9" w:rsidP="0048347A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3、為本府各機關申請主辦之活動(不含受託申請)免收電視牆使用費，由本府各</w:t>
            </w:r>
            <w:proofErr w:type="gramStart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機關備文擔任</w:t>
            </w:r>
            <w:proofErr w:type="gramEnd"/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活動協辦者，電視牆使用費依收費基準表減半收取。</w:t>
            </w:r>
          </w:p>
          <w:p w:rsidR="007F57D9" w:rsidRPr="008A5B36" w:rsidRDefault="007F57D9" w:rsidP="0048347A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4</w:t>
            </w:r>
            <w:r w:rsidR="00321F2D"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、播放事由</w:t>
            </w: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為</w:t>
            </w:r>
            <w:r w:rsidR="00321F2D"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一般申請</w:t>
            </w: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>，申請人借用以一個時段為計費單位，播放時間不得逾申請時間。</w:t>
            </w:r>
          </w:p>
          <w:p w:rsidR="007F57D9" w:rsidRPr="008A5B36" w:rsidRDefault="007F57D9" w:rsidP="0048347A">
            <w:pPr>
              <w:kinsoku w:val="0"/>
              <w:spacing w:line="320" w:lineRule="exact"/>
              <w:ind w:left="1188" w:hangingChars="495" w:hanging="1188"/>
              <w:jc w:val="both"/>
              <w:rPr>
                <w:rFonts w:ascii="標楷體" w:eastAsia="標楷體" w:hAnsi="標楷體" w:cs="標楷體"/>
                <w:color w:val="000000" w:themeColor="text1"/>
                <w:szCs w:val="24"/>
              </w:rPr>
            </w:pPr>
            <w:r w:rsidRPr="008A5B36">
              <w:rPr>
                <w:rFonts w:ascii="標楷體" w:eastAsia="標楷體" w:hAnsi="標楷體" w:cs="標楷體" w:hint="eastAsia"/>
                <w:color w:val="000000" w:themeColor="text1"/>
                <w:szCs w:val="24"/>
              </w:rPr>
              <w:t xml:space="preserve">       </w:t>
            </w:r>
          </w:p>
          <w:p w:rsidR="007F57D9" w:rsidRPr="008A5B36" w:rsidRDefault="007F57D9" w:rsidP="0048347A">
            <w:pPr>
              <w:kinsoku w:val="0"/>
              <w:spacing w:line="320" w:lineRule="exact"/>
              <w:ind w:leftChars="325" w:left="820" w:hangingChars="200" w:hanging="40"/>
              <w:rPr>
                <w:rFonts w:ascii="Times New Roman" w:eastAsia="新細明體" w:hAnsi="Times New Roman" w:cs="Times New Roman"/>
                <w:b/>
                <w:color w:val="000000" w:themeColor="text1"/>
                <w:sz w:val="2"/>
                <w:szCs w:val="24"/>
              </w:rPr>
            </w:pPr>
          </w:p>
        </w:tc>
      </w:tr>
    </w:tbl>
    <w:p w:rsidR="00F949C8" w:rsidRPr="008A5B36" w:rsidRDefault="00F949C8" w:rsidP="00F949C8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p w:rsidR="00EF4862" w:rsidRPr="008A5B36" w:rsidRDefault="00EF4862">
      <w:pPr>
        <w:spacing w:line="460" w:lineRule="exact"/>
        <w:jc w:val="center"/>
        <w:rPr>
          <w:rFonts w:ascii="標楷體" w:eastAsia="標楷體" w:hAnsi="標楷體"/>
          <w:color w:val="000000" w:themeColor="text1"/>
          <w:sz w:val="28"/>
          <w:szCs w:val="28"/>
        </w:rPr>
      </w:pPr>
    </w:p>
    <w:sectPr w:rsidR="00EF4862" w:rsidRPr="008A5B36" w:rsidSect="00AF122B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0DD5" w:rsidRDefault="00010DD5" w:rsidP="009C68CD">
      <w:r>
        <w:separator/>
      </w:r>
    </w:p>
  </w:endnote>
  <w:endnote w:type="continuationSeparator" w:id="0">
    <w:p w:rsidR="00010DD5" w:rsidRDefault="00010DD5" w:rsidP="009C68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0DD5" w:rsidRDefault="00010DD5" w:rsidP="009C68CD">
      <w:r>
        <w:separator/>
      </w:r>
    </w:p>
  </w:footnote>
  <w:footnote w:type="continuationSeparator" w:id="0">
    <w:p w:rsidR="00010DD5" w:rsidRDefault="00010DD5" w:rsidP="009C68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DD69C2"/>
    <w:multiLevelType w:val="hybridMultilevel"/>
    <w:tmpl w:val="1E948EAA"/>
    <w:lvl w:ilvl="0" w:tplc="97F4CFF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B93315B"/>
    <w:multiLevelType w:val="hybridMultilevel"/>
    <w:tmpl w:val="7CFE7A92"/>
    <w:lvl w:ilvl="0" w:tplc="E6B2F3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1EE741F3"/>
    <w:multiLevelType w:val="hybridMultilevel"/>
    <w:tmpl w:val="FE7A4FAC"/>
    <w:lvl w:ilvl="0" w:tplc="A8E26FEA">
      <w:start w:val="1"/>
      <w:numFmt w:val="decimal"/>
      <w:lvlText w:val="%1."/>
      <w:lvlJc w:val="left"/>
      <w:pPr>
        <w:ind w:left="14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3">
    <w:nsid w:val="23B03FA5"/>
    <w:multiLevelType w:val="hybridMultilevel"/>
    <w:tmpl w:val="31B8E030"/>
    <w:lvl w:ilvl="0" w:tplc="B9907B14">
      <w:start w:val="1"/>
      <w:numFmt w:val="decimal"/>
      <w:lvlText w:val="%1."/>
      <w:lvlJc w:val="left"/>
      <w:pPr>
        <w:ind w:left="14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76" w:hanging="480"/>
      </w:pPr>
    </w:lvl>
    <w:lvl w:ilvl="2" w:tplc="0409001B" w:tentative="1">
      <w:start w:val="1"/>
      <w:numFmt w:val="lowerRoman"/>
      <w:lvlText w:val="%3."/>
      <w:lvlJc w:val="right"/>
      <w:pPr>
        <w:ind w:left="2556" w:hanging="480"/>
      </w:pPr>
    </w:lvl>
    <w:lvl w:ilvl="3" w:tplc="0409000F" w:tentative="1">
      <w:start w:val="1"/>
      <w:numFmt w:val="decimal"/>
      <w:lvlText w:val="%4."/>
      <w:lvlJc w:val="left"/>
      <w:pPr>
        <w:ind w:left="30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6" w:hanging="480"/>
      </w:pPr>
    </w:lvl>
    <w:lvl w:ilvl="5" w:tplc="0409001B" w:tentative="1">
      <w:start w:val="1"/>
      <w:numFmt w:val="lowerRoman"/>
      <w:lvlText w:val="%6."/>
      <w:lvlJc w:val="right"/>
      <w:pPr>
        <w:ind w:left="3996" w:hanging="480"/>
      </w:pPr>
    </w:lvl>
    <w:lvl w:ilvl="6" w:tplc="0409000F" w:tentative="1">
      <w:start w:val="1"/>
      <w:numFmt w:val="decimal"/>
      <w:lvlText w:val="%7."/>
      <w:lvlJc w:val="left"/>
      <w:pPr>
        <w:ind w:left="44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6" w:hanging="480"/>
      </w:pPr>
    </w:lvl>
    <w:lvl w:ilvl="8" w:tplc="0409001B" w:tentative="1">
      <w:start w:val="1"/>
      <w:numFmt w:val="lowerRoman"/>
      <w:lvlText w:val="%9."/>
      <w:lvlJc w:val="right"/>
      <w:pPr>
        <w:ind w:left="5436" w:hanging="480"/>
      </w:pPr>
    </w:lvl>
  </w:abstractNum>
  <w:abstractNum w:abstractNumId="4">
    <w:nsid w:val="2D9451BA"/>
    <w:multiLevelType w:val="hybridMultilevel"/>
    <w:tmpl w:val="94147176"/>
    <w:lvl w:ilvl="0" w:tplc="0F14F7B6">
      <w:start w:val="1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5">
    <w:nsid w:val="43A26E4B"/>
    <w:multiLevelType w:val="hybridMultilevel"/>
    <w:tmpl w:val="8A9AACD4"/>
    <w:lvl w:ilvl="0" w:tplc="6C241706">
      <w:start w:val="1"/>
      <w:numFmt w:val="taiwaneseCountingThousand"/>
      <w:lvlText w:val="(%1)"/>
      <w:lvlJc w:val="left"/>
      <w:pPr>
        <w:ind w:left="15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6">
    <w:nsid w:val="4B5F452E"/>
    <w:multiLevelType w:val="hybridMultilevel"/>
    <w:tmpl w:val="0C00D064"/>
    <w:lvl w:ilvl="0" w:tplc="0DCC8590">
      <w:start w:val="1"/>
      <w:numFmt w:val="decimal"/>
      <w:lvlText w:val="%1."/>
      <w:lvlJc w:val="left"/>
      <w:pPr>
        <w:ind w:left="1494" w:hanging="36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860"/>
    <w:rsid w:val="0000026E"/>
    <w:rsid w:val="000029C3"/>
    <w:rsid w:val="00010DD5"/>
    <w:rsid w:val="00031FC4"/>
    <w:rsid w:val="000430BE"/>
    <w:rsid w:val="0006444B"/>
    <w:rsid w:val="00071574"/>
    <w:rsid w:val="00084860"/>
    <w:rsid w:val="00091CF1"/>
    <w:rsid w:val="0009634D"/>
    <w:rsid w:val="000B6876"/>
    <w:rsid w:val="000D59A2"/>
    <w:rsid w:val="000D68EA"/>
    <w:rsid w:val="0010611F"/>
    <w:rsid w:val="001255C2"/>
    <w:rsid w:val="00132568"/>
    <w:rsid w:val="001463F0"/>
    <w:rsid w:val="00152530"/>
    <w:rsid w:val="0018247F"/>
    <w:rsid w:val="001B075F"/>
    <w:rsid w:val="001C0A7B"/>
    <w:rsid w:val="001F1C8B"/>
    <w:rsid w:val="002236F3"/>
    <w:rsid w:val="00234A50"/>
    <w:rsid w:val="00235B4E"/>
    <w:rsid w:val="00245F04"/>
    <w:rsid w:val="0025577F"/>
    <w:rsid w:val="002605BC"/>
    <w:rsid w:val="002967C3"/>
    <w:rsid w:val="002A1B6F"/>
    <w:rsid w:val="002A31E4"/>
    <w:rsid w:val="002A5809"/>
    <w:rsid w:val="002C0BB8"/>
    <w:rsid w:val="00302CAB"/>
    <w:rsid w:val="0030775A"/>
    <w:rsid w:val="003113C2"/>
    <w:rsid w:val="003154DD"/>
    <w:rsid w:val="0031600C"/>
    <w:rsid w:val="00321F2D"/>
    <w:rsid w:val="0034018D"/>
    <w:rsid w:val="00386D54"/>
    <w:rsid w:val="003930D4"/>
    <w:rsid w:val="003E32D1"/>
    <w:rsid w:val="003E3956"/>
    <w:rsid w:val="003F5D05"/>
    <w:rsid w:val="00406EC9"/>
    <w:rsid w:val="0041056E"/>
    <w:rsid w:val="00425911"/>
    <w:rsid w:val="00434686"/>
    <w:rsid w:val="0043520E"/>
    <w:rsid w:val="004443E4"/>
    <w:rsid w:val="004720DE"/>
    <w:rsid w:val="0048347A"/>
    <w:rsid w:val="004A01D4"/>
    <w:rsid w:val="004F36B4"/>
    <w:rsid w:val="004F78AA"/>
    <w:rsid w:val="00505236"/>
    <w:rsid w:val="00510BED"/>
    <w:rsid w:val="005334CA"/>
    <w:rsid w:val="00537D76"/>
    <w:rsid w:val="00544584"/>
    <w:rsid w:val="00554334"/>
    <w:rsid w:val="005643FF"/>
    <w:rsid w:val="00581E6C"/>
    <w:rsid w:val="005848EA"/>
    <w:rsid w:val="005A1E89"/>
    <w:rsid w:val="005E529C"/>
    <w:rsid w:val="005E7C61"/>
    <w:rsid w:val="005F7E0F"/>
    <w:rsid w:val="00627AF5"/>
    <w:rsid w:val="006518E0"/>
    <w:rsid w:val="00651C89"/>
    <w:rsid w:val="00664B4C"/>
    <w:rsid w:val="006812A8"/>
    <w:rsid w:val="006A00A7"/>
    <w:rsid w:val="006A73BA"/>
    <w:rsid w:val="006B5C4F"/>
    <w:rsid w:val="006C53AF"/>
    <w:rsid w:val="006C5617"/>
    <w:rsid w:val="006E16D8"/>
    <w:rsid w:val="00711CF3"/>
    <w:rsid w:val="007263DF"/>
    <w:rsid w:val="0073137C"/>
    <w:rsid w:val="00746FB4"/>
    <w:rsid w:val="007529D4"/>
    <w:rsid w:val="0075417E"/>
    <w:rsid w:val="007B3E60"/>
    <w:rsid w:val="007B611A"/>
    <w:rsid w:val="007C0EEB"/>
    <w:rsid w:val="007D5110"/>
    <w:rsid w:val="007F468D"/>
    <w:rsid w:val="007F57D9"/>
    <w:rsid w:val="008266BF"/>
    <w:rsid w:val="00847387"/>
    <w:rsid w:val="0088130D"/>
    <w:rsid w:val="008A3A03"/>
    <w:rsid w:val="008A4498"/>
    <w:rsid w:val="008A5B36"/>
    <w:rsid w:val="008B50D1"/>
    <w:rsid w:val="008D0700"/>
    <w:rsid w:val="00905F37"/>
    <w:rsid w:val="00906A9A"/>
    <w:rsid w:val="00907A24"/>
    <w:rsid w:val="00910C59"/>
    <w:rsid w:val="00914359"/>
    <w:rsid w:val="00921452"/>
    <w:rsid w:val="00946C56"/>
    <w:rsid w:val="009A413F"/>
    <w:rsid w:val="009A54BA"/>
    <w:rsid w:val="009B305B"/>
    <w:rsid w:val="009B47A0"/>
    <w:rsid w:val="009C5001"/>
    <w:rsid w:val="009C68CD"/>
    <w:rsid w:val="009D4651"/>
    <w:rsid w:val="009E0CDE"/>
    <w:rsid w:val="009E7E58"/>
    <w:rsid w:val="00A01D47"/>
    <w:rsid w:val="00A30286"/>
    <w:rsid w:val="00A644DC"/>
    <w:rsid w:val="00A71298"/>
    <w:rsid w:val="00A772CD"/>
    <w:rsid w:val="00A96D4A"/>
    <w:rsid w:val="00AA57FB"/>
    <w:rsid w:val="00AC264C"/>
    <w:rsid w:val="00AC7998"/>
    <w:rsid w:val="00AD0BF6"/>
    <w:rsid w:val="00AD3F1A"/>
    <w:rsid w:val="00AF122B"/>
    <w:rsid w:val="00AF69EF"/>
    <w:rsid w:val="00B174EF"/>
    <w:rsid w:val="00B17BA0"/>
    <w:rsid w:val="00B22254"/>
    <w:rsid w:val="00B436BA"/>
    <w:rsid w:val="00B45622"/>
    <w:rsid w:val="00B5053D"/>
    <w:rsid w:val="00B50DED"/>
    <w:rsid w:val="00B51B8B"/>
    <w:rsid w:val="00B54931"/>
    <w:rsid w:val="00B57AE4"/>
    <w:rsid w:val="00B63BFA"/>
    <w:rsid w:val="00B662DE"/>
    <w:rsid w:val="00B673B6"/>
    <w:rsid w:val="00BA77B5"/>
    <w:rsid w:val="00BA7B7A"/>
    <w:rsid w:val="00BB0A5F"/>
    <w:rsid w:val="00BC1CA8"/>
    <w:rsid w:val="00BF07A3"/>
    <w:rsid w:val="00BF4301"/>
    <w:rsid w:val="00C146B7"/>
    <w:rsid w:val="00C15756"/>
    <w:rsid w:val="00C254CC"/>
    <w:rsid w:val="00C40998"/>
    <w:rsid w:val="00C522A9"/>
    <w:rsid w:val="00CA07B1"/>
    <w:rsid w:val="00CA6E2E"/>
    <w:rsid w:val="00CB1769"/>
    <w:rsid w:val="00CB3976"/>
    <w:rsid w:val="00CC1630"/>
    <w:rsid w:val="00CF2794"/>
    <w:rsid w:val="00D019D9"/>
    <w:rsid w:val="00D32B11"/>
    <w:rsid w:val="00D413C0"/>
    <w:rsid w:val="00D64021"/>
    <w:rsid w:val="00D71371"/>
    <w:rsid w:val="00D85669"/>
    <w:rsid w:val="00DA0482"/>
    <w:rsid w:val="00DC5F81"/>
    <w:rsid w:val="00DC7F12"/>
    <w:rsid w:val="00DE6C5F"/>
    <w:rsid w:val="00E12AC0"/>
    <w:rsid w:val="00E1712C"/>
    <w:rsid w:val="00E30B8B"/>
    <w:rsid w:val="00EE5BF4"/>
    <w:rsid w:val="00EE7621"/>
    <w:rsid w:val="00EF4862"/>
    <w:rsid w:val="00F11E34"/>
    <w:rsid w:val="00F1299F"/>
    <w:rsid w:val="00F220AF"/>
    <w:rsid w:val="00F613E9"/>
    <w:rsid w:val="00F61D25"/>
    <w:rsid w:val="00F74FEC"/>
    <w:rsid w:val="00F7526B"/>
    <w:rsid w:val="00F94791"/>
    <w:rsid w:val="00F949C8"/>
    <w:rsid w:val="00F95DAE"/>
    <w:rsid w:val="00FA1FC4"/>
    <w:rsid w:val="00FB0AD6"/>
    <w:rsid w:val="00FC2083"/>
    <w:rsid w:val="00FC3801"/>
    <w:rsid w:val="00FC6303"/>
    <w:rsid w:val="00FD7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2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68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6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68CD"/>
    <w:rPr>
      <w:sz w:val="20"/>
      <w:szCs w:val="20"/>
    </w:rPr>
  </w:style>
  <w:style w:type="paragraph" w:styleId="a7">
    <w:name w:val="List Paragraph"/>
    <w:basedOn w:val="a"/>
    <w:uiPriority w:val="34"/>
    <w:qFormat/>
    <w:rsid w:val="00AF122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463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63F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22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6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C68C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C68C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C68CD"/>
    <w:rPr>
      <w:sz w:val="20"/>
      <w:szCs w:val="20"/>
    </w:rPr>
  </w:style>
  <w:style w:type="paragraph" w:styleId="a7">
    <w:name w:val="List Paragraph"/>
    <w:basedOn w:val="a"/>
    <w:uiPriority w:val="34"/>
    <w:qFormat/>
    <w:rsid w:val="00AF122B"/>
    <w:pPr>
      <w:ind w:leftChars="200" w:left="480"/>
    </w:pPr>
  </w:style>
  <w:style w:type="paragraph" w:styleId="a8">
    <w:name w:val="Balloon Text"/>
    <w:basedOn w:val="a"/>
    <w:link w:val="a9"/>
    <w:uiPriority w:val="99"/>
    <w:semiHidden/>
    <w:unhideWhenUsed/>
    <w:rsid w:val="001463F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1463F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F3C20E-BE66-4323-BD11-0272822D1A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</TotalTime>
  <Pages>4</Pages>
  <Words>344</Words>
  <Characters>1963</Characters>
  <Application>Microsoft Office Word</Application>
  <DocSecurity>0</DocSecurity>
  <Lines>16</Lines>
  <Paragraphs>4</Paragraphs>
  <ScaleCrop>false</ScaleCrop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pig1547</dc:creator>
  <cp:lastModifiedBy>pig1547</cp:lastModifiedBy>
  <cp:revision>11</cp:revision>
  <cp:lastPrinted>2013-07-10T06:16:00Z</cp:lastPrinted>
  <dcterms:created xsi:type="dcterms:W3CDTF">2013-07-15T08:55:00Z</dcterms:created>
  <dcterms:modified xsi:type="dcterms:W3CDTF">2013-07-29T06:06:00Z</dcterms:modified>
</cp:coreProperties>
</file>