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B3C" w:rsidRPr="00620B54" w:rsidRDefault="00E91B3C" w:rsidP="00620B54">
      <w:pPr>
        <w:autoSpaceDE w:val="0"/>
        <w:autoSpaceDN w:val="0"/>
        <w:spacing w:line="460" w:lineRule="exact"/>
        <w:ind w:leftChars="250" w:left="2682" w:hangingChars="650" w:hanging="2082"/>
        <w:rPr>
          <w:rFonts w:ascii="標楷體" w:eastAsia="標楷體" w:hAnsi="標楷體" w:cs="新細明體"/>
          <w:b/>
          <w:kern w:val="0"/>
          <w:sz w:val="32"/>
          <w:szCs w:val="32"/>
          <w:lang w:val="zh-TW"/>
        </w:rPr>
      </w:pPr>
      <w:r w:rsidRPr="00620B5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臺中市</w:t>
      </w:r>
      <w:r w:rsidR="003A09EB" w:rsidRPr="00620B5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政府新聞局</w:t>
      </w:r>
      <w:r w:rsidRPr="00620B5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媒體違規案件審議委員會作業要點</w:t>
      </w:r>
    </w:p>
    <w:p w:rsidR="00A61949" w:rsidRPr="007B0B3A" w:rsidRDefault="00D034E5" w:rsidP="004040F0">
      <w:pPr>
        <w:autoSpaceDE w:val="0"/>
        <w:autoSpaceDN w:val="0"/>
        <w:spacing w:line="460" w:lineRule="exact"/>
        <w:ind w:leftChars="250" w:left="2680" w:hangingChars="650" w:hanging="2080"/>
        <w:jc w:val="right"/>
        <w:rPr>
          <w:rFonts w:ascii="標楷體" w:eastAsia="標楷體" w:hAnsi="標楷體" w:cs="新細明體"/>
          <w:kern w:val="0"/>
          <w:szCs w:val="24"/>
          <w:lang w:val="zh-TW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  <w:lang w:val="zh-TW"/>
        </w:rPr>
        <w:t xml:space="preserve"> </w:t>
      </w:r>
      <w:r w:rsidR="007B0B3A">
        <w:rPr>
          <w:rFonts w:ascii="標楷體" w:eastAsia="標楷體" w:hAnsi="標楷體" w:cs="新細明體" w:hint="eastAsia"/>
          <w:kern w:val="0"/>
          <w:sz w:val="32"/>
          <w:szCs w:val="32"/>
          <w:lang w:val="zh-TW"/>
        </w:rPr>
        <w:t xml:space="preserve">     </w:t>
      </w:r>
      <w:r w:rsidR="00A61949" w:rsidRPr="007B0B3A">
        <w:rPr>
          <w:rFonts w:ascii="標楷體" w:eastAsia="標楷體" w:hAnsi="標楷體" w:cs="新細明體" w:hint="eastAsia"/>
          <w:kern w:val="0"/>
          <w:szCs w:val="24"/>
          <w:lang w:val="zh-TW"/>
        </w:rPr>
        <w:t xml:space="preserve"> </w:t>
      </w:r>
      <w:r w:rsidR="004040F0">
        <w:rPr>
          <w:rFonts w:ascii="標楷體" w:eastAsia="標楷體" w:hAnsi="標楷體" w:cs="新細明體" w:hint="eastAsia"/>
          <w:kern w:val="0"/>
          <w:szCs w:val="24"/>
          <w:lang w:val="zh-TW"/>
        </w:rPr>
        <w:t>中華民國</w:t>
      </w:r>
      <w:r w:rsidR="00A61949" w:rsidRPr="007B0B3A">
        <w:rPr>
          <w:rFonts w:ascii="標楷體" w:eastAsia="標楷體" w:hAnsi="標楷體" w:cs="新細明體" w:hint="eastAsia"/>
          <w:kern w:val="0"/>
          <w:szCs w:val="24"/>
          <w:lang w:val="zh-TW"/>
        </w:rPr>
        <w:t>102年5月</w:t>
      </w:r>
      <w:r w:rsidRPr="007B0B3A">
        <w:rPr>
          <w:rFonts w:ascii="標楷體" w:eastAsia="標楷體" w:hAnsi="標楷體" w:cs="新細明體" w:hint="eastAsia"/>
          <w:kern w:val="0"/>
          <w:szCs w:val="24"/>
          <w:lang w:val="zh-TW"/>
        </w:rPr>
        <w:t>21</w:t>
      </w:r>
      <w:r w:rsidR="00A61949" w:rsidRPr="007B0B3A">
        <w:rPr>
          <w:rFonts w:ascii="標楷體" w:eastAsia="標楷體" w:hAnsi="標楷體" w:cs="新細明體" w:hint="eastAsia"/>
          <w:kern w:val="0"/>
          <w:szCs w:val="24"/>
          <w:lang w:val="zh-TW"/>
        </w:rPr>
        <w:t>日中市新行字第</w:t>
      </w:r>
      <w:r w:rsidRPr="007B0B3A">
        <w:rPr>
          <w:rFonts w:ascii="標楷體" w:eastAsia="標楷體" w:hAnsi="標楷體" w:cs="新細明體" w:hint="eastAsia"/>
          <w:kern w:val="0"/>
          <w:szCs w:val="24"/>
          <w:lang w:val="zh-TW"/>
        </w:rPr>
        <w:t>1020003285</w:t>
      </w:r>
      <w:r w:rsidR="00A61949" w:rsidRPr="007B0B3A">
        <w:rPr>
          <w:rFonts w:ascii="標楷體" w:eastAsia="標楷體" w:hAnsi="標楷體" w:cs="新細明體" w:hint="eastAsia"/>
          <w:kern w:val="0"/>
          <w:szCs w:val="24"/>
          <w:lang w:val="zh-TW"/>
        </w:rPr>
        <w:t>號函訂定</w:t>
      </w:r>
    </w:p>
    <w:p w:rsidR="00E91B3C" w:rsidRPr="003903DC" w:rsidRDefault="00E91B3C" w:rsidP="00AD6EE2">
      <w:pPr>
        <w:autoSpaceDE w:val="0"/>
        <w:autoSpaceDN w:val="0"/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一、臺中市政府</w:t>
      </w:r>
      <w:r w:rsidR="002D42AA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新聞局（以下簡稱新聞</w:t>
      </w:r>
      <w:r w:rsidR="00C62E0E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局</w:t>
      </w:r>
      <w:r w:rsidR="002D42AA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）為公正、客觀審議媒體涉嫌違規</w:t>
      </w:r>
      <w:r w:rsidR="001A2B81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案件之相關事宜，設</w:t>
      </w:r>
      <w:r w:rsidR="00017A9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媒體違規案件審議委員會（以下簡稱委員</w:t>
      </w:r>
      <w:r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會），並訂定本</w:t>
      </w:r>
      <w:r w:rsidR="00A41047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作業</w:t>
      </w:r>
      <w:r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要點。</w:t>
      </w:r>
    </w:p>
    <w:p w:rsidR="00AD6EE2" w:rsidRPr="00A40F6A" w:rsidRDefault="00E91B3C" w:rsidP="00AD6EE2">
      <w:pPr>
        <w:autoSpaceDE w:val="0"/>
        <w:autoSpaceDN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二、</w:t>
      </w:r>
      <w:r w:rsidR="00017A9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委員</w:t>
      </w:r>
      <w:r w:rsidR="008D164B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會之任務為審議臺中</w:t>
      </w:r>
      <w:r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市報紙、</w:t>
      </w:r>
      <w:r w:rsidR="00884755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雜誌、圖書</w:t>
      </w:r>
      <w:r w:rsidR="008D164B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或其他出版品</w:t>
      </w:r>
      <w:r w:rsidR="00FE0B69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、</w:t>
      </w:r>
      <w:r w:rsidR="00FE0B69" w:rsidRPr="00A40F6A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錄</w:t>
      </w:r>
      <w:r w:rsidR="00D2035A" w:rsidRPr="00A40F6A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影帶、錄影節目帶及光碟片等媒體</w:t>
      </w:r>
      <w:r w:rsidRPr="00A40F6A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報導或記載涉嫌違反</w:t>
      </w:r>
      <w:r w:rsidR="008D164B" w:rsidRPr="00A40F6A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下列規定之案件</w:t>
      </w:r>
      <w:r w:rsidR="006916AF" w:rsidRPr="00A40F6A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：</w:t>
      </w:r>
    </w:p>
    <w:p w:rsidR="00AD6EE2" w:rsidRDefault="008D164B" w:rsidP="00AD6EE2">
      <w:pPr>
        <w:autoSpaceDE w:val="0"/>
        <w:autoSpaceDN w:val="0"/>
        <w:spacing w:line="460" w:lineRule="exact"/>
        <w:ind w:leftChars="200" w:left="104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(</w:t>
      </w:r>
      <w:r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一</w:t>
      </w: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)</w:t>
      </w:r>
      <w:r w:rsidR="00C62E0E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兒童及少年性交易防制條例第三十三條</w:t>
      </w:r>
      <w:r w:rsidR="006916AF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。</w:t>
      </w:r>
    </w:p>
    <w:p w:rsidR="00AD6EE2" w:rsidRDefault="008D164B" w:rsidP="00AD6EE2">
      <w:pPr>
        <w:autoSpaceDE w:val="0"/>
        <w:autoSpaceDN w:val="0"/>
        <w:spacing w:line="460" w:lineRule="exact"/>
        <w:ind w:leftChars="200" w:left="104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(</w:t>
      </w:r>
      <w:r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二</w:t>
      </w: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)</w:t>
      </w:r>
      <w:r w:rsidR="00C62E0E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兒童及少年福利與權益保障法第六十九條</w:t>
      </w:r>
      <w:r w:rsidR="006916AF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。</w:t>
      </w:r>
    </w:p>
    <w:p w:rsidR="00AD6EE2" w:rsidRDefault="008D164B" w:rsidP="00AD6EE2">
      <w:pPr>
        <w:autoSpaceDE w:val="0"/>
        <w:autoSpaceDN w:val="0"/>
        <w:spacing w:line="460" w:lineRule="exact"/>
        <w:ind w:leftChars="200" w:left="104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(</w:t>
      </w:r>
      <w:r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三</w:t>
      </w: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)</w:t>
      </w:r>
      <w:r w:rsidR="00C62E0E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性侵害犯罪防治法第十三條</w:t>
      </w:r>
      <w:r w:rsidR="006916AF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。</w:t>
      </w:r>
    </w:p>
    <w:p w:rsidR="00AD6EE2" w:rsidRDefault="008D164B" w:rsidP="00AD6EE2">
      <w:pPr>
        <w:autoSpaceDE w:val="0"/>
        <w:autoSpaceDN w:val="0"/>
        <w:spacing w:line="460" w:lineRule="exact"/>
        <w:ind w:leftChars="200" w:left="104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(</w:t>
      </w:r>
      <w:r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四</w:t>
      </w: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)</w:t>
      </w:r>
      <w:r w:rsidR="000A5060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性騷擾防治法第十二條</w:t>
      </w:r>
      <w:r w:rsidR="006916AF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。</w:t>
      </w:r>
    </w:p>
    <w:p w:rsidR="00AD6EE2" w:rsidRDefault="008D164B" w:rsidP="00AD6EE2">
      <w:pPr>
        <w:autoSpaceDE w:val="0"/>
        <w:autoSpaceDN w:val="0"/>
        <w:spacing w:line="460" w:lineRule="exact"/>
        <w:ind w:leftChars="200" w:left="104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(</w:t>
      </w:r>
      <w:r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五</w:t>
      </w: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)</w:t>
      </w:r>
      <w:r w:rsidR="000A5060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人口販運防制法第二十二條</w:t>
      </w:r>
      <w:r w:rsidR="006916AF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。</w:t>
      </w:r>
    </w:p>
    <w:p w:rsidR="00E91B3C" w:rsidRPr="00B41CFC" w:rsidRDefault="008D164B" w:rsidP="00AD6EE2">
      <w:pPr>
        <w:autoSpaceDE w:val="0"/>
        <w:autoSpaceDN w:val="0"/>
        <w:spacing w:line="460" w:lineRule="exact"/>
        <w:ind w:leftChars="200" w:left="104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(</w:t>
      </w:r>
      <w:r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六</w:t>
      </w: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)</w:t>
      </w:r>
      <w:r w:rsidR="00516DA9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菸酒管理法第三十七</w:t>
      </w:r>
      <w:r w:rsidR="000A5060"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條。</w:t>
      </w:r>
    </w:p>
    <w:p w:rsidR="00AD6EE2" w:rsidRPr="00D406D4" w:rsidRDefault="00017A94" w:rsidP="00AD6EE2">
      <w:pPr>
        <w:autoSpaceDE w:val="0"/>
        <w:autoSpaceDN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三、</w:t>
      </w:r>
      <w:r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委員</w:t>
      </w:r>
      <w:r w:rsidR="00ED1B62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會置</w:t>
      </w:r>
      <w:r w:rsidR="00F76408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召集人一人</w:t>
      </w:r>
      <w:r w:rsidR="00A64678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，</w:t>
      </w:r>
      <w:r w:rsidR="00D42B17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由</w:t>
      </w:r>
      <w:r w:rsidR="00ED1B62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新聞局局長兼任，其餘委員六</w:t>
      </w:r>
      <w:r w:rsidR="002D42AA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人，由新聞</w:t>
      </w:r>
      <w:r w:rsidR="00C62E0E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局</w:t>
      </w:r>
      <w:r w:rsidR="00F76408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聘(派)兼之：</w:t>
      </w:r>
    </w:p>
    <w:p w:rsidR="00AD6EE2" w:rsidRDefault="00952A55" w:rsidP="00AD6EE2">
      <w:pPr>
        <w:autoSpaceDE w:val="0"/>
        <w:autoSpaceDN w:val="0"/>
        <w:spacing w:line="460" w:lineRule="exact"/>
        <w:ind w:leftChars="200" w:left="1040" w:hangingChars="200" w:hanging="560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(</w:t>
      </w:r>
      <w:r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一</w:t>
      </w: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)</w:t>
      </w:r>
      <w:r w:rsidR="00D42B17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學者、專家五人：</w:t>
      </w:r>
      <w:r w:rsidR="00627F12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法學</w:t>
      </w:r>
      <w:r w:rsidR="00D42B17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、新聞</w:t>
      </w:r>
      <w:r w:rsidR="00627F12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學</w:t>
      </w:r>
      <w:r w:rsidR="0030450B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、</w:t>
      </w:r>
      <w:r w:rsidR="00017A9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媒體觀察</w:t>
      </w:r>
      <w:r w:rsidR="0030450B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、社福及幼教之學者、</w:t>
      </w:r>
      <w:r w:rsidR="00E91B3C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專家各一人。</w:t>
      </w:r>
    </w:p>
    <w:p w:rsidR="00AD6EE2" w:rsidRDefault="00952A55" w:rsidP="00AD6EE2">
      <w:pPr>
        <w:autoSpaceDE w:val="0"/>
        <w:autoSpaceDN w:val="0"/>
        <w:spacing w:line="460" w:lineRule="exact"/>
        <w:ind w:leftChars="200" w:left="1040" w:hangingChars="200" w:hanging="560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(</w:t>
      </w:r>
      <w:r w:rsidRPr="00B41CFC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二</w:t>
      </w:r>
      <w:r w:rsidRPr="00B41CFC"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  <w:t>)</w:t>
      </w:r>
      <w:r w:rsidR="00BB24B5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報業</w:t>
      </w:r>
      <w:r w:rsidR="00D2035A" w:rsidRPr="00A40F6A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等相關</w:t>
      </w:r>
      <w:r w:rsidR="00E91B3C" w:rsidRPr="00A40F6A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團</w:t>
      </w:r>
      <w:r w:rsidR="00E91B3C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體代表一人。</w:t>
      </w:r>
    </w:p>
    <w:p w:rsidR="00E91B3C" w:rsidRPr="00D406D4" w:rsidRDefault="00017A94" w:rsidP="00AD6EE2">
      <w:pPr>
        <w:autoSpaceDE w:val="0"/>
        <w:autoSpaceDN w:val="0"/>
        <w:spacing w:line="460" w:lineRule="exact"/>
        <w:ind w:leftChars="200" w:left="480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委員</w:t>
      </w:r>
      <w:r w:rsidR="00E91B3C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會</w:t>
      </w:r>
      <w:r w:rsidR="00C62E0E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委員任期</w:t>
      </w:r>
      <w:r w:rsidR="00CA22DC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二年，期滿得續聘（派）之；任期中出缺或職務異</w:t>
      </w:r>
      <w:r w:rsidR="002D42AA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動時，由新聞</w:t>
      </w:r>
      <w:r w:rsidR="00C62E0E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局</w:t>
      </w:r>
      <w:r w:rsidR="00627F12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補聘（派），其任期</w:t>
      </w:r>
      <w:r w:rsidR="00E91B3C" w:rsidRPr="00D406D4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至原任期屆滿之日止。</w:t>
      </w:r>
    </w:p>
    <w:p w:rsidR="00E91B3C" w:rsidRPr="003903DC" w:rsidRDefault="00017A94" w:rsidP="00AD6EE2">
      <w:pPr>
        <w:autoSpaceDE w:val="0"/>
        <w:autoSpaceDN w:val="0"/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四、委員</w:t>
      </w:r>
      <w:r w:rsidR="00E91B3C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會得視業務需要召開會議，由召集人召集並擔任主席，召集人因故不能出席時，由出席委員中互推一人代理。</w:t>
      </w:r>
    </w:p>
    <w:p w:rsidR="00E91B3C" w:rsidRPr="003903DC" w:rsidRDefault="00E91B3C" w:rsidP="00AD6EE2">
      <w:pPr>
        <w:autoSpaceDE w:val="0"/>
        <w:autoSpaceDN w:val="0"/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3903DC">
        <w:rPr>
          <w:rFonts w:ascii="標楷體" w:eastAsia="標楷體" w:hAnsi="標楷體" w:cs="新細明體"/>
          <w:kern w:val="0"/>
          <w:sz w:val="28"/>
          <w:szCs w:val="28"/>
          <w:lang w:val="zh-TW"/>
        </w:rPr>
        <w:t xml:space="preserve">    </w:t>
      </w:r>
      <w:r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委員不克出席會議時，除專家、學者外，得委任代理人出席。</w:t>
      </w:r>
    </w:p>
    <w:p w:rsidR="00E91B3C" w:rsidRPr="003903DC" w:rsidRDefault="00E91B3C" w:rsidP="00AD6EE2">
      <w:pPr>
        <w:autoSpaceDE w:val="0"/>
        <w:autoSpaceDN w:val="0"/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3903DC">
        <w:rPr>
          <w:rFonts w:ascii="標楷體" w:eastAsia="標楷體" w:hAnsi="標楷體" w:cs="新細明體"/>
          <w:kern w:val="0"/>
          <w:sz w:val="28"/>
          <w:szCs w:val="28"/>
          <w:lang w:val="zh-TW"/>
        </w:rPr>
        <w:t xml:space="preserve">    </w:t>
      </w:r>
      <w:r w:rsidR="00017A9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委員</w:t>
      </w:r>
      <w:r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會會議應由委員二分之一以上出席始得開會；決議應以出席委員過半數之同意行之，同意與不同意同數時取決於主席。</w:t>
      </w:r>
    </w:p>
    <w:p w:rsidR="00E91B3C" w:rsidRPr="003903DC" w:rsidRDefault="00017A94" w:rsidP="00AD6EE2">
      <w:pPr>
        <w:autoSpaceDE w:val="0"/>
        <w:autoSpaceDN w:val="0"/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五、委員</w:t>
      </w:r>
      <w:r w:rsidR="00E91B3C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會開會時採書面審查為原則，必要時，得通知議案相關機關或人員列席說明，並得選派委員若干人組成專案小組進行調查。</w:t>
      </w:r>
    </w:p>
    <w:p w:rsidR="006C6CE0" w:rsidRPr="006F4EF9" w:rsidRDefault="00017A94" w:rsidP="006C6CE0">
      <w:pPr>
        <w:autoSpaceDE w:val="0"/>
        <w:autoSpaceDN w:val="0"/>
        <w:spacing w:line="460" w:lineRule="exact"/>
        <w:ind w:left="644" w:hangingChars="230" w:hanging="644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六、</w:t>
      </w:r>
      <w:r w:rsidR="006C6CE0" w:rsidRPr="006F4EF9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委員會委員對於審議案件之當事人有下列各款情形之一者，應自行迴</w:t>
      </w:r>
      <w:r w:rsidR="006C6CE0" w:rsidRPr="006F4EF9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lastRenderedPageBreak/>
        <w:t>避︰</w:t>
      </w:r>
    </w:p>
    <w:p w:rsidR="006C6CE0" w:rsidRPr="006F4EF9" w:rsidRDefault="006C6CE0" w:rsidP="006C6CE0">
      <w:pPr>
        <w:autoSpaceDE w:val="0"/>
        <w:autoSpaceDN w:val="0"/>
        <w:spacing w:line="460" w:lineRule="exact"/>
        <w:ind w:left="644" w:hangingChars="230" w:hanging="644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 w:rsidRPr="006F4EF9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 xml:space="preserve">    （一）本人或其配偶、前配偶、四親等內之血親或三親等內之姻親或曾</w:t>
      </w:r>
    </w:p>
    <w:p w:rsidR="006C6CE0" w:rsidRPr="006F4EF9" w:rsidRDefault="006C6CE0" w:rsidP="006C6CE0">
      <w:pPr>
        <w:autoSpaceDE w:val="0"/>
        <w:autoSpaceDN w:val="0"/>
        <w:spacing w:line="460" w:lineRule="exact"/>
        <w:ind w:leftChars="200" w:left="480" w:firstLineChars="300" w:firstLine="840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 w:rsidRPr="006F4EF9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有此關係者為案件之當事人時。</w:t>
      </w:r>
    </w:p>
    <w:p w:rsidR="006C6CE0" w:rsidRPr="006F4EF9" w:rsidRDefault="006C6CE0" w:rsidP="006C6CE0">
      <w:pPr>
        <w:autoSpaceDE w:val="0"/>
        <w:autoSpaceDN w:val="0"/>
        <w:spacing w:line="460" w:lineRule="exact"/>
        <w:ind w:left="644" w:hangingChars="230" w:hanging="644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 w:rsidRPr="006F4EF9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 xml:space="preserve">    （二）本人或其配偶、前配偶就該案件與當事人有共同權利人或共同義</w:t>
      </w:r>
    </w:p>
    <w:p w:rsidR="006C6CE0" w:rsidRPr="006F4EF9" w:rsidRDefault="006C6CE0" w:rsidP="006C6CE0">
      <w:pPr>
        <w:autoSpaceDE w:val="0"/>
        <w:autoSpaceDN w:val="0"/>
        <w:spacing w:line="460" w:lineRule="exact"/>
        <w:ind w:leftChars="200" w:left="480" w:firstLineChars="300" w:firstLine="840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 w:rsidRPr="006F4EF9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務人之關係者。</w:t>
      </w:r>
    </w:p>
    <w:p w:rsidR="00E91B3C" w:rsidRPr="003903DC" w:rsidRDefault="006C6CE0" w:rsidP="006C6CE0">
      <w:pPr>
        <w:autoSpaceDE w:val="0"/>
        <w:autoSpaceDN w:val="0"/>
        <w:spacing w:line="460" w:lineRule="exact"/>
        <w:ind w:left="644" w:hangingChars="230" w:hanging="644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6F4EF9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 xml:space="preserve">    （三）現為或曾為該案件當事人之代理人、輔佐人者。</w:t>
      </w:r>
    </w:p>
    <w:p w:rsidR="00E91B3C" w:rsidRPr="003903DC" w:rsidRDefault="00017A94" w:rsidP="00AD6EE2">
      <w:pPr>
        <w:autoSpaceDE w:val="0"/>
        <w:autoSpaceDN w:val="0"/>
        <w:spacing w:line="460" w:lineRule="exact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七、委員</w:t>
      </w:r>
      <w:r w:rsidR="00DA21F6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會審議結果應報新聞</w:t>
      </w:r>
      <w:r w:rsidR="00C62E0E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局</w:t>
      </w:r>
      <w:r w:rsidR="00E91B3C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核定後辦理。</w:t>
      </w:r>
    </w:p>
    <w:p w:rsidR="00E91B3C" w:rsidRPr="003903DC" w:rsidRDefault="00017A94" w:rsidP="00AD6EE2">
      <w:pPr>
        <w:autoSpaceDE w:val="0"/>
        <w:autoSpaceDN w:val="0"/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八、委員</w:t>
      </w:r>
      <w:r w:rsidR="00442CC1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會置幹事</w:t>
      </w:r>
      <w:r w:rsidR="00E91B3C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一</w:t>
      </w:r>
      <w:r w:rsidR="00014A27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人，承召集人之命</w:t>
      </w:r>
      <w:r w:rsidR="005E6370" w:rsidRPr="00B2594F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處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理會務</w:t>
      </w:r>
      <w:r w:rsidR="00442CC1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，</w:t>
      </w:r>
      <w:r w:rsidR="002D42AA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由新聞</w:t>
      </w:r>
      <w:r w:rsidR="00C62E0E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局</w:t>
      </w:r>
      <w:r w:rsidR="00E91B3C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派員兼之。</w:t>
      </w:r>
    </w:p>
    <w:p w:rsidR="00E91B3C" w:rsidRPr="00A40F6A" w:rsidRDefault="00017A94" w:rsidP="00AD6EE2">
      <w:pPr>
        <w:autoSpaceDE w:val="0"/>
        <w:autoSpaceDN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九、</w:t>
      </w:r>
      <w:r w:rsidRPr="00A40F6A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委員</w:t>
      </w:r>
      <w:r w:rsidR="00213A22" w:rsidRPr="00A40F6A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會委員及兼任人員均為無給職。</w:t>
      </w:r>
    </w:p>
    <w:p w:rsidR="00E91B3C" w:rsidRPr="003903DC" w:rsidRDefault="00017A94" w:rsidP="00AD6EE2">
      <w:pPr>
        <w:autoSpaceDE w:val="0"/>
        <w:autoSpaceDN w:val="0"/>
        <w:spacing w:line="460" w:lineRule="exact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十、委員</w:t>
      </w:r>
      <w:r w:rsidR="002D42AA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會所需經費，由新聞</w:t>
      </w:r>
      <w:r w:rsidR="00E91B3C" w:rsidRPr="003903DC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局年度相關預算支應。</w:t>
      </w:r>
    </w:p>
    <w:sectPr w:rsidR="00E91B3C" w:rsidRPr="003903DC" w:rsidSect="00AD6EE2">
      <w:pgSz w:w="12240" w:h="15840"/>
      <w:pgMar w:top="1418" w:right="1418" w:bottom="1418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220" w:rsidRDefault="006F5220" w:rsidP="00E91B3C">
      <w:r>
        <w:separator/>
      </w:r>
    </w:p>
  </w:endnote>
  <w:endnote w:type="continuationSeparator" w:id="1">
    <w:p w:rsidR="006F5220" w:rsidRDefault="006F5220" w:rsidP="00E91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220" w:rsidRDefault="006F5220" w:rsidP="00E91B3C">
      <w:r>
        <w:separator/>
      </w:r>
    </w:p>
  </w:footnote>
  <w:footnote w:type="continuationSeparator" w:id="1">
    <w:p w:rsidR="006F5220" w:rsidRDefault="006F5220" w:rsidP="00E91B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55CA9"/>
    <w:multiLevelType w:val="hybridMultilevel"/>
    <w:tmpl w:val="4BDA3A4A"/>
    <w:lvl w:ilvl="0" w:tplc="9D9E3916">
      <w:start w:val="1"/>
      <w:numFmt w:val="taiwaneseCountingThousand"/>
      <w:lvlText w:val="%1、"/>
      <w:lvlJc w:val="left"/>
      <w:pPr>
        <w:ind w:left="630" w:hanging="63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1B3C"/>
    <w:rsid w:val="00004D83"/>
    <w:rsid w:val="00014A27"/>
    <w:rsid w:val="00017A94"/>
    <w:rsid w:val="00020AF6"/>
    <w:rsid w:val="0002479A"/>
    <w:rsid w:val="000315FE"/>
    <w:rsid w:val="00044B1C"/>
    <w:rsid w:val="00065CCB"/>
    <w:rsid w:val="000A5060"/>
    <w:rsid w:val="000A7EBE"/>
    <w:rsid w:val="000C21C1"/>
    <w:rsid w:val="000C4B4C"/>
    <w:rsid w:val="00125C10"/>
    <w:rsid w:val="00156729"/>
    <w:rsid w:val="001A2B81"/>
    <w:rsid w:val="001E13FC"/>
    <w:rsid w:val="00213A22"/>
    <w:rsid w:val="002343B5"/>
    <w:rsid w:val="00246F98"/>
    <w:rsid w:val="002575E3"/>
    <w:rsid w:val="00270142"/>
    <w:rsid w:val="002A1076"/>
    <w:rsid w:val="002B3E91"/>
    <w:rsid w:val="002D42AA"/>
    <w:rsid w:val="002E28CC"/>
    <w:rsid w:val="002F38B5"/>
    <w:rsid w:val="0030450B"/>
    <w:rsid w:val="0038519C"/>
    <w:rsid w:val="003903DC"/>
    <w:rsid w:val="003A09EB"/>
    <w:rsid w:val="003C6A51"/>
    <w:rsid w:val="003D1890"/>
    <w:rsid w:val="004040F0"/>
    <w:rsid w:val="00442CC1"/>
    <w:rsid w:val="004B0151"/>
    <w:rsid w:val="004D416B"/>
    <w:rsid w:val="005062E0"/>
    <w:rsid w:val="00516DA9"/>
    <w:rsid w:val="0052555A"/>
    <w:rsid w:val="00525836"/>
    <w:rsid w:val="00544831"/>
    <w:rsid w:val="005551DC"/>
    <w:rsid w:val="00597157"/>
    <w:rsid w:val="005A5FFA"/>
    <w:rsid w:val="005B7092"/>
    <w:rsid w:val="005E6370"/>
    <w:rsid w:val="005F6E5F"/>
    <w:rsid w:val="00620B54"/>
    <w:rsid w:val="00627F12"/>
    <w:rsid w:val="006335FB"/>
    <w:rsid w:val="00642675"/>
    <w:rsid w:val="0066607D"/>
    <w:rsid w:val="006916AF"/>
    <w:rsid w:val="00695E5F"/>
    <w:rsid w:val="006A361F"/>
    <w:rsid w:val="006C0788"/>
    <w:rsid w:val="006C379A"/>
    <w:rsid w:val="006C6CE0"/>
    <w:rsid w:val="006D1A92"/>
    <w:rsid w:val="006D759E"/>
    <w:rsid w:val="006F4EF9"/>
    <w:rsid w:val="006F5220"/>
    <w:rsid w:val="00704F94"/>
    <w:rsid w:val="00751701"/>
    <w:rsid w:val="00765F1D"/>
    <w:rsid w:val="007B0B3A"/>
    <w:rsid w:val="007C33D3"/>
    <w:rsid w:val="007C74EA"/>
    <w:rsid w:val="0082376E"/>
    <w:rsid w:val="00853896"/>
    <w:rsid w:val="0088006A"/>
    <w:rsid w:val="00881C96"/>
    <w:rsid w:val="00884755"/>
    <w:rsid w:val="008A45B2"/>
    <w:rsid w:val="008C003D"/>
    <w:rsid w:val="008D164B"/>
    <w:rsid w:val="008E4086"/>
    <w:rsid w:val="00952A55"/>
    <w:rsid w:val="00956ECB"/>
    <w:rsid w:val="0097152C"/>
    <w:rsid w:val="0099288B"/>
    <w:rsid w:val="009B6F1E"/>
    <w:rsid w:val="009C5453"/>
    <w:rsid w:val="009D1642"/>
    <w:rsid w:val="009D5877"/>
    <w:rsid w:val="009D7A64"/>
    <w:rsid w:val="009F7B06"/>
    <w:rsid w:val="00A01175"/>
    <w:rsid w:val="00A138F5"/>
    <w:rsid w:val="00A40F6A"/>
    <w:rsid w:val="00A41047"/>
    <w:rsid w:val="00A5689C"/>
    <w:rsid w:val="00A61949"/>
    <w:rsid w:val="00A64678"/>
    <w:rsid w:val="00A765CE"/>
    <w:rsid w:val="00A94ABA"/>
    <w:rsid w:val="00AA011A"/>
    <w:rsid w:val="00AD6EE2"/>
    <w:rsid w:val="00AF7E87"/>
    <w:rsid w:val="00B21A2A"/>
    <w:rsid w:val="00B25365"/>
    <w:rsid w:val="00B2594F"/>
    <w:rsid w:val="00B26DFD"/>
    <w:rsid w:val="00B34B1D"/>
    <w:rsid w:val="00B41CFC"/>
    <w:rsid w:val="00B75365"/>
    <w:rsid w:val="00B83825"/>
    <w:rsid w:val="00BA3C6C"/>
    <w:rsid w:val="00BB24B5"/>
    <w:rsid w:val="00BE5B84"/>
    <w:rsid w:val="00C07BE0"/>
    <w:rsid w:val="00C30371"/>
    <w:rsid w:val="00C52735"/>
    <w:rsid w:val="00C606DB"/>
    <w:rsid w:val="00C62E0E"/>
    <w:rsid w:val="00C63516"/>
    <w:rsid w:val="00CA22DC"/>
    <w:rsid w:val="00CB5169"/>
    <w:rsid w:val="00CC4678"/>
    <w:rsid w:val="00D034E5"/>
    <w:rsid w:val="00D2035A"/>
    <w:rsid w:val="00D32B2C"/>
    <w:rsid w:val="00D406D4"/>
    <w:rsid w:val="00D42B17"/>
    <w:rsid w:val="00D4788B"/>
    <w:rsid w:val="00D6735A"/>
    <w:rsid w:val="00D9362A"/>
    <w:rsid w:val="00DA21F6"/>
    <w:rsid w:val="00DA4AE2"/>
    <w:rsid w:val="00DA777C"/>
    <w:rsid w:val="00E0086B"/>
    <w:rsid w:val="00E42F0F"/>
    <w:rsid w:val="00E57DE6"/>
    <w:rsid w:val="00E71C07"/>
    <w:rsid w:val="00E82D33"/>
    <w:rsid w:val="00E91B3C"/>
    <w:rsid w:val="00ED1B62"/>
    <w:rsid w:val="00F15125"/>
    <w:rsid w:val="00F34774"/>
    <w:rsid w:val="00F3707A"/>
    <w:rsid w:val="00F76408"/>
    <w:rsid w:val="00FB25E4"/>
    <w:rsid w:val="00FD0F5F"/>
    <w:rsid w:val="00FE0B69"/>
    <w:rsid w:val="00FE5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86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1B3C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locked/>
    <w:rsid w:val="00E91B3C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1B3C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locked/>
    <w:rsid w:val="00E91B3C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782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m71101</dc:creator>
  <cp:lastModifiedBy>t0328</cp:lastModifiedBy>
  <cp:revision>5</cp:revision>
  <cp:lastPrinted>2013-05-06T06:43:00Z</cp:lastPrinted>
  <dcterms:created xsi:type="dcterms:W3CDTF">2013-05-23T06:12:00Z</dcterms:created>
  <dcterms:modified xsi:type="dcterms:W3CDTF">2013-05-23T06:42:00Z</dcterms:modified>
</cp:coreProperties>
</file>