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F95" w:rsidRDefault="001A6122" w:rsidP="00E55718">
      <w:pPr>
        <w:spacing w:afterLines="100"/>
        <w:jc w:val="center"/>
        <w:rPr>
          <w:rFonts w:ascii="標楷體" w:eastAsia="標楷體" w:hAnsi="標楷體"/>
          <w:b/>
          <w:spacing w:val="0"/>
          <w:sz w:val="44"/>
          <w:szCs w:val="44"/>
        </w:rPr>
      </w:pPr>
      <w:r w:rsidRPr="00073C28">
        <w:rPr>
          <w:rFonts w:ascii="標楷體" w:eastAsia="標楷體" w:hAnsi="標楷體" w:hint="eastAsia"/>
          <w:b/>
          <w:spacing w:val="0"/>
          <w:sz w:val="44"/>
          <w:szCs w:val="44"/>
        </w:rPr>
        <w:t>臺中市政府消防局消防勤務細部實施要點</w:t>
      </w:r>
    </w:p>
    <w:p w:rsidR="00F53151" w:rsidRPr="00073C28" w:rsidRDefault="00F53151" w:rsidP="00E55718">
      <w:pPr>
        <w:spacing w:afterLines="100"/>
        <w:jc w:val="center"/>
        <w:rPr>
          <w:rFonts w:ascii="標楷體" w:eastAsia="標楷體" w:hAnsi="標楷體"/>
          <w:b/>
          <w:spacing w:val="0"/>
          <w:sz w:val="40"/>
          <w:szCs w:val="40"/>
        </w:rPr>
      </w:pPr>
      <w:r>
        <w:rPr>
          <w:rFonts w:ascii="標楷體" w:eastAsia="標楷體" w:hAnsi="標楷體" w:hint="eastAsia"/>
        </w:rPr>
        <w:t xml:space="preserve">                                          </w:t>
      </w:r>
      <w:r w:rsidRPr="00900BF8">
        <w:rPr>
          <w:rFonts w:ascii="標楷體" w:eastAsia="標楷體" w:hAnsi="標楷體" w:hint="eastAsia"/>
        </w:rPr>
        <w:t>中華民國102年</w:t>
      </w:r>
      <w:r>
        <w:rPr>
          <w:rFonts w:ascii="標楷體" w:eastAsia="標楷體" w:hAnsi="標楷體" w:hint="eastAsia"/>
        </w:rPr>
        <w:t>5</w:t>
      </w:r>
      <w:r w:rsidRPr="00900BF8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6</w:t>
      </w:r>
      <w:r w:rsidRPr="00900BF8">
        <w:rPr>
          <w:rFonts w:ascii="標楷體" w:eastAsia="標楷體" w:hAnsi="標楷體" w:hint="eastAsia"/>
        </w:rPr>
        <w:t>日</w:t>
      </w:r>
      <w:r>
        <w:rPr>
          <w:rFonts w:ascii="標楷體" w:eastAsia="標楷體" w:hAnsi="標楷體" w:hint="eastAsia"/>
          <w:color w:val="000000"/>
          <w:sz w:val="22"/>
          <w:szCs w:val="22"/>
        </w:rPr>
        <w:t>中市消指</w:t>
      </w:r>
      <w:r w:rsidRPr="00900BF8">
        <w:rPr>
          <w:rFonts w:ascii="標楷體" w:eastAsia="標楷體" w:hAnsi="標楷體" w:hint="eastAsia"/>
          <w:color w:val="000000"/>
          <w:sz w:val="22"/>
          <w:szCs w:val="22"/>
        </w:rPr>
        <w:t xml:space="preserve">字第 </w:t>
      </w:r>
      <w:r>
        <w:rPr>
          <w:rFonts w:ascii="標楷體" w:eastAsia="標楷體" w:hAnsi="標楷體" w:hint="eastAsia"/>
          <w:color w:val="000000"/>
          <w:sz w:val="22"/>
          <w:szCs w:val="22"/>
        </w:rPr>
        <w:t>1020014996</w:t>
      </w:r>
      <w:r w:rsidRPr="00900BF8">
        <w:rPr>
          <w:rFonts w:ascii="標楷體" w:eastAsia="標楷體" w:hAnsi="標楷體" w:hint="eastAsia"/>
          <w:color w:val="000000"/>
          <w:sz w:val="22"/>
          <w:szCs w:val="22"/>
        </w:rPr>
        <w:t>號</w:t>
      </w:r>
      <w:r w:rsidRPr="00900BF8">
        <w:rPr>
          <w:rFonts w:ascii="標楷體" w:eastAsia="標楷體" w:hAnsi="標楷體" w:hint="eastAsia"/>
          <w:color w:val="000000"/>
        </w:rPr>
        <w:t>函</w:t>
      </w:r>
      <w:r>
        <w:rPr>
          <w:rFonts w:ascii="標楷體" w:eastAsia="標楷體" w:hAnsi="標楷體" w:hint="eastAsia"/>
          <w:color w:val="000000"/>
        </w:rPr>
        <w:t>訂定</w:t>
      </w:r>
    </w:p>
    <w:p w:rsidR="00FD545D" w:rsidRPr="00073C28" w:rsidRDefault="00FD545D" w:rsidP="007E5CFE">
      <w:pPr>
        <w:numPr>
          <w:ilvl w:val="0"/>
          <w:numId w:val="2"/>
        </w:numPr>
        <w:tabs>
          <w:tab w:val="num" w:pos="574"/>
        </w:tabs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依據</w:t>
      </w:r>
      <w:r w:rsidR="007E5CFE" w:rsidRPr="00073C28">
        <w:rPr>
          <w:rFonts w:ascii="標楷體" w:eastAsia="標楷體" w:hAnsi="標楷體" w:hint="eastAsia"/>
          <w:spacing w:val="0"/>
          <w:sz w:val="28"/>
          <w:szCs w:val="28"/>
        </w:rPr>
        <w:t>內政部消防署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5"/>
          <w:attr w:name="Month" w:val="6"/>
          <w:attr w:name="Year" w:val="1988"/>
        </w:smartTagPr>
        <w:r w:rsidR="00E213CC" w:rsidRPr="00073C28">
          <w:rPr>
            <w:rFonts w:ascii="標楷體" w:eastAsia="標楷體" w:hAnsi="標楷體" w:hint="eastAsia"/>
            <w:spacing w:val="0"/>
            <w:sz w:val="28"/>
            <w:szCs w:val="28"/>
          </w:rPr>
          <w:t>88年6月15日</w:t>
        </w:r>
      </w:smartTag>
      <w:r w:rsidR="00E213CC" w:rsidRPr="00073C28">
        <w:rPr>
          <w:rFonts w:ascii="標楷體" w:eastAsia="標楷體" w:hAnsi="標楷體" w:hint="eastAsia"/>
          <w:spacing w:val="0"/>
          <w:sz w:val="28"/>
          <w:szCs w:val="28"/>
        </w:rPr>
        <w:t>臺內消字第8875626號函頒「消防勤務實施要點」</w:t>
      </w:r>
      <w:r w:rsidR="002357CB" w:rsidRPr="00073C28">
        <w:rPr>
          <w:rFonts w:ascii="標楷體" w:eastAsia="標楷體" w:hAnsi="標楷體" w:hint="eastAsia"/>
          <w:spacing w:val="0"/>
          <w:sz w:val="28"/>
          <w:szCs w:val="28"/>
        </w:rPr>
        <w:t>，</w:t>
      </w:r>
      <w:r w:rsidR="00E213CC" w:rsidRPr="00073C28">
        <w:rPr>
          <w:rFonts w:ascii="標楷體" w:eastAsia="標楷體" w:hAnsi="標楷體" w:hint="eastAsia"/>
          <w:spacing w:val="0"/>
          <w:sz w:val="28"/>
          <w:szCs w:val="28"/>
        </w:rPr>
        <w:t>特</w:t>
      </w:r>
      <w:r w:rsidR="002357CB" w:rsidRPr="00073C28">
        <w:rPr>
          <w:rFonts w:ascii="標楷體" w:eastAsia="標楷體" w:hAnsi="標楷體" w:hint="eastAsia"/>
          <w:spacing w:val="0"/>
          <w:sz w:val="28"/>
          <w:szCs w:val="28"/>
        </w:rPr>
        <w:t>訂定</w:t>
      </w:r>
      <w:r w:rsidR="00580D7E" w:rsidRPr="00073C28">
        <w:rPr>
          <w:rFonts w:ascii="標楷體" w:eastAsia="標楷體" w:hAnsi="標楷體" w:hint="eastAsia"/>
          <w:spacing w:val="0"/>
          <w:sz w:val="28"/>
          <w:szCs w:val="28"/>
        </w:rPr>
        <w:t>本局</w:t>
      </w:r>
      <w:r w:rsidR="007E5CFE" w:rsidRPr="00073C28">
        <w:rPr>
          <w:rFonts w:ascii="標楷體" w:eastAsia="標楷體" w:hAnsi="標楷體" w:hint="eastAsia"/>
          <w:spacing w:val="0"/>
          <w:sz w:val="28"/>
          <w:szCs w:val="28"/>
        </w:rPr>
        <w:t>細部實施要點</w:t>
      </w:r>
      <w:r w:rsidR="001A5F10" w:rsidRPr="00073C28">
        <w:rPr>
          <w:rFonts w:ascii="標楷體" w:eastAsia="標楷體" w:hAnsi="標楷體" w:hint="eastAsia"/>
          <w:spacing w:val="0"/>
          <w:sz w:val="28"/>
          <w:szCs w:val="28"/>
        </w:rPr>
        <w:t>。</w:t>
      </w:r>
    </w:p>
    <w:p w:rsidR="0045373E" w:rsidRPr="00073C28" w:rsidRDefault="00CB1DC8" w:rsidP="000F1EF1">
      <w:pPr>
        <w:numPr>
          <w:ilvl w:val="0"/>
          <w:numId w:val="2"/>
        </w:numPr>
        <w:tabs>
          <w:tab w:val="num" w:pos="574"/>
        </w:tabs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本局</w:t>
      </w:r>
      <w:r w:rsidR="000F1EF1" w:rsidRPr="00073C28">
        <w:rPr>
          <w:rFonts w:ascii="標楷體" w:eastAsia="標楷體" w:hAnsi="標楷體" w:hint="eastAsia"/>
          <w:spacing w:val="0"/>
          <w:sz w:val="28"/>
          <w:szCs w:val="28"/>
        </w:rPr>
        <w:t>各單位</w:t>
      </w:r>
      <w:r w:rsidR="00E860CC" w:rsidRPr="00073C28">
        <w:rPr>
          <w:rFonts w:ascii="標楷體" w:eastAsia="標楷體" w:hAnsi="標楷體" w:hint="eastAsia"/>
          <w:spacing w:val="0"/>
          <w:sz w:val="28"/>
          <w:szCs w:val="28"/>
        </w:rPr>
        <w:t>消防勤務之實施，應</w:t>
      </w:r>
      <w:r w:rsidRPr="00073C28">
        <w:rPr>
          <w:rFonts w:ascii="標楷體" w:eastAsia="標楷體" w:hAnsi="標楷體" w:hint="eastAsia"/>
          <w:spacing w:val="0"/>
          <w:sz w:val="28"/>
          <w:szCs w:val="28"/>
        </w:rPr>
        <w:t>依</w:t>
      </w:r>
      <w:r w:rsidR="00E860CC" w:rsidRPr="00073C28">
        <w:rPr>
          <w:rFonts w:ascii="標楷體" w:eastAsia="標楷體" w:hAnsi="標楷體" w:hint="eastAsia"/>
          <w:spacing w:val="0"/>
          <w:sz w:val="28"/>
          <w:szCs w:val="28"/>
        </w:rPr>
        <w:t>據本要點執行</w:t>
      </w:r>
      <w:r w:rsidR="0045373E" w:rsidRPr="00073C28">
        <w:rPr>
          <w:rFonts w:ascii="標楷體" w:eastAsia="標楷體" w:hAnsi="標楷體" w:hint="eastAsia"/>
          <w:spacing w:val="0"/>
          <w:sz w:val="28"/>
          <w:szCs w:val="28"/>
        </w:rPr>
        <w:t>。</w:t>
      </w:r>
    </w:p>
    <w:p w:rsidR="00153A5E" w:rsidRPr="00073C28" w:rsidRDefault="003911E9" w:rsidP="000F1EF1">
      <w:pPr>
        <w:numPr>
          <w:ilvl w:val="0"/>
          <w:numId w:val="2"/>
        </w:numPr>
        <w:tabs>
          <w:tab w:val="num" w:pos="574"/>
        </w:tabs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消防勤務之實施，應晝夜執行。</w:t>
      </w:r>
    </w:p>
    <w:p w:rsidR="003911E9" w:rsidRPr="00073C28" w:rsidRDefault="00832840" w:rsidP="000F1EF1">
      <w:pPr>
        <w:numPr>
          <w:ilvl w:val="0"/>
          <w:numId w:val="2"/>
        </w:numPr>
        <w:tabs>
          <w:tab w:val="num" w:pos="574"/>
        </w:tabs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消防勤務機關，區分為基本單位、執行單位及規劃監督單位。</w:t>
      </w:r>
    </w:p>
    <w:p w:rsidR="00832840" w:rsidRPr="00073C28" w:rsidRDefault="00FC4DF0" w:rsidP="000F1EF1">
      <w:pPr>
        <w:numPr>
          <w:ilvl w:val="0"/>
          <w:numId w:val="2"/>
        </w:numPr>
        <w:tabs>
          <w:tab w:val="num" w:pos="574"/>
        </w:tabs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消防</w:t>
      </w:r>
      <w:r w:rsidR="00AB1E34" w:rsidRPr="00073C28">
        <w:rPr>
          <w:rFonts w:ascii="標楷體" w:eastAsia="標楷體" w:hAnsi="標楷體" w:hint="eastAsia"/>
          <w:spacing w:val="0"/>
          <w:sz w:val="28"/>
          <w:szCs w:val="28"/>
        </w:rPr>
        <w:t>服務</w:t>
      </w:r>
      <w:r w:rsidRPr="00073C28">
        <w:rPr>
          <w:rFonts w:ascii="標楷體" w:eastAsia="標楷體" w:hAnsi="標楷體" w:hint="eastAsia"/>
          <w:spacing w:val="0"/>
          <w:sz w:val="28"/>
          <w:szCs w:val="28"/>
        </w:rPr>
        <w:t>區(以下簡稱</w:t>
      </w:r>
      <w:r w:rsidR="00AB1E34" w:rsidRPr="00073C28">
        <w:rPr>
          <w:rFonts w:ascii="標楷體" w:eastAsia="標楷體" w:hAnsi="標楷體" w:hint="eastAsia"/>
          <w:spacing w:val="0"/>
          <w:sz w:val="28"/>
          <w:szCs w:val="28"/>
        </w:rPr>
        <w:t>服務</w:t>
      </w:r>
      <w:r w:rsidRPr="00073C28">
        <w:rPr>
          <w:rFonts w:ascii="標楷體" w:eastAsia="標楷體" w:hAnsi="標楷體" w:hint="eastAsia"/>
          <w:spacing w:val="0"/>
          <w:sz w:val="28"/>
          <w:szCs w:val="28"/>
        </w:rPr>
        <w:t>區)，為消</w:t>
      </w:r>
      <w:r w:rsidR="000F1EF1" w:rsidRPr="00073C28">
        <w:rPr>
          <w:rFonts w:ascii="標楷體" w:eastAsia="標楷體" w:hAnsi="標楷體" w:hint="eastAsia"/>
          <w:spacing w:val="0"/>
          <w:sz w:val="28"/>
          <w:szCs w:val="28"/>
        </w:rPr>
        <w:t>防勤務基本單位，由小隊長或隊員負責執行</w:t>
      </w:r>
      <w:r w:rsidRPr="00073C28">
        <w:rPr>
          <w:rFonts w:ascii="標楷體" w:eastAsia="標楷體" w:hAnsi="標楷體" w:hint="eastAsia"/>
          <w:spacing w:val="0"/>
          <w:sz w:val="28"/>
          <w:szCs w:val="28"/>
        </w:rPr>
        <w:t>。</w:t>
      </w:r>
    </w:p>
    <w:p w:rsidR="00FC4DF0" w:rsidRPr="00073C28" w:rsidRDefault="00AB1E34" w:rsidP="000F1EF1">
      <w:pPr>
        <w:numPr>
          <w:ilvl w:val="0"/>
          <w:numId w:val="2"/>
        </w:numPr>
        <w:tabs>
          <w:tab w:val="num" w:pos="574"/>
        </w:tabs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服務</w:t>
      </w:r>
      <w:r w:rsidR="00682E80" w:rsidRPr="00073C28">
        <w:rPr>
          <w:rFonts w:ascii="標楷體" w:eastAsia="標楷體" w:hAnsi="標楷體" w:hint="eastAsia"/>
          <w:spacing w:val="0"/>
          <w:sz w:val="28"/>
          <w:szCs w:val="28"/>
        </w:rPr>
        <w:t>區之劃分，應參酌地區特性、消防人力多寡、工作繁簡、面積廣狹及未來發展趨勢等因素，適當規劃之。</w:t>
      </w:r>
    </w:p>
    <w:p w:rsidR="00682E80" w:rsidRPr="00073C28" w:rsidRDefault="00682E80" w:rsidP="000F1EF1">
      <w:pPr>
        <w:numPr>
          <w:ilvl w:val="0"/>
          <w:numId w:val="2"/>
        </w:numPr>
        <w:tabs>
          <w:tab w:val="num" w:pos="574"/>
        </w:tabs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消防分隊為勤務執行單位，負責</w:t>
      </w:r>
      <w:r w:rsidR="00671E96" w:rsidRPr="00073C28">
        <w:rPr>
          <w:rFonts w:ascii="標楷體" w:eastAsia="標楷體" w:hAnsi="標楷體" w:hint="eastAsia"/>
          <w:spacing w:val="0"/>
          <w:sz w:val="28"/>
          <w:szCs w:val="28"/>
        </w:rPr>
        <w:t>該轄</w:t>
      </w:r>
      <w:r w:rsidR="00AB1E34" w:rsidRPr="00073C28">
        <w:rPr>
          <w:rFonts w:ascii="標楷體" w:eastAsia="標楷體" w:hAnsi="標楷體" w:hint="eastAsia"/>
          <w:spacing w:val="0"/>
          <w:sz w:val="28"/>
          <w:szCs w:val="28"/>
        </w:rPr>
        <w:t>服務</w:t>
      </w:r>
      <w:r w:rsidRPr="00073C28">
        <w:rPr>
          <w:rFonts w:ascii="標楷體" w:eastAsia="標楷體" w:hAnsi="標楷體" w:hint="eastAsia"/>
          <w:spacing w:val="0"/>
          <w:sz w:val="28"/>
          <w:szCs w:val="28"/>
        </w:rPr>
        <w:t>區之規劃、勤務執行及督導。</w:t>
      </w:r>
    </w:p>
    <w:p w:rsidR="00682E80" w:rsidRPr="00073C28" w:rsidRDefault="00263C27" w:rsidP="000F1EF1">
      <w:pPr>
        <w:numPr>
          <w:ilvl w:val="0"/>
          <w:numId w:val="2"/>
        </w:numPr>
        <w:tabs>
          <w:tab w:val="num" w:pos="574"/>
        </w:tabs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消防大隊為勤務規劃監督單位</w:t>
      </w:r>
      <w:r w:rsidR="00843708" w:rsidRPr="00073C28">
        <w:rPr>
          <w:rFonts w:ascii="標楷體" w:eastAsia="標楷體" w:hAnsi="標楷體" w:hint="eastAsia"/>
          <w:spacing w:val="0"/>
          <w:sz w:val="28"/>
          <w:szCs w:val="28"/>
        </w:rPr>
        <w:t>或執行單位</w:t>
      </w:r>
      <w:r w:rsidRPr="00073C28">
        <w:rPr>
          <w:rFonts w:ascii="標楷體" w:eastAsia="標楷體" w:hAnsi="標楷體" w:hint="eastAsia"/>
          <w:spacing w:val="0"/>
          <w:sz w:val="28"/>
          <w:szCs w:val="28"/>
        </w:rPr>
        <w:t>，負責規劃、指揮、管制、督導及考核轄區各勤務執行單位之勤務實施，並執行重點勤務。</w:t>
      </w:r>
    </w:p>
    <w:p w:rsidR="00263C27" w:rsidRPr="00073C28" w:rsidRDefault="00CC3FDB" w:rsidP="000F1EF1">
      <w:pPr>
        <w:numPr>
          <w:ilvl w:val="0"/>
          <w:numId w:val="2"/>
        </w:numPr>
        <w:tabs>
          <w:tab w:val="num" w:pos="574"/>
        </w:tabs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消防局為勤務規劃監督機關，負責轄區勤務之規劃、指揮、管制、督導及考核，必要時對重點勤務，得逕為執行。</w:t>
      </w:r>
    </w:p>
    <w:p w:rsidR="00E21710" w:rsidRPr="00073C28" w:rsidRDefault="00806B23" w:rsidP="00CF2BD6">
      <w:pPr>
        <w:numPr>
          <w:ilvl w:val="0"/>
          <w:numId w:val="2"/>
        </w:numPr>
        <w:tabs>
          <w:tab w:val="num" w:pos="574"/>
        </w:tabs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各</w:t>
      </w:r>
      <w:r w:rsidR="00F41F47" w:rsidRPr="00073C28">
        <w:rPr>
          <w:rFonts w:ascii="標楷體" w:eastAsia="標楷體" w:hAnsi="標楷體" w:hint="eastAsia"/>
          <w:spacing w:val="0"/>
          <w:sz w:val="28"/>
          <w:szCs w:val="28"/>
        </w:rPr>
        <w:t>、大</w:t>
      </w:r>
      <w:r w:rsidR="00E213CC" w:rsidRPr="00073C28">
        <w:rPr>
          <w:rFonts w:ascii="標楷體" w:eastAsia="標楷體" w:hAnsi="標楷體" w:hint="eastAsia"/>
          <w:spacing w:val="0"/>
          <w:sz w:val="28"/>
          <w:szCs w:val="28"/>
        </w:rPr>
        <w:t>分隊</w:t>
      </w:r>
      <w:r w:rsidR="00CF2BD6" w:rsidRPr="00073C28">
        <w:rPr>
          <w:rFonts w:ascii="標楷體" w:eastAsia="標楷體" w:hAnsi="標楷體" w:hint="eastAsia"/>
          <w:spacing w:val="0"/>
          <w:sz w:val="28"/>
          <w:szCs w:val="28"/>
        </w:rPr>
        <w:t>消防人員</w:t>
      </w:r>
      <w:r w:rsidR="00E213CC" w:rsidRPr="00073C28">
        <w:rPr>
          <w:rFonts w:ascii="標楷體" w:eastAsia="標楷體" w:hAnsi="標楷體" w:hint="eastAsia"/>
          <w:spacing w:val="0"/>
          <w:sz w:val="28"/>
          <w:szCs w:val="28"/>
        </w:rPr>
        <w:t>每日以</w:t>
      </w:r>
      <w:r w:rsidR="00C46772" w:rsidRPr="00073C28">
        <w:rPr>
          <w:rFonts w:ascii="標楷體" w:eastAsia="標楷體" w:hAnsi="標楷體" w:hint="eastAsia"/>
          <w:spacing w:val="0"/>
          <w:sz w:val="28"/>
          <w:szCs w:val="28"/>
        </w:rPr>
        <w:t>至少保持二分之一以上</w:t>
      </w:r>
      <w:r w:rsidRPr="00073C28">
        <w:rPr>
          <w:rFonts w:ascii="標楷體" w:eastAsia="標楷體" w:hAnsi="標楷體" w:hint="eastAsia"/>
          <w:spacing w:val="0"/>
          <w:sz w:val="28"/>
          <w:szCs w:val="28"/>
        </w:rPr>
        <w:t>人力</w:t>
      </w:r>
      <w:r w:rsidR="00E213CC" w:rsidRPr="00073C28">
        <w:rPr>
          <w:rFonts w:ascii="標楷體" w:eastAsia="標楷體" w:hAnsi="標楷體" w:hint="eastAsia"/>
          <w:spacing w:val="0"/>
          <w:sz w:val="28"/>
          <w:szCs w:val="28"/>
        </w:rPr>
        <w:t>在勤上班</w:t>
      </w:r>
      <w:r w:rsidR="00C46772" w:rsidRPr="00073C28">
        <w:rPr>
          <w:rFonts w:ascii="標楷體" w:eastAsia="標楷體" w:hAnsi="標楷體" w:hint="eastAsia"/>
          <w:spacing w:val="0"/>
          <w:sz w:val="28"/>
          <w:szCs w:val="28"/>
        </w:rPr>
        <w:t>為原則</w:t>
      </w:r>
      <w:r w:rsidR="00B93BC3" w:rsidRPr="00073C28">
        <w:rPr>
          <w:rFonts w:ascii="標楷體" w:eastAsia="標楷體" w:hAnsi="標楷體" w:hint="eastAsia"/>
          <w:spacing w:val="0"/>
          <w:sz w:val="28"/>
          <w:szCs w:val="28"/>
        </w:rPr>
        <w:t>（個案專簽奉核者除外），</w:t>
      </w:r>
      <w:r w:rsidR="00016C94" w:rsidRPr="00073C28">
        <w:rPr>
          <w:rFonts w:ascii="標楷體" w:eastAsia="標楷體" w:hAnsi="標楷體" w:hint="eastAsia"/>
          <w:spacing w:val="0"/>
          <w:sz w:val="28"/>
          <w:szCs w:val="28"/>
        </w:rPr>
        <w:t>另</w:t>
      </w:r>
      <w:r w:rsidR="00CF2BD6" w:rsidRPr="00073C28">
        <w:rPr>
          <w:rFonts w:ascii="標楷體" w:eastAsia="標楷體" w:hAnsi="標楷體"/>
          <w:spacing w:val="0"/>
          <w:sz w:val="28"/>
          <w:szCs w:val="28"/>
        </w:rPr>
        <w:t>如連續請5天以上之公假、休假（補假）、請假（如事、病、喪、娩等），可不計入該單位總人數計算，惟不含輪休、特休</w:t>
      </w:r>
      <w:r w:rsidRPr="00073C28">
        <w:rPr>
          <w:rFonts w:ascii="標楷體" w:eastAsia="標楷體" w:hAnsi="標楷體" w:hint="eastAsia"/>
          <w:spacing w:val="0"/>
          <w:sz w:val="28"/>
          <w:szCs w:val="28"/>
        </w:rPr>
        <w:t>。</w:t>
      </w:r>
    </w:p>
    <w:p w:rsidR="00C47EB4" w:rsidRPr="00073C28" w:rsidRDefault="00C47EB4" w:rsidP="002D088A">
      <w:pPr>
        <w:numPr>
          <w:ilvl w:val="0"/>
          <w:numId w:val="2"/>
        </w:numPr>
        <w:tabs>
          <w:tab w:val="clear" w:pos="480"/>
          <w:tab w:val="num" w:pos="574"/>
          <w:tab w:val="num" w:pos="812"/>
          <w:tab w:val="left" w:pos="840"/>
        </w:tabs>
        <w:ind w:left="828" w:hanging="828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本局依現有消防人力及轄區</w:t>
      </w:r>
      <w:r w:rsidR="00203A98" w:rsidRPr="00073C28">
        <w:rPr>
          <w:rFonts w:ascii="標楷體" w:eastAsia="標楷體" w:hAnsi="標楷體" w:hint="eastAsia"/>
          <w:spacing w:val="0"/>
          <w:sz w:val="28"/>
          <w:szCs w:val="28"/>
        </w:rPr>
        <w:t>勤務</w:t>
      </w:r>
      <w:r w:rsidR="00CF1D58" w:rsidRPr="00073C28">
        <w:rPr>
          <w:rFonts w:ascii="標楷體" w:eastAsia="標楷體" w:hAnsi="標楷體" w:hint="eastAsia"/>
          <w:spacing w:val="0"/>
          <w:sz w:val="28"/>
          <w:szCs w:val="28"/>
        </w:rPr>
        <w:t>特性需要，各大隊、分隊</w:t>
      </w:r>
      <w:r w:rsidRPr="00073C28">
        <w:rPr>
          <w:rFonts w:ascii="標楷體" w:eastAsia="標楷體" w:hAnsi="標楷體" w:hint="eastAsia"/>
          <w:spacing w:val="0"/>
          <w:sz w:val="28"/>
          <w:szCs w:val="28"/>
        </w:rPr>
        <w:t>服勤方式</w:t>
      </w:r>
      <w:r w:rsidR="00203A98" w:rsidRPr="00073C28">
        <w:rPr>
          <w:rFonts w:ascii="標楷體" w:eastAsia="標楷體" w:hAnsi="標楷體" w:hint="eastAsia"/>
          <w:spacing w:val="0"/>
          <w:sz w:val="28"/>
          <w:szCs w:val="28"/>
        </w:rPr>
        <w:t>原則</w:t>
      </w:r>
      <w:r w:rsidRPr="00073C28">
        <w:rPr>
          <w:rFonts w:ascii="標楷體" w:eastAsia="標楷體" w:hAnsi="標楷體" w:hint="eastAsia"/>
          <w:spacing w:val="0"/>
          <w:sz w:val="28"/>
          <w:szCs w:val="28"/>
        </w:rPr>
        <w:t>採勤二休一制</w:t>
      </w:r>
      <w:r w:rsidR="00D1517D" w:rsidRPr="00073C28">
        <w:rPr>
          <w:rFonts w:ascii="標楷體" w:eastAsia="標楷體" w:hAnsi="標楷體" w:hint="eastAsia"/>
          <w:spacing w:val="0"/>
          <w:sz w:val="28"/>
          <w:szCs w:val="28"/>
        </w:rPr>
        <w:t>，依現有消防人力及轄區勤務特性適時考量調整</w:t>
      </w:r>
      <w:r w:rsidR="00666AC1" w:rsidRPr="00073C28">
        <w:rPr>
          <w:rFonts w:ascii="標楷體" w:eastAsia="標楷體" w:hAnsi="標楷體" w:hint="eastAsia"/>
          <w:spacing w:val="0"/>
          <w:sz w:val="28"/>
          <w:szCs w:val="28"/>
        </w:rPr>
        <w:t>二日以上</w:t>
      </w:r>
      <w:r w:rsidR="00D1517D" w:rsidRPr="00073C28">
        <w:rPr>
          <w:rFonts w:ascii="標楷體" w:eastAsia="標楷體" w:hAnsi="標楷體" w:hint="eastAsia"/>
          <w:spacing w:val="0"/>
          <w:sz w:val="28"/>
          <w:szCs w:val="28"/>
        </w:rPr>
        <w:t>特休日數，</w:t>
      </w:r>
      <w:r w:rsidR="00666AC1" w:rsidRPr="00073C28">
        <w:rPr>
          <w:rFonts w:ascii="標楷體" w:eastAsia="標楷體" w:hAnsi="標楷體" w:hint="eastAsia"/>
          <w:spacing w:val="0"/>
          <w:sz w:val="28"/>
          <w:szCs w:val="28"/>
        </w:rPr>
        <w:t>並定期檢討調整之</w:t>
      </w:r>
      <w:r w:rsidR="00F66409" w:rsidRPr="00073C28">
        <w:rPr>
          <w:rFonts w:ascii="標楷體" w:eastAsia="標楷體" w:hAnsi="標楷體" w:hint="eastAsia"/>
          <w:spacing w:val="0"/>
          <w:sz w:val="28"/>
          <w:szCs w:val="28"/>
        </w:rPr>
        <w:t>，</w:t>
      </w:r>
      <w:r w:rsidR="00CF1D58" w:rsidRPr="00073C28">
        <w:rPr>
          <w:rFonts w:ascii="標楷體" w:eastAsia="標楷體" w:hAnsi="標楷體" w:hint="eastAsia"/>
          <w:spacing w:val="0"/>
          <w:sz w:val="28"/>
          <w:szCs w:val="28"/>
        </w:rPr>
        <w:t>自102年1月1日起，紀念日及民俗節日(</w:t>
      </w:r>
      <w:r w:rsidR="0059253F" w:rsidRPr="00073C28">
        <w:rPr>
          <w:rFonts w:ascii="標楷體" w:eastAsia="標楷體" w:hAnsi="標楷體" w:hint="eastAsia"/>
          <w:spacing w:val="0"/>
          <w:sz w:val="28"/>
          <w:szCs w:val="28"/>
        </w:rPr>
        <w:t>如：</w:t>
      </w:r>
      <w:r w:rsidR="00CF1D58" w:rsidRPr="00073C28">
        <w:rPr>
          <w:rFonts w:ascii="標楷體" w:eastAsia="標楷體" w:hAnsi="標楷體" w:hint="eastAsia"/>
          <w:spacing w:val="0"/>
          <w:sz w:val="28"/>
          <w:szCs w:val="28"/>
        </w:rPr>
        <w:t>春節</w:t>
      </w:r>
      <w:r w:rsidR="00B95C7A" w:rsidRPr="00073C28">
        <w:rPr>
          <w:rFonts w:ascii="標楷體" w:eastAsia="標楷體" w:hAnsi="標楷體" w:hint="eastAsia"/>
          <w:spacing w:val="0"/>
          <w:sz w:val="28"/>
          <w:szCs w:val="28"/>
        </w:rPr>
        <w:t>、原住民歲時祭等</w:t>
      </w:r>
      <w:r w:rsidR="00CF1D58" w:rsidRPr="00073C28">
        <w:rPr>
          <w:rFonts w:ascii="標楷體" w:eastAsia="標楷體" w:hAnsi="標楷體" w:hint="eastAsia"/>
          <w:spacing w:val="0"/>
          <w:sz w:val="28"/>
          <w:szCs w:val="28"/>
        </w:rPr>
        <w:t>)不補休。</w:t>
      </w:r>
      <w:r w:rsidR="00B95C7A" w:rsidRPr="00073C28">
        <w:rPr>
          <w:rFonts w:ascii="標楷體" w:eastAsia="標楷體" w:hAnsi="標楷體" w:hint="eastAsia"/>
          <w:spacing w:val="0"/>
          <w:sz w:val="28"/>
          <w:szCs w:val="28"/>
        </w:rPr>
        <w:t>另專責救護隊、救災救護指揮中心</w:t>
      </w:r>
      <w:r w:rsidR="0059253F" w:rsidRPr="00073C28">
        <w:rPr>
          <w:rFonts w:ascii="標楷體" w:eastAsia="標楷體" w:hAnsi="標楷體" w:hint="eastAsia"/>
          <w:spacing w:val="0"/>
          <w:sz w:val="28"/>
          <w:szCs w:val="28"/>
        </w:rPr>
        <w:t>派遣員</w:t>
      </w:r>
      <w:r w:rsidR="009035D4" w:rsidRPr="00073C28">
        <w:rPr>
          <w:rFonts w:ascii="標楷體" w:eastAsia="標楷體" w:hAnsi="標楷體" w:hint="eastAsia"/>
          <w:spacing w:val="0"/>
          <w:sz w:val="28"/>
          <w:szCs w:val="28"/>
        </w:rPr>
        <w:t>採勤一休一制</w:t>
      </w:r>
      <w:r w:rsidR="00595F00" w:rsidRPr="00073C28">
        <w:rPr>
          <w:rFonts w:ascii="標楷體" w:eastAsia="標楷體" w:hAnsi="標楷體" w:hint="eastAsia"/>
          <w:spacing w:val="0"/>
          <w:sz w:val="28"/>
          <w:szCs w:val="28"/>
        </w:rPr>
        <w:t>，並定期檢討之</w:t>
      </w:r>
      <w:r w:rsidR="009035D4" w:rsidRPr="00073C28">
        <w:rPr>
          <w:rFonts w:ascii="標楷體" w:eastAsia="標楷體" w:hAnsi="標楷體" w:hint="eastAsia"/>
          <w:spacing w:val="0"/>
          <w:sz w:val="28"/>
          <w:szCs w:val="28"/>
        </w:rPr>
        <w:t>。</w:t>
      </w:r>
      <w:r w:rsidR="002C37EE" w:rsidRPr="00073C28">
        <w:rPr>
          <w:rFonts w:ascii="標楷體" w:eastAsia="標楷體" w:hAnsi="標楷體" w:hint="eastAsia"/>
          <w:spacing w:val="0"/>
          <w:sz w:val="28"/>
          <w:szCs w:val="28"/>
        </w:rPr>
        <w:t>超時服勤之時間，得予補假或報領超勤加強班費或酌予行政獎勵。</w:t>
      </w:r>
    </w:p>
    <w:p w:rsidR="00B95EE3" w:rsidRPr="00073C28" w:rsidRDefault="00B95EE3" w:rsidP="00D81FA6">
      <w:pPr>
        <w:numPr>
          <w:ilvl w:val="0"/>
          <w:numId w:val="2"/>
        </w:numPr>
        <w:tabs>
          <w:tab w:val="clear" w:pos="480"/>
          <w:tab w:val="num" w:pos="574"/>
          <w:tab w:val="num" w:pos="812"/>
          <w:tab w:val="left" w:pos="840"/>
        </w:tabs>
        <w:ind w:left="826" w:hanging="826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每日勤務時間為24小時。0時至6時為深夜勤，18時至24時為夜勤，餘為日勤。勤務交接時間原則為每日上午8</w:t>
      </w:r>
      <w:r w:rsidR="00E213CC" w:rsidRPr="00073C28">
        <w:rPr>
          <w:rFonts w:ascii="標楷體" w:eastAsia="標楷體" w:hAnsi="標楷體" w:hint="eastAsia"/>
          <w:spacing w:val="0"/>
          <w:sz w:val="28"/>
          <w:szCs w:val="28"/>
        </w:rPr>
        <w:t>時，</w:t>
      </w:r>
      <w:r w:rsidR="00650DD4" w:rsidRPr="00073C28">
        <w:rPr>
          <w:rFonts w:ascii="標楷體" w:eastAsia="標楷體" w:hAnsi="標楷體" w:hint="eastAsia"/>
          <w:spacing w:val="0"/>
          <w:sz w:val="28"/>
          <w:szCs w:val="28"/>
        </w:rPr>
        <w:t>另梨山分隊因轄區特性，勤務交接時間</w:t>
      </w:r>
      <w:r w:rsidR="00E213CC" w:rsidRPr="00073C28">
        <w:rPr>
          <w:rFonts w:ascii="標楷體" w:eastAsia="標楷體" w:hAnsi="標楷體" w:hint="eastAsia"/>
          <w:spacing w:val="0"/>
          <w:sz w:val="28"/>
          <w:szCs w:val="28"/>
        </w:rPr>
        <w:t>得</w:t>
      </w:r>
      <w:r w:rsidR="00650DD4" w:rsidRPr="00073C28">
        <w:rPr>
          <w:rFonts w:ascii="標楷體" w:eastAsia="標楷體" w:hAnsi="標楷體" w:hint="eastAsia"/>
          <w:spacing w:val="0"/>
          <w:sz w:val="28"/>
          <w:szCs w:val="28"/>
        </w:rPr>
        <w:t>為每日12時</w:t>
      </w:r>
      <w:r w:rsidRPr="00073C28">
        <w:rPr>
          <w:rFonts w:ascii="標楷體" w:eastAsia="標楷體" w:hAnsi="標楷體" w:hint="eastAsia"/>
          <w:spacing w:val="0"/>
          <w:sz w:val="28"/>
          <w:szCs w:val="28"/>
        </w:rPr>
        <w:t>。</w:t>
      </w:r>
    </w:p>
    <w:p w:rsidR="00B95EE3" w:rsidRPr="00073C28" w:rsidRDefault="00E213CC" w:rsidP="00CF66DA">
      <w:pPr>
        <w:numPr>
          <w:ilvl w:val="0"/>
          <w:numId w:val="2"/>
        </w:numPr>
        <w:tabs>
          <w:tab w:val="clear" w:pos="480"/>
          <w:tab w:val="num" w:pos="574"/>
          <w:tab w:val="num" w:pos="812"/>
          <w:tab w:val="left" w:pos="840"/>
        </w:tabs>
        <w:ind w:left="826" w:hanging="826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勤務執行單位因臨時執行特別勤務，必須變更</w:t>
      </w:r>
      <w:r w:rsidR="00B95EE3" w:rsidRPr="00073C28">
        <w:rPr>
          <w:rFonts w:ascii="標楷體" w:eastAsia="標楷體" w:hAnsi="標楷體" w:hint="eastAsia"/>
          <w:spacing w:val="0"/>
          <w:sz w:val="28"/>
          <w:szCs w:val="28"/>
        </w:rPr>
        <w:t>勤務編配者，服勤人員應依上級命</w:t>
      </w:r>
      <w:r w:rsidR="00D807B8" w:rsidRPr="00073C28">
        <w:rPr>
          <w:rFonts w:ascii="標楷體" w:eastAsia="標楷體" w:hAnsi="標楷體" w:hint="eastAsia"/>
          <w:spacing w:val="0"/>
          <w:sz w:val="28"/>
          <w:szCs w:val="28"/>
        </w:rPr>
        <w:t>令服行之。遇有重大災害、搶救演練、教育訓練或</w:t>
      </w:r>
      <w:r w:rsidRPr="00073C28">
        <w:rPr>
          <w:rFonts w:ascii="標楷體" w:eastAsia="標楷體" w:hAnsi="標楷體" w:hint="eastAsia"/>
          <w:spacing w:val="0"/>
          <w:sz w:val="28"/>
          <w:szCs w:val="28"/>
        </w:rPr>
        <w:t>其他</w:t>
      </w:r>
      <w:r w:rsidR="00D807B8" w:rsidRPr="00073C28">
        <w:rPr>
          <w:rFonts w:ascii="標楷體" w:eastAsia="標楷體" w:hAnsi="標楷體" w:hint="eastAsia"/>
          <w:spacing w:val="0"/>
          <w:sz w:val="28"/>
          <w:szCs w:val="28"/>
        </w:rPr>
        <w:t>臨時事故得停止輪休</w:t>
      </w:r>
      <w:r w:rsidR="00F00ADA" w:rsidRPr="00073C28">
        <w:rPr>
          <w:rFonts w:ascii="標楷體" w:eastAsia="標楷體" w:hAnsi="標楷體" w:hint="eastAsia"/>
          <w:spacing w:val="0"/>
          <w:sz w:val="28"/>
          <w:szCs w:val="28"/>
        </w:rPr>
        <w:t>，並</w:t>
      </w:r>
      <w:r w:rsidR="006A2E67" w:rsidRPr="00073C28">
        <w:rPr>
          <w:rFonts w:ascii="標楷體" w:eastAsia="標楷體" w:hAnsi="標楷體" w:hint="eastAsia"/>
          <w:spacing w:val="0"/>
          <w:sz w:val="28"/>
          <w:szCs w:val="28"/>
        </w:rPr>
        <w:t>得</w:t>
      </w:r>
      <w:r w:rsidR="00F00ADA" w:rsidRPr="00073C28">
        <w:rPr>
          <w:rFonts w:ascii="標楷體" w:eastAsia="標楷體" w:hAnsi="標楷體" w:hint="eastAsia"/>
          <w:spacing w:val="0"/>
          <w:sz w:val="28"/>
          <w:szCs w:val="28"/>
        </w:rPr>
        <w:t>予</w:t>
      </w:r>
      <w:r w:rsidR="006A2E67" w:rsidRPr="00073C28">
        <w:rPr>
          <w:rFonts w:ascii="標楷體" w:eastAsia="標楷體" w:hAnsi="標楷體" w:hint="eastAsia"/>
          <w:spacing w:val="0"/>
          <w:sz w:val="28"/>
          <w:szCs w:val="28"/>
        </w:rPr>
        <w:t>半年內</w:t>
      </w:r>
      <w:r w:rsidR="00F00ADA" w:rsidRPr="00073C28">
        <w:rPr>
          <w:rFonts w:ascii="標楷體" w:eastAsia="標楷體" w:hAnsi="標楷體" w:hint="eastAsia"/>
          <w:spacing w:val="0"/>
          <w:sz w:val="28"/>
          <w:szCs w:val="28"/>
        </w:rPr>
        <w:t>補休</w:t>
      </w:r>
      <w:r w:rsidR="00B95EE3" w:rsidRPr="00073C28">
        <w:rPr>
          <w:rFonts w:ascii="標楷體" w:eastAsia="標楷體" w:hAnsi="標楷體" w:hint="eastAsia"/>
          <w:spacing w:val="0"/>
          <w:sz w:val="28"/>
          <w:szCs w:val="28"/>
        </w:rPr>
        <w:t>。</w:t>
      </w:r>
    </w:p>
    <w:p w:rsidR="007B2F40" w:rsidRPr="00073C28" w:rsidRDefault="00B851C4" w:rsidP="00CF66DA">
      <w:pPr>
        <w:numPr>
          <w:ilvl w:val="0"/>
          <w:numId w:val="2"/>
        </w:numPr>
        <w:tabs>
          <w:tab w:val="clear" w:pos="480"/>
          <w:tab w:val="num" w:pos="574"/>
          <w:tab w:val="num" w:pos="812"/>
          <w:tab w:val="left" w:pos="840"/>
        </w:tabs>
        <w:ind w:left="826" w:hanging="826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消防勤務種類如下：</w:t>
      </w:r>
    </w:p>
    <w:p w:rsidR="00B851C4" w:rsidRPr="00073C28" w:rsidRDefault="00B851C4" w:rsidP="00B851C4">
      <w:pPr>
        <w:numPr>
          <w:ilvl w:val="0"/>
          <w:numId w:val="18"/>
        </w:numPr>
        <w:tabs>
          <w:tab w:val="num" w:pos="574"/>
          <w:tab w:val="left" w:pos="1176"/>
        </w:tabs>
        <w:ind w:hanging="772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防災宣導：實施防災宣導。</w:t>
      </w:r>
    </w:p>
    <w:p w:rsidR="00B851C4" w:rsidRPr="00073C28" w:rsidRDefault="00B851C4" w:rsidP="00B851C4">
      <w:pPr>
        <w:numPr>
          <w:ilvl w:val="0"/>
          <w:numId w:val="18"/>
        </w:numPr>
        <w:tabs>
          <w:tab w:val="num" w:pos="574"/>
          <w:tab w:val="left" w:pos="1176"/>
        </w:tabs>
        <w:ind w:hanging="772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備勤：服勤人員在勤務執行單位內，整裝隨時保持機動待命，以備災害發生時之緊急出勤救災、救護及火災原因調查或臨時派遣勤務。</w:t>
      </w:r>
    </w:p>
    <w:p w:rsidR="00B851C4" w:rsidRPr="00073C28" w:rsidRDefault="00B851C4" w:rsidP="00B851C4">
      <w:pPr>
        <w:numPr>
          <w:ilvl w:val="0"/>
          <w:numId w:val="18"/>
        </w:numPr>
        <w:tabs>
          <w:tab w:val="num" w:pos="574"/>
          <w:tab w:val="left" w:pos="1176"/>
        </w:tabs>
        <w:ind w:hanging="772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消防安全檢查：包括消防安全設備、防火管理、消防安全設備檢修申報、防焰規制</w:t>
      </w:r>
      <w:r w:rsidR="00496081" w:rsidRPr="00073C28">
        <w:rPr>
          <w:rFonts w:ascii="標楷體" w:eastAsia="標楷體" w:hAnsi="標楷體" w:hint="eastAsia"/>
          <w:spacing w:val="0"/>
          <w:sz w:val="28"/>
          <w:szCs w:val="28"/>
        </w:rPr>
        <w:t>、</w:t>
      </w:r>
      <w:r w:rsidRPr="00073C28">
        <w:rPr>
          <w:rFonts w:ascii="標楷體" w:eastAsia="標楷體" w:hAnsi="標楷體" w:hint="eastAsia"/>
          <w:spacing w:val="0"/>
          <w:sz w:val="28"/>
          <w:szCs w:val="28"/>
        </w:rPr>
        <w:t>危險物品安全管理</w:t>
      </w:r>
      <w:r w:rsidR="00496081" w:rsidRPr="00073C28">
        <w:rPr>
          <w:rFonts w:ascii="標楷體" w:eastAsia="標楷體" w:hAnsi="標楷體" w:hint="eastAsia"/>
          <w:spacing w:val="0"/>
          <w:sz w:val="28"/>
          <w:szCs w:val="28"/>
        </w:rPr>
        <w:t>及二種、新增場所查察</w:t>
      </w:r>
      <w:r w:rsidRPr="00073C28">
        <w:rPr>
          <w:rFonts w:ascii="標楷體" w:eastAsia="標楷體" w:hAnsi="標楷體" w:hint="eastAsia"/>
          <w:spacing w:val="0"/>
          <w:sz w:val="28"/>
          <w:szCs w:val="28"/>
        </w:rPr>
        <w:t>等。</w:t>
      </w:r>
    </w:p>
    <w:p w:rsidR="00B851C4" w:rsidRPr="00073C28" w:rsidRDefault="00B851C4" w:rsidP="00B851C4">
      <w:pPr>
        <w:numPr>
          <w:ilvl w:val="0"/>
          <w:numId w:val="18"/>
        </w:numPr>
        <w:tabs>
          <w:tab w:val="num" w:pos="574"/>
          <w:tab w:val="left" w:pos="1176"/>
        </w:tabs>
        <w:ind w:hanging="772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水源調查：針對轄區內各種消防用水源予以列管檢查。</w:t>
      </w:r>
    </w:p>
    <w:p w:rsidR="00A70E07" w:rsidRPr="00073C28" w:rsidRDefault="00B851C4" w:rsidP="00B851C4">
      <w:pPr>
        <w:numPr>
          <w:ilvl w:val="0"/>
          <w:numId w:val="18"/>
        </w:numPr>
        <w:tabs>
          <w:tab w:val="num" w:pos="574"/>
          <w:tab w:val="left" w:pos="1176"/>
        </w:tabs>
        <w:ind w:hanging="772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lastRenderedPageBreak/>
        <w:t>搶救演練：演練項目包括體技能訓練、裝備器材操作訓練、消防救災救護演練及其他應變演習訓練。</w:t>
      </w:r>
    </w:p>
    <w:p w:rsidR="00B851C4" w:rsidRPr="00073C28" w:rsidRDefault="00B851C4" w:rsidP="00B851C4">
      <w:pPr>
        <w:numPr>
          <w:ilvl w:val="0"/>
          <w:numId w:val="18"/>
        </w:numPr>
        <w:tabs>
          <w:tab w:val="num" w:pos="574"/>
          <w:tab w:val="left" w:pos="1176"/>
        </w:tabs>
        <w:ind w:hanging="772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值班：由服勤人員於值勤台值守之，負責通訊連絡、傳達命令、接受報案及維護駐地安全。</w:t>
      </w:r>
    </w:p>
    <w:p w:rsidR="00B851C4" w:rsidRPr="00073C28" w:rsidRDefault="00B851C4" w:rsidP="00B851C4">
      <w:pPr>
        <w:numPr>
          <w:ilvl w:val="0"/>
          <w:numId w:val="18"/>
        </w:numPr>
        <w:tabs>
          <w:tab w:val="num" w:pos="574"/>
          <w:tab w:val="left" w:pos="1176"/>
        </w:tabs>
        <w:ind w:hanging="772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裝備器材保養：執勤項目包括試車、試水、試梯及其裝備器材之保養、檢查。</w:t>
      </w:r>
    </w:p>
    <w:p w:rsidR="00C0094D" w:rsidRPr="00073C28" w:rsidRDefault="00B851C4" w:rsidP="00CF66DA">
      <w:pPr>
        <w:numPr>
          <w:ilvl w:val="0"/>
          <w:numId w:val="2"/>
        </w:numPr>
        <w:tabs>
          <w:tab w:val="clear" w:pos="480"/>
          <w:tab w:val="num" w:pos="574"/>
          <w:tab w:val="num" w:pos="812"/>
          <w:tab w:val="left" w:pos="840"/>
        </w:tabs>
        <w:ind w:left="826" w:hanging="826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勤務規劃監督單位對勤務執行單位人員之編組、服勤方式之互換、服勤</w:t>
      </w:r>
      <w:r w:rsidR="0064783C" w:rsidRPr="00073C28">
        <w:rPr>
          <w:rFonts w:ascii="標楷體" w:eastAsia="標楷體" w:hAnsi="標楷體" w:hint="eastAsia"/>
          <w:spacing w:val="0"/>
          <w:sz w:val="28"/>
          <w:szCs w:val="28"/>
        </w:rPr>
        <w:t>時間之分配等應依實際需要妥予規劃</w:t>
      </w:r>
      <w:r w:rsidRPr="00073C28">
        <w:rPr>
          <w:rFonts w:ascii="標楷體" w:eastAsia="標楷體" w:hAnsi="標楷體" w:hint="eastAsia"/>
          <w:spacing w:val="0"/>
          <w:sz w:val="28"/>
          <w:szCs w:val="28"/>
        </w:rPr>
        <w:t>，互換輪流實施，並注意下列事項：</w:t>
      </w:r>
    </w:p>
    <w:p w:rsidR="002E1BC9" w:rsidRPr="00073C28" w:rsidRDefault="002E1BC9" w:rsidP="00CF66DA">
      <w:pPr>
        <w:numPr>
          <w:ilvl w:val="0"/>
          <w:numId w:val="19"/>
        </w:numPr>
        <w:tabs>
          <w:tab w:val="left" w:pos="1176"/>
          <w:tab w:val="left" w:pos="1260"/>
        </w:tabs>
        <w:ind w:hanging="660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勤務時間必須循環銜接。</w:t>
      </w:r>
    </w:p>
    <w:p w:rsidR="00C0094D" w:rsidRPr="00073C28" w:rsidRDefault="002E1BC9" w:rsidP="00CF66DA">
      <w:pPr>
        <w:numPr>
          <w:ilvl w:val="0"/>
          <w:numId w:val="19"/>
        </w:numPr>
        <w:tabs>
          <w:tab w:val="left" w:pos="1176"/>
          <w:tab w:val="left" w:pos="1260"/>
        </w:tabs>
        <w:ind w:hanging="660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勤務方式應視需要互換，使每人普遍輪流服勤。</w:t>
      </w:r>
    </w:p>
    <w:p w:rsidR="002E1BC9" w:rsidRPr="00073C28" w:rsidRDefault="002E1BC9" w:rsidP="00CF66DA">
      <w:pPr>
        <w:numPr>
          <w:ilvl w:val="0"/>
          <w:numId w:val="19"/>
        </w:numPr>
        <w:tabs>
          <w:tab w:val="left" w:pos="1176"/>
          <w:tab w:val="left" w:pos="1260"/>
        </w:tabs>
        <w:ind w:hanging="660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分派勤務，力求勞逸平均，動靜工作務使均勻，藉以調節精神體力。</w:t>
      </w:r>
    </w:p>
    <w:p w:rsidR="002E1BC9" w:rsidRPr="00073C28" w:rsidRDefault="002E1BC9" w:rsidP="00CF66DA">
      <w:pPr>
        <w:numPr>
          <w:ilvl w:val="0"/>
          <w:numId w:val="19"/>
        </w:numPr>
        <w:tabs>
          <w:tab w:val="left" w:pos="1176"/>
          <w:tab w:val="left" w:pos="1260"/>
        </w:tabs>
        <w:ind w:hanging="660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經常控制適當機動人力，以備處理突發事件。</w:t>
      </w:r>
    </w:p>
    <w:p w:rsidR="002E1BC9" w:rsidRPr="00073C28" w:rsidRDefault="002E1BC9" w:rsidP="00CF66DA">
      <w:pPr>
        <w:numPr>
          <w:ilvl w:val="0"/>
          <w:numId w:val="19"/>
        </w:numPr>
        <w:tabs>
          <w:tab w:val="left" w:pos="1176"/>
          <w:tab w:val="left" w:pos="1260"/>
        </w:tabs>
        <w:ind w:hanging="660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每人須有進修或接受常年訓練之時間。</w:t>
      </w:r>
    </w:p>
    <w:p w:rsidR="002E1BC9" w:rsidRPr="00073C28" w:rsidRDefault="00DC1F05" w:rsidP="007D78BD">
      <w:pPr>
        <w:numPr>
          <w:ilvl w:val="0"/>
          <w:numId w:val="19"/>
        </w:numPr>
        <w:tabs>
          <w:tab w:val="clear" w:pos="1080"/>
          <w:tab w:val="left" w:pos="1260"/>
          <w:tab w:val="left" w:pos="1296"/>
          <w:tab w:val="num" w:pos="1404"/>
        </w:tabs>
        <w:ind w:left="1296" w:hanging="876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在勤人力以能出動一車組及救護車之人力為原則</w:t>
      </w:r>
      <w:r w:rsidR="005C219B" w:rsidRPr="00073C28">
        <w:rPr>
          <w:rFonts w:ascii="標楷體" w:eastAsia="標楷體" w:hAnsi="標楷體" w:hint="eastAsia"/>
          <w:spacing w:val="0"/>
          <w:sz w:val="28"/>
          <w:szCs w:val="28"/>
        </w:rPr>
        <w:t>（如有</w:t>
      </w:r>
      <w:r w:rsidR="00CF4C39" w:rsidRPr="00073C28">
        <w:rPr>
          <w:rFonts w:ascii="標楷體" w:eastAsia="標楷體" w:hAnsi="標楷體" w:hint="eastAsia"/>
          <w:spacing w:val="0"/>
          <w:sz w:val="28"/>
          <w:szCs w:val="28"/>
        </w:rPr>
        <w:t>車輛</w:t>
      </w:r>
      <w:r w:rsidR="005C219B" w:rsidRPr="00073C28">
        <w:rPr>
          <w:rFonts w:ascii="標楷體" w:eastAsia="標楷體" w:hAnsi="標楷體" w:hint="eastAsia"/>
          <w:spacing w:val="0"/>
          <w:sz w:val="28"/>
          <w:szCs w:val="28"/>
        </w:rPr>
        <w:t>報停，即報大隊調配）</w:t>
      </w:r>
    </w:p>
    <w:p w:rsidR="002E1BC9" w:rsidRPr="00073C28" w:rsidRDefault="002E1BC9" w:rsidP="00CF66DA">
      <w:pPr>
        <w:numPr>
          <w:ilvl w:val="0"/>
          <w:numId w:val="19"/>
        </w:numPr>
        <w:tabs>
          <w:tab w:val="clear" w:pos="1080"/>
          <w:tab w:val="left" w:pos="1260"/>
          <w:tab w:val="num" w:pos="1288"/>
        </w:tabs>
        <w:ind w:left="1260" w:hanging="840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勤務之編配及</w:t>
      </w:r>
      <w:r w:rsidR="001362FF" w:rsidRPr="00073C28">
        <w:rPr>
          <w:rFonts w:ascii="標楷體" w:eastAsia="標楷體" w:hAnsi="標楷體" w:hint="eastAsia"/>
          <w:spacing w:val="0"/>
          <w:sz w:val="28"/>
          <w:szCs w:val="28"/>
        </w:rPr>
        <w:t>輪替服勤，</w:t>
      </w:r>
      <w:r w:rsidR="001B3E1B" w:rsidRPr="00073C28">
        <w:rPr>
          <w:rFonts w:ascii="標楷體" w:eastAsia="標楷體" w:hAnsi="標楷體" w:hint="eastAsia"/>
          <w:spacing w:val="0"/>
          <w:sz w:val="28"/>
          <w:szCs w:val="28"/>
        </w:rPr>
        <w:t>夜間在勤人數，除主管外人數在五人以下之分隊，</w:t>
      </w:r>
      <w:r w:rsidR="001362FF" w:rsidRPr="00073C28">
        <w:rPr>
          <w:rFonts w:ascii="標楷體" w:eastAsia="標楷體" w:hAnsi="標楷體" w:hint="eastAsia"/>
          <w:spacing w:val="0"/>
          <w:sz w:val="28"/>
          <w:szCs w:val="28"/>
        </w:rPr>
        <w:t>其二十二時至翌日六時之值班勤務可改為值宿。</w:t>
      </w:r>
    </w:p>
    <w:p w:rsidR="00C0094D" w:rsidRPr="00073C28" w:rsidRDefault="002E429A" w:rsidP="002E429A">
      <w:pPr>
        <w:numPr>
          <w:ilvl w:val="0"/>
          <w:numId w:val="2"/>
        </w:numPr>
        <w:tabs>
          <w:tab w:val="clear" w:pos="480"/>
          <w:tab w:val="num" w:pos="574"/>
          <w:tab w:val="num" w:pos="812"/>
          <w:tab w:val="left" w:pos="840"/>
          <w:tab w:val="num" w:pos="1200"/>
        </w:tabs>
        <w:ind w:left="826" w:hanging="826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勤務執行單位，應</w:t>
      </w:r>
      <w:r w:rsidR="00DE53F3" w:rsidRPr="00073C28">
        <w:rPr>
          <w:rFonts w:ascii="標楷體" w:eastAsia="標楷體" w:hAnsi="標楷體" w:hint="eastAsia"/>
          <w:spacing w:val="0"/>
          <w:sz w:val="28"/>
          <w:szCs w:val="28"/>
        </w:rPr>
        <w:t>就轄區特性及消防人力、按日編排勤務分配表執行之</w:t>
      </w:r>
      <w:r w:rsidR="00DC5855" w:rsidRPr="00073C28">
        <w:rPr>
          <w:rFonts w:ascii="標楷體" w:eastAsia="標楷體" w:hAnsi="標楷體" w:hint="eastAsia"/>
          <w:spacing w:val="0"/>
          <w:sz w:val="28"/>
          <w:szCs w:val="28"/>
        </w:rPr>
        <w:t>，並</w:t>
      </w:r>
      <w:r w:rsidR="001813C2" w:rsidRPr="00073C28">
        <w:rPr>
          <w:rFonts w:ascii="標楷體" w:eastAsia="標楷體" w:hAnsi="標楷體" w:hint="eastAsia"/>
          <w:spacing w:val="0"/>
          <w:sz w:val="28"/>
          <w:szCs w:val="28"/>
        </w:rPr>
        <w:t>於前一日前</w:t>
      </w:r>
      <w:r w:rsidR="00DC5855" w:rsidRPr="00073C28">
        <w:rPr>
          <w:rFonts w:ascii="標楷體" w:eastAsia="標楷體" w:hAnsi="標楷體" w:hint="eastAsia"/>
          <w:spacing w:val="0"/>
          <w:sz w:val="28"/>
          <w:szCs w:val="28"/>
        </w:rPr>
        <w:t>陳報上級備查，變更時亦同</w:t>
      </w:r>
      <w:r w:rsidR="00DE53F3" w:rsidRPr="00073C28">
        <w:rPr>
          <w:rFonts w:ascii="標楷體" w:eastAsia="標楷體" w:hAnsi="標楷體" w:hint="eastAsia"/>
          <w:spacing w:val="0"/>
          <w:sz w:val="28"/>
          <w:szCs w:val="28"/>
        </w:rPr>
        <w:t>。</w:t>
      </w:r>
    </w:p>
    <w:p w:rsidR="00DE53F3" w:rsidRPr="00073C28" w:rsidRDefault="00DE53F3" w:rsidP="002E429A">
      <w:pPr>
        <w:numPr>
          <w:ilvl w:val="0"/>
          <w:numId w:val="2"/>
        </w:numPr>
        <w:tabs>
          <w:tab w:val="clear" w:pos="480"/>
          <w:tab w:val="num" w:pos="574"/>
          <w:tab w:val="num" w:pos="812"/>
          <w:tab w:val="left" w:pos="840"/>
          <w:tab w:val="num" w:pos="1200"/>
        </w:tabs>
        <w:ind w:left="826" w:hanging="826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編排勤務分配表</w:t>
      </w:r>
      <w:r w:rsidR="00484BAD" w:rsidRPr="00073C28">
        <w:rPr>
          <w:rFonts w:ascii="標楷體" w:eastAsia="標楷體" w:hAnsi="標楷體" w:hint="eastAsia"/>
          <w:spacing w:val="0"/>
          <w:sz w:val="28"/>
          <w:szCs w:val="28"/>
        </w:rPr>
        <w:t>（如附件1）</w:t>
      </w:r>
      <w:r w:rsidRPr="00073C28">
        <w:rPr>
          <w:rFonts w:ascii="標楷體" w:eastAsia="標楷體" w:hAnsi="標楷體" w:hint="eastAsia"/>
          <w:spacing w:val="0"/>
          <w:sz w:val="28"/>
          <w:szCs w:val="28"/>
        </w:rPr>
        <w:t>應注意下列事項：</w:t>
      </w:r>
    </w:p>
    <w:p w:rsidR="00DE53F3" w:rsidRPr="00073C28" w:rsidRDefault="00CC0703" w:rsidP="002E429A">
      <w:pPr>
        <w:numPr>
          <w:ilvl w:val="0"/>
          <w:numId w:val="24"/>
        </w:numPr>
        <w:tabs>
          <w:tab w:val="clear" w:pos="1080"/>
          <w:tab w:val="num" w:pos="630"/>
          <w:tab w:val="left" w:pos="672"/>
          <w:tab w:val="left" w:pos="854"/>
          <w:tab w:val="left" w:pos="1092"/>
        </w:tabs>
        <w:ind w:hanging="828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各</w:t>
      </w:r>
      <w:r w:rsidR="00CF4C39" w:rsidRPr="00073C28">
        <w:rPr>
          <w:rFonts w:ascii="標楷體" w:eastAsia="標楷體" w:hAnsi="標楷體" w:hint="eastAsia"/>
          <w:spacing w:val="0"/>
          <w:sz w:val="28"/>
          <w:szCs w:val="28"/>
        </w:rPr>
        <w:t>單位</w:t>
      </w:r>
      <w:r w:rsidRPr="00073C28">
        <w:rPr>
          <w:rFonts w:ascii="標楷體" w:eastAsia="標楷體" w:hAnsi="標楷體" w:hint="eastAsia"/>
          <w:spacing w:val="0"/>
          <w:sz w:val="28"/>
          <w:szCs w:val="28"/>
        </w:rPr>
        <w:t>扣除每日輪休、外宿、差假、</w:t>
      </w:r>
      <w:r w:rsidR="00CA4B24" w:rsidRPr="00073C28">
        <w:rPr>
          <w:rFonts w:ascii="標楷體" w:eastAsia="標楷體" w:hAnsi="標楷體" w:hint="eastAsia"/>
          <w:spacing w:val="0"/>
          <w:sz w:val="28"/>
          <w:szCs w:val="28"/>
        </w:rPr>
        <w:t>補</w:t>
      </w:r>
      <w:r w:rsidRPr="00073C28">
        <w:rPr>
          <w:rFonts w:ascii="標楷體" w:eastAsia="標楷體" w:hAnsi="標楷體" w:hint="eastAsia"/>
          <w:spacing w:val="0"/>
          <w:sz w:val="28"/>
          <w:szCs w:val="28"/>
        </w:rPr>
        <w:t>（特）休等之總人數，以至少保持</w:t>
      </w:r>
      <w:r w:rsidR="00CA4B24" w:rsidRPr="00073C28">
        <w:rPr>
          <w:rFonts w:ascii="標楷體" w:eastAsia="標楷體" w:hAnsi="標楷體" w:hint="eastAsia"/>
          <w:spacing w:val="0"/>
          <w:sz w:val="28"/>
          <w:szCs w:val="28"/>
        </w:rPr>
        <w:t>二分之一</w:t>
      </w:r>
      <w:r w:rsidRPr="00073C28">
        <w:rPr>
          <w:rFonts w:ascii="標楷體" w:eastAsia="標楷體" w:hAnsi="標楷體" w:hint="eastAsia"/>
          <w:spacing w:val="0"/>
          <w:sz w:val="28"/>
          <w:szCs w:val="28"/>
        </w:rPr>
        <w:t>以上在勤上班</w:t>
      </w:r>
      <w:r w:rsidR="00CA4B24" w:rsidRPr="00073C28">
        <w:rPr>
          <w:rFonts w:ascii="標楷體" w:eastAsia="標楷體" w:hAnsi="標楷體" w:hint="eastAsia"/>
          <w:spacing w:val="0"/>
          <w:sz w:val="28"/>
          <w:szCs w:val="28"/>
        </w:rPr>
        <w:t>為原則</w:t>
      </w:r>
      <w:r w:rsidR="00F37218" w:rsidRPr="00073C28">
        <w:rPr>
          <w:rFonts w:ascii="標楷體" w:eastAsia="標楷體" w:hAnsi="標楷體" w:hint="eastAsia"/>
          <w:spacing w:val="0"/>
          <w:sz w:val="28"/>
          <w:szCs w:val="28"/>
        </w:rPr>
        <w:t>；</w:t>
      </w:r>
      <w:r w:rsidR="00CF4C39" w:rsidRPr="00073C28">
        <w:rPr>
          <w:rFonts w:ascii="標楷體" w:eastAsia="標楷體" w:hAnsi="標楷體" w:hint="eastAsia"/>
          <w:spacing w:val="0"/>
          <w:sz w:val="28"/>
          <w:szCs w:val="28"/>
        </w:rPr>
        <w:t>每日勤務表應能顯示單位人員當日勤休狀況。</w:t>
      </w:r>
    </w:p>
    <w:p w:rsidR="001E5C72" w:rsidRPr="00073C28" w:rsidRDefault="00AF0895" w:rsidP="002E429A">
      <w:pPr>
        <w:numPr>
          <w:ilvl w:val="0"/>
          <w:numId w:val="24"/>
        </w:numPr>
        <w:tabs>
          <w:tab w:val="clear" w:pos="1080"/>
          <w:tab w:val="num" w:pos="630"/>
          <w:tab w:val="left" w:pos="672"/>
          <w:tab w:val="left" w:pos="854"/>
          <w:tab w:val="left" w:pos="1092"/>
        </w:tabs>
        <w:ind w:hanging="828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同仁</w:t>
      </w:r>
      <w:r w:rsidR="00AB0CC5" w:rsidRPr="00073C28">
        <w:rPr>
          <w:rFonts w:ascii="標楷體" w:eastAsia="標楷體" w:hAnsi="標楷體" w:hint="eastAsia"/>
          <w:spacing w:val="0"/>
          <w:sz w:val="28"/>
          <w:szCs w:val="28"/>
        </w:rPr>
        <w:t>不得以請假規避服勤，每人之勤務總時數應力求平均</w:t>
      </w:r>
      <w:r w:rsidR="00032470" w:rsidRPr="00073C28">
        <w:rPr>
          <w:rFonts w:ascii="標楷體" w:eastAsia="標楷體" w:hAnsi="標楷體" w:hint="eastAsia"/>
          <w:spacing w:val="0"/>
          <w:sz w:val="28"/>
          <w:szCs w:val="28"/>
        </w:rPr>
        <w:t>。</w:t>
      </w:r>
    </w:p>
    <w:p w:rsidR="00032470" w:rsidRPr="00073C28" w:rsidRDefault="00AF0895" w:rsidP="002E429A">
      <w:pPr>
        <w:numPr>
          <w:ilvl w:val="0"/>
          <w:numId w:val="24"/>
        </w:numPr>
        <w:tabs>
          <w:tab w:val="clear" w:pos="1080"/>
          <w:tab w:val="num" w:pos="630"/>
          <w:tab w:val="left" w:pos="672"/>
          <w:tab w:val="left" w:pos="854"/>
          <w:tab w:val="left" w:pos="1092"/>
        </w:tabs>
        <w:ind w:hanging="828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分隊主管輪休、外宿、差假或</w:t>
      </w:r>
      <w:r w:rsidR="00032470" w:rsidRPr="00073C28">
        <w:rPr>
          <w:rFonts w:ascii="標楷體" w:eastAsia="標楷體" w:hAnsi="標楷體" w:hint="eastAsia"/>
          <w:spacing w:val="0"/>
          <w:sz w:val="28"/>
          <w:szCs w:val="28"/>
        </w:rPr>
        <w:t>補</w:t>
      </w:r>
      <w:r w:rsidRPr="00073C28">
        <w:rPr>
          <w:rFonts w:ascii="標楷體" w:eastAsia="標楷體" w:hAnsi="標楷體" w:hint="eastAsia"/>
          <w:spacing w:val="0"/>
          <w:sz w:val="28"/>
          <w:szCs w:val="28"/>
        </w:rPr>
        <w:t>（特）</w:t>
      </w:r>
      <w:r w:rsidR="00032470" w:rsidRPr="00073C28">
        <w:rPr>
          <w:rFonts w:ascii="標楷體" w:eastAsia="標楷體" w:hAnsi="標楷體" w:hint="eastAsia"/>
          <w:spacing w:val="0"/>
          <w:sz w:val="28"/>
          <w:szCs w:val="28"/>
        </w:rPr>
        <w:t>休時，應指定適當人員代理職務。</w:t>
      </w:r>
    </w:p>
    <w:p w:rsidR="00032470" w:rsidRPr="00073C28" w:rsidRDefault="00AF0895" w:rsidP="002E429A">
      <w:pPr>
        <w:numPr>
          <w:ilvl w:val="0"/>
          <w:numId w:val="24"/>
        </w:numPr>
        <w:tabs>
          <w:tab w:val="clear" w:pos="1080"/>
          <w:tab w:val="num" w:pos="630"/>
          <w:tab w:val="left" w:pos="672"/>
          <w:tab w:val="left" w:pos="854"/>
          <w:tab w:val="left" w:pos="1092"/>
        </w:tabs>
        <w:ind w:hanging="828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服勤人員每日編配勤務以值班、防災宣導</w:t>
      </w:r>
      <w:r w:rsidR="00032470" w:rsidRPr="00073C28">
        <w:rPr>
          <w:rFonts w:ascii="標楷體" w:eastAsia="標楷體" w:hAnsi="標楷體" w:hint="eastAsia"/>
          <w:spacing w:val="0"/>
          <w:sz w:val="28"/>
          <w:szCs w:val="28"/>
        </w:rPr>
        <w:t>、消防安全檢查、</w:t>
      </w:r>
      <w:r w:rsidR="00AB0CC5" w:rsidRPr="00073C28">
        <w:rPr>
          <w:rFonts w:ascii="標楷體" w:eastAsia="標楷體" w:hAnsi="標楷體" w:hint="eastAsia"/>
          <w:spacing w:val="0"/>
          <w:sz w:val="28"/>
          <w:szCs w:val="28"/>
        </w:rPr>
        <w:t>危險物品查察、</w:t>
      </w:r>
      <w:r w:rsidR="00032470" w:rsidRPr="00073C28">
        <w:rPr>
          <w:rFonts w:ascii="標楷體" w:eastAsia="標楷體" w:hAnsi="標楷體" w:hint="eastAsia"/>
          <w:spacing w:val="0"/>
          <w:sz w:val="28"/>
          <w:szCs w:val="28"/>
        </w:rPr>
        <w:t>水源調查、備勤、搶救演練</w:t>
      </w:r>
      <w:r w:rsidR="00DC2492" w:rsidRPr="00073C28">
        <w:rPr>
          <w:rFonts w:ascii="標楷體" w:eastAsia="標楷體" w:hAnsi="標楷體" w:hint="eastAsia"/>
          <w:spacing w:val="0"/>
          <w:sz w:val="28"/>
          <w:szCs w:val="28"/>
        </w:rPr>
        <w:t>及訓練</w:t>
      </w:r>
      <w:r w:rsidR="00032470" w:rsidRPr="00073C28">
        <w:rPr>
          <w:rFonts w:ascii="標楷體" w:eastAsia="標楷體" w:hAnsi="標楷體" w:hint="eastAsia"/>
          <w:spacing w:val="0"/>
          <w:sz w:val="28"/>
          <w:szCs w:val="28"/>
        </w:rPr>
        <w:t>、裝備器材保養、</w:t>
      </w:r>
      <w:r w:rsidR="00F41F47" w:rsidRPr="00073C28">
        <w:rPr>
          <w:rFonts w:ascii="標楷體" w:eastAsia="標楷體" w:hAnsi="標楷體" w:hint="eastAsia"/>
          <w:spacing w:val="0"/>
          <w:sz w:val="28"/>
          <w:szCs w:val="28"/>
        </w:rPr>
        <w:t>火災原因調查及其他臨時勤務</w:t>
      </w:r>
      <w:r w:rsidR="00032470" w:rsidRPr="00073C28">
        <w:rPr>
          <w:rFonts w:ascii="標楷體" w:eastAsia="標楷體" w:hAnsi="標楷體" w:hint="eastAsia"/>
          <w:spacing w:val="0"/>
          <w:sz w:val="28"/>
          <w:szCs w:val="28"/>
        </w:rPr>
        <w:t>等。</w:t>
      </w:r>
    </w:p>
    <w:p w:rsidR="00FF3AE3" w:rsidRPr="00073C28" w:rsidRDefault="00FF3AE3" w:rsidP="002E429A">
      <w:pPr>
        <w:numPr>
          <w:ilvl w:val="0"/>
          <w:numId w:val="24"/>
        </w:numPr>
        <w:tabs>
          <w:tab w:val="clear" w:pos="1080"/>
          <w:tab w:val="num" w:pos="630"/>
          <w:tab w:val="left" w:pos="672"/>
          <w:tab w:val="left" w:pos="854"/>
          <w:tab w:val="left" w:pos="1092"/>
        </w:tabs>
        <w:ind w:hanging="828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勤務分配表由主管（輪休時由</w:t>
      </w:r>
      <w:r w:rsidR="00CF4C39" w:rsidRPr="00073C28">
        <w:rPr>
          <w:rFonts w:ascii="標楷體" w:eastAsia="標楷體" w:hAnsi="標楷體" w:hint="eastAsia"/>
          <w:spacing w:val="0"/>
          <w:sz w:val="28"/>
          <w:szCs w:val="28"/>
        </w:rPr>
        <w:t>代理</w:t>
      </w:r>
      <w:r w:rsidR="00AB0CC5" w:rsidRPr="00073C28">
        <w:rPr>
          <w:rFonts w:ascii="標楷體" w:eastAsia="標楷體" w:hAnsi="標楷體" w:hint="eastAsia"/>
          <w:spacing w:val="0"/>
          <w:sz w:val="28"/>
          <w:szCs w:val="28"/>
        </w:rPr>
        <w:t>人員</w:t>
      </w:r>
      <w:r w:rsidRPr="00073C28">
        <w:rPr>
          <w:rFonts w:ascii="標楷體" w:eastAsia="標楷體" w:hAnsi="標楷體" w:hint="eastAsia"/>
          <w:spacing w:val="0"/>
          <w:sz w:val="28"/>
          <w:szCs w:val="28"/>
        </w:rPr>
        <w:t>）</w:t>
      </w:r>
      <w:r w:rsidR="00CB248E" w:rsidRPr="00073C28">
        <w:rPr>
          <w:rFonts w:ascii="標楷體" w:eastAsia="標楷體" w:hAnsi="標楷體" w:hint="eastAsia"/>
          <w:spacing w:val="0"/>
          <w:sz w:val="28"/>
          <w:szCs w:val="28"/>
        </w:rPr>
        <w:t>親自</w:t>
      </w:r>
      <w:r w:rsidR="00AF0895" w:rsidRPr="00073C28">
        <w:rPr>
          <w:rFonts w:ascii="標楷體" w:eastAsia="標楷體" w:hAnsi="標楷體" w:hint="eastAsia"/>
          <w:spacing w:val="0"/>
          <w:sz w:val="28"/>
          <w:szCs w:val="28"/>
        </w:rPr>
        <w:t>審核</w:t>
      </w:r>
      <w:r w:rsidRPr="00073C28">
        <w:rPr>
          <w:rFonts w:ascii="標楷體" w:eastAsia="標楷體" w:hAnsi="標楷體" w:hint="eastAsia"/>
          <w:spacing w:val="0"/>
          <w:sz w:val="28"/>
          <w:szCs w:val="28"/>
        </w:rPr>
        <w:t>編配。</w:t>
      </w:r>
    </w:p>
    <w:p w:rsidR="00FF3AE3" w:rsidRPr="00073C28" w:rsidRDefault="006663F9" w:rsidP="002E429A">
      <w:pPr>
        <w:numPr>
          <w:ilvl w:val="0"/>
          <w:numId w:val="24"/>
        </w:numPr>
        <w:tabs>
          <w:tab w:val="clear" w:pos="1080"/>
          <w:tab w:val="num" w:pos="630"/>
          <w:tab w:val="left" w:pos="672"/>
          <w:tab w:val="left" w:pos="854"/>
          <w:tab w:val="left" w:pos="1092"/>
        </w:tabs>
        <w:ind w:hanging="828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勤務變更時應由主管</w:t>
      </w:r>
      <w:r w:rsidR="00B30413" w:rsidRPr="00073C28">
        <w:rPr>
          <w:rFonts w:ascii="標楷體" w:eastAsia="標楷體" w:hAnsi="標楷體" w:hint="eastAsia"/>
          <w:spacing w:val="0"/>
          <w:sz w:val="28"/>
          <w:szCs w:val="28"/>
        </w:rPr>
        <w:t>（輪休時由</w:t>
      </w:r>
      <w:r w:rsidR="00CF4C39" w:rsidRPr="00073C28">
        <w:rPr>
          <w:rFonts w:ascii="標楷體" w:eastAsia="標楷體" w:hAnsi="標楷體" w:hint="eastAsia"/>
          <w:spacing w:val="0"/>
          <w:sz w:val="28"/>
          <w:szCs w:val="28"/>
        </w:rPr>
        <w:t>代理人員</w:t>
      </w:r>
      <w:r w:rsidR="00B30413" w:rsidRPr="00073C28">
        <w:rPr>
          <w:rFonts w:ascii="標楷體" w:eastAsia="標楷體" w:hAnsi="標楷體" w:hint="eastAsia"/>
          <w:spacing w:val="0"/>
          <w:sz w:val="28"/>
          <w:szCs w:val="28"/>
        </w:rPr>
        <w:t>）</w:t>
      </w:r>
      <w:r w:rsidRPr="00073C28">
        <w:rPr>
          <w:rFonts w:ascii="標楷體" w:eastAsia="標楷體" w:hAnsi="標楷體" w:hint="eastAsia"/>
          <w:spacing w:val="0"/>
          <w:sz w:val="28"/>
          <w:szCs w:val="28"/>
        </w:rPr>
        <w:t>於勤務表內載明並核章，未經主管核准，不得擅自塗改、變更。</w:t>
      </w:r>
    </w:p>
    <w:p w:rsidR="00E23E69" w:rsidRPr="00073C28" w:rsidRDefault="00E23E69" w:rsidP="002E429A">
      <w:pPr>
        <w:numPr>
          <w:ilvl w:val="0"/>
          <w:numId w:val="24"/>
        </w:numPr>
        <w:tabs>
          <w:tab w:val="clear" w:pos="1080"/>
          <w:tab w:val="num" w:pos="630"/>
          <w:tab w:val="left" w:pos="672"/>
          <w:tab w:val="left" w:pos="854"/>
          <w:tab w:val="left" w:pos="1092"/>
        </w:tabs>
        <w:ind w:hanging="828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勤務項目得</w:t>
      </w:r>
      <w:r w:rsidR="00AB0CC5" w:rsidRPr="00073C28">
        <w:rPr>
          <w:rFonts w:ascii="標楷體" w:eastAsia="標楷體" w:hAnsi="標楷體" w:hint="eastAsia"/>
          <w:spacing w:val="0"/>
          <w:sz w:val="28"/>
          <w:szCs w:val="28"/>
        </w:rPr>
        <w:t>輪流互換，每人每日擔服各項勤務</w:t>
      </w:r>
      <w:r w:rsidRPr="00073C28">
        <w:rPr>
          <w:rFonts w:ascii="標楷體" w:eastAsia="標楷體" w:hAnsi="標楷體" w:hint="eastAsia"/>
          <w:spacing w:val="0"/>
          <w:sz w:val="28"/>
          <w:szCs w:val="28"/>
        </w:rPr>
        <w:t>之總時數應力求平均。</w:t>
      </w:r>
    </w:p>
    <w:p w:rsidR="00E23E69" w:rsidRPr="00073C28" w:rsidRDefault="00E23E69" w:rsidP="00480860">
      <w:pPr>
        <w:numPr>
          <w:ilvl w:val="0"/>
          <w:numId w:val="24"/>
        </w:numPr>
        <w:tabs>
          <w:tab w:val="clear" w:pos="1080"/>
          <w:tab w:val="num" w:pos="630"/>
          <w:tab w:val="left" w:pos="672"/>
          <w:tab w:val="left" w:pos="854"/>
          <w:tab w:val="left" w:pos="1092"/>
        </w:tabs>
        <w:ind w:hanging="828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責任區查察勤務應依當日勤務及轄區狀況等因素適當編排，每一責任區每月應排定適當之查察時間。</w:t>
      </w:r>
    </w:p>
    <w:p w:rsidR="00E23E69" w:rsidRPr="00073C28" w:rsidRDefault="00E23E69" w:rsidP="002E429A">
      <w:pPr>
        <w:numPr>
          <w:ilvl w:val="0"/>
          <w:numId w:val="24"/>
        </w:numPr>
        <w:tabs>
          <w:tab w:val="clear" w:pos="1080"/>
          <w:tab w:val="num" w:pos="630"/>
          <w:tab w:val="left" w:pos="672"/>
          <w:tab w:val="left" w:pos="854"/>
          <w:tab w:val="left" w:pos="1092"/>
        </w:tabs>
        <w:ind w:hanging="828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教育訓練或臨時勤務除依上級單位排定之行程辦理外，由各單位視實際狀況排定。</w:t>
      </w:r>
    </w:p>
    <w:p w:rsidR="00E23E69" w:rsidRPr="00073C28" w:rsidRDefault="00AB0CC5" w:rsidP="002E429A">
      <w:pPr>
        <w:numPr>
          <w:ilvl w:val="0"/>
          <w:numId w:val="24"/>
        </w:numPr>
        <w:tabs>
          <w:tab w:val="clear" w:pos="1080"/>
          <w:tab w:val="num" w:pos="630"/>
          <w:tab w:val="left" w:pos="672"/>
          <w:tab w:val="left" w:pos="854"/>
          <w:tab w:val="left" w:pos="1092"/>
        </w:tabs>
        <w:ind w:hanging="828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執行各項勤務時，如遇突發事故以救災救護任務為優先</w:t>
      </w:r>
      <w:r w:rsidR="001E73E1" w:rsidRPr="00073C28">
        <w:rPr>
          <w:rFonts w:ascii="標楷體" w:eastAsia="標楷體" w:hAnsi="標楷體" w:hint="eastAsia"/>
          <w:spacing w:val="0"/>
          <w:sz w:val="28"/>
          <w:szCs w:val="28"/>
        </w:rPr>
        <w:t>。</w:t>
      </w:r>
    </w:p>
    <w:p w:rsidR="001813C2" w:rsidRPr="00073C28" w:rsidRDefault="001813C2" w:rsidP="002E429A">
      <w:pPr>
        <w:numPr>
          <w:ilvl w:val="0"/>
          <w:numId w:val="24"/>
        </w:numPr>
        <w:tabs>
          <w:tab w:val="clear" w:pos="1080"/>
          <w:tab w:val="num" w:pos="630"/>
          <w:tab w:val="left" w:pos="672"/>
          <w:tab w:val="left" w:pos="854"/>
          <w:tab w:val="left" w:pos="1092"/>
        </w:tabs>
        <w:ind w:hanging="828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小隊長每日應服至少4個小時以上之勤務，25人以上的分隊為應服至少2個小時以上之勤務，當日代理主管之小隊長除外。另分隊有需帶</w:t>
      </w:r>
      <w:r w:rsidRPr="00073C28">
        <w:rPr>
          <w:rFonts w:ascii="標楷體" w:eastAsia="標楷體" w:hAnsi="標楷體" w:hint="eastAsia"/>
          <w:spacing w:val="0"/>
          <w:sz w:val="28"/>
          <w:szCs w:val="28"/>
        </w:rPr>
        <w:lastRenderedPageBreak/>
        <w:t>班、重要、特殊的案件或專案勤務，應由小隊長以上幹部帶班執行</w:t>
      </w:r>
      <w:r w:rsidRPr="00073C28">
        <w:rPr>
          <w:rFonts w:ascii="標楷體" w:eastAsia="標楷體" w:hAnsi="標楷體" w:hint="eastAsia"/>
          <w:sz w:val="28"/>
          <w:szCs w:val="28"/>
        </w:rPr>
        <w:t>。</w:t>
      </w:r>
    </w:p>
    <w:p w:rsidR="007B2F40" w:rsidRPr="00073C28" w:rsidRDefault="00577E5D" w:rsidP="002C305C">
      <w:pPr>
        <w:numPr>
          <w:ilvl w:val="0"/>
          <w:numId w:val="2"/>
        </w:numPr>
        <w:tabs>
          <w:tab w:val="clear" w:pos="480"/>
          <w:tab w:val="num" w:pos="574"/>
          <w:tab w:val="num" w:pos="812"/>
          <w:tab w:val="left" w:pos="840"/>
          <w:tab w:val="num" w:pos="1200"/>
        </w:tabs>
        <w:ind w:left="826" w:hanging="826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其他</w:t>
      </w:r>
      <w:r w:rsidR="0087406A" w:rsidRPr="00073C28">
        <w:rPr>
          <w:rFonts w:ascii="標楷體" w:eastAsia="標楷體" w:hAnsi="標楷體" w:hint="eastAsia"/>
          <w:spacing w:val="0"/>
          <w:sz w:val="28"/>
          <w:szCs w:val="28"/>
        </w:rPr>
        <w:t>規定</w:t>
      </w:r>
    </w:p>
    <w:p w:rsidR="006217D7" w:rsidRPr="00073C28" w:rsidRDefault="002C305C" w:rsidP="002C305C">
      <w:pPr>
        <w:numPr>
          <w:ilvl w:val="0"/>
          <w:numId w:val="25"/>
        </w:numPr>
        <w:tabs>
          <w:tab w:val="clear" w:pos="1080"/>
          <w:tab w:val="left" w:pos="672"/>
          <w:tab w:val="left" w:pos="854"/>
          <w:tab w:val="left" w:pos="1092"/>
          <w:tab w:val="left" w:pos="1162"/>
        </w:tabs>
        <w:ind w:hanging="828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分隊主管</w:t>
      </w:r>
      <w:r w:rsidR="002A3F7A" w:rsidRPr="00073C28">
        <w:rPr>
          <w:rFonts w:ascii="標楷體" w:eastAsia="標楷體" w:hAnsi="標楷體" w:hint="eastAsia"/>
          <w:spacing w:val="0"/>
          <w:sz w:val="28"/>
          <w:szCs w:val="28"/>
        </w:rPr>
        <w:t>勤休變更，應填寫變更</w:t>
      </w:r>
      <w:r w:rsidR="005C219B" w:rsidRPr="00073C28">
        <w:rPr>
          <w:rFonts w:ascii="標楷體" w:eastAsia="標楷體" w:hAnsi="標楷體" w:hint="eastAsia"/>
          <w:spacing w:val="0"/>
          <w:sz w:val="28"/>
          <w:szCs w:val="28"/>
        </w:rPr>
        <w:t>（停休）</w:t>
      </w:r>
      <w:r w:rsidR="002A3F7A" w:rsidRPr="00073C28">
        <w:rPr>
          <w:rFonts w:ascii="標楷體" w:eastAsia="標楷體" w:hAnsi="標楷體" w:hint="eastAsia"/>
          <w:spacing w:val="0"/>
          <w:sz w:val="28"/>
          <w:szCs w:val="28"/>
        </w:rPr>
        <w:t>申請表</w:t>
      </w:r>
      <w:r w:rsidR="003D6A82" w:rsidRPr="00073C28">
        <w:rPr>
          <w:rFonts w:ascii="標楷體" w:eastAsia="標楷體" w:hAnsi="標楷體" w:hint="eastAsia"/>
          <w:spacing w:val="0"/>
          <w:sz w:val="28"/>
          <w:szCs w:val="28"/>
        </w:rPr>
        <w:t>（如附件</w:t>
      </w:r>
      <w:r w:rsidR="00484BAD" w:rsidRPr="00073C28">
        <w:rPr>
          <w:rFonts w:ascii="標楷體" w:eastAsia="標楷體" w:hAnsi="標楷體" w:hint="eastAsia"/>
          <w:spacing w:val="0"/>
          <w:sz w:val="28"/>
          <w:szCs w:val="28"/>
        </w:rPr>
        <w:t>2</w:t>
      </w:r>
      <w:r w:rsidRPr="00073C28">
        <w:rPr>
          <w:rFonts w:ascii="標楷體" w:eastAsia="標楷體" w:hAnsi="標楷體" w:hint="eastAsia"/>
          <w:spacing w:val="0"/>
          <w:sz w:val="28"/>
          <w:szCs w:val="28"/>
        </w:rPr>
        <w:t>）</w:t>
      </w:r>
      <w:r w:rsidR="002A3F7A" w:rsidRPr="00073C28">
        <w:rPr>
          <w:rFonts w:ascii="標楷體" w:eastAsia="標楷體" w:hAnsi="標楷體" w:hint="eastAsia"/>
          <w:spacing w:val="0"/>
          <w:sz w:val="28"/>
          <w:szCs w:val="28"/>
        </w:rPr>
        <w:t>，送</w:t>
      </w:r>
      <w:r w:rsidR="007C6BFC" w:rsidRPr="00073C28">
        <w:rPr>
          <w:rFonts w:ascii="標楷體" w:eastAsia="標楷體" w:hAnsi="標楷體" w:hint="eastAsia"/>
          <w:spacing w:val="0"/>
          <w:sz w:val="28"/>
          <w:szCs w:val="28"/>
        </w:rPr>
        <w:t>大隊</w:t>
      </w:r>
      <w:r w:rsidR="00FC3310" w:rsidRPr="00073C28">
        <w:rPr>
          <w:rFonts w:ascii="標楷體" w:eastAsia="標楷體" w:hAnsi="標楷體" w:hint="eastAsia"/>
          <w:spacing w:val="0"/>
          <w:sz w:val="28"/>
          <w:szCs w:val="28"/>
        </w:rPr>
        <w:t>主管</w:t>
      </w:r>
      <w:r w:rsidR="007C6BFC" w:rsidRPr="00073C28">
        <w:rPr>
          <w:rFonts w:ascii="標楷體" w:eastAsia="標楷體" w:hAnsi="標楷體" w:hint="eastAsia"/>
          <w:spacing w:val="0"/>
          <w:sz w:val="28"/>
          <w:szCs w:val="28"/>
        </w:rPr>
        <w:t>核准後</w:t>
      </w:r>
      <w:r w:rsidR="00FC3310" w:rsidRPr="00073C28">
        <w:rPr>
          <w:rFonts w:ascii="標楷體" w:eastAsia="標楷體" w:hAnsi="標楷體" w:hint="eastAsia"/>
          <w:spacing w:val="0"/>
          <w:sz w:val="28"/>
          <w:szCs w:val="28"/>
        </w:rPr>
        <w:t>實施，並列冊</w:t>
      </w:r>
      <w:r w:rsidR="00C83E76" w:rsidRPr="00073C28">
        <w:rPr>
          <w:rFonts w:ascii="標楷體" w:eastAsia="標楷體" w:hAnsi="標楷體" w:hint="eastAsia"/>
          <w:spacing w:val="0"/>
          <w:sz w:val="28"/>
          <w:szCs w:val="28"/>
        </w:rPr>
        <w:t>備查</w:t>
      </w:r>
      <w:r w:rsidR="006217D7" w:rsidRPr="00073C28">
        <w:rPr>
          <w:rFonts w:ascii="標楷體" w:eastAsia="標楷體" w:hAnsi="標楷體" w:hint="eastAsia"/>
          <w:spacing w:val="0"/>
          <w:sz w:val="28"/>
          <w:szCs w:val="28"/>
        </w:rPr>
        <w:t>。</w:t>
      </w:r>
      <w:r w:rsidR="00B54B8F" w:rsidRPr="00073C28">
        <w:rPr>
          <w:rFonts w:ascii="標楷體" w:eastAsia="標楷體" w:hAnsi="標楷體" w:hint="eastAsia"/>
          <w:spacing w:val="0"/>
          <w:sz w:val="28"/>
          <w:szCs w:val="28"/>
        </w:rPr>
        <w:t>分隊其他人員勤休變更</w:t>
      </w:r>
      <w:r w:rsidRPr="00073C28">
        <w:rPr>
          <w:rFonts w:ascii="標楷體" w:eastAsia="標楷體" w:hAnsi="標楷體" w:hint="eastAsia"/>
          <w:spacing w:val="0"/>
          <w:sz w:val="28"/>
          <w:szCs w:val="28"/>
        </w:rPr>
        <w:t>，由分隊主管</w:t>
      </w:r>
      <w:r w:rsidR="00360F90" w:rsidRPr="00073C28">
        <w:rPr>
          <w:rFonts w:ascii="標楷體" w:eastAsia="標楷體" w:hAnsi="標楷體" w:hint="eastAsia"/>
          <w:spacing w:val="0"/>
          <w:sz w:val="28"/>
          <w:szCs w:val="28"/>
        </w:rPr>
        <w:t>核准後實施</w:t>
      </w:r>
      <w:r w:rsidR="00F41F47" w:rsidRPr="00073C28">
        <w:rPr>
          <w:rFonts w:ascii="標楷體" w:eastAsia="標楷體" w:hAnsi="標楷體" w:hint="eastAsia"/>
          <w:spacing w:val="0"/>
          <w:sz w:val="28"/>
          <w:szCs w:val="28"/>
        </w:rPr>
        <w:t>，並列冊備查</w:t>
      </w:r>
      <w:r w:rsidR="00360F90" w:rsidRPr="00073C28">
        <w:rPr>
          <w:rFonts w:ascii="標楷體" w:eastAsia="標楷體" w:hAnsi="標楷體" w:hint="eastAsia"/>
          <w:spacing w:val="0"/>
          <w:sz w:val="28"/>
          <w:szCs w:val="28"/>
        </w:rPr>
        <w:t>。</w:t>
      </w:r>
    </w:p>
    <w:p w:rsidR="005E2673" w:rsidRPr="00073C28" w:rsidRDefault="00204926" w:rsidP="002C305C">
      <w:pPr>
        <w:numPr>
          <w:ilvl w:val="0"/>
          <w:numId w:val="25"/>
        </w:numPr>
        <w:tabs>
          <w:tab w:val="clear" w:pos="1080"/>
          <w:tab w:val="left" w:pos="672"/>
          <w:tab w:val="left" w:pos="854"/>
          <w:tab w:val="left" w:pos="1092"/>
          <w:tab w:val="left" w:pos="1162"/>
        </w:tabs>
        <w:ind w:hanging="828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大隊長、副大隊長勤休</w:t>
      </w:r>
      <w:r w:rsidR="00562FC0" w:rsidRPr="00073C28">
        <w:rPr>
          <w:rFonts w:ascii="標楷體" w:eastAsia="標楷體" w:hAnsi="標楷體" w:hint="eastAsia"/>
          <w:spacing w:val="0"/>
          <w:sz w:val="28"/>
          <w:szCs w:val="28"/>
        </w:rPr>
        <w:t>變更</w:t>
      </w:r>
      <w:r w:rsidR="008F4EB9" w:rsidRPr="00073C28">
        <w:rPr>
          <w:rFonts w:ascii="標楷體" w:eastAsia="標楷體" w:hAnsi="標楷體" w:hint="eastAsia"/>
          <w:spacing w:val="0"/>
          <w:sz w:val="28"/>
          <w:szCs w:val="28"/>
        </w:rPr>
        <w:t>或停休</w:t>
      </w:r>
      <w:r w:rsidR="00562FC0" w:rsidRPr="00073C28">
        <w:rPr>
          <w:rFonts w:ascii="標楷體" w:eastAsia="標楷體" w:hAnsi="標楷體" w:hint="eastAsia"/>
          <w:spacing w:val="0"/>
          <w:sz w:val="28"/>
          <w:szCs w:val="28"/>
        </w:rPr>
        <w:t>，應填寫變更</w:t>
      </w:r>
      <w:r w:rsidR="008F4EB9" w:rsidRPr="00073C28">
        <w:rPr>
          <w:rFonts w:ascii="標楷體" w:eastAsia="標楷體" w:hAnsi="標楷體" w:hint="eastAsia"/>
          <w:spacing w:val="0"/>
          <w:sz w:val="28"/>
          <w:szCs w:val="28"/>
        </w:rPr>
        <w:t>（停休）</w:t>
      </w:r>
      <w:r w:rsidR="00562FC0" w:rsidRPr="00073C28">
        <w:rPr>
          <w:rFonts w:ascii="標楷體" w:eastAsia="標楷體" w:hAnsi="標楷體" w:hint="eastAsia"/>
          <w:spacing w:val="0"/>
          <w:sz w:val="28"/>
          <w:szCs w:val="28"/>
        </w:rPr>
        <w:t>申請表</w:t>
      </w:r>
      <w:r w:rsidR="005C219B" w:rsidRPr="00073C28">
        <w:rPr>
          <w:rFonts w:ascii="標楷體" w:eastAsia="標楷體" w:hAnsi="標楷體" w:hint="eastAsia"/>
          <w:spacing w:val="0"/>
          <w:sz w:val="28"/>
          <w:szCs w:val="28"/>
        </w:rPr>
        <w:t>（如附件2）</w:t>
      </w:r>
      <w:r w:rsidR="00562FC0" w:rsidRPr="00073C28">
        <w:rPr>
          <w:rFonts w:ascii="標楷體" w:eastAsia="標楷體" w:hAnsi="標楷體" w:hint="eastAsia"/>
          <w:spacing w:val="0"/>
          <w:sz w:val="28"/>
          <w:szCs w:val="28"/>
        </w:rPr>
        <w:t>，送救災救護指揮中心轉陳本局一層</w:t>
      </w:r>
      <w:r w:rsidR="00E250C5" w:rsidRPr="00073C28">
        <w:rPr>
          <w:rFonts w:ascii="標楷體" w:eastAsia="標楷體" w:hAnsi="標楷體" w:hint="eastAsia"/>
          <w:spacing w:val="0"/>
          <w:sz w:val="28"/>
          <w:szCs w:val="28"/>
        </w:rPr>
        <w:t>核准後實施</w:t>
      </w:r>
      <w:r w:rsidRPr="00073C28">
        <w:rPr>
          <w:rFonts w:ascii="標楷體" w:eastAsia="標楷體" w:hAnsi="標楷體" w:hint="eastAsia"/>
          <w:spacing w:val="0"/>
          <w:sz w:val="28"/>
          <w:szCs w:val="28"/>
        </w:rPr>
        <w:t>。</w:t>
      </w:r>
      <w:r w:rsidR="00562FC0" w:rsidRPr="00073C28">
        <w:rPr>
          <w:rFonts w:ascii="標楷體" w:eastAsia="標楷體" w:hAnsi="標楷體" w:hint="eastAsia"/>
          <w:spacing w:val="0"/>
          <w:sz w:val="28"/>
          <w:szCs w:val="28"/>
        </w:rPr>
        <w:t>大隊其他人員勤休變更</w:t>
      </w:r>
      <w:r w:rsidR="00FC3310" w:rsidRPr="00073C28">
        <w:rPr>
          <w:rFonts w:ascii="標楷體" w:eastAsia="標楷體" w:hAnsi="標楷體" w:hint="eastAsia"/>
          <w:spacing w:val="0"/>
          <w:sz w:val="28"/>
          <w:szCs w:val="28"/>
        </w:rPr>
        <w:t>，</w:t>
      </w:r>
      <w:r w:rsidR="005F70FF" w:rsidRPr="00073C28">
        <w:rPr>
          <w:rFonts w:ascii="標楷體" w:eastAsia="標楷體" w:hAnsi="標楷體" w:hint="eastAsia"/>
          <w:spacing w:val="0"/>
          <w:sz w:val="28"/>
          <w:szCs w:val="28"/>
        </w:rPr>
        <w:t>亦</w:t>
      </w:r>
      <w:r w:rsidR="00FC3310" w:rsidRPr="00073C28">
        <w:rPr>
          <w:rFonts w:ascii="標楷體" w:eastAsia="標楷體" w:hAnsi="標楷體" w:hint="eastAsia"/>
          <w:spacing w:val="0"/>
          <w:sz w:val="28"/>
          <w:szCs w:val="28"/>
        </w:rPr>
        <w:t>應填寫變更（停休）申請表（如附件2），送大隊</w:t>
      </w:r>
      <w:r w:rsidR="005F70FF" w:rsidRPr="00073C28">
        <w:rPr>
          <w:rFonts w:ascii="標楷體" w:eastAsia="標楷體" w:hAnsi="標楷體" w:hint="eastAsia"/>
          <w:spacing w:val="0"/>
          <w:sz w:val="28"/>
          <w:szCs w:val="28"/>
        </w:rPr>
        <w:t>主管核准後實施，並列冊備查。</w:t>
      </w:r>
    </w:p>
    <w:p w:rsidR="007B2F40" w:rsidRPr="00073C28" w:rsidRDefault="003148F2" w:rsidP="002C305C">
      <w:pPr>
        <w:numPr>
          <w:ilvl w:val="0"/>
          <w:numId w:val="25"/>
        </w:numPr>
        <w:tabs>
          <w:tab w:val="clear" w:pos="1080"/>
          <w:tab w:val="left" w:pos="672"/>
          <w:tab w:val="left" w:pos="854"/>
          <w:tab w:val="left" w:pos="1092"/>
          <w:tab w:val="left" w:pos="1162"/>
        </w:tabs>
        <w:ind w:hanging="828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各大</w:t>
      </w:r>
      <w:r w:rsidR="00F42D9F" w:rsidRPr="00073C28">
        <w:rPr>
          <w:rFonts w:ascii="標楷體" w:eastAsia="標楷體" w:hAnsi="標楷體" w:hint="eastAsia"/>
          <w:spacing w:val="0"/>
          <w:sz w:val="28"/>
          <w:szCs w:val="28"/>
        </w:rPr>
        <w:t>隊採責任制，</w:t>
      </w:r>
      <w:r w:rsidRPr="00073C28">
        <w:rPr>
          <w:rFonts w:ascii="標楷體" w:eastAsia="標楷體" w:hAnsi="標楷體" w:hint="eastAsia"/>
          <w:spacing w:val="0"/>
          <w:sz w:val="28"/>
          <w:szCs w:val="28"/>
        </w:rPr>
        <w:t>每日應</w:t>
      </w:r>
      <w:r w:rsidR="00F42D9F" w:rsidRPr="00073C28">
        <w:rPr>
          <w:rFonts w:ascii="標楷體" w:eastAsia="標楷體" w:hAnsi="標楷體" w:hint="eastAsia"/>
          <w:spacing w:val="0"/>
          <w:sz w:val="28"/>
          <w:szCs w:val="28"/>
        </w:rPr>
        <w:t>至少</w:t>
      </w:r>
      <w:r w:rsidR="0045102E" w:rsidRPr="00073C28">
        <w:rPr>
          <w:rFonts w:ascii="標楷體" w:eastAsia="標楷體" w:hAnsi="標楷體" w:hint="eastAsia"/>
          <w:spacing w:val="0"/>
          <w:sz w:val="28"/>
          <w:szCs w:val="28"/>
        </w:rPr>
        <w:t>有大隊長或副大隊長</w:t>
      </w:r>
      <w:r w:rsidR="00AE05CE" w:rsidRPr="00073C28">
        <w:rPr>
          <w:rFonts w:ascii="標楷體" w:eastAsia="標楷體" w:hAnsi="標楷體" w:hint="eastAsia"/>
          <w:spacing w:val="0"/>
          <w:sz w:val="28"/>
          <w:szCs w:val="28"/>
        </w:rPr>
        <w:t>（或</w:t>
      </w:r>
      <w:r w:rsidR="00F41F47" w:rsidRPr="00073C28">
        <w:rPr>
          <w:rFonts w:ascii="標楷體" w:eastAsia="標楷體" w:hAnsi="標楷體" w:hint="eastAsia"/>
          <w:spacing w:val="0"/>
          <w:sz w:val="28"/>
          <w:szCs w:val="28"/>
        </w:rPr>
        <w:t>其代理人</w:t>
      </w:r>
      <w:r w:rsidR="00CF4C39" w:rsidRPr="00073C28">
        <w:rPr>
          <w:rFonts w:ascii="標楷體" w:eastAsia="標楷體" w:hAnsi="標楷體" w:hint="eastAsia"/>
          <w:spacing w:val="0"/>
          <w:sz w:val="28"/>
          <w:szCs w:val="28"/>
        </w:rPr>
        <w:t>員</w:t>
      </w:r>
      <w:r w:rsidR="00AE05CE" w:rsidRPr="00073C28">
        <w:rPr>
          <w:rFonts w:ascii="標楷體" w:eastAsia="標楷體" w:hAnsi="標楷體" w:hint="eastAsia"/>
          <w:spacing w:val="0"/>
          <w:sz w:val="28"/>
          <w:szCs w:val="28"/>
        </w:rPr>
        <w:t>）</w:t>
      </w:r>
      <w:r w:rsidR="0045102E" w:rsidRPr="00073C28">
        <w:rPr>
          <w:rFonts w:ascii="標楷體" w:eastAsia="標楷體" w:hAnsi="標楷體" w:hint="eastAsia"/>
          <w:spacing w:val="0"/>
          <w:sz w:val="28"/>
          <w:szCs w:val="28"/>
        </w:rPr>
        <w:t>一人在勤</w:t>
      </w:r>
      <w:r w:rsidR="00AE05CE" w:rsidRPr="00073C28">
        <w:rPr>
          <w:rFonts w:ascii="標楷體" w:eastAsia="標楷體" w:hAnsi="標楷體" w:hint="eastAsia"/>
          <w:spacing w:val="0"/>
          <w:sz w:val="28"/>
          <w:szCs w:val="28"/>
        </w:rPr>
        <w:t>，</w:t>
      </w:r>
      <w:r w:rsidR="001E4A84" w:rsidRPr="00073C28">
        <w:rPr>
          <w:rFonts w:ascii="標楷體" w:eastAsia="標楷體" w:hAnsi="標楷體" w:hint="eastAsia"/>
          <w:spacing w:val="0"/>
          <w:sz w:val="28"/>
          <w:szCs w:val="28"/>
        </w:rPr>
        <w:t>各分隊每日應至少有分隊長或小隊長</w:t>
      </w:r>
      <w:r w:rsidR="00AE05CE" w:rsidRPr="00073C28">
        <w:rPr>
          <w:rFonts w:ascii="標楷體" w:eastAsia="標楷體" w:hAnsi="標楷體" w:hint="eastAsia"/>
          <w:spacing w:val="0"/>
          <w:sz w:val="28"/>
          <w:szCs w:val="28"/>
        </w:rPr>
        <w:t>（或</w:t>
      </w:r>
      <w:r w:rsidR="00CF4C39" w:rsidRPr="00073C28">
        <w:rPr>
          <w:rFonts w:ascii="標楷體" w:eastAsia="標楷體" w:hAnsi="標楷體" w:hint="eastAsia"/>
          <w:spacing w:val="0"/>
          <w:sz w:val="28"/>
          <w:szCs w:val="28"/>
        </w:rPr>
        <w:t>代理人員</w:t>
      </w:r>
      <w:r w:rsidR="00AE05CE" w:rsidRPr="00073C28">
        <w:rPr>
          <w:rFonts w:ascii="標楷體" w:eastAsia="標楷體" w:hAnsi="標楷體" w:hint="eastAsia"/>
          <w:spacing w:val="0"/>
          <w:sz w:val="28"/>
          <w:szCs w:val="28"/>
        </w:rPr>
        <w:t>）</w:t>
      </w:r>
      <w:r w:rsidR="001E4A84" w:rsidRPr="00073C28">
        <w:rPr>
          <w:rFonts w:ascii="標楷體" w:eastAsia="標楷體" w:hAnsi="標楷體" w:hint="eastAsia"/>
          <w:spacing w:val="0"/>
          <w:sz w:val="28"/>
          <w:szCs w:val="28"/>
        </w:rPr>
        <w:t>一人在勤</w:t>
      </w:r>
      <w:r w:rsidR="0055676F" w:rsidRPr="00073C28">
        <w:rPr>
          <w:rFonts w:ascii="標楷體" w:eastAsia="標楷體" w:hAnsi="標楷體" w:hint="eastAsia"/>
          <w:spacing w:val="0"/>
          <w:sz w:val="28"/>
          <w:szCs w:val="28"/>
        </w:rPr>
        <w:t>為原則</w:t>
      </w:r>
      <w:r w:rsidR="001E4A84" w:rsidRPr="00073C28">
        <w:rPr>
          <w:rFonts w:ascii="標楷體" w:eastAsia="標楷體" w:hAnsi="標楷體" w:hint="eastAsia"/>
          <w:spacing w:val="0"/>
          <w:sz w:val="28"/>
          <w:szCs w:val="28"/>
        </w:rPr>
        <w:t>。</w:t>
      </w:r>
    </w:p>
    <w:p w:rsidR="007B2F40" w:rsidRPr="00073C28" w:rsidRDefault="007B2F40" w:rsidP="00283DA6">
      <w:pPr>
        <w:numPr>
          <w:ilvl w:val="0"/>
          <w:numId w:val="2"/>
        </w:numPr>
        <w:tabs>
          <w:tab w:val="clear" w:pos="480"/>
          <w:tab w:val="num" w:pos="574"/>
          <w:tab w:val="num" w:pos="812"/>
          <w:tab w:val="left" w:pos="840"/>
          <w:tab w:val="num" w:pos="1200"/>
        </w:tabs>
        <w:ind w:left="826" w:hanging="826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勤前教育</w:t>
      </w:r>
    </w:p>
    <w:p w:rsidR="00283DA6" w:rsidRPr="00073C28" w:rsidRDefault="004910F0" w:rsidP="00283DA6">
      <w:pPr>
        <w:numPr>
          <w:ilvl w:val="1"/>
          <w:numId w:val="25"/>
        </w:numPr>
        <w:tabs>
          <w:tab w:val="clear" w:pos="1560"/>
          <w:tab w:val="num" w:pos="1092"/>
        </w:tabs>
        <w:ind w:hanging="1322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勤務執行前，應舉行勤前教育，其種類如下</w:t>
      </w:r>
      <w:r w:rsidR="00283DA6" w:rsidRPr="00073C28">
        <w:rPr>
          <w:rFonts w:ascii="標楷體" w:eastAsia="標楷體" w:hAnsi="標楷體" w:hint="eastAsia"/>
          <w:spacing w:val="0"/>
          <w:sz w:val="28"/>
          <w:szCs w:val="28"/>
        </w:rPr>
        <w:t>：</w:t>
      </w:r>
    </w:p>
    <w:p w:rsidR="00794C39" w:rsidRPr="00073C28" w:rsidRDefault="004910F0" w:rsidP="00794C39">
      <w:pPr>
        <w:numPr>
          <w:ilvl w:val="0"/>
          <w:numId w:val="27"/>
        </w:numPr>
        <w:tabs>
          <w:tab w:val="left" w:pos="1050"/>
        </w:tabs>
        <w:ind w:hanging="190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基層勤前教育：以分隊為實施單位</w:t>
      </w:r>
      <w:r w:rsidR="00D566BA" w:rsidRPr="00073C28">
        <w:rPr>
          <w:rFonts w:ascii="標楷體" w:eastAsia="標楷體" w:hAnsi="標楷體" w:hint="eastAsia"/>
          <w:spacing w:val="0"/>
          <w:sz w:val="28"/>
          <w:szCs w:val="28"/>
        </w:rPr>
        <w:t>，由分隊主管主持</w:t>
      </w:r>
      <w:r w:rsidRPr="00073C28">
        <w:rPr>
          <w:rFonts w:ascii="標楷體" w:eastAsia="標楷體" w:hAnsi="標楷體" w:hint="eastAsia"/>
          <w:spacing w:val="0"/>
          <w:sz w:val="28"/>
          <w:szCs w:val="28"/>
        </w:rPr>
        <w:t>。</w:t>
      </w:r>
    </w:p>
    <w:p w:rsidR="00794C39" w:rsidRPr="00073C28" w:rsidRDefault="004910F0" w:rsidP="00794C39">
      <w:pPr>
        <w:numPr>
          <w:ilvl w:val="0"/>
          <w:numId w:val="27"/>
        </w:numPr>
        <w:tabs>
          <w:tab w:val="left" w:pos="1050"/>
        </w:tabs>
        <w:ind w:hanging="190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聯合勤前教育：以大隊為實施單位</w:t>
      </w:r>
      <w:r w:rsidR="00D566BA" w:rsidRPr="00073C28">
        <w:rPr>
          <w:rFonts w:ascii="標楷體" w:eastAsia="標楷體" w:hAnsi="標楷體" w:hint="eastAsia"/>
          <w:spacing w:val="0"/>
          <w:sz w:val="28"/>
          <w:szCs w:val="28"/>
        </w:rPr>
        <w:t>，由大隊主管主持</w:t>
      </w:r>
      <w:r w:rsidRPr="00073C28">
        <w:rPr>
          <w:rFonts w:ascii="標楷體" w:eastAsia="標楷體" w:hAnsi="標楷體" w:hint="eastAsia"/>
          <w:spacing w:val="0"/>
          <w:sz w:val="28"/>
          <w:szCs w:val="28"/>
        </w:rPr>
        <w:t>。</w:t>
      </w:r>
    </w:p>
    <w:p w:rsidR="009929E8" w:rsidRPr="00073C28" w:rsidRDefault="004910F0" w:rsidP="00794C39">
      <w:pPr>
        <w:numPr>
          <w:ilvl w:val="0"/>
          <w:numId w:val="27"/>
        </w:numPr>
        <w:tabs>
          <w:tab w:val="left" w:pos="1050"/>
        </w:tabs>
        <w:ind w:hanging="190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專案勤前教育：於執行專案或臨時特定勤務前</w:t>
      </w:r>
      <w:r w:rsidR="00D566BA" w:rsidRPr="00073C28">
        <w:rPr>
          <w:rFonts w:ascii="標楷體" w:eastAsia="標楷體" w:hAnsi="標楷體" w:hint="eastAsia"/>
          <w:spacing w:val="0"/>
          <w:sz w:val="28"/>
          <w:szCs w:val="28"/>
        </w:rPr>
        <w:t>實施，由執行單位主持</w:t>
      </w:r>
      <w:r w:rsidRPr="00073C28">
        <w:rPr>
          <w:rFonts w:ascii="標楷體" w:eastAsia="標楷體" w:hAnsi="標楷體" w:hint="eastAsia"/>
          <w:spacing w:val="0"/>
          <w:sz w:val="28"/>
          <w:szCs w:val="28"/>
        </w:rPr>
        <w:t>。</w:t>
      </w:r>
    </w:p>
    <w:p w:rsidR="00794C39" w:rsidRPr="00073C28" w:rsidRDefault="006A1399" w:rsidP="00794C39">
      <w:pPr>
        <w:numPr>
          <w:ilvl w:val="1"/>
          <w:numId w:val="25"/>
        </w:numPr>
        <w:tabs>
          <w:tab w:val="clear" w:pos="1560"/>
          <w:tab w:val="num" w:pos="1092"/>
        </w:tabs>
        <w:ind w:hanging="1322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實施內容如下：</w:t>
      </w:r>
    </w:p>
    <w:p w:rsidR="00794C39" w:rsidRPr="00073C28" w:rsidRDefault="006A1399" w:rsidP="00794C39">
      <w:pPr>
        <w:numPr>
          <w:ilvl w:val="0"/>
          <w:numId w:val="28"/>
        </w:numPr>
        <w:tabs>
          <w:tab w:val="clear" w:pos="960"/>
          <w:tab w:val="num" w:pos="994"/>
          <w:tab w:val="left" w:pos="1050"/>
          <w:tab w:val="num" w:pos="1092"/>
        </w:tabs>
        <w:ind w:hanging="260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檢查服裝、儀容、服勤裝備及機具。</w:t>
      </w:r>
    </w:p>
    <w:p w:rsidR="00794C39" w:rsidRPr="00073C28" w:rsidRDefault="006A1399" w:rsidP="00794C39">
      <w:pPr>
        <w:numPr>
          <w:ilvl w:val="0"/>
          <w:numId w:val="28"/>
        </w:numPr>
        <w:tabs>
          <w:tab w:val="clear" w:pos="960"/>
          <w:tab w:val="num" w:pos="994"/>
          <w:tab w:val="left" w:pos="1050"/>
          <w:tab w:val="num" w:pos="1092"/>
        </w:tabs>
        <w:ind w:hanging="260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宣達重要政令。</w:t>
      </w:r>
    </w:p>
    <w:p w:rsidR="006A1399" w:rsidRPr="00073C28" w:rsidRDefault="006A1399" w:rsidP="00794C39">
      <w:pPr>
        <w:numPr>
          <w:ilvl w:val="0"/>
          <w:numId w:val="28"/>
        </w:numPr>
        <w:tabs>
          <w:tab w:val="clear" w:pos="960"/>
          <w:tab w:val="num" w:pos="994"/>
          <w:tab w:val="left" w:pos="1050"/>
          <w:tab w:val="num" w:pos="1092"/>
        </w:tabs>
        <w:ind w:hanging="260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勤務檢討及工作重點提示。</w:t>
      </w:r>
    </w:p>
    <w:p w:rsidR="00794C39" w:rsidRPr="00073C28" w:rsidRDefault="0098340A" w:rsidP="00794C39">
      <w:pPr>
        <w:numPr>
          <w:ilvl w:val="1"/>
          <w:numId w:val="25"/>
        </w:numPr>
        <w:tabs>
          <w:tab w:val="clear" w:pos="1560"/>
          <w:tab w:val="num" w:pos="1092"/>
        </w:tabs>
        <w:ind w:hanging="1322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勤前教育</w:t>
      </w:r>
      <w:r w:rsidR="00020487" w:rsidRPr="00073C28">
        <w:rPr>
          <w:rFonts w:ascii="標楷體" w:eastAsia="標楷體" w:hAnsi="標楷體" w:hint="eastAsia"/>
          <w:spacing w:val="0"/>
          <w:sz w:val="28"/>
          <w:szCs w:val="28"/>
        </w:rPr>
        <w:t>實施規定</w:t>
      </w:r>
      <w:r w:rsidR="005D0C25" w:rsidRPr="00073C28">
        <w:rPr>
          <w:rFonts w:ascii="標楷體" w:eastAsia="標楷體" w:hAnsi="標楷體" w:hint="eastAsia"/>
          <w:spacing w:val="0"/>
          <w:sz w:val="28"/>
          <w:szCs w:val="28"/>
        </w:rPr>
        <w:t>：</w:t>
      </w:r>
    </w:p>
    <w:p w:rsidR="001B7131" w:rsidRPr="00073C28" w:rsidRDefault="00F16345" w:rsidP="00794C39">
      <w:pPr>
        <w:numPr>
          <w:ilvl w:val="0"/>
          <w:numId w:val="29"/>
        </w:numPr>
        <w:tabs>
          <w:tab w:val="left" w:pos="1050"/>
        </w:tabs>
        <w:ind w:hanging="288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勤前教育由主管（輪休時由</w:t>
      </w:r>
      <w:r w:rsidR="00CF4C39" w:rsidRPr="00073C28">
        <w:rPr>
          <w:rFonts w:ascii="標楷體" w:eastAsia="標楷體" w:hAnsi="標楷體" w:hint="eastAsia"/>
          <w:spacing w:val="0"/>
          <w:sz w:val="28"/>
          <w:szCs w:val="28"/>
        </w:rPr>
        <w:t>代理人員</w:t>
      </w:r>
      <w:r w:rsidR="001B7131" w:rsidRPr="00073C28">
        <w:rPr>
          <w:rFonts w:ascii="標楷體" w:eastAsia="標楷體" w:hAnsi="標楷體" w:hint="eastAsia"/>
          <w:spacing w:val="0"/>
          <w:sz w:val="28"/>
          <w:szCs w:val="28"/>
        </w:rPr>
        <w:t>）主持。</w:t>
      </w:r>
    </w:p>
    <w:p w:rsidR="00794C39" w:rsidRPr="00073C28" w:rsidRDefault="00D566BA" w:rsidP="00F16345">
      <w:pPr>
        <w:numPr>
          <w:ilvl w:val="0"/>
          <w:numId w:val="29"/>
        </w:numPr>
        <w:tabs>
          <w:tab w:val="clear" w:pos="960"/>
          <w:tab w:val="left" w:pos="980"/>
          <w:tab w:val="num" w:pos="1092"/>
        </w:tabs>
        <w:ind w:hanging="288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基層勤前教育</w:t>
      </w:r>
      <w:r w:rsidR="001554BA" w:rsidRPr="00073C28">
        <w:rPr>
          <w:rFonts w:ascii="標楷體" w:eastAsia="標楷體" w:hAnsi="標楷體" w:hint="eastAsia"/>
          <w:spacing w:val="0"/>
          <w:sz w:val="28"/>
          <w:szCs w:val="28"/>
        </w:rPr>
        <w:t>實施時間原則為</w:t>
      </w:r>
      <w:r w:rsidR="00F16345" w:rsidRPr="00073C28">
        <w:rPr>
          <w:rFonts w:ascii="標楷體" w:eastAsia="標楷體" w:hAnsi="標楷體" w:hint="eastAsia"/>
          <w:spacing w:val="0"/>
          <w:sz w:val="28"/>
          <w:szCs w:val="28"/>
        </w:rPr>
        <w:t>每日勤務交接時間</w:t>
      </w:r>
      <w:r w:rsidR="001554BA" w:rsidRPr="00073C28">
        <w:rPr>
          <w:rFonts w:ascii="標楷體" w:eastAsia="標楷體" w:hAnsi="標楷體" w:hint="eastAsia"/>
          <w:spacing w:val="0"/>
          <w:sz w:val="28"/>
          <w:szCs w:val="28"/>
        </w:rPr>
        <w:t>開始。</w:t>
      </w:r>
    </w:p>
    <w:p w:rsidR="00AF0895" w:rsidRPr="00073C28" w:rsidRDefault="00D566BA" w:rsidP="000C18BA">
      <w:pPr>
        <w:numPr>
          <w:ilvl w:val="0"/>
          <w:numId w:val="29"/>
        </w:numPr>
        <w:tabs>
          <w:tab w:val="clear" w:pos="960"/>
          <w:tab w:val="left" w:pos="966"/>
          <w:tab w:val="num" w:pos="1092"/>
        </w:tabs>
        <w:ind w:hanging="288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基層勤前教育</w:t>
      </w:r>
      <w:r w:rsidR="001554BA" w:rsidRPr="00073C28">
        <w:rPr>
          <w:rFonts w:ascii="標楷體" w:eastAsia="標楷體" w:hAnsi="標楷體" w:hint="eastAsia"/>
          <w:spacing w:val="0"/>
          <w:sz w:val="28"/>
          <w:szCs w:val="28"/>
        </w:rPr>
        <w:t>實施次數原則為</w:t>
      </w:r>
      <w:r w:rsidR="001B7131" w:rsidRPr="00073C28">
        <w:rPr>
          <w:rFonts w:ascii="標楷體" w:eastAsia="標楷體" w:hAnsi="標楷體" w:hint="eastAsia"/>
          <w:spacing w:val="0"/>
          <w:sz w:val="28"/>
          <w:szCs w:val="28"/>
        </w:rPr>
        <w:t>各分隊</w:t>
      </w:r>
      <w:r w:rsidR="001554BA" w:rsidRPr="00073C28">
        <w:rPr>
          <w:rFonts w:ascii="標楷體" w:eastAsia="標楷體" w:hAnsi="標楷體" w:hint="eastAsia"/>
          <w:spacing w:val="0"/>
          <w:sz w:val="28"/>
          <w:szCs w:val="28"/>
        </w:rPr>
        <w:t>每日</w:t>
      </w:r>
      <w:r w:rsidR="003002A2" w:rsidRPr="00073C28">
        <w:rPr>
          <w:rFonts w:ascii="標楷體" w:eastAsia="標楷體" w:hAnsi="標楷體" w:hint="eastAsia"/>
          <w:spacing w:val="0"/>
          <w:sz w:val="28"/>
          <w:szCs w:val="28"/>
        </w:rPr>
        <w:t>至少</w:t>
      </w:r>
      <w:r w:rsidR="00AF0895" w:rsidRPr="00073C28">
        <w:rPr>
          <w:rFonts w:ascii="標楷體" w:eastAsia="標楷體" w:hAnsi="標楷體" w:hint="eastAsia"/>
          <w:spacing w:val="0"/>
          <w:sz w:val="28"/>
          <w:szCs w:val="28"/>
        </w:rPr>
        <w:t>一次</w:t>
      </w:r>
      <w:r w:rsidRPr="00073C28">
        <w:rPr>
          <w:rFonts w:ascii="標楷體" w:eastAsia="標楷體" w:hAnsi="標楷體" w:hint="eastAsia"/>
          <w:spacing w:val="0"/>
          <w:sz w:val="28"/>
          <w:szCs w:val="28"/>
        </w:rPr>
        <w:t>（例假日得視需要舉行之），深夜勤人員得酌免參加</w:t>
      </w:r>
      <w:r w:rsidR="00AF0895" w:rsidRPr="00073C28">
        <w:rPr>
          <w:rFonts w:ascii="標楷體" w:eastAsia="標楷體" w:hAnsi="標楷體" w:hint="eastAsia"/>
          <w:spacing w:val="0"/>
          <w:sz w:val="28"/>
          <w:szCs w:val="28"/>
        </w:rPr>
        <w:t>。</w:t>
      </w:r>
    </w:p>
    <w:p w:rsidR="00D566BA" w:rsidRPr="00073C28" w:rsidRDefault="00D566BA" w:rsidP="000C18BA">
      <w:pPr>
        <w:numPr>
          <w:ilvl w:val="0"/>
          <w:numId w:val="29"/>
        </w:numPr>
        <w:tabs>
          <w:tab w:val="clear" w:pos="960"/>
          <w:tab w:val="left" w:pos="966"/>
          <w:tab w:val="num" w:pos="1092"/>
        </w:tabs>
        <w:ind w:hanging="288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督察人員得列席參加。</w:t>
      </w:r>
    </w:p>
    <w:p w:rsidR="007B2F40" w:rsidRPr="00073C28" w:rsidRDefault="007B2F40" w:rsidP="007A507C">
      <w:pPr>
        <w:numPr>
          <w:ilvl w:val="0"/>
          <w:numId w:val="2"/>
        </w:numPr>
        <w:tabs>
          <w:tab w:val="clear" w:pos="480"/>
          <w:tab w:val="num" w:pos="574"/>
          <w:tab w:val="num" w:pos="812"/>
          <w:tab w:val="left" w:pos="840"/>
          <w:tab w:val="num" w:pos="1120"/>
        </w:tabs>
        <w:ind w:left="826" w:hanging="826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督導及獎懲</w:t>
      </w:r>
    </w:p>
    <w:p w:rsidR="002C0474" w:rsidRPr="00073C28" w:rsidRDefault="00547606" w:rsidP="007A507C">
      <w:pPr>
        <w:numPr>
          <w:ilvl w:val="0"/>
          <w:numId w:val="30"/>
        </w:numPr>
        <w:tabs>
          <w:tab w:val="clear" w:pos="1560"/>
          <w:tab w:val="num" w:pos="1176"/>
        </w:tabs>
        <w:ind w:left="1176" w:hanging="840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本局</w:t>
      </w:r>
      <w:r w:rsidR="005926E3" w:rsidRPr="00073C28">
        <w:rPr>
          <w:rFonts w:ascii="標楷體" w:eastAsia="標楷體" w:hAnsi="標楷體" w:hint="eastAsia"/>
          <w:spacing w:val="0"/>
          <w:sz w:val="28"/>
          <w:szCs w:val="28"/>
        </w:rPr>
        <w:t>為激勵</w:t>
      </w:r>
      <w:r w:rsidR="00267842" w:rsidRPr="00073C28">
        <w:rPr>
          <w:rFonts w:ascii="標楷體" w:eastAsia="標楷體" w:hAnsi="標楷體" w:hint="eastAsia"/>
          <w:spacing w:val="0"/>
          <w:sz w:val="28"/>
          <w:szCs w:val="28"/>
        </w:rPr>
        <w:t>服勤人員工作士氣，指導工作方法及考核勤務績效，進行</w:t>
      </w:r>
      <w:r w:rsidR="005926E3" w:rsidRPr="00073C28">
        <w:rPr>
          <w:rFonts w:ascii="標楷體" w:eastAsia="標楷體" w:hAnsi="標楷體" w:hint="eastAsia"/>
          <w:spacing w:val="0"/>
          <w:sz w:val="28"/>
          <w:szCs w:val="28"/>
        </w:rPr>
        <w:t>實施勤務督導及獎懲。</w:t>
      </w:r>
    </w:p>
    <w:p w:rsidR="0059253F" w:rsidRPr="00073C28" w:rsidRDefault="005926E3" w:rsidP="00D60BBC">
      <w:pPr>
        <w:numPr>
          <w:ilvl w:val="0"/>
          <w:numId w:val="30"/>
        </w:numPr>
        <w:tabs>
          <w:tab w:val="clear" w:pos="1560"/>
          <w:tab w:val="num" w:pos="812"/>
          <w:tab w:val="num" w:pos="1176"/>
        </w:tabs>
        <w:ind w:left="1176" w:hanging="840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重大災害、專案或特定勤務及特殊地區，應加強勤務督導。</w:t>
      </w:r>
    </w:p>
    <w:p w:rsidR="0059253F" w:rsidRPr="00073C28" w:rsidRDefault="001813C2" w:rsidP="00D60BBC">
      <w:pPr>
        <w:numPr>
          <w:ilvl w:val="0"/>
          <w:numId w:val="2"/>
        </w:numPr>
        <w:tabs>
          <w:tab w:val="clear" w:pos="480"/>
          <w:tab w:val="num" w:pos="574"/>
          <w:tab w:val="num" w:pos="812"/>
          <w:tab w:val="left" w:pos="840"/>
          <w:tab w:val="num" w:pos="1120"/>
        </w:tabs>
        <w:ind w:left="826" w:hanging="826"/>
        <w:rPr>
          <w:rFonts w:ascii="標楷體" w:eastAsia="標楷體" w:hAnsi="標楷體"/>
          <w:spacing w:val="0"/>
          <w:sz w:val="28"/>
          <w:szCs w:val="28"/>
        </w:rPr>
      </w:pPr>
      <w:r w:rsidRPr="00073C28">
        <w:rPr>
          <w:rFonts w:ascii="標楷體" w:eastAsia="標楷體" w:hAnsi="標楷體" w:hint="eastAsia"/>
          <w:spacing w:val="0"/>
          <w:sz w:val="28"/>
          <w:szCs w:val="28"/>
        </w:rPr>
        <w:t>本要點</w:t>
      </w:r>
      <w:r w:rsidR="00410505" w:rsidRPr="00073C28">
        <w:rPr>
          <w:rFonts w:ascii="標楷體" w:eastAsia="標楷體" w:hAnsi="標楷體" w:hint="eastAsia"/>
          <w:spacing w:val="0"/>
          <w:sz w:val="28"/>
          <w:szCs w:val="28"/>
        </w:rPr>
        <w:t>如有未盡事宜，得隨時修正或補充之。</w:t>
      </w:r>
    </w:p>
    <w:sectPr w:rsidR="0059253F" w:rsidRPr="00073C28" w:rsidSect="001864DB">
      <w:footerReference w:type="even" r:id="rId7"/>
      <w:footerReference w:type="default" r:id="rId8"/>
      <w:pgSz w:w="11906" w:h="16838" w:code="9"/>
      <w:pgMar w:top="1134" w:right="1134" w:bottom="1134" w:left="1134" w:header="851" w:footer="992" w:gutter="0"/>
      <w:pgNumType w:start="1"/>
      <w:cols w:space="425"/>
      <w:docGrid w:linePitch="360" w:charSpace="327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704F" w:rsidRDefault="005B704F">
      <w:r>
        <w:separator/>
      </w:r>
    </w:p>
  </w:endnote>
  <w:endnote w:type="continuationSeparator" w:id="1">
    <w:p w:rsidR="005B704F" w:rsidRDefault="005B70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7318" w:rsidRDefault="00875DC1" w:rsidP="000007F6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AC7318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AC7318" w:rsidRDefault="00AC7318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7318" w:rsidRDefault="00875DC1" w:rsidP="000007F6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AC7318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E55718">
      <w:rPr>
        <w:rStyle w:val="a4"/>
        <w:noProof/>
      </w:rPr>
      <w:t>3</w:t>
    </w:r>
    <w:r>
      <w:rPr>
        <w:rStyle w:val="a4"/>
      </w:rPr>
      <w:fldChar w:fldCharType="end"/>
    </w:r>
  </w:p>
  <w:p w:rsidR="00AC7318" w:rsidRDefault="00AC7318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704F" w:rsidRDefault="005B704F">
      <w:r>
        <w:separator/>
      </w:r>
    </w:p>
  </w:footnote>
  <w:footnote w:type="continuationSeparator" w:id="1">
    <w:p w:rsidR="005B704F" w:rsidRDefault="005B70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52DE9"/>
    <w:multiLevelType w:val="hybridMultilevel"/>
    <w:tmpl w:val="1382B054"/>
    <w:lvl w:ilvl="0" w:tplc="14E88D8A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"/>
        </w:tabs>
        <w:ind w:left="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200"/>
        </w:tabs>
        <w:ind w:left="1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680"/>
        </w:tabs>
        <w:ind w:left="1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120"/>
        </w:tabs>
        <w:ind w:left="3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80"/>
      </w:pPr>
    </w:lvl>
  </w:abstractNum>
  <w:abstractNum w:abstractNumId="1">
    <w:nsid w:val="00BD0574"/>
    <w:multiLevelType w:val="hybridMultilevel"/>
    <w:tmpl w:val="A73C5370"/>
    <w:lvl w:ilvl="0" w:tplc="6BCE1494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3ED3C67"/>
    <w:multiLevelType w:val="hybridMultilevel"/>
    <w:tmpl w:val="19F8C8EE"/>
    <w:lvl w:ilvl="0" w:tplc="6BCE1494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F1541B6"/>
    <w:multiLevelType w:val="hybridMultilevel"/>
    <w:tmpl w:val="D9900BB2"/>
    <w:lvl w:ilvl="0" w:tplc="6BCE1494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">
    <w:nsid w:val="12707AEF"/>
    <w:multiLevelType w:val="hybridMultilevel"/>
    <w:tmpl w:val="D880586E"/>
    <w:lvl w:ilvl="0" w:tplc="14E88D8A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"/>
        </w:tabs>
        <w:ind w:left="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200"/>
        </w:tabs>
        <w:ind w:left="1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680"/>
        </w:tabs>
        <w:ind w:left="1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120"/>
        </w:tabs>
        <w:ind w:left="3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80"/>
      </w:pPr>
    </w:lvl>
  </w:abstractNum>
  <w:abstractNum w:abstractNumId="5">
    <w:nsid w:val="16753F75"/>
    <w:multiLevelType w:val="hybridMultilevel"/>
    <w:tmpl w:val="43E06280"/>
    <w:lvl w:ilvl="0" w:tplc="6BCE1494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9AF71CE"/>
    <w:multiLevelType w:val="hybridMultilevel"/>
    <w:tmpl w:val="817AA086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7">
    <w:nsid w:val="1BAB22CB"/>
    <w:multiLevelType w:val="multilevel"/>
    <w:tmpl w:val="43B85A1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B5935A9"/>
    <w:multiLevelType w:val="hybridMultilevel"/>
    <w:tmpl w:val="C8702874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9">
    <w:nsid w:val="2B9C4C88"/>
    <w:multiLevelType w:val="multilevel"/>
    <w:tmpl w:val="CBC01758"/>
    <w:lvl w:ilvl="0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C032EDA"/>
    <w:multiLevelType w:val="multilevel"/>
    <w:tmpl w:val="CBC01758"/>
    <w:lvl w:ilvl="0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30707657"/>
    <w:multiLevelType w:val="hybridMultilevel"/>
    <w:tmpl w:val="8C841020"/>
    <w:lvl w:ilvl="0" w:tplc="14E88D8A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"/>
        </w:tabs>
        <w:ind w:left="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200"/>
        </w:tabs>
        <w:ind w:left="1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680"/>
        </w:tabs>
        <w:ind w:left="1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120"/>
        </w:tabs>
        <w:ind w:left="3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80"/>
      </w:pPr>
    </w:lvl>
  </w:abstractNum>
  <w:abstractNum w:abstractNumId="12">
    <w:nsid w:val="34D172FC"/>
    <w:multiLevelType w:val="multilevel"/>
    <w:tmpl w:val="7C38DF78"/>
    <w:lvl w:ilvl="0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1080"/>
      </w:pPr>
      <w:rPr>
        <w:rFonts w:hint="default"/>
        <w:lang w:val="en-US"/>
      </w:rPr>
    </w:lvl>
    <w:lvl w:ilvl="1">
      <w:start w:val="1"/>
      <w:numFmt w:val="taiwaneseCountingThousand"/>
      <w:lvlText w:val="（%2）"/>
      <w:lvlJc w:val="left"/>
      <w:pPr>
        <w:tabs>
          <w:tab w:val="num" w:pos="1560"/>
        </w:tabs>
        <w:ind w:left="1560" w:hanging="1080"/>
      </w:pPr>
      <w:rPr>
        <w:rFonts w:hint="default"/>
        <w:lang w:val="en-US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419D6933"/>
    <w:multiLevelType w:val="multilevel"/>
    <w:tmpl w:val="347601EE"/>
    <w:lvl w:ilvl="0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240"/>
        </w:tabs>
        <w:ind w:left="240" w:hanging="480"/>
      </w:pPr>
    </w:lvl>
    <w:lvl w:ilvl="2">
      <w:start w:val="1"/>
      <w:numFmt w:val="lowerRoman"/>
      <w:lvlText w:val="%3."/>
      <w:lvlJc w:val="right"/>
      <w:pPr>
        <w:tabs>
          <w:tab w:val="num" w:pos="720"/>
        </w:tabs>
        <w:ind w:left="720" w:hanging="480"/>
      </w:pPr>
    </w:lvl>
    <w:lvl w:ilvl="3">
      <w:start w:val="1"/>
      <w:numFmt w:val="decimal"/>
      <w:lvlText w:val="%4."/>
      <w:lvlJc w:val="left"/>
      <w:pPr>
        <w:tabs>
          <w:tab w:val="num" w:pos="1200"/>
        </w:tabs>
        <w:ind w:left="1200" w:hanging="480"/>
      </w:pPr>
    </w:lvl>
    <w:lvl w:ilvl="4">
      <w:start w:val="1"/>
      <w:numFmt w:val="ideographTraditional"/>
      <w:lvlText w:val="%5、"/>
      <w:lvlJc w:val="left"/>
      <w:pPr>
        <w:tabs>
          <w:tab w:val="num" w:pos="1680"/>
        </w:tabs>
        <w:ind w:left="1680" w:hanging="480"/>
      </w:pPr>
    </w:lvl>
    <w:lvl w:ilvl="5">
      <w:start w:val="1"/>
      <w:numFmt w:val="lowerRoman"/>
      <w:lvlText w:val="%6."/>
      <w:lvlJc w:val="right"/>
      <w:pPr>
        <w:tabs>
          <w:tab w:val="num" w:pos="2160"/>
        </w:tabs>
        <w:ind w:left="2160" w:hanging="480"/>
      </w:pPr>
    </w:lvl>
    <w:lvl w:ilvl="6">
      <w:start w:val="1"/>
      <w:numFmt w:val="decimal"/>
      <w:lvlText w:val="%7."/>
      <w:lvlJc w:val="left"/>
      <w:pPr>
        <w:tabs>
          <w:tab w:val="num" w:pos="2640"/>
        </w:tabs>
        <w:ind w:left="2640" w:hanging="480"/>
      </w:pPr>
    </w:lvl>
    <w:lvl w:ilvl="7">
      <w:start w:val="1"/>
      <w:numFmt w:val="ideographTraditional"/>
      <w:lvlText w:val="%8、"/>
      <w:lvlJc w:val="left"/>
      <w:pPr>
        <w:tabs>
          <w:tab w:val="num" w:pos="3120"/>
        </w:tabs>
        <w:ind w:left="3120" w:hanging="48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3600" w:hanging="480"/>
      </w:pPr>
    </w:lvl>
  </w:abstractNum>
  <w:abstractNum w:abstractNumId="14">
    <w:nsid w:val="43D223D5"/>
    <w:multiLevelType w:val="hybridMultilevel"/>
    <w:tmpl w:val="7AFC7150"/>
    <w:lvl w:ilvl="0" w:tplc="6BCE1494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A732C0D0">
      <w:start w:val="1"/>
      <w:numFmt w:val="taiwaneseCountingThousand"/>
      <w:lvlText w:val="（%2）"/>
      <w:lvlJc w:val="left"/>
      <w:pPr>
        <w:tabs>
          <w:tab w:val="num" w:pos="1560"/>
        </w:tabs>
        <w:ind w:left="1560" w:hanging="10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4EDD2DCF"/>
    <w:multiLevelType w:val="hybridMultilevel"/>
    <w:tmpl w:val="30BCE388"/>
    <w:lvl w:ilvl="0" w:tplc="14E88D8A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"/>
        </w:tabs>
        <w:ind w:left="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200"/>
        </w:tabs>
        <w:ind w:left="1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680"/>
        </w:tabs>
        <w:ind w:left="1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120"/>
        </w:tabs>
        <w:ind w:left="3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80"/>
      </w:pPr>
    </w:lvl>
  </w:abstractNum>
  <w:abstractNum w:abstractNumId="16">
    <w:nsid w:val="53A774CE"/>
    <w:multiLevelType w:val="hybridMultilevel"/>
    <w:tmpl w:val="8B0A9DF2"/>
    <w:lvl w:ilvl="0" w:tplc="6BCE1494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5675121D"/>
    <w:multiLevelType w:val="multilevel"/>
    <w:tmpl w:val="CBC01758"/>
    <w:lvl w:ilvl="0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632841C2"/>
    <w:multiLevelType w:val="hybridMultilevel"/>
    <w:tmpl w:val="EB3CDF28"/>
    <w:lvl w:ilvl="0" w:tplc="6BCE1494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69AF3C1C"/>
    <w:multiLevelType w:val="multilevel"/>
    <w:tmpl w:val="CBC01758"/>
    <w:lvl w:ilvl="0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69D96588"/>
    <w:multiLevelType w:val="multilevel"/>
    <w:tmpl w:val="7EB45844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6A145359"/>
    <w:multiLevelType w:val="hybridMultilevel"/>
    <w:tmpl w:val="43B85A1A"/>
    <w:lvl w:ilvl="0" w:tplc="3C7A787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6B416B27"/>
    <w:multiLevelType w:val="hybridMultilevel"/>
    <w:tmpl w:val="E5F20E60"/>
    <w:lvl w:ilvl="0" w:tplc="6BCE1494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6CEE2673"/>
    <w:multiLevelType w:val="hybridMultilevel"/>
    <w:tmpl w:val="773C9B18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4">
    <w:nsid w:val="705E064D"/>
    <w:multiLevelType w:val="hybridMultilevel"/>
    <w:tmpl w:val="654ED590"/>
    <w:lvl w:ilvl="0" w:tplc="A7CA7EA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760C0340"/>
    <w:multiLevelType w:val="hybridMultilevel"/>
    <w:tmpl w:val="7C38DF78"/>
    <w:lvl w:ilvl="0" w:tplc="7B841A4C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1080"/>
      </w:pPr>
      <w:rPr>
        <w:rFonts w:hint="default"/>
        <w:lang w:val="en-US"/>
      </w:rPr>
    </w:lvl>
    <w:lvl w:ilvl="1" w:tplc="14E88D8A">
      <w:start w:val="1"/>
      <w:numFmt w:val="taiwaneseCountingThousand"/>
      <w:lvlText w:val="（%2）"/>
      <w:lvlJc w:val="left"/>
      <w:pPr>
        <w:tabs>
          <w:tab w:val="num" w:pos="1560"/>
        </w:tabs>
        <w:ind w:left="1560" w:hanging="10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78F34296"/>
    <w:multiLevelType w:val="hybridMultilevel"/>
    <w:tmpl w:val="5754B432"/>
    <w:lvl w:ilvl="0" w:tplc="7B841A4C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"/>
        </w:tabs>
        <w:ind w:left="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200"/>
        </w:tabs>
        <w:ind w:left="1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680"/>
        </w:tabs>
        <w:ind w:left="1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120"/>
        </w:tabs>
        <w:ind w:left="3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80"/>
      </w:pPr>
    </w:lvl>
  </w:abstractNum>
  <w:abstractNum w:abstractNumId="27">
    <w:nsid w:val="7B263FC6"/>
    <w:multiLevelType w:val="hybridMultilevel"/>
    <w:tmpl w:val="C21C5F46"/>
    <w:lvl w:ilvl="0" w:tplc="14E88D8A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720"/>
        </w:tabs>
        <w:ind w:left="7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60"/>
        </w:tabs>
        <w:ind w:left="21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20"/>
        </w:tabs>
        <w:ind w:left="31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00"/>
        </w:tabs>
        <w:ind w:left="36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480"/>
      </w:pPr>
    </w:lvl>
  </w:abstractNum>
  <w:abstractNum w:abstractNumId="28">
    <w:nsid w:val="7B5C5D4A"/>
    <w:multiLevelType w:val="hybridMultilevel"/>
    <w:tmpl w:val="2E0CEF5E"/>
    <w:lvl w:ilvl="0" w:tplc="6BCE1494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>
    <w:nsid w:val="7CDC4966"/>
    <w:multiLevelType w:val="hybridMultilevel"/>
    <w:tmpl w:val="347601EE"/>
    <w:lvl w:ilvl="0" w:tplc="14E88D8A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"/>
        </w:tabs>
        <w:ind w:left="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200"/>
        </w:tabs>
        <w:ind w:left="1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680"/>
        </w:tabs>
        <w:ind w:left="1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120"/>
        </w:tabs>
        <w:ind w:left="3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80"/>
      </w:pPr>
    </w:lvl>
  </w:abstractNum>
  <w:num w:numId="1">
    <w:abstractNumId w:val="24"/>
  </w:num>
  <w:num w:numId="2">
    <w:abstractNumId w:val="21"/>
  </w:num>
  <w:num w:numId="3">
    <w:abstractNumId w:val="20"/>
  </w:num>
  <w:num w:numId="4">
    <w:abstractNumId w:val="9"/>
  </w:num>
  <w:num w:numId="5">
    <w:abstractNumId w:val="3"/>
  </w:num>
  <w:num w:numId="6">
    <w:abstractNumId w:val="10"/>
  </w:num>
  <w:num w:numId="7">
    <w:abstractNumId w:val="5"/>
  </w:num>
  <w:num w:numId="8">
    <w:abstractNumId w:val="1"/>
  </w:num>
  <w:num w:numId="9">
    <w:abstractNumId w:val="16"/>
  </w:num>
  <w:num w:numId="10">
    <w:abstractNumId w:val="14"/>
  </w:num>
  <w:num w:numId="11">
    <w:abstractNumId w:val="22"/>
  </w:num>
  <w:num w:numId="12">
    <w:abstractNumId w:val="19"/>
  </w:num>
  <w:num w:numId="13">
    <w:abstractNumId w:val="2"/>
  </w:num>
  <w:num w:numId="14">
    <w:abstractNumId w:val="28"/>
  </w:num>
  <w:num w:numId="15">
    <w:abstractNumId w:val="18"/>
  </w:num>
  <w:num w:numId="16">
    <w:abstractNumId w:val="17"/>
  </w:num>
  <w:num w:numId="17">
    <w:abstractNumId w:val="7"/>
  </w:num>
  <w:num w:numId="18">
    <w:abstractNumId w:val="0"/>
  </w:num>
  <w:num w:numId="19">
    <w:abstractNumId w:val="29"/>
  </w:num>
  <w:num w:numId="20">
    <w:abstractNumId w:val="15"/>
  </w:num>
  <w:num w:numId="21">
    <w:abstractNumId w:val="11"/>
  </w:num>
  <w:num w:numId="22">
    <w:abstractNumId w:val="13"/>
  </w:num>
  <w:num w:numId="23">
    <w:abstractNumId w:val="4"/>
  </w:num>
  <w:num w:numId="24">
    <w:abstractNumId w:val="26"/>
  </w:num>
  <w:num w:numId="25">
    <w:abstractNumId w:val="25"/>
  </w:num>
  <w:num w:numId="26">
    <w:abstractNumId w:val="12"/>
  </w:num>
  <w:num w:numId="27">
    <w:abstractNumId w:val="23"/>
  </w:num>
  <w:num w:numId="28">
    <w:abstractNumId w:val="8"/>
  </w:num>
  <w:num w:numId="29">
    <w:abstractNumId w:val="6"/>
  </w:num>
  <w:num w:numId="30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0"/>
  <w:drawingGridHorizontalSpacing w:val="108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90F95"/>
    <w:rsid w:val="000007F6"/>
    <w:rsid w:val="0001520F"/>
    <w:rsid w:val="00016C94"/>
    <w:rsid w:val="00020487"/>
    <w:rsid w:val="00032470"/>
    <w:rsid w:val="00040400"/>
    <w:rsid w:val="0005301D"/>
    <w:rsid w:val="0005422A"/>
    <w:rsid w:val="00056D19"/>
    <w:rsid w:val="00061CB4"/>
    <w:rsid w:val="00070E55"/>
    <w:rsid w:val="00073C28"/>
    <w:rsid w:val="0008107E"/>
    <w:rsid w:val="00087D6A"/>
    <w:rsid w:val="000A3FCA"/>
    <w:rsid w:val="000A676B"/>
    <w:rsid w:val="000A7DEA"/>
    <w:rsid w:val="000B00EF"/>
    <w:rsid w:val="000C18BA"/>
    <w:rsid w:val="000C3426"/>
    <w:rsid w:val="000D7443"/>
    <w:rsid w:val="000E2348"/>
    <w:rsid w:val="000E2E1B"/>
    <w:rsid w:val="000F1EF1"/>
    <w:rsid w:val="000F683A"/>
    <w:rsid w:val="00112237"/>
    <w:rsid w:val="001347B5"/>
    <w:rsid w:val="001347D6"/>
    <w:rsid w:val="00134F4F"/>
    <w:rsid w:val="001362FF"/>
    <w:rsid w:val="00140F36"/>
    <w:rsid w:val="00153A5E"/>
    <w:rsid w:val="001554BA"/>
    <w:rsid w:val="001813C2"/>
    <w:rsid w:val="00182970"/>
    <w:rsid w:val="001864DB"/>
    <w:rsid w:val="00190F95"/>
    <w:rsid w:val="00193241"/>
    <w:rsid w:val="00195E9E"/>
    <w:rsid w:val="001A5F10"/>
    <w:rsid w:val="001A6122"/>
    <w:rsid w:val="001B05AC"/>
    <w:rsid w:val="001B3E1B"/>
    <w:rsid w:val="001B4DFB"/>
    <w:rsid w:val="001B7131"/>
    <w:rsid w:val="001B75C7"/>
    <w:rsid w:val="001C3344"/>
    <w:rsid w:val="001D5EFE"/>
    <w:rsid w:val="001E4A84"/>
    <w:rsid w:val="001E5C72"/>
    <w:rsid w:val="001E62B5"/>
    <w:rsid w:val="001E73E1"/>
    <w:rsid w:val="001E77FB"/>
    <w:rsid w:val="001F4953"/>
    <w:rsid w:val="00203A98"/>
    <w:rsid w:val="00204926"/>
    <w:rsid w:val="002171D4"/>
    <w:rsid w:val="0023139C"/>
    <w:rsid w:val="00233404"/>
    <w:rsid w:val="002357CB"/>
    <w:rsid w:val="00253A48"/>
    <w:rsid w:val="00263782"/>
    <w:rsid w:val="00263C27"/>
    <w:rsid w:val="00267842"/>
    <w:rsid w:val="002729E2"/>
    <w:rsid w:val="00273C82"/>
    <w:rsid w:val="002772D4"/>
    <w:rsid w:val="0028165E"/>
    <w:rsid w:val="00281E8B"/>
    <w:rsid w:val="00283DA6"/>
    <w:rsid w:val="00285830"/>
    <w:rsid w:val="002A3F7A"/>
    <w:rsid w:val="002A440E"/>
    <w:rsid w:val="002B1109"/>
    <w:rsid w:val="002B5F8B"/>
    <w:rsid w:val="002C0474"/>
    <w:rsid w:val="002C0DF1"/>
    <w:rsid w:val="002C305C"/>
    <w:rsid w:val="002C37EE"/>
    <w:rsid w:val="002C4BD3"/>
    <w:rsid w:val="002D00B7"/>
    <w:rsid w:val="002D088A"/>
    <w:rsid w:val="002D1EAC"/>
    <w:rsid w:val="002E1BC9"/>
    <w:rsid w:val="002E429A"/>
    <w:rsid w:val="002E64F4"/>
    <w:rsid w:val="002F3A32"/>
    <w:rsid w:val="003002A2"/>
    <w:rsid w:val="003148F2"/>
    <w:rsid w:val="00321C5D"/>
    <w:rsid w:val="00323D9C"/>
    <w:rsid w:val="00332437"/>
    <w:rsid w:val="0033409F"/>
    <w:rsid w:val="00334EC8"/>
    <w:rsid w:val="00336946"/>
    <w:rsid w:val="00341828"/>
    <w:rsid w:val="00346692"/>
    <w:rsid w:val="00360851"/>
    <w:rsid w:val="00360F90"/>
    <w:rsid w:val="003759BD"/>
    <w:rsid w:val="0038403C"/>
    <w:rsid w:val="003911E9"/>
    <w:rsid w:val="003A71E1"/>
    <w:rsid w:val="003C31D2"/>
    <w:rsid w:val="003D368E"/>
    <w:rsid w:val="003D6A82"/>
    <w:rsid w:val="003F01D6"/>
    <w:rsid w:val="00410505"/>
    <w:rsid w:val="004107A5"/>
    <w:rsid w:val="00411B3B"/>
    <w:rsid w:val="00437663"/>
    <w:rsid w:val="00437E07"/>
    <w:rsid w:val="0045102E"/>
    <w:rsid w:val="0045373E"/>
    <w:rsid w:val="00454EF7"/>
    <w:rsid w:val="00480860"/>
    <w:rsid w:val="00484BAD"/>
    <w:rsid w:val="004910F0"/>
    <w:rsid w:val="00496081"/>
    <w:rsid w:val="004A4DEC"/>
    <w:rsid w:val="004A545D"/>
    <w:rsid w:val="004B0AA1"/>
    <w:rsid w:val="004B25F9"/>
    <w:rsid w:val="004B5B12"/>
    <w:rsid w:val="004C10FD"/>
    <w:rsid w:val="004F3A72"/>
    <w:rsid w:val="005169AA"/>
    <w:rsid w:val="0052168A"/>
    <w:rsid w:val="005224F3"/>
    <w:rsid w:val="0052578E"/>
    <w:rsid w:val="00527732"/>
    <w:rsid w:val="005373DB"/>
    <w:rsid w:val="00541CB3"/>
    <w:rsid w:val="00547606"/>
    <w:rsid w:val="005564DF"/>
    <w:rsid w:val="0055676F"/>
    <w:rsid w:val="00562FC0"/>
    <w:rsid w:val="00572ACB"/>
    <w:rsid w:val="00575A0C"/>
    <w:rsid w:val="00577E5D"/>
    <w:rsid w:val="00580D7E"/>
    <w:rsid w:val="00587AC0"/>
    <w:rsid w:val="0059253F"/>
    <w:rsid w:val="005926E3"/>
    <w:rsid w:val="00595F00"/>
    <w:rsid w:val="005B0BC4"/>
    <w:rsid w:val="005B704F"/>
    <w:rsid w:val="005B7109"/>
    <w:rsid w:val="005C219B"/>
    <w:rsid w:val="005D0C25"/>
    <w:rsid w:val="005D20BE"/>
    <w:rsid w:val="005E2673"/>
    <w:rsid w:val="005F01B2"/>
    <w:rsid w:val="005F5B48"/>
    <w:rsid w:val="005F6F53"/>
    <w:rsid w:val="005F70FF"/>
    <w:rsid w:val="005F781C"/>
    <w:rsid w:val="00615172"/>
    <w:rsid w:val="00616B02"/>
    <w:rsid w:val="006217D7"/>
    <w:rsid w:val="00623801"/>
    <w:rsid w:val="00646CA9"/>
    <w:rsid w:val="0064783C"/>
    <w:rsid w:val="00650DD4"/>
    <w:rsid w:val="006614FA"/>
    <w:rsid w:val="0066175C"/>
    <w:rsid w:val="006663F9"/>
    <w:rsid w:val="00666AC1"/>
    <w:rsid w:val="00670888"/>
    <w:rsid w:val="00671E96"/>
    <w:rsid w:val="00677E87"/>
    <w:rsid w:val="00682E80"/>
    <w:rsid w:val="0068764F"/>
    <w:rsid w:val="00694FE7"/>
    <w:rsid w:val="006A1399"/>
    <w:rsid w:val="006A17CB"/>
    <w:rsid w:val="006A2E67"/>
    <w:rsid w:val="006B5BF4"/>
    <w:rsid w:val="006F0914"/>
    <w:rsid w:val="006F65C3"/>
    <w:rsid w:val="006F702C"/>
    <w:rsid w:val="0070781A"/>
    <w:rsid w:val="00716C39"/>
    <w:rsid w:val="00732613"/>
    <w:rsid w:val="00751DC1"/>
    <w:rsid w:val="0075754B"/>
    <w:rsid w:val="00761D63"/>
    <w:rsid w:val="00794C39"/>
    <w:rsid w:val="007A507C"/>
    <w:rsid w:val="007B2F40"/>
    <w:rsid w:val="007B3FBF"/>
    <w:rsid w:val="007B60A6"/>
    <w:rsid w:val="007C6BFC"/>
    <w:rsid w:val="007D78BD"/>
    <w:rsid w:val="007E257A"/>
    <w:rsid w:val="007E459E"/>
    <w:rsid w:val="007E5CFE"/>
    <w:rsid w:val="007E7CA3"/>
    <w:rsid w:val="007F5E88"/>
    <w:rsid w:val="00801BE1"/>
    <w:rsid w:val="00806B23"/>
    <w:rsid w:val="00816CD2"/>
    <w:rsid w:val="00832840"/>
    <w:rsid w:val="00843708"/>
    <w:rsid w:val="00866D83"/>
    <w:rsid w:val="0087406A"/>
    <w:rsid w:val="00875DC1"/>
    <w:rsid w:val="008803E1"/>
    <w:rsid w:val="00880FA5"/>
    <w:rsid w:val="00883F98"/>
    <w:rsid w:val="008A052E"/>
    <w:rsid w:val="008A5878"/>
    <w:rsid w:val="008C3C65"/>
    <w:rsid w:val="008F4EB9"/>
    <w:rsid w:val="008F627A"/>
    <w:rsid w:val="009035D4"/>
    <w:rsid w:val="009269CA"/>
    <w:rsid w:val="00936CE3"/>
    <w:rsid w:val="0093734D"/>
    <w:rsid w:val="0094325D"/>
    <w:rsid w:val="00951DF2"/>
    <w:rsid w:val="00955C69"/>
    <w:rsid w:val="0096409D"/>
    <w:rsid w:val="009764A2"/>
    <w:rsid w:val="0098340A"/>
    <w:rsid w:val="009874EF"/>
    <w:rsid w:val="009929E8"/>
    <w:rsid w:val="009A730C"/>
    <w:rsid w:val="009E60E2"/>
    <w:rsid w:val="009F644E"/>
    <w:rsid w:val="009F79B7"/>
    <w:rsid w:val="00A229D3"/>
    <w:rsid w:val="00A34079"/>
    <w:rsid w:val="00A43132"/>
    <w:rsid w:val="00A5300D"/>
    <w:rsid w:val="00A53BF6"/>
    <w:rsid w:val="00A56F36"/>
    <w:rsid w:val="00A70BE1"/>
    <w:rsid w:val="00A70E07"/>
    <w:rsid w:val="00A8352E"/>
    <w:rsid w:val="00A8581D"/>
    <w:rsid w:val="00A87234"/>
    <w:rsid w:val="00AB0CC5"/>
    <w:rsid w:val="00AB1E34"/>
    <w:rsid w:val="00AC0360"/>
    <w:rsid w:val="00AC43C6"/>
    <w:rsid w:val="00AC7318"/>
    <w:rsid w:val="00AE05CE"/>
    <w:rsid w:val="00AE12DF"/>
    <w:rsid w:val="00AE1EB5"/>
    <w:rsid w:val="00AE48D5"/>
    <w:rsid w:val="00AF0895"/>
    <w:rsid w:val="00B00FE9"/>
    <w:rsid w:val="00B046FF"/>
    <w:rsid w:val="00B1014B"/>
    <w:rsid w:val="00B12F1A"/>
    <w:rsid w:val="00B21A15"/>
    <w:rsid w:val="00B30413"/>
    <w:rsid w:val="00B3578C"/>
    <w:rsid w:val="00B54B8F"/>
    <w:rsid w:val="00B569EC"/>
    <w:rsid w:val="00B66E7C"/>
    <w:rsid w:val="00B678EC"/>
    <w:rsid w:val="00B851C4"/>
    <w:rsid w:val="00B86C1D"/>
    <w:rsid w:val="00B879C0"/>
    <w:rsid w:val="00B93BC3"/>
    <w:rsid w:val="00B95C7A"/>
    <w:rsid w:val="00B95EE3"/>
    <w:rsid w:val="00B972D6"/>
    <w:rsid w:val="00BA5E14"/>
    <w:rsid w:val="00BB1C97"/>
    <w:rsid w:val="00BB5933"/>
    <w:rsid w:val="00BE06F9"/>
    <w:rsid w:val="00BF79AC"/>
    <w:rsid w:val="00C0094D"/>
    <w:rsid w:val="00C07FEA"/>
    <w:rsid w:val="00C261CE"/>
    <w:rsid w:val="00C46772"/>
    <w:rsid w:val="00C47EB4"/>
    <w:rsid w:val="00C51C33"/>
    <w:rsid w:val="00C56936"/>
    <w:rsid w:val="00C56FB3"/>
    <w:rsid w:val="00C578B1"/>
    <w:rsid w:val="00C67594"/>
    <w:rsid w:val="00C72C8C"/>
    <w:rsid w:val="00C83E76"/>
    <w:rsid w:val="00C920C0"/>
    <w:rsid w:val="00CA1870"/>
    <w:rsid w:val="00CA4B24"/>
    <w:rsid w:val="00CB1DC8"/>
    <w:rsid w:val="00CB248E"/>
    <w:rsid w:val="00CB4505"/>
    <w:rsid w:val="00CB5BBD"/>
    <w:rsid w:val="00CC0703"/>
    <w:rsid w:val="00CC3FDB"/>
    <w:rsid w:val="00CC5171"/>
    <w:rsid w:val="00CF0B79"/>
    <w:rsid w:val="00CF1D58"/>
    <w:rsid w:val="00CF2BD6"/>
    <w:rsid w:val="00CF4C39"/>
    <w:rsid w:val="00CF66DA"/>
    <w:rsid w:val="00D10D6D"/>
    <w:rsid w:val="00D1517D"/>
    <w:rsid w:val="00D313E5"/>
    <w:rsid w:val="00D31C60"/>
    <w:rsid w:val="00D566BA"/>
    <w:rsid w:val="00D57D95"/>
    <w:rsid w:val="00D60BBC"/>
    <w:rsid w:val="00D63D6D"/>
    <w:rsid w:val="00D64C8B"/>
    <w:rsid w:val="00D77FC3"/>
    <w:rsid w:val="00D807B8"/>
    <w:rsid w:val="00D80FAA"/>
    <w:rsid w:val="00D81593"/>
    <w:rsid w:val="00D81FA6"/>
    <w:rsid w:val="00D82293"/>
    <w:rsid w:val="00D85E31"/>
    <w:rsid w:val="00DA178B"/>
    <w:rsid w:val="00DB161A"/>
    <w:rsid w:val="00DC1F05"/>
    <w:rsid w:val="00DC2492"/>
    <w:rsid w:val="00DC5855"/>
    <w:rsid w:val="00DC5B62"/>
    <w:rsid w:val="00DC7F99"/>
    <w:rsid w:val="00DD1AD3"/>
    <w:rsid w:val="00DD2BBD"/>
    <w:rsid w:val="00DD46C1"/>
    <w:rsid w:val="00DE0120"/>
    <w:rsid w:val="00DE3B11"/>
    <w:rsid w:val="00DE53F3"/>
    <w:rsid w:val="00DE587F"/>
    <w:rsid w:val="00DF7403"/>
    <w:rsid w:val="00E07A20"/>
    <w:rsid w:val="00E10F99"/>
    <w:rsid w:val="00E213CC"/>
    <w:rsid w:val="00E21710"/>
    <w:rsid w:val="00E23E69"/>
    <w:rsid w:val="00E250C5"/>
    <w:rsid w:val="00E4063E"/>
    <w:rsid w:val="00E50E3B"/>
    <w:rsid w:val="00E5123E"/>
    <w:rsid w:val="00E55718"/>
    <w:rsid w:val="00E7220C"/>
    <w:rsid w:val="00E72FF0"/>
    <w:rsid w:val="00E80CE4"/>
    <w:rsid w:val="00E83F94"/>
    <w:rsid w:val="00E860CC"/>
    <w:rsid w:val="00E91277"/>
    <w:rsid w:val="00E9650D"/>
    <w:rsid w:val="00EB4D95"/>
    <w:rsid w:val="00EB663B"/>
    <w:rsid w:val="00ED11B1"/>
    <w:rsid w:val="00ED1840"/>
    <w:rsid w:val="00ED7DED"/>
    <w:rsid w:val="00EF7A84"/>
    <w:rsid w:val="00F00ADA"/>
    <w:rsid w:val="00F03495"/>
    <w:rsid w:val="00F06000"/>
    <w:rsid w:val="00F160C4"/>
    <w:rsid w:val="00F16345"/>
    <w:rsid w:val="00F20E2F"/>
    <w:rsid w:val="00F37218"/>
    <w:rsid w:val="00F37ECF"/>
    <w:rsid w:val="00F41F47"/>
    <w:rsid w:val="00F42D9F"/>
    <w:rsid w:val="00F44E70"/>
    <w:rsid w:val="00F53151"/>
    <w:rsid w:val="00F66409"/>
    <w:rsid w:val="00F70226"/>
    <w:rsid w:val="00F94E1F"/>
    <w:rsid w:val="00FA64BB"/>
    <w:rsid w:val="00FB6780"/>
    <w:rsid w:val="00FB696D"/>
    <w:rsid w:val="00FC0C69"/>
    <w:rsid w:val="00FC3310"/>
    <w:rsid w:val="00FC4DF0"/>
    <w:rsid w:val="00FD545D"/>
    <w:rsid w:val="00FF3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75DC1"/>
    <w:pPr>
      <w:widowControl w:val="0"/>
    </w:pPr>
    <w:rPr>
      <w:spacing w:val="-20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1864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rsid w:val="001864DB"/>
  </w:style>
  <w:style w:type="paragraph" w:styleId="a5">
    <w:name w:val="Balloon Text"/>
    <w:basedOn w:val="a"/>
    <w:semiHidden/>
    <w:rsid w:val="00EB663B"/>
    <w:rPr>
      <w:rFonts w:ascii="Arial" w:hAnsi="Arial"/>
      <w:sz w:val="18"/>
      <w:szCs w:val="18"/>
    </w:rPr>
  </w:style>
  <w:style w:type="paragraph" w:styleId="a6">
    <w:name w:val="header"/>
    <w:basedOn w:val="a"/>
    <w:link w:val="a7"/>
    <w:rsid w:val="001347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1347D6"/>
    <w:rPr>
      <w:spacing w:val="-20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390</Words>
  <Characters>2228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臺中市政府消防局消防勤務細部實施要點（草案）</dc:title>
  <dc:creator>fire02</dc:creator>
  <cp:lastModifiedBy>t0328</cp:lastModifiedBy>
  <cp:revision>7</cp:revision>
  <cp:lastPrinted>2013-04-17T06:33:00Z</cp:lastPrinted>
  <dcterms:created xsi:type="dcterms:W3CDTF">2013-05-08T05:37:00Z</dcterms:created>
  <dcterms:modified xsi:type="dcterms:W3CDTF">2013-05-09T01:35:00Z</dcterms:modified>
</cp:coreProperties>
</file>