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34F" w:rsidRPr="006508AB" w:rsidRDefault="00DF534F" w:rsidP="00F0062F">
      <w:pPr>
        <w:ind w:firstLineChars="100" w:firstLine="320"/>
        <w:rPr>
          <w:rFonts w:ascii="標楷體" w:eastAsia="標楷體" w:hAnsi="標楷體"/>
          <w:bCs/>
          <w:color w:val="000000"/>
          <w:sz w:val="32"/>
          <w:szCs w:val="32"/>
        </w:rPr>
      </w:pPr>
    </w:p>
    <w:p w:rsidR="008F27DE" w:rsidRDefault="00F0062F" w:rsidP="00F0062F">
      <w:pPr>
        <w:ind w:firstLineChars="100" w:firstLine="320"/>
        <w:rPr>
          <w:rFonts w:ascii="標楷體" w:eastAsia="標楷體" w:hAnsi="標楷體"/>
          <w:bCs/>
          <w:color w:val="000000"/>
          <w:sz w:val="36"/>
          <w:szCs w:val="36"/>
        </w:rPr>
      </w:pPr>
      <w:r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 </w:t>
      </w:r>
      <w:r w:rsidR="007A00FC">
        <w:rPr>
          <w:rFonts w:ascii="標楷體" w:eastAsia="標楷體" w:hAnsi="標楷體" w:hint="eastAsia"/>
          <w:bCs/>
          <w:color w:val="000000"/>
          <w:sz w:val="32"/>
          <w:szCs w:val="32"/>
        </w:rPr>
        <w:t xml:space="preserve">  </w:t>
      </w:r>
      <w:r w:rsidR="00482940" w:rsidRPr="0072448E">
        <w:rPr>
          <w:rFonts w:ascii="標楷體" w:eastAsia="標楷體" w:hAnsi="標楷體" w:hint="eastAsia"/>
          <w:bCs/>
          <w:color w:val="000000"/>
          <w:sz w:val="36"/>
          <w:szCs w:val="36"/>
        </w:rPr>
        <w:t>臺中市政府</w:t>
      </w:r>
      <w:r w:rsidR="00F31114" w:rsidRPr="0072448E">
        <w:rPr>
          <w:rFonts w:ascii="標楷體" w:eastAsia="標楷體" w:hAnsi="標楷體" w:hint="eastAsia"/>
          <w:bCs/>
          <w:color w:val="000000"/>
          <w:sz w:val="36"/>
          <w:szCs w:val="36"/>
        </w:rPr>
        <w:t>地方稅務局</w:t>
      </w:r>
      <w:r w:rsidR="00482940" w:rsidRPr="0072448E">
        <w:rPr>
          <w:rFonts w:ascii="標楷體" w:eastAsia="標楷體" w:hAnsi="標楷體" w:hint="eastAsia"/>
          <w:bCs/>
          <w:color w:val="000000"/>
          <w:sz w:val="36"/>
          <w:szCs w:val="36"/>
        </w:rPr>
        <w:t>公文</w:t>
      </w:r>
      <w:r w:rsidR="00F31114" w:rsidRPr="0072448E">
        <w:rPr>
          <w:rFonts w:ascii="標楷體" w:eastAsia="標楷體" w:hAnsi="標楷體" w:hint="eastAsia"/>
          <w:bCs/>
          <w:color w:val="000000"/>
          <w:sz w:val="36"/>
          <w:szCs w:val="36"/>
        </w:rPr>
        <w:t>交換</w:t>
      </w:r>
      <w:r w:rsidR="009172FD" w:rsidRPr="0072448E">
        <w:rPr>
          <w:rFonts w:ascii="標楷體" w:eastAsia="標楷體" w:hAnsi="標楷體" w:hint="eastAsia"/>
          <w:bCs/>
          <w:color w:val="000000"/>
          <w:sz w:val="36"/>
          <w:szCs w:val="36"/>
        </w:rPr>
        <w:t>作業規定</w:t>
      </w:r>
    </w:p>
    <w:p w:rsidR="007A00FC" w:rsidRDefault="0056455E" w:rsidP="007A00FC">
      <w:pPr>
        <w:ind w:firstLineChars="100" w:firstLine="360"/>
        <w:rPr>
          <w:rFonts w:ascii="標楷體" w:eastAsia="標楷體" w:hAnsi="標楷體"/>
          <w:bCs/>
          <w:color w:val="000000"/>
          <w:sz w:val="20"/>
          <w:szCs w:val="20"/>
        </w:rPr>
      </w:pPr>
      <w:r>
        <w:rPr>
          <w:rFonts w:ascii="標楷體" w:eastAsia="標楷體" w:hAnsi="標楷體" w:hint="eastAsia"/>
          <w:bCs/>
          <w:color w:val="000000"/>
          <w:sz w:val="36"/>
          <w:szCs w:val="36"/>
        </w:rPr>
        <w:t xml:space="preserve">                            </w:t>
      </w:r>
      <w:r>
        <w:rPr>
          <w:rFonts w:ascii="標楷體" w:eastAsia="標楷體" w:hAnsi="標楷體" w:hint="eastAsia"/>
          <w:bCs/>
          <w:color w:val="000000"/>
          <w:sz w:val="20"/>
          <w:szCs w:val="20"/>
        </w:rPr>
        <w:t>中華民國102年3月25日</w:t>
      </w:r>
    </w:p>
    <w:p w:rsidR="0056455E" w:rsidRPr="0056455E" w:rsidRDefault="0056455E" w:rsidP="006508AB">
      <w:pPr>
        <w:ind w:firstLineChars="100" w:firstLine="200"/>
        <w:rPr>
          <w:rFonts w:ascii="標楷體" w:eastAsia="標楷體" w:hAnsi="標楷體"/>
          <w:bCs/>
          <w:color w:val="000000"/>
          <w:sz w:val="20"/>
          <w:szCs w:val="20"/>
        </w:rPr>
      </w:pPr>
      <w:r>
        <w:rPr>
          <w:rFonts w:ascii="標楷體" w:eastAsia="標楷體" w:hAnsi="標楷體" w:hint="eastAsia"/>
          <w:bCs/>
          <w:color w:val="000000"/>
          <w:sz w:val="20"/>
          <w:szCs w:val="20"/>
        </w:rPr>
        <w:t xml:space="preserve">                                                    中市稅秘字第1020800092號函</w:t>
      </w:r>
    </w:p>
    <w:p w:rsidR="00482940" w:rsidRPr="0072448E" w:rsidRDefault="00586140" w:rsidP="0072448E">
      <w:pPr>
        <w:numPr>
          <w:ilvl w:val="0"/>
          <w:numId w:val="6"/>
        </w:numPr>
        <w:spacing w:line="480" w:lineRule="exact"/>
        <w:ind w:left="680" w:hanging="680"/>
        <w:rPr>
          <w:rFonts w:ascii="標楷體" w:eastAsia="標楷體" w:hAnsi="標楷體"/>
          <w:bCs/>
          <w:sz w:val="32"/>
          <w:szCs w:val="32"/>
        </w:rPr>
      </w:pPr>
      <w:r w:rsidRPr="0072448E">
        <w:rPr>
          <w:rFonts w:ascii="標楷體" w:eastAsia="標楷體" w:hAnsi="標楷體" w:hint="eastAsia"/>
          <w:sz w:val="32"/>
          <w:szCs w:val="32"/>
        </w:rPr>
        <w:t>臺中市政府地方稅務局(以下簡稱本局)為確保公文陳核及送會遞送過程安全，避免發生遺失、洩密或污損等情事，特訂定本規定。</w:t>
      </w:r>
    </w:p>
    <w:p w:rsidR="00586140" w:rsidRPr="0072448E" w:rsidRDefault="00586140" w:rsidP="0072448E">
      <w:pPr>
        <w:numPr>
          <w:ilvl w:val="0"/>
          <w:numId w:val="6"/>
        </w:numPr>
        <w:spacing w:line="480" w:lineRule="exact"/>
        <w:ind w:left="680" w:hanging="680"/>
        <w:rPr>
          <w:rFonts w:ascii="標楷體" w:eastAsia="標楷體" w:hAnsi="標楷體"/>
          <w:bCs/>
          <w:sz w:val="32"/>
          <w:szCs w:val="32"/>
        </w:rPr>
      </w:pPr>
      <w:r w:rsidRPr="0072448E">
        <w:rPr>
          <w:rFonts w:ascii="標楷體" w:eastAsia="標楷體" w:hAnsi="標楷體" w:hint="eastAsia"/>
          <w:sz w:val="32"/>
          <w:szCs w:val="32"/>
        </w:rPr>
        <w:t>本規定執行</w:t>
      </w:r>
      <w:r w:rsidR="007A00FC">
        <w:rPr>
          <w:rFonts w:ascii="標楷體" w:eastAsia="標楷體" w:hAnsi="標楷體" w:hint="eastAsia"/>
          <w:sz w:val="32"/>
          <w:szCs w:val="32"/>
        </w:rPr>
        <w:t>單位</w:t>
      </w:r>
      <w:r w:rsidRPr="0072448E">
        <w:rPr>
          <w:rFonts w:ascii="標楷體" w:eastAsia="標楷體" w:hAnsi="標楷體" w:hint="eastAsia"/>
          <w:sz w:val="32"/>
          <w:szCs w:val="32"/>
        </w:rPr>
        <w:t>為本局各科室及八分局（以下簡稱各單位）</w:t>
      </w:r>
    </w:p>
    <w:p w:rsidR="00E84AD3" w:rsidRPr="0072448E" w:rsidRDefault="00586140" w:rsidP="0072448E">
      <w:pPr>
        <w:numPr>
          <w:ilvl w:val="0"/>
          <w:numId w:val="6"/>
        </w:numPr>
        <w:spacing w:line="480" w:lineRule="exact"/>
        <w:ind w:left="680" w:hanging="680"/>
        <w:rPr>
          <w:rFonts w:ascii="標楷體" w:eastAsia="標楷體" w:hAnsi="標楷體"/>
          <w:sz w:val="32"/>
          <w:szCs w:val="32"/>
        </w:rPr>
      </w:pPr>
      <w:r w:rsidRPr="0072448E">
        <w:rPr>
          <w:rFonts w:ascii="標楷體" w:eastAsia="標楷體" w:hAnsi="標楷體" w:hint="eastAsia"/>
          <w:sz w:val="32"/>
          <w:szCs w:val="32"/>
        </w:rPr>
        <w:t>各單位應購置公文傳遞箱或公文袋，統一規格如附件一。</w:t>
      </w:r>
    </w:p>
    <w:p w:rsidR="007A00FC" w:rsidRPr="007A00FC" w:rsidRDefault="00586140" w:rsidP="0072448E">
      <w:pPr>
        <w:numPr>
          <w:ilvl w:val="0"/>
          <w:numId w:val="6"/>
        </w:numPr>
        <w:spacing w:line="480" w:lineRule="exact"/>
        <w:ind w:left="680" w:hanging="680"/>
        <w:rPr>
          <w:rFonts w:ascii="標楷體" w:eastAsia="標楷體" w:hAnsi="標楷體"/>
          <w:bCs/>
          <w:sz w:val="32"/>
          <w:szCs w:val="32"/>
        </w:rPr>
      </w:pPr>
      <w:r w:rsidRPr="0072448E">
        <w:rPr>
          <w:rFonts w:ascii="標楷體" w:eastAsia="標楷體" w:hAnsi="標楷體" w:hint="eastAsia"/>
          <w:sz w:val="32"/>
          <w:szCs w:val="32"/>
        </w:rPr>
        <w:t>陳請一層決行、送會其他機關、各單位交換之公文，一律放置於公文傳遞箱或公文袋。</w:t>
      </w:r>
    </w:p>
    <w:p w:rsidR="007A00FC" w:rsidRDefault="00586140" w:rsidP="007A00FC">
      <w:pPr>
        <w:spacing w:line="480" w:lineRule="exact"/>
        <w:ind w:leftChars="283" w:left="679" w:firstLineChars="200" w:firstLine="640"/>
        <w:rPr>
          <w:rFonts w:ascii="標楷體" w:eastAsia="標楷體" w:hAnsi="標楷體"/>
          <w:sz w:val="32"/>
          <w:szCs w:val="32"/>
        </w:rPr>
      </w:pPr>
      <w:r w:rsidRPr="0072448E">
        <w:rPr>
          <w:rFonts w:ascii="標楷體" w:eastAsia="標楷體" w:hAnsi="標楷體" w:hint="eastAsia"/>
          <w:sz w:val="32"/>
          <w:szCs w:val="32"/>
        </w:rPr>
        <w:t>公文傳遞箱外面加鎖密封，至送達受會機關、單位時辦理開啟簽收作業；遞送途中，不得擅自開啟窺看。</w:t>
      </w:r>
    </w:p>
    <w:p w:rsidR="00482940" w:rsidRPr="0072448E" w:rsidRDefault="007A00FC" w:rsidP="007A00FC">
      <w:pPr>
        <w:spacing w:line="480" w:lineRule="exact"/>
        <w:ind w:leftChars="283" w:left="679" w:firstLineChars="100" w:firstLine="320"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86140" w:rsidRPr="0072448E">
        <w:rPr>
          <w:rFonts w:ascii="標楷體" w:eastAsia="標楷體" w:hAnsi="標楷體" w:hint="eastAsia"/>
          <w:sz w:val="32"/>
          <w:szCs w:val="32"/>
        </w:rPr>
        <w:t>機密公文應以「密等文書送文袋」密封並加封籤後，置於公文傳遞箱或公文袋，再依前項規定辦理。</w:t>
      </w:r>
    </w:p>
    <w:p w:rsidR="00586140" w:rsidRPr="0072448E" w:rsidRDefault="00586140" w:rsidP="0072448E">
      <w:pPr>
        <w:numPr>
          <w:ilvl w:val="0"/>
          <w:numId w:val="6"/>
        </w:numPr>
        <w:spacing w:line="480" w:lineRule="exact"/>
        <w:ind w:left="680" w:hanging="680"/>
        <w:rPr>
          <w:rFonts w:ascii="標楷體" w:eastAsia="標楷體" w:hAnsi="標楷體"/>
          <w:bCs/>
          <w:sz w:val="32"/>
          <w:szCs w:val="32"/>
        </w:rPr>
      </w:pPr>
      <w:r w:rsidRPr="0072448E">
        <w:rPr>
          <w:rFonts w:ascii="標楷體" w:eastAsia="標楷體" w:hAnsi="標楷體" w:hint="eastAsia"/>
          <w:sz w:val="32"/>
          <w:szCs w:val="32"/>
        </w:rPr>
        <w:t>擬議中之公文書，除經特許公開者外，應遵守公務員服務法第四條之規定，絕對保守機密，不得洩漏；職務上不應知悉或不應持有之公文資料，不得探悉或持有。</w:t>
      </w:r>
    </w:p>
    <w:p w:rsidR="00586140" w:rsidRPr="0072448E" w:rsidRDefault="00586140" w:rsidP="0072448E">
      <w:pPr>
        <w:numPr>
          <w:ilvl w:val="0"/>
          <w:numId w:val="6"/>
        </w:numPr>
        <w:spacing w:line="480" w:lineRule="exact"/>
        <w:rPr>
          <w:rFonts w:ascii="標楷體" w:eastAsia="標楷體" w:hAnsi="標楷體"/>
          <w:bCs/>
          <w:sz w:val="32"/>
          <w:szCs w:val="32"/>
        </w:rPr>
      </w:pPr>
      <w:r w:rsidRPr="0072448E">
        <w:rPr>
          <w:rFonts w:ascii="標楷體" w:eastAsia="標楷體" w:hAnsi="標楷體" w:hint="eastAsia"/>
          <w:sz w:val="32"/>
          <w:szCs w:val="32"/>
        </w:rPr>
        <w:t>本局公文交換作業流程如附件二。</w:t>
      </w:r>
    </w:p>
    <w:p w:rsidR="00586140" w:rsidRPr="0072448E" w:rsidRDefault="00586140" w:rsidP="0072448E">
      <w:pPr>
        <w:numPr>
          <w:ilvl w:val="0"/>
          <w:numId w:val="6"/>
        </w:numPr>
        <w:spacing w:line="480" w:lineRule="exact"/>
        <w:ind w:left="680" w:hanging="680"/>
        <w:rPr>
          <w:rFonts w:ascii="標楷體" w:eastAsia="標楷體" w:hAnsi="標楷體"/>
          <w:bCs/>
          <w:sz w:val="32"/>
          <w:szCs w:val="32"/>
        </w:rPr>
      </w:pPr>
      <w:r w:rsidRPr="0072448E">
        <w:rPr>
          <w:rFonts w:ascii="標楷體" w:eastAsia="標楷體" w:hAnsi="標楷體" w:hint="eastAsia"/>
          <w:sz w:val="32"/>
          <w:szCs w:val="32"/>
        </w:rPr>
        <w:t>各單位應依本規定落實執行</w:t>
      </w:r>
      <w:r w:rsidR="007A00FC">
        <w:rPr>
          <w:rFonts w:ascii="標楷體" w:eastAsia="標楷體" w:hAnsi="標楷體" w:hint="eastAsia"/>
          <w:sz w:val="32"/>
          <w:szCs w:val="32"/>
        </w:rPr>
        <w:t>，</w:t>
      </w:r>
      <w:r w:rsidRPr="0072448E">
        <w:rPr>
          <w:rFonts w:ascii="標楷體" w:eastAsia="標楷體" w:hAnsi="標楷體" w:hint="eastAsia"/>
          <w:sz w:val="32"/>
          <w:szCs w:val="32"/>
        </w:rPr>
        <w:t>執行情形列入政風室年度公務機密維護定期檢查項目</w:t>
      </w:r>
      <w:r w:rsidR="007A00FC">
        <w:rPr>
          <w:rFonts w:ascii="標楷體" w:eastAsia="標楷體" w:hAnsi="標楷體" w:hint="eastAsia"/>
          <w:sz w:val="32"/>
          <w:szCs w:val="32"/>
        </w:rPr>
        <w:t>，</w:t>
      </w:r>
      <w:r w:rsidRPr="0072448E">
        <w:rPr>
          <w:rFonts w:ascii="標楷體" w:eastAsia="標楷體" w:hAnsi="標楷體" w:hint="eastAsia"/>
          <w:sz w:val="32"/>
          <w:szCs w:val="32"/>
        </w:rPr>
        <w:t>因違反規定造成洩密情事者，將視情節追究相關責任。</w:t>
      </w:r>
    </w:p>
    <w:p w:rsidR="00C86484" w:rsidRPr="00BA3217" w:rsidRDefault="00C86484" w:rsidP="00615428">
      <w:pPr>
        <w:spacing w:line="480" w:lineRule="exact"/>
        <w:ind w:left="567"/>
        <w:rPr>
          <w:rFonts w:ascii="標楷體" w:eastAsia="標楷體" w:hAnsi="標楷體"/>
          <w:sz w:val="28"/>
          <w:szCs w:val="28"/>
        </w:rPr>
      </w:pPr>
    </w:p>
    <w:sectPr w:rsidR="00C86484" w:rsidRPr="00BA3217" w:rsidSect="002C3597">
      <w:footerReference w:type="even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BF6" w:rsidRDefault="00794BF6">
      <w:r>
        <w:separator/>
      </w:r>
    </w:p>
  </w:endnote>
  <w:endnote w:type="continuationSeparator" w:id="1">
    <w:p w:rsidR="00794BF6" w:rsidRDefault="00794B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7DE" w:rsidRDefault="002C3597" w:rsidP="006D26B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F27D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F27DE" w:rsidRDefault="008F27DE" w:rsidP="006D26B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7DE" w:rsidRDefault="002C3597" w:rsidP="006D26B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F27D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3A5C">
      <w:rPr>
        <w:rStyle w:val="a5"/>
        <w:noProof/>
      </w:rPr>
      <w:t>1</w:t>
    </w:r>
    <w:r>
      <w:rPr>
        <w:rStyle w:val="a5"/>
      </w:rPr>
      <w:fldChar w:fldCharType="end"/>
    </w:r>
  </w:p>
  <w:p w:rsidR="008F27DE" w:rsidRDefault="008F27DE" w:rsidP="006D26B0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BF6" w:rsidRDefault="00794BF6">
      <w:r>
        <w:separator/>
      </w:r>
    </w:p>
  </w:footnote>
  <w:footnote w:type="continuationSeparator" w:id="1">
    <w:p w:rsidR="00794BF6" w:rsidRDefault="00794B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741F"/>
    <w:multiLevelType w:val="hybridMultilevel"/>
    <w:tmpl w:val="CB54E218"/>
    <w:lvl w:ilvl="0" w:tplc="ACBE9648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5C8700C"/>
    <w:multiLevelType w:val="multilevel"/>
    <w:tmpl w:val="0D40B2A4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27" w:firstLine="1077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>
    <w:nsid w:val="19F3269E"/>
    <w:multiLevelType w:val="hybridMultilevel"/>
    <w:tmpl w:val="2EEEDE46"/>
    <w:lvl w:ilvl="0" w:tplc="CBE8FEB6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3">
    <w:nsid w:val="303225E4"/>
    <w:multiLevelType w:val="hybridMultilevel"/>
    <w:tmpl w:val="DC2AED3E"/>
    <w:lvl w:ilvl="0" w:tplc="6114A4DA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2C6261F"/>
    <w:multiLevelType w:val="hybridMultilevel"/>
    <w:tmpl w:val="41DC27F8"/>
    <w:lvl w:ilvl="0" w:tplc="7220C886">
      <w:start w:val="1"/>
      <w:numFmt w:val="taiwaneseCountingThousand"/>
      <w:lvlText w:val="（%1）"/>
      <w:lvlJc w:val="left"/>
      <w:pPr>
        <w:tabs>
          <w:tab w:val="num" w:pos="1740"/>
        </w:tabs>
        <w:ind w:left="17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5">
    <w:nsid w:val="4FF53095"/>
    <w:multiLevelType w:val="multilevel"/>
    <w:tmpl w:val="825A57E4"/>
    <w:lvl w:ilvl="0">
      <w:start w:val="1"/>
      <w:numFmt w:val="taiwaneseCountingThousand"/>
      <w:lvlText w:val="%1、"/>
      <w:lvlJc w:val="left"/>
      <w:pPr>
        <w:tabs>
          <w:tab w:val="num" w:pos="425"/>
        </w:tabs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(%2)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3、"/>
      <w:lvlJc w:val="left"/>
      <w:pPr>
        <w:tabs>
          <w:tab w:val="num" w:pos="0"/>
        </w:tabs>
        <w:ind w:left="227" w:firstLine="1077"/>
      </w:pPr>
      <w:rPr>
        <w:rFonts w:hint="eastAsia"/>
        <w:b w:val="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6">
    <w:nsid w:val="65EC513F"/>
    <w:multiLevelType w:val="hybridMultilevel"/>
    <w:tmpl w:val="38DE29D6"/>
    <w:lvl w:ilvl="0" w:tplc="A43632D4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7">
    <w:nsid w:val="70820718"/>
    <w:multiLevelType w:val="hybridMultilevel"/>
    <w:tmpl w:val="06DCA4F0"/>
    <w:lvl w:ilvl="0" w:tplc="7918E9DA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5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applyBreakingRules/>
    <w:useFELayout/>
  </w:compat>
  <w:rsids>
    <w:rsidRoot w:val="00E609D1"/>
    <w:rsid w:val="00021B19"/>
    <w:rsid w:val="000A6DC7"/>
    <w:rsid w:val="001207BF"/>
    <w:rsid w:val="00160442"/>
    <w:rsid w:val="002166A3"/>
    <w:rsid w:val="00247452"/>
    <w:rsid w:val="00253EFA"/>
    <w:rsid w:val="002C3597"/>
    <w:rsid w:val="003162CF"/>
    <w:rsid w:val="00352ED8"/>
    <w:rsid w:val="003540F6"/>
    <w:rsid w:val="0039378D"/>
    <w:rsid w:val="003B263D"/>
    <w:rsid w:val="003F0604"/>
    <w:rsid w:val="003F4EA3"/>
    <w:rsid w:val="00482940"/>
    <w:rsid w:val="004B5832"/>
    <w:rsid w:val="00502756"/>
    <w:rsid w:val="0055362C"/>
    <w:rsid w:val="00553A5C"/>
    <w:rsid w:val="0056455E"/>
    <w:rsid w:val="00586140"/>
    <w:rsid w:val="00607018"/>
    <w:rsid w:val="00615428"/>
    <w:rsid w:val="0062333A"/>
    <w:rsid w:val="00641F9D"/>
    <w:rsid w:val="006508AB"/>
    <w:rsid w:val="00663F16"/>
    <w:rsid w:val="006D26B0"/>
    <w:rsid w:val="006F2377"/>
    <w:rsid w:val="0072448E"/>
    <w:rsid w:val="00730378"/>
    <w:rsid w:val="00753469"/>
    <w:rsid w:val="00780FA9"/>
    <w:rsid w:val="00794BF6"/>
    <w:rsid w:val="007A00FC"/>
    <w:rsid w:val="007E55F0"/>
    <w:rsid w:val="00863BDB"/>
    <w:rsid w:val="008C5533"/>
    <w:rsid w:val="008F27DE"/>
    <w:rsid w:val="009172FD"/>
    <w:rsid w:val="00926B33"/>
    <w:rsid w:val="009444E9"/>
    <w:rsid w:val="00986E2B"/>
    <w:rsid w:val="00A245EA"/>
    <w:rsid w:val="00A85CEF"/>
    <w:rsid w:val="00A935F8"/>
    <w:rsid w:val="00A93F33"/>
    <w:rsid w:val="00AC7BE2"/>
    <w:rsid w:val="00B361D1"/>
    <w:rsid w:val="00BA3217"/>
    <w:rsid w:val="00BB1466"/>
    <w:rsid w:val="00BB2149"/>
    <w:rsid w:val="00BD0993"/>
    <w:rsid w:val="00C1675E"/>
    <w:rsid w:val="00C5312E"/>
    <w:rsid w:val="00C86484"/>
    <w:rsid w:val="00CC51ED"/>
    <w:rsid w:val="00CD4520"/>
    <w:rsid w:val="00D81B7B"/>
    <w:rsid w:val="00DE1698"/>
    <w:rsid w:val="00DF534F"/>
    <w:rsid w:val="00E009F1"/>
    <w:rsid w:val="00E00C70"/>
    <w:rsid w:val="00E12BCE"/>
    <w:rsid w:val="00E3052A"/>
    <w:rsid w:val="00E609D1"/>
    <w:rsid w:val="00E84AD3"/>
    <w:rsid w:val="00E857FB"/>
    <w:rsid w:val="00EF6B1D"/>
    <w:rsid w:val="00F0062F"/>
    <w:rsid w:val="00F31114"/>
    <w:rsid w:val="00F33A93"/>
    <w:rsid w:val="00F35AB7"/>
    <w:rsid w:val="00F72CB2"/>
    <w:rsid w:val="00FD3392"/>
    <w:rsid w:val="00FD3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359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540F6"/>
    <w:rPr>
      <w:rFonts w:ascii="Arial" w:hAnsi="Arial"/>
      <w:sz w:val="18"/>
      <w:szCs w:val="18"/>
    </w:rPr>
  </w:style>
  <w:style w:type="paragraph" w:styleId="a4">
    <w:name w:val="footer"/>
    <w:basedOn w:val="a"/>
    <w:rsid w:val="006D26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D26B0"/>
  </w:style>
  <w:style w:type="paragraph" w:styleId="a6">
    <w:name w:val="header"/>
    <w:basedOn w:val="a"/>
    <w:link w:val="a7"/>
    <w:rsid w:val="00E30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3052A"/>
    <w:rPr>
      <w:kern w:val="2"/>
    </w:rPr>
  </w:style>
  <w:style w:type="paragraph" w:styleId="a8">
    <w:name w:val="Date"/>
    <w:basedOn w:val="a"/>
    <w:next w:val="a"/>
    <w:link w:val="a9"/>
    <w:rsid w:val="0056455E"/>
    <w:pPr>
      <w:jc w:val="right"/>
    </w:pPr>
  </w:style>
  <w:style w:type="character" w:customStyle="1" w:styleId="a9">
    <w:name w:val="日期 字元"/>
    <w:basedOn w:val="a0"/>
    <w:link w:val="a8"/>
    <w:rsid w:val="0056455E"/>
    <w:rPr>
      <w:kern w:val="2"/>
      <w:sz w:val="24"/>
      <w:szCs w:val="24"/>
    </w:rPr>
  </w:style>
  <w:style w:type="character" w:customStyle="1" w:styleId="dialogtext1">
    <w:name w:val="dialog_text1"/>
    <w:basedOn w:val="a0"/>
    <w:rsid w:val="006508AB"/>
    <w:rPr>
      <w:rFonts w:ascii="sөũ" w:hAnsi="sөũ" w:hint="default"/>
      <w:color w:val="000000"/>
      <w:sz w:val="24"/>
      <w:szCs w:val="24"/>
    </w:rPr>
  </w:style>
  <w:style w:type="paragraph" w:customStyle="1" w:styleId="aa">
    <w:name w:val="分項段落"/>
    <w:basedOn w:val="a"/>
    <w:next w:val="a"/>
    <w:uiPriority w:val="99"/>
    <w:rsid w:val="006508AB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79</Words>
  <Characters>453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臺中市政府推動使用公文傳遞箱（袋）執行計畫</dc:title>
  <dc:creator>user</dc:creator>
  <cp:lastModifiedBy>t0328</cp:lastModifiedBy>
  <cp:revision>4</cp:revision>
  <cp:lastPrinted>2013-03-19T01:37:00Z</cp:lastPrinted>
  <dcterms:created xsi:type="dcterms:W3CDTF">2013-03-28T08:41:00Z</dcterms:created>
  <dcterms:modified xsi:type="dcterms:W3CDTF">2013-03-29T00:56:00Z</dcterms:modified>
</cp:coreProperties>
</file>