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EF5" w:rsidRPr="000C45A9" w:rsidRDefault="005F0EF5" w:rsidP="00BB1E3A">
      <w:pPr>
        <w:spacing w:afterLines="50" w:line="520" w:lineRule="exact"/>
        <w:ind w:left="720" w:hangingChars="200" w:hanging="720"/>
        <w:rPr>
          <w:rFonts w:ascii="標楷體" w:eastAsia="標楷體" w:hAnsi="標楷體"/>
          <w:sz w:val="36"/>
          <w:szCs w:val="36"/>
        </w:rPr>
      </w:pPr>
      <w:r w:rsidRPr="000C45A9">
        <w:rPr>
          <w:rFonts w:ascii="標楷體" w:eastAsia="標楷體" w:hAnsi="標楷體" w:hint="eastAsia"/>
          <w:sz w:val="36"/>
          <w:szCs w:val="36"/>
        </w:rPr>
        <w:t>附件</w:t>
      </w:r>
    </w:p>
    <w:p w:rsidR="0002102E" w:rsidRDefault="00E36D91" w:rsidP="00BB1E3A">
      <w:pPr>
        <w:spacing w:afterLines="50" w:line="520" w:lineRule="exact"/>
        <w:ind w:left="640" w:hangingChars="200" w:hanging="640"/>
        <w:rPr>
          <w:rFonts w:ascii="標楷體" w:eastAsia="標楷體" w:hAnsi="標楷體"/>
          <w:sz w:val="32"/>
          <w:szCs w:val="32"/>
        </w:rPr>
      </w:pPr>
      <w:proofErr w:type="gramStart"/>
      <w:r w:rsidRPr="00E36D91">
        <w:rPr>
          <w:rFonts w:ascii="標楷體" w:eastAsia="標楷體" w:hAnsi="標楷體" w:hint="eastAsia"/>
          <w:sz w:val="32"/>
          <w:szCs w:val="32"/>
        </w:rPr>
        <w:t>臺</w:t>
      </w:r>
      <w:proofErr w:type="gramEnd"/>
      <w:r w:rsidRPr="00E36D91">
        <w:rPr>
          <w:rFonts w:ascii="標楷體" w:eastAsia="標楷體" w:hAnsi="標楷體" w:hint="eastAsia"/>
          <w:sz w:val="32"/>
          <w:szCs w:val="32"/>
        </w:rPr>
        <w:t>中市農會信用部危機處理</w:t>
      </w:r>
      <w:r w:rsidR="006107E9">
        <w:rPr>
          <w:rFonts w:ascii="標楷體" w:eastAsia="標楷體" w:hAnsi="標楷體" w:hint="eastAsia"/>
          <w:sz w:val="32"/>
          <w:szCs w:val="32"/>
        </w:rPr>
        <w:t>作業</w:t>
      </w:r>
      <w:r w:rsidR="0002102E">
        <w:rPr>
          <w:rFonts w:ascii="標楷體" w:eastAsia="標楷體" w:hAnsi="標楷體" w:hint="eastAsia"/>
          <w:sz w:val="32"/>
          <w:szCs w:val="32"/>
        </w:rPr>
        <w:t>注意事項</w:t>
      </w:r>
    </w:p>
    <w:p w:rsidR="00C571E4" w:rsidRPr="00204935" w:rsidRDefault="00E36D91" w:rsidP="00BB1E3A">
      <w:pPr>
        <w:spacing w:afterLines="50" w:line="520" w:lineRule="exact"/>
        <w:rPr>
          <w:rFonts w:ascii="標楷體" w:eastAsia="標楷體" w:hAnsi="標楷體"/>
          <w:sz w:val="28"/>
          <w:szCs w:val="28"/>
        </w:rPr>
      </w:pPr>
      <w:r w:rsidRPr="00204935">
        <w:rPr>
          <w:rFonts w:ascii="標楷體" w:eastAsia="標楷體" w:hAnsi="標楷體" w:hint="eastAsia"/>
          <w:sz w:val="28"/>
          <w:szCs w:val="28"/>
        </w:rPr>
        <w:t>臺中市政府（以下簡稱本府）為處理本市農會信用部經營危機，特</w:t>
      </w:r>
      <w:r w:rsidR="00785CEE">
        <w:rPr>
          <w:rFonts w:ascii="標楷體" w:eastAsia="標楷體" w:hAnsi="標楷體" w:hint="eastAsia"/>
          <w:sz w:val="28"/>
          <w:szCs w:val="28"/>
        </w:rPr>
        <w:t>設臺中市農會信用部危機處理小組(以下簡稱本小組)</w:t>
      </w:r>
      <w:r w:rsidR="008638D1" w:rsidRPr="008638D1">
        <w:rPr>
          <w:rFonts w:ascii="標楷體" w:eastAsia="標楷體" w:hAnsi="標楷體" w:hint="eastAsia"/>
          <w:sz w:val="28"/>
          <w:szCs w:val="28"/>
        </w:rPr>
        <w:t xml:space="preserve"> </w:t>
      </w:r>
      <w:r w:rsidR="008638D1">
        <w:rPr>
          <w:rFonts w:ascii="標楷體" w:eastAsia="標楷體" w:hAnsi="標楷體" w:hint="eastAsia"/>
          <w:sz w:val="28"/>
          <w:szCs w:val="28"/>
        </w:rPr>
        <w:t>，並</w:t>
      </w:r>
      <w:r w:rsidR="008638D1" w:rsidRPr="00204935">
        <w:rPr>
          <w:rFonts w:ascii="標楷體" w:eastAsia="標楷體" w:hAnsi="標楷體" w:hint="eastAsia"/>
          <w:sz w:val="28"/>
          <w:szCs w:val="28"/>
        </w:rPr>
        <w:t>訂定</w:t>
      </w:r>
      <w:r w:rsidR="008638D1" w:rsidRPr="00261016">
        <w:rPr>
          <w:rFonts w:ascii="標楷體" w:eastAsia="標楷體" w:hAnsi="標楷體" w:hint="eastAsia"/>
          <w:sz w:val="28"/>
          <w:szCs w:val="28"/>
        </w:rPr>
        <w:t>本</w:t>
      </w:r>
      <w:r w:rsidR="00036FB1" w:rsidRPr="00261016">
        <w:rPr>
          <w:rFonts w:ascii="標楷體" w:eastAsia="標楷體" w:hAnsi="標楷體" w:hint="eastAsia"/>
          <w:sz w:val="28"/>
          <w:szCs w:val="28"/>
        </w:rPr>
        <w:t>注意事項</w:t>
      </w:r>
      <w:r w:rsidRPr="00204935">
        <w:rPr>
          <w:rFonts w:ascii="標楷體" w:eastAsia="標楷體" w:hAnsi="標楷體" w:hint="eastAsia"/>
          <w:sz w:val="28"/>
          <w:szCs w:val="28"/>
        </w:rPr>
        <w:t>。</w:t>
      </w:r>
    </w:p>
    <w:p w:rsidR="00204935" w:rsidRDefault="001A0C5F" w:rsidP="002B11FA">
      <w:pPr>
        <w:pStyle w:val="a3"/>
        <w:numPr>
          <w:ilvl w:val="0"/>
          <w:numId w:val="1"/>
        </w:numPr>
        <w:spacing w:line="520" w:lineRule="exact"/>
        <w:ind w:leftChars="0" w:left="840" w:hangingChars="300" w:hanging="840"/>
        <w:rPr>
          <w:rFonts w:ascii="標楷體" w:eastAsia="標楷體" w:hAnsi="標楷體"/>
          <w:sz w:val="28"/>
          <w:szCs w:val="28"/>
        </w:rPr>
      </w:pPr>
      <w:r>
        <w:rPr>
          <w:rFonts w:ascii="標楷體" w:eastAsia="標楷體" w:hAnsi="標楷體" w:hint="eastAsia"/>
          <w:sz w:val="28"/>
          <w:szCs w:val="28"/>
        </w:rPr>
        <w:t>本小組</w:t>
      </w:r>
      <w:r w:rsidR="006107E9">
        <w:rPr>
          <w:rFonts w:ascii="標楷體" w:eastAsia="標楷體" w:hAnsi="標楷體" w:hint="eastAsia"/>
          <w:sz w:val="28"/>
          <w:szCs w:val="28"/>
        </w:rPr>
        <w:t>工作分配如下</w:t>
      </w:r>
      <w:r>
        <w:rPr>
          <w:rFonts w:ascii="標楷體" w:eastAsia="標楷體" w:hAnsi="標楷體" w:hint="eastAsia"/>
          <w:sz w:val="28"/>
          <w:szCs w:val="28"/>
        </w:rPr>
        <w:t>：</w:t>
      </w:r>
    </w:p>
    <w:p w:rsidR="001A0C5F" w:rsidRDefault="006107E9" w:rsidP="001A0C5F">
      <w:pPr>
        <w:pStyle w:val="a3"/>
        <w:numPr>
          <w:ilvl w:val="0"/>
          <w:numId w:val="2"/>
        </w:numPr>
        <w:spacing w:line="520" w:lineRule="exact"/>
        <w:ind w:leftChars="0"/>
        <w:rPr>
          <w:rFonts w:ascii="標楷體" w:eastAsia="標楷體" w:hAnsi="標楷體"/>
          <w:sz w:val="28"/>
          <w:szCs w:val="28"/>
        </w:rPr>
      </w:pPr>
      <w:r>
        <w:rPr>
          <w:rFonts w:ascii="標楷體" w:eastAsia="標楷體" w:hAnsi="標楷體" w:hint="eastAsia"/>
          <w:sz w:val="28"/>
          <w:szCs w:val="28"/>
        </w:rPr>
        <w:t>本府農業局：</w:t>
      </w:r>
    </w:p>
    <w:p w:rsidR="006107E9" w:rsidRPr="002834C6" w:rsidRDefault="002834C6" w:rsidP="002834C6">
      <w:pPr>
        <w:pStyle w:val="a3"/>
        <w:widowControl/>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0"/>
        <w:rPr>
          <w:rFonts w:ascii="標楷體" w:eastAsia="標楷體" w:hAnsi="標楷體" w:cs="細明體"/>
          <w:kern w:val="0"/>
          <w:sz w:val="28"/>
          <w:szCs w:val="28"/>
        </w:rPr>
      </w:pPr>
      <w:r w:rsidRPr="002834C6">
        <w:rPr>
          <w:rFonts w:ascii="標楷體" w:eastAsia="標楷體" w:hAnsi="標楷體" w:cs="細明體"/>
          <w:kern w:val="0"/>
          <w:sz w:val="28"/>
          <w:szCs w:val="28"/>
        </w:rPr>
        <w:t>輔導該事故農會</w:t>
      </w:r>
      <w:proofErr w:type="gramStart"/>
      <w:r w:rsidRPr="002834C6">
        <w:rPr>
          <w:rFonts w:ascii="標楷體" w:eastAsia="標楷體" w:hAnsi="標楷體" w:cs="細明體"/>
          <w:kern w:val="0"/>
          <w:sz w:val="28"/>
          <w:szCs w:val="28"/>
        </w:rPr>
        <w:t>信用部以全部存單向收受</w:t>
      </w:r>
      <w:proofErr w:type="gramEnd"/>
      <w:r w:rsidRPr="002834C6">
        <w:rPr>
          <w:rFonts w:ascii="標楷體" w:eastAsia="標楷體" w:hAnsi="標楷體" w:cs="細明體"/>
          <w:kern w:val="0"/>
          <w:sz w:val="28"/>
          <w:szCs w:val="28"/>
        </w:rPr>
        <w:t>轉存之全國農業金庫辦理質借或解約，並依據農會來文召集全國農業金庫</w:t>
      </w:r>
      <w:proofErr w:type="gramStart"/>
      <w:r w:rsidRPr="002834C6">
        <w:rPr>
          <w:rFonts w:ascii="標楷體" w:eastAsia="標楷體" w:hAnsi="標楷體" w:cs="細明體"/>
          <w:kern w:val="0"/>
          <w:sz w:val="28"/>
          <w:szCs w:val="28"/>
        </w:rPr>
        <w:t>研</w:t>
      </w:r>
      <w:proofErr w:type="gramEnd"/>
      <w:r w:rsidRPr="002834C6">
        <w:rPr>
          <w:rFonts w:ascii="標楷體" w:eastAsia="標楷體" w:hAnsi="標楷體" w:cs="細明體"/>
          <w:kern w:val="0"/>
          <w:sz w:val="28"/>
          <w:szCs w:val="28"/>
        </w:rPr>
        <w:t>商緊急融通，於作成融通決議後向全國農業金庫提出申請。必要時得洽請中央存款保險股份有限公司派員參加會議</w:t>
      </w:r>
      <w:r w:rsidRPr="002834C6">
        <w:rPr>
          <w:rFonts w:ascii="標楷體" w:eastAsia="標楷體" w:hAnsi="標楷體" w:cs="細明體" w:hint="eastAsia"/>
          <w:kern w:val="0"/>
          <w:sz w:val="28"/>
          <w:szCs w:val="28"/>
        </w:rPr>
        <w:t>。</w:t>
      </w:r>
    </w:p>
    <w:p w:rsidR="002834C6" w:rsidRPr="002834C6" w:rsidRDefault="002834C6" w:rsidP="002834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1400" w:hangingChars="500" w:hanging="1400"/>
        <w:rPr>
          <w:rFonts w:ascii="標楷體" w:eastAsia="標楷體" w:hAnsi="標楷體"/>
          <w:sz w:val="28"/>
          <w:szCs w:val="28"/>
        </w:rPr>
      </w:pPr>
      <w:r>
        <w:rPr>
          <w:rFonts w:ascii="標楷體" w:eastAsia="標楷體" w:hAnsi="標楷體" w:cs="細明體" w:hint="eastAsia"/>
          <w:kern w:val="0"/>
          <w:sz w:val="28"/>
          <w:szCs w:val="28"/>
        </w:rPr>
        <w:t xml:space="preserve">        2.</w:t>
      </w:r>
      <w:r w:rsidRPr="002834C6">
        <w:rPr>
          <w:rFonts w:ascii="標楷體" w:eastAsia="標楷體" w:hAnsi="標楷體" w:cs="細明體"/>
          <w:kern w:val="0"/>
          <w:sz w:val="28"/>
          <w:szCs w:val="28"/>
        </w:rPr>
        <w:t>因應受擠兌農會信用部向外借款額度需要，得促請農會召開臨時理事會及會員代表大會，議決提高向外借款額度，俾調借資金。</w:t>
      </w:r>
    </w:p>
    <w:p w:rsidR="001A0C5F" w:rsidRDefault="008D0759" w:rsidP="001A0C5F">
      <w:pPr>
        <w:pStyle w:val="a3"/>
        <w:numPr>
          <w:ilvl w:val="0"/>
          <w:numId w:val="2"/>
        </w:numPr>
        <w:spacing w:line="520" w:lineRule="exact"/>
        <w:ind w:leftChars="0"/>
        <w:rPr>
          <w:rFonts w:ascii="標楷體" w:eastAsia="標楷體" w:hAnsi="標楷體"/>
          <w:sz w:val="28"/>
          <w:szCs w:val="28"/>
        </w:rPr>
      </w:pPr>
      <w:r>
        <w:rPr>
          <w:rFonts w:ascii="標楷體" w:eastAsia="標楷體" w:hAnsi="標楷體" w:hint="eastAsia"/>
          <w:sz w:val="28"/>
          <w:szCs w:val="28"/>
        </w:rPr>
        <w:t>本府警察局</w:t>
      </w:r>
      <w:r w:rsidR="007477D1">
        <w:rPr>
          <w:rFonts w:ascii="標楷體" w:eastAsia="標楷體" w:hAnsi="標楷體" w:hint="eastAsia"/>
          <w:sz w:val="28"/>
          <w:szCs w:val="28"/>
        </w:rPr>
        <w:t>：</w:t>
      </w:r>
    </w:p>
    <w:p w:rsidR="007477D1" w:rsidRDefault="007477D1" w:rsidP="007477D1">
      <w:pPr>
        <w:pStyle w:val="a3"/>
        <w:spacing w:line="520" w:lineRule="exact"/>
        <w:ind w:leftChars="0" w:left="1200"/>
        <w:rPr>
          <w:rFonts w:ascii="標楷體" w:eastAsia="標楷體" w:hAnsi="標楷體"/>
          <w:sz w:val="28"/>
          <w:szCs w:val="28"/>
        </w:rPr>
      </w:pPr>
      <w:r>
        <w:rPr>
          <w:rFonts w:ascii="標楷體" w:eastAsia="標楷體" w:hAnsi="標楷體" w:hint="eastAsia"/>
          <w:sz w:val="28"/>
          <w:szCs w:val="28"/>
        </w:rPr>
        <w:t>派員資金運送之保全與分赴各營業單位</w:t>
      </w:r>
      <w:r w:rsidR="007071B4">
        <w:rPr>
          <w:rFonts w:ascii="標楷體" w:eastAsia="標楷體" w:hAnsi="標楷體" w:hint="eastAsia"/>
          <w:sz w:val="28"/>
          <w:szCs w:val="28"/>
        </w:rPr>
        <w:t>協助維持秩序並維護營業廳內、外之安全。</w:t>
      </w:r>
    </w:p>
    <w:p w:rsidR="007071B4" w:rsidRDefault="007071B4" w:rsidP="001A0C5F">
      <w:pPr>
        <w:pStyle w:val="a3"/>
        <w:numPr>
          <w:ilvl w:val="0"/>
          <w:numId w:val="2"/>
        </w:numPr>
        <w:spacing w:line="520" w:lineRule="exact"/>
        <w:ind w:leftChars="0"/>
        <w:rPr>
          <w:rFonts w:ascii="標楷體" w:eastAsia="標楷體" w:hAnsi="標楷體"/>
          <w:sz w:val="28"/>
          <w:szCs w:val="28"/>
        </w:rPr>
      </w:pPr>
      <w:r>
        <w:rPr>
          <w:rFonts w:ascii="標楷體" w:eastAsia="標楷體" w:hAnsi="標楷體" w:hint="eastAsia"/>
          <w:sz w:val="28"/>
          <w:szCs w:val="28"/>
        </w:rPr>
        <w:t>本府新聞局：</w:t>
      </w:r>
    </w:p>
    <w:p w:rsidR="007071B4" w:rsidRDefault="007071B4" w:rsidP="007071B4">
      <w:pPr>
        <w:pStyle w:val="a3"/>
        <w:spacing w:line="520" w:lineRule="exact"/>
        <w:ind w:leftChars="0" w:left="1200"/>
        <w:rPr>
          <w:rFonts w:ascii="標楷體" w:eastAsia="標楷體" w:hAnsi="標楷體"/>
          <w:sz w:val="28"/>
          <w:szCs w:val="28"/>
        </w:rPr>
      </w:pPr>
      <w:r>
        <w:rPr>
          <w:rFonts w:ascii="標楷體" w:eastAsia="標楷體" w:hAnsi="標楷體" w:hint="eastAsia"/>
          <w:sz w:val="28"/>
          <w:szCs w:val="28"/>
        </w:rPr>
        <w:t>就危機發生原因、本府處理情形由</w:t>
      </w:r>
      <w:r w:rsidR="00A740C3">
        <w:rPr>
          <w:rFonts w:ascii="標楷體" w:eastAsia="標楷體" w:hAnsi="標楷體" w:hint="eastAsia"/>
          <w:sz w:val="28"/>
          <w:szCs w:val="28"/>
        </w:rPr>
        <w:t>農業</w:t>
      </w:r>
      <w:r>
        <w:rPr>
          <w:rFonts w:ascii="標楷體" w:eastAsia="標楷體" w:hAnsi="標楷體" w:hint="eastAsia"/>
          <w:sz w:val="28"/>
          <w:szCs w:val="28"/>
        </w:rPr>
        <w:t>局提供資料擬具新聞稿作成本府對外一致之說明</w:t>
      </w:r>
      <w:r w:rsidR="0013728B">
        <w:rPr>
          <w:rFonts w:ascii="標楷體" w:eastAsia="標楷體" w:hAnsi="標楷體" w:hint="eastAsia"/>
          <w:sz w:val="28"/>
          <w:szCs w:val="28"/>
        </w:rPr>
        <w:t>，請協助即時發布新聞相關事宜</w:t>
      </w:r>
      <w:r>
        <w:rPr>
          <w:rFonts w:ascii="標楷體" w:eastAsia="標楷體" w:hAnsi="標楷體" w:hint="eastAsia"/>
          <w:sz w:val="28"/>
          <w:szCs w:val="28"/>
        </w:rPr>
        <w:t>。</w:t>
      </w:r>
    </w:p>
    <w:p w:rsidR="00E81726" w:rsidRDefault="0043783F" w:rsidP="001A0C5F">
      <w:pPr>
        <w:pStyle w:val="a3"/>
        <w:numPr>
          <w:ilvl w:val="0"/>
          <w:numId w:val="2"/>
        </w:numPr>
        <w:spacing w:line="520" w:lineRule="exact"/>
        <w:ind w:leftChars="0"/>
        <w:rPr>
          <w:rFonts w:ascii="標楷體" w:eastAsia="標楷體" w:hAnsi="標楷體"/>
          <w:sz w:val="28"/>
          <w:szCs w:val="28"/>
        </w:rPr>
      </w:pPr>
      <w:r>
        <w:rPr>
          <w:rFonts w:ascii="標楷體" w:eastAsia="標楷體" w:hAnsi="標楷體" w:hint="eastAsia"/>
          <w:sz w:val="28"/>
          <w:szCs w:val="28"/>
        </w:rPr>
        <w:t>本府法制局</w:t>
      </w:r>
      <w:r w:rsidR="007071B4">
        <w:rPr>
          <w:rFonts w:ascii="標楷體" w:eastAsia="標楷體" w:hAnsi="標楷體" w:hint="eastAsia"/>
          <w:sz w:val="28"/>
          <w:szCs w:val="28"/>
        </w:rPr>
        <w:t>：</w:t>
      </w:r>
    </w:p>
    <w:p w:rsidR="007071B4" w:rsidRDefault="007071B4" w:rsidP="007071B4">
      <w:pPr>
        <w:pStyle w:val="a3"/>
        <w:spacing w:line="520" w:lineRule="exact"/>
        <w:ind w:leftChars="0" w:left="1200"/>
        <w:rPr>
          <w:rFonts w:ascii="標楷體" w:eastAsia="標楷體" w:hAnsi="標楷體"/>
          <w:sz w:val="28"/>
          <w:szCs w:val="28"/>
        </w:rPr>
      </w:pPr>
      <w:r>
        <w:rPr>
          <w:rFonts w:ascii="標楷體" w:eastAsia="標楷體" w:hAnsi="標楷體" w:hint="eastAsia"/>
          <w:sz w:val="28"/>
          <w:szCs w:val="28"/>
        </w:rPr>
        <w:t>提供法令諮詢等</w:t>
      </w:r>
      <w:r w:rsidR="00DA3B2C">
        <w:rPr>
          <w:rFonts w:ascii="標楷體" w:eastAsia="標楷體" w:hAnsi="標楷體" w:hint="eastAsia"/>
          <w:sz w:val="28"/>
          <w:szCs w:val="28"/>
        </w:rPr>
        <w:t>事宜</w:t>
      </w:r>
      <w:r>
        <w:rPr>
          <w:rFonts w:ascii="標楷體" w:eastAsia="標楷體" w:hAnsi="標楷體" w:hint="eastAsia"/>
          <w:sz w:val="28"/>
          <w:szCs w:val="28"/>
        </w:rPr>
        <w:t xml:space="preserve">。 </w:t>
      </w:r>
    </w:p>
    <w:p w:rsidR="00036FB1" w:rsidRPr="00CB7F37" w:rsidRDefault="00FA71AF" w:rsidP="00036FB1">
      <w:pPr>
        <w:pStyle w:val="a3"/>
        <w:numPr>
          <w:ilvl w:val="0"/>
          <w:numId w:val="1"/>
        </w:numPr>
        <w:spacing w:line="520" w:lineRule="exact"/>
        <w:ind w:leftChars="0"/>
        <w:rPr>
          <w:rFonts w:ascii="標楷體" w:eastAsia="標楷體" w:hAnsi="標楷體"/>
          <w:sz w:val="28"/>
          <w:szCs w:val="28"/>
        </w:rPr>
      </w:pPr>
      <w:r w:rsidRPr="00CB7F37">
        <w:rPr>
          <w:rFonts w:ascii="標楷體" w:eastAsia="標楷體" w:hAnsi="標楷體" w:hint="eastAsia"/>
          <w:sz w:val="28"/>
          <w:szCs w:val="28"/>
        </w:rPr>
        <w:t>本小組</w:t>
      </w:r>
      <w:r w:rsidR="00036FB1" w:rsidRPr="00CB7F37">
        <w:rPr>
          <w:rFonts w:ascii="標楷體" w:eastAsia="標楷體" w:hAnsi="標楷體" w:hint="eastAsia"/>
          <w:sz w:val="28"/>
          <w:szCs w:val="28"/>
        </w:rPr>
        <w:t>開會時，得視實際需要，邀請相關</w:t>
      </w:r>
      <w:r w:rsidR="005F0EF5">
        <w:rPr>
          <w:rFonts w:ascii="標楷體" w:eastAsia="標楷體" w:hAnsi="標楷體" w:hint="eastAsia"/>
          <w:sz w:val="28"/>
          <w:szCs w:val="28"/>
        </w:rPr>
        <w:t>單位或</w:t>
      </w:r>
      <w:r w:rsidR="00036FB1" w:rsidRPr="00CB7F37">
        <w:rPr>
          <w:rFonts w:ascii="標楷體" w:eastAsia="標楷體" w:hAnsi="標楷體" w:hint="eastAsia"/>
          <w:sz w:val="28"/>
          <w:szCs w:val="28"/>
        </w:rPr>
        <w:t>人員列席</w:t>
      </w:r>
      <w:r w:rsidR="00CB7F37" w:rsidRPr="00CB7F37">
        <w:rPr>
          <w:rFonts w:ascii="標楷體" w:eastAsia="標楷體" w:hAnsi="標楷體" w:hint="eastAsia"/>
          <w:sz w:val="28"/>
          <w:szCs w:val="28"/>
        </w:rPr>
        <w:t>，開</w:t>
      </w:r>
      <w:r w:rsidR="00CB7F37" w:rsidRPr="00CB7F37">
        <w:rPr>
          <w:rFonts w:ascii="標楷體" w:eastAsia="標楷體" w:hAnsi="標楷體" w:hint="eastAsia"/>
          <w:sz w:val="28"/>
          <w:szCs w:val="28"/>
        </w:rPr>
        <w:lastRenderedPageBreak/>
        <w:t>會通知依下列規定</w:t>
      </w:r>
      <w:r w:rsidR="00CB7F37">
        <w:rPr>
          <w:rFonts w:ascii="標楷體" w:eastAsia="標楷體" w:hAnsi="標楷體" w:hint="eastAsia"/>
          <w:sz w:val="28"/>
          <w:szCs w:val="28"/>
        </w:rPr>
        <w:t>辦理：</w:t>
      </w:r>
    </w:p>
    <w:p w:rsidR="001B6F3F" w:rsidRPr="001B6F3F" w:rsidRDefault="00035225" w:rsidP="008D08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1260" w:hangingChars="450" w:hanging="1260"/>
        <w:rPr>
          <w:rFonts w:ascii="標楷體" w:eastAsia="標楷體" w:hAnsi="標楷體" w:cs="細明體"/>
          <w:kern w:val="0"/>
          <w:sz w:val="28"/>
          <w:szCs w:val="28"/>
        </w:rPr>
      </w:pPr>
      <w:r>
        <w:rPr>
          <w:rFonts w:ascii="標楷體" w:eastAsia="標楷體" w:hAnsi="標楷體" w:hint="eastAsia"/>
          <w:sz w:val="28"/>
          <w:szCs w:val="28"/>
        </w:rPr>
        <w:t xml:space="preserve">    </w:t>
      </w:r>
      <w:r w:rsidR="00FA71AF" w:rsidRPr="00035225">
        <w:rPr>
          <w:rFonts w:ascii="標楷體" w:eastAsia="標楷體" w:hAnsi="標楷體" w:hint="eastAsia"/>
          <w:sz w:val="28"/>
          <w:szCs w:val="28"/>
        </w:rPr>
        <w:t>(一)</w:t>
      </w:r>
      <w:r w:rsidR="001B6F3F" w:rsidRPr="001B6F3F">
        <w:rPr>
          <w:rFonts w:ascii="өũ" w:eastAsia="細明體" w:hAnsi="өũ" w:cs="細明體"/>
          <w:kern w:val="0"/>
          <w:szCs w:val="24"/>
        </w:rPr>
        <w:t xml:space="preserve"> </w:t>
      </w:r>
      <w:r w:rsidR="006545BC" w:rsidRPr="006545BC">
        <w:rPr>
          <w:rFonts w:ascii="標楷體" w:eastAsia="標楷體" w:hAnsi="標楷體" w:cs="細明體" w:hint="eastAsia"/>
          <w:kern w:val="0"/>
          <w:sz w:val="28"/>
          <w:szCs w:val="28"/>
        </w:rPr>
        <w:t>會議</w:t>
      </w:r>
      <w:r w:rsidR="006545BC">
        <w:rPr>
          <w:rFonts w:ascii="標楷體" w:eastAsia="標楷體" w:hAnsi="標楷體" w:cs="細明體" w:hint="eastAsia"/>
          <w:kern w:val="0"/>
          <w:sz w:val="28"/>
          <w:szCs w:val="28"/>
        </w:rPr>
        <w:t>時間，以書面開會通知為主，並先</w:t>
      </w:r>
      <w:r w:rsidR="001B6F3F" w:rsidRPr="001B6F3F">
        <w:rPr>
          <w:rFonts w:ascii="標楷體" w:eastAsia="標楷體" w:hAnsi="標楷體" w:cs="細明體"/>
          <w:kern w:val="0"/>
          <w:sz w:val="28"/>
          <w:szCs w:val="28"/>
        </w:rPr>
        <w:t>以電話通知，</w:t>
      </w:r>
      <w:r w:rsidR="008D08ED">
        <w:rPr>
          <w:rFonts w:ascii="標楷體" w:eastAsia="標楷體" w:hAnsi="標楷體" w:cs="細明體" w:hint="eastAsia"/>
          <w:kern w:val="0"/>
          <w:sz w:val="28"/>
          <w:szCs w:val="28"/>
        </w:rPr>
        <w:t>各委員</w:t>
      </w:r>
      <w:r w:rsidR="008D08ED" w:rsidRPr="00681C11">
        <w:rPr>
          <w:rFonts w:eastAsia="標楷體" w:hint="eastAsia"/>
          <w:sz w:val="28"/>
          <w:szCs w:val="28"/>
        </w:rPr>
        <w:t>原則</w:t>
      </w:r>
      <w:r w:rsidR="008D08ED" w:rsidRPr="00A007B1">
        <w:rPr>
          <w:rFonts w:eastAsia="標楷體" w:hint="eastAsia"/>
          <w:color w:val="000000"/>
          <w:sz w:val="28"/>
          <w:szCs w:val="28"/>
        </w:rPr>
        <w:t>均應親自出席會議</w:t>
      </w:r>
      <w:r w:rsidR="008D08ED" w:rsidRPr="00A007B1">
        <w:rPr>
          <w:rFonts w:ascii="標楷體" w:eastAsia="標楷體" w:hAnsi="標楷體" w:hint="eastAsia"/>
          <w:color w:val="000000"/>
          <w:sz w:val="28"/>
          <w:szCs w:val="28"/>
        </w:rPr>
        <w:t>，如因故無法親自出席者，得由各機關指派</w:t>
      </w:r>
      <w:r w:rsidR="008D08ED" w:rsidRPr="00681C11">
        <w:rPr>
          <w:rFonts w:ascii="標楷體" w:eastAsia="標楷體" w:hAnsi="標楷體" w:hint="eastAsia"/>
          <w:sz w:val="28"/>
          <w:szCs w:val="28"/>
        </w:rPr>
        <w:t>簡任級以上</w:t>
      </w:r>
      <w:r w:rsidR="008D08ED" w:rsidRPr="00A007B1">
        <w:rPr>
          <w:rFonts w:ascii="標楷體" w:eastAsia="標楷體" w:hAnsi="標楷體" w:hint="eastAsia"/>
          <w:color w:val="000000"/>
          <w:sz w:val="28"/>
          <w:szCs w:val="28"/>
        </w:rPr>
        <w:t>代</w:t>
      </w:r>
      <w:r w:rsidR="003101AA">
        <w:rPr>
          <w:rFonts w:ascii="標楷體" w:eastAsia="標楷體" w:hAnsi="標楷體" w:hint="eastAsia"/>
          <w:color w:val="000000"/>
          <w:sz w:val="28"/>
          <w:szCs w:val="28"/>
        </w:rPr>
        <w:t>理</w:t>
      </w:r>
      <w:r w:rsidR="008D08ED" w:rsidRPr="00A007B1">
        <w:rPr>
          <w:rFonts w:ascii="標楷體" w:eastAsia="標楷體" w:hAnsi="標楷體" w:hint="eastAsia"/>
          <w:color w:val="000000"/>
          <w:sz w:val="28"/>
          <w:szCs w:val="28"/>
        </w:rPr>
        <w:t>出席。</w:t>
      </w:r>
    </w:p>
    <w:p w:rsidR="00FA71AF" w:rsidRPr="00035225" w:rsidRDefault="001B6F3F" w:rsidP="001B6F3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1260" w:hangingChars="450" w:hanging="1260"/>
        <w:rPr>
          <w:rFonts w:ascii="標楷體" w:eastAsia="標楷體" w:hAnsi="標楷體"/>
          <w:sz w:val="28"/>
          <w:szCs w:val="28"/>
        </w:rPr>
      </w:pPr>
      <w:r>
        <w:rPr>
          <w:rFonts w:ascii="標楷體" w:eastAsia="標楷體" w:hAnsi="標楷體" w:cs="細明體" w:hint="eastAsia"/>
          <w:kern w:val="0"/>
          <w:sz w:val="28"/>
          <w:szCs w:val="28"/>
        </w:rPr>
        <w:t xml:space="preserve">   </w:t>
      </w:r>
      <w:r w:rsidRPr="001B6F3F">
        <w:rPr>
          <w:rFonts w:ascii="標楷體" w:eastAsia="標楷體" w:hAnsi="標楷體" w:cs="細明體"/>
          <w:kern w:val="0"/>
          <w:sz w:val="28"/>
          <w:szCs w:val="28"/>
        </w:rPr>
        <w:t>（二）行政院農業委員會</w:t>
      </w:r>
      <w:r w:rsidR="008D1374">
        <w:rPr>
          <w:rFonts w:ascii="標楷體" w:eastAsia="標楷體" w:hAnsi="標楷體" w:cs="細明體" w:hint="eastAsia"/>
          <w:kern w:val="0"/>
          <w:sz w:val="28"/>
          <w:szCs w:val="28"/>
        </w:rPr>
        <w:t>（農業金融局或輔導處）</w:t>
      </w:r>
      <w:r>
        <w:rPr>
          <w:rFonts w:ascii="標楷體" w:eastAsia="標楷體" w:hAnsi="標楷體" w:cs="細明體" w:hint="eastAsia"/>
          <w:kern w:val="0"/>
          <w:sz w:val="28"/>
          <w:szCs w:val="28"/>
        </w:rPr>
        <w:t>、</w:t>
      </w:r>
      <w:r w:rsidRPr="00035225">
        <w:rPr>
          <w:rFonts w:ascii="標楷體" w:eastAsia="標楷體" w:hAnsi="標楷體" w:cs="細明體"/>
          <w:kern w:val="0"/>
          <w:sz w:val="28"/>
          <w:szCs w:val="28"/>
        </w:rPr>
        <w:t>中央存款保險股份有限公司</w:t>
      </w:r>
      <w:r>
        <w:rPr>
          <w:rFonts w:ascii="標楷體" w:eastAsia="標楷體" w:hAnsi="標楷體" w:cs="細明體" w:hint="eastAsia"/>
          <w:kern w:val="0"/>
          <w:sz w:val="28"/>
          <w:szCs w:val="28"/>
        </w:rPr>
        <w:t>、</w:t>
      </w:r>
      <w:r w:rsidRPr="00035225">
        <w:rPr>
          <w:rFonts w:ascii="標楷體" w:eastAsia="標楷體" w:hAnsi="標楷體" w:cs="細明體"/>
          <w:kern w:val="0"/>
          <w:sz w:val="28"/>
          <w:szCs w:val="28"/>
        </w:rPr>
        <w:t>全國農業金庫</w:t>
      </w:r>
      <w:r>
        <w:rPr>
          <w:rFonts w:ascii="標楷體" w:eastAsia="標楷體" w:hAnsi="標楷體" w:cs="細明體" w:hint="eastAsia"/>
          <w:kern w:val="0"/>
          <w:sz w:val="28"/>
          <w:szCs w:val="28"/>
        </w:rPr>
        <w:t>、</w:t>
      </w:r>
      <w:proofErr w:type="gramStart"/>
      <w:r>
        <w:rPr>
          <w:rFonts w:ascii="標楷體" w:eastAsia="標楷體" w:hAnsi="標楷體" w:cs="細明體" w:hint="eastAsia"/>
          <w:kern w:val="0"/>
          <w:sz w:val="28"/>
          <w:szCs w:val="28"/>
        </w:rPr>
        <w:t>臺</w:t>
      </w:r>
      <w:proofErr w:type="gramEnd"/>
      <w:r>
        <w:rPr>
          <w:rFonts w:ascii="標楷體" w:eastAsia="標楷體" w:hAnsi="標楷體" w:cs="細明體" w:hint="eastAsia"/>
          <w:kern w:val="0"/>
          <w:sz w:val="28"/>
          <w:szCs w:val="28"/>
        </w:rPr>
        <w:t>中市</w:t>
      </w:r>
      <w:r w:rsidRPr="001B6F3F">
        <w:rPr>
          <w:rFonts w:ascii="標楷體" w:eastAsia="標楷體" w:hAnsi="標楷體" w:cs="細明體"/>
          <w:kern w:val="0"/>
          <w:sz w:val="28"/>
          <w:szCs w:val="28"/>
        </w:rPr>
        <w:t>農會</w:t>
      </w:r>
      <w:r>
        <w:rPr>
          <w:rFonts w:ascii="標楷體" w:eastAsia="標楷體" w:hAnsi="標楷體" w:cs="細明體" w:hint="eastAsia"/>
          <w:kern w:val="0"/>
          <w:sz w:val="28"/>
          <w:szCs w:val="28"/>
        </w:rPr>
        <w:t>及</w:t>
      </w:r>
      <w:r w:rsidR="001903C2">
        <w:rPr>
          <w:rFonts w:ascii="標楷體" w:eastAsia="標楷體" w:hAnsi="標楷體" w:cs="細明體" w:hint="eastAsia"/>
          <w:kern w:val="0"/>
          <w:sz w:val="28"/>
          <w:szCs w:val="28"/>
        </w:rPr>
        <w:t>該事故</w:t>
      </w:r>
      <w:r>
        <w:rPr>
          <w:rFonts w:ascii="標楷體" w:eastAsia="標楷體" w:hAnsi="標楷體" w:cs="細明體" w:hint="eastAsia"/>
          <w:kern w:val="0"/>
          <w:sz w:val="28"/>
          <w:szCs w:val="28"/>
        </w:rPr>
        <w:t>農會</w:t>
      </w:r>
      <w:r w:rsidR="001903C2">
        <w:rPr>
          <w:rFonts w:ascii="標楷體" w:eastAsia="標楷體" w:hAnsi="標楷體" w:cs="細明體" w:hint="eastAsia"/>
          <w:kern w:val="0"/>
          <w:sz w:val="28"/>
          <w:szCs w:val="28"/>
        </w:rPr>
        <w:t>等單位代表</w:t>
      </w:r>
      <w:r w:rsidRPr="001B6F3F">
        <w:rPr>
          <w:rFonts w:ascii="標楷體" w:eastAsia="標楷體" w:hAnsi="標楷體" w:cs="細明體"/>
          <w:kern w:val="0"/>
          <w:sz w:val="28"/>
          <w:szCs w:val="28"/>
        </w:rPr>
        <w:t>由</w:t>
      </w:r>
      <w:r w:rsidR="00AA068B">
        <w:rPr>
          <w:rFonts w:ascii="標楷體" w:eastAsia="標楷體" w:hAnsi="標楷體" w:cs="細明體" w:hint="eastAsia"/>
          <w:kern w:val="0"/>
          <w:sz w:val="28"/>
          <w:szCs w:val="28"/>
        </w:rPr>
        <w:t>本</w:t>
      </w:r>
      <w:r w:rsidRPr="001B6F3F">
        <w:rPr>
          <w:rFonts w:ascii="標楷體" w:eastAsia="標楷體" w:hAnsi="標楷體" w:cs="細明體"/>
          <w:kern w:val="0"/>
          <w:sz w:val="28"/>
          <w:szCs w:val="28"/>
        </w:rPr>
        <w:t>局負責通知</w:t>
      </w:r>
      <w:r w:rsidR="001903C2">
        <w:rPr>
          <w:rFonts w:ascii="標楷體" w:eastAsia="標楷體" w:hAnsi="標楷體" w:cs="細明體" w:hint="eastAsia"/>
          <w:kern w:val="0"/>
          <w:sz w:val="28"/>
          <w:szCs w:val="28"/>
        </w:rPr>
        <w:t>列席與會</w:t>
      </w:r>
      <w:r w:rsidRPr="001B6F3F">
        <w:rPr>
          <w:rFonts w:ascii="標楷體" w:eastAsia="標楷體" w:hAnsi="標楷體" w:cs="細明體"/>
          <w:kern w:val="0"/>
          <w:sz w:val="28"/>
          <w:szCs w:val="28"/>
        </w:rPr>
        <w:t>。</w:t>
      </w:r>
    </w:p>
    <w:p w:rsidR="007905FC" w:rsidRDefault="00FA71AF" w:rsidP="00147037">
      <w:pPr>
        <w:pStyle w:val="a3"/>
        <w:numPr>
          <w:ilvl w:val="0"/>
          <w:numId w:val="1"/>
        </w:numPr>
        <w:spacing w:line="520" w:lineRule="exact"/>
        <w:ind w:leftChars="0"/>
        <w:rPr>
          <w:rFonts w:ascii="標楷體" w:eastAsia="標楷體" w:hAnsi="標楷體"/>
          <w:sz w:val="28"/>
          <w:szCs w:val="28"/>
        </w:rPr>
      </w:pPr>
      <w:r>
        <w:rPr>
          <w:rFonts w:ascii="標楷體" w:eastAsia="標楷體" w:hAnsi="標楷體" w:hint="eastAsia"/>
          <w:sz w:val="28"/>
          <w:szCs w:val="28"/>
        </w:rPr>
        <w:t>本小組作業</w:t>
      </w:r>
      <w:r w:rsidR="00AA068B">
        <w:rPr>
          <w:rFonts w:ascii="標楷體" w:eastAsia="標楷體" w:hAnsi="標楷體" w:hint="eastAsia"/>
          <w:sz w:val="28"/>
          <w:szCs w:val="28"/>
        </w:rPr>
        <w:t>注意事項如下</w:t>
      </w:r>
      <w:r>
        <w:rPr>
          <w:rFonts w:ascii="標楷體" w:eastAsia="標楷體" w:hAnsi="標楷體" w:hint="eastAsia"/>
          <w:sz w:val="28"/>
          <w:szCs w:val="28"/>
        </w:rPr>
        <w:t>：</w:t>
      </w:r>
    </w:p>
    <w:p w:rsidR="00035225" w:rsidRPr="00B678E4" w:rsidRDefault="006545BC" w:rsidP="00B678E4">
      <w:pPr>
        <w:pStyle w:val="a3"/>
        <w:widowControl/>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0"/>
        <w:rPr>
          <w:rFonts w:ascii="標楷體" w:eastAsia="標楷體" w:hAnsi="標楷體" w:cs="細明體"/>
          <w:kern w:val="0"/>
          <w:sz w:val="28"/>
          <w:szCs w:val="28"/>
        </w:rPr>
      </w:pPr>
      <w:r>
        <w:rPr>
          <w:rFonts w:ascii="標楷體" w:eastAsia="標楷體" w:hAnsi="標楷體" w:cs="細明體" w:hint="eastAsia"/>
          <w:kern w:val="0"/>
          <w:sz w:val="28"/>
          <w:szCs w:val="28"/>
        </w:rPr>
        <w:t>是否已請</w:t>
      </w:r>
      <w:r w:rsidR="00035225" w:rsidRPr="00B678E4">
        <w:rPr>
          <w:rFonts w:ascii="標楷體" w:eastAsia="標楷體" w:hAnsi="標楷體" w:cs="細明體"/>
          <w:kern w:val="0"/>
          <w:sz w:val="28"/>
          <w:szCs w:val="28"/>
        </w:rPr>
        <w:t>該事故農會出示加入中央存款保險股份有限公司保險證明，並張貼佈告。</w:t>
      </w:r>
    </w:p>
    <w:p w:rsidR="00B678E4" w:rsidRDefault="006545BC" w:rsidP="00B678E4">
      <w:pPr>
        <w:pStyle w:val="a3"/>
        <w:widowControl/>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0"/>
        <w:rPr>
          <w:rFonts w:ascii="標楷體" w:eastAsia="標楷體" w:hAnsi="標楷體" w:cs="細明體"/>
          <w:kern w:val="0"/>
          <w:sz w:val="28"/>
          <w:szCs w:val="28"/>
        </w:rPr>
      </w:pPr>
      <w:r>
        <w:rPr>
          <w:rFonts w:ascii="標楷體" w:eastAsia="標楷體" w:hAnsi="標楷體" w:cs="細明體" w:hint="eastAsia"/>
          <w:kern w:val="0"/>
          <w:sz w:val="28"/>
          <w:szCs w:val="28"/>
        </w:rPr>
        <w:t>是否已請</w:t>
      </w:r>
      <w:r w:rsidR="00035225" w:rsidRPr="00B678E4">
        <w:rPr>
          <w:rFonts w:ascii="標楷體" w:eastAsia="標楷體" w:hAnsi="標楷體" w:cs="細明體"/>
          <w:kern w:val="0"/>
          <w:sz w:val="28"/>
          <w:szCs w:val="28"/>
        </w:rPr>
        <w:t>該事故農會立即疏散擠兌提款群眾</w:t>
      </w:r>
      <w:r>
        <w:rPr>
          <w:rFonts w:ascii="標楷體" w:eastAsia="標楷體" w:hAnsi="標楷體" w:cs="細明體" w:hint="eastAsia"/>
          <w:kern w:val="0"/>
          <w:sz w:val="28"/>
          <w:szCs w:val="28"/>
        </w:rPr>
        <w:t>，</w:t>
      </w:r>
      <w:r w:rsidR="00035225" w:rsidRPr="00B678E4">
        <w:rPr>
          <w:rFonts w:ascii="標楷體" w:eastAsia="標楷體" w:hAnsi="標楷體" w:cs="細明體"/>
          <w:kern w:val="0"/>
          <w:sz w:val="28"/>
          <w:szCs w:val="28"/>
        </w:rPr>
        <w:t>將定期性存款解約者，與活期性存款提款人分在不同樓層辦理，以分散人潮。</w:t>
      </w:r>
    </w:p>
    <w:p w:rsidR="00B678E4" w:rsidRPr="002D7C5F" w:rsidRDefault="006545BC" w:rsidP="00B678E4">
      <w:pPr>
        <w:pStyle w:val="a3"/>
        <w:widowControl/>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0"/>
        <w:rPr>
          <w:rFonts w:ascii="標楷體" w:eastAsia="標楷體" w:hAnsi="標楷體" w:cs="細明體"/>
          <w:kern w:val="0"/>
          <w:sz w:val="28"/>
          <w:szCs w:val="28"/>
        </w:rPr>
      </w:pPr>
      <w:r w:rsidRPr="002D7C5F">
        <w:rPr>
          <w:rFonts w:ascii="標楷體" w:eastAsia="標楷體" w:hAnsi="標楷體" w:cs="細明體" w:hint="eastAsia"/>
          <w:kern w:val="0"/>
          <w:sz w:val="28"/>
          <w:szCs w:val="28"/>
        </w:rPr>
        <w:t>是否</w:t>
      </w:r>
      <w:r w:rsidR="002D7C5F" w:rsidRPr="002D7C5F">
        <w:rPr>
          <w:rFonts w:ascii="標楷體" w:eastAsia="標楷體" w:hAnsi="標楷體" w:cs="細明體" w:hint="eastAsia"/>
          <w:kern w:val="0"/>
          <w:sz w:val="28"/>
          <w:szCs w:val="28"/>
        </w:rPr>
        <w:t>已</w:t>
      </w:r>
      <w:r w:rsidR="00035225" w:rsidRPr="002D7C5F">
        <w:rPr>
          <w:rFonts w:ascii="標楷體" w:eastAsia="標楷體" w:hAnsi="標楷體" w:cs="細明體"/>
          <w:kern w:val="0"/>
          <w:sz w:val="28"/>
          <w:szCs w:val="28"/>
        </w:rPr>
        <w:t>依據農會信用部業務輔導資金融通及餘裕資金轉存辦法第十二條規定，</w:t>
      </w:r>
      <w:r w:rsidR="006A673D" w:rsidRPr="002D7C5F">
        <w:rPr>
          <w:rFonts w:ascii="標楷體" w:eastAsia="標楷體" w:hAnsi="標楷體" w:cs="細明體" w:hint="eastAsia"/>
          <w:kern w:val="0"/>
          <w:sz w:val="28"/>
          <w:szCs w:val="28"/>
        </w:rPr>
        <w:t>對</w:t>
      </w:r>
      <w:r w:rsidR="00035225" w:rsidRPr="002D7C5F">
        <w:rPr>
          <w:rFonts w:ascii="標楷體" w:eastAsia="標楷體" w:hAnsi="標楷體" w:cs="細明體"/>
          <w:kern w:val="0"/>
          <w:sz w:val="28"/>
          <w:szCs w:val="28"/>
        </w:rPr>
        <w:t>該事故農會即時協調全國農業金庫資金調度、支應事宜。</w:t>
      </w:r>
      <w:bookmarkStart w:id="0" w:name="_GoBack"/>
      <w:bookmarkEnd w:id="0"/>
    </w:p>
    <w:p w:rsidR="00035225" w:rsidRPr="00B678E4" w:rsidRDefault="006545BC" w:rsidP="00B678E4">
      <w:pPr>
        <w:pStyle w:val="a3"/>
        <w:widowControl/>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0"/>
        <w:rPr>
          <w:rFonts w:ascii="標楷體" w:eastAsia="標楷體" w:hAnsi="標楷體" w:cs="細明體"/>
          <w:kern w:val="0"/>
          <w:sz w:val="28"/>
          <w:szCs w:val="28"/>
        </w:rPr>
      </w:pPr>
      <w:r>
        <w:rPr>
          <w:rFonts w:ascii="標楷體" w:eastAsia="標楷體" w:hAnsi="標楷體" w:cs="細明體" w:hint="eastAsia"/>
          <w:kern w:val="0"/>
          <w:sz w:val="28"/>
          <w:szCs w:val="28"/>
        </w:rPr>
        <w:t>是否已</w:t>
      </w:r>
      <w:r w:rsidR="00035225" w:rsidRPr="00B678E4">
        <w:rPr>
          <w:rFonts w:ascii="標楷體" w:eastAsia="標楷體" w:hAnsi="標楷體" w:cs="細明體"/>
          <w:kern w:val="0"/>
          <w:sz w:val="28"/>
          <w:szCs w:val="28"/>
        </w:rPr>
        <w:t>請警察局即時追查謠言來源（必要時請調查局協助），並加強防護該事故單位及提款人安全，以防不肖歹徒藉機搶奪。</w:t>
      </w:r>
    </w:p>
    <w:p w:rsidR="00035225" w:rsidRPr="00035225" w:rsidRDefault="006545BC" w:rsidP="00B678E4">
      <w:pPr>
        <w:pStyle w:val="a3"/>
        <w:widowControl/>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0"/>
        <w:rPr>
          <w:rFonts w:ascii="標楷體" w:eastAsia="標楷體" w:hAnsi="標楷體" w:cs="細明體"/>
          <w:kern w:val="0"/>
          <w:sz w:val="28"/>
          <w:szCs w:val="28"/>
        </w:rPr>
      </w:pPr>
      <w:r>
        <w:rPr>
          <w:rFonts w:ascii="標楷體" w:eastAsia="標楷體" w:hAnsi="標楷體" w:cs="細明體" w:hint="eastAsia"/>
          <w:kern w:val="0"/>
          <w:sz w:val="28"/>
          <w:szCs w:val="28"/>
        </w:rPr>
        <w:t>是否已</w:t>
      </w:r>
      <w:r w:rsidRPr="00B678E4">
        <w:rPr>
          <w:rFonts w:ascii="標楷體" w:eastAsia="標楷體" w:hAnsi="標楷體" w:cs="細明體"/>
          <w:kern w:val="0"/>
          <w:sz w:val="28"/>
          <w:szCs w:val="28"/>
        </w:rPr>
        <w:t>請</w:t>
      </w:r>
      <w:r w:rsidR="00035225" w:rsidRPr="00035225">
        <w:rPr>
          <w:rFonts w:ascii="標楷體" w:eastAsia="標楷體" w:hAnsi="標楷體" w:cs="細明體"/>
          <w:kern w:val="0"/>
          <w:sz w:val="28"/>
          <w:szCs w:val="28"/>
        </w:rPr>
        <w:t>中央存款保險股份有限公司、全國農業金庫、</w:t>
      </w:r>
      <w:proofErr w:type="gramStart"/>
      <w:r w:rsidR="00035225">
        <w:rPr>
          <w:rFonts w:ascii="標楷體" w:eastAsia="標楷體" w:hAnsi="標楷體" w:cs="細明體" w:hint="eastAsia"/>
          <w:kern w:val="0"/>
          <w:sz w:val="28"/>
          <w:szCs w:val="28"/>
        </w:rPr>
        <w:t>臺</w:t>
      </w:r>
      <w:proofErr w:type="gramEnd"/>
      <w:r w:rsidR="00035225">
        <w:rPr>
          <w:rFonts w:ascii="標楷體" w:eastAsia="標楷體" w:hAnsi="標楷體" w:cs="細明體" w:hint="eastAsia"/>
          <w:kern w:val="0"/>
          <w:sz w:val="28"/>
          <w:szCs w:val="28"/>
        </w:rPr>
        <w:t>中</w:t>
      </w:r>
      <w:r w:rsidR="00035225" w:rsidRPr="00035225">
        <w:rPr>
          <w:rFonts w:ascii="標楷體" w:eastAsia="標楷體" w:hAnsi="標楷體" w:cs="細明體"/>
          <w:kern w:val="0"/>
          <w:sz w:val="28"/>
          <w:szCs w:val="28"/>
        </w:rPr>
        <w:t>市農會、</w:t>
      </w:r>
      <w:r w:rsidR="002D7C5F">
        <w:rPr>
          <w:rFonts w:ascii="標楷體" w:eastAsia="標楷體" w:hAnsi="標楷體" w:cs="細明體" w:hint="eastAsia"/>
          <w:kern w:val="0"/>
          <w:sz w:val="28"/>
          <w:szCs w:val="28"/>
        </w:rPr>
        <w:t>農業</w:t>
      </w:r>
      <w:r w:rsidR="00035225" w:rsidRPr="00035225">
        <w:rPr>
          <w:rFonts w:ascii="標楷體" w:eastAsia="標楷體" w:hAnsi="標楷體" w:cs="細明體"/>
          <w:kern w:val="0"/>
          <w:sz w:val="28"/>
          <w:szCs w:val="28"/>
        </w:rPr>
        <w:t>局協助掌控局面，並由事故農會安撫、勸離擠兌群眾或協助其辦理存提款事宜。</w:t>
      </w:r>
    </w:p>
    <w:p w:rsidR="00035225" w:rsidRPr="00035225" w:rsidRDefault="006545BC" w:rsidP="00B678E4">
      <w:pPr>
        <w:pStyle w:val="a3"/>
        <w:widowControl/>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0"/>
        <w:rPr>
          <w:rFonts w:ascii="標楷體" w:eastAsia="標楷體" w:hAnsi="標楷體" w:cs="細明體"/>
          <w:kern w:val="0"/>
          <w:sz w:val="28"/>
          <w:szCs w:val="28"/>
        </w:rPr>
      </w:pPr>
      <w:r>
        <w:rPr>
          <w:rFonts w:ascii="標楷體" w:eastAsia="標楷體" w:hAnsi="標楷體" w:cs="細明體" w:hint="eastAsia"/>
          <w:kern w:val="0"/>
          <w:sz w:val="28"/>
          <w:szCs w:val="28"/>
        </w:rPr>
        <w:t>是否已</w:t>
      </w:r>
      <w:r w:rsidRPr="00B678E4">
        <w:rPr>
          <w:rFonts w:ascii="標楷體" w:eastAsia="標楷體" w:hAnsi="標楷體" w:cs="細明體"/>
          <w:kern w:val="0"/>
          <w:sz w:val="28"/>
          <w:szCs w:val="28"/>
        </w:rPr>
        <w:t>請</w:t>
      </w:r>
      <w:r w:rsidR="00035225" w:rsidRPr="00035225">
        <w:rPr>
          <w:rFonts w:ascii="標楷體" w:eastAsia="標楷體" w:hAnsi="標楷體" w:cs="細明體"/>
          <w:kern w:val="0"/>
          <w:sz w:val="28"/>
          <w:szCs w:val="28"/>
        </w:rPr>
        <w:t>該事故農會</w:t>
      </w:r>
      <w:r w:rsidR="00395CC0">
        <w:rPr>
          <w:rFonts w:ascii="標楷體" w:eastAsia="標楷體" w:hAnsi="標楷體" w:cs="細明體" w:hint="eastAsia"/>
          <w:kern w:val="0"/>
          <w:sz w:val="28"/>
          <w:szCs w:val="28"/>
        </w:rPr>
        <w:t>依重大突發事件通報機制，</w:t>
      </w:r>
      <w:r w:rsidR="00035225" w:rsidRPr="00035225">
        <w:rPr>
          <w:rFonts w:ascii="標楷體" w:eastAsia="標楷體" w:hAnsi="標楷體" w:cs="細明體"/>
          <w:kern w:val="0"/>
          <w:sz w:val="28"/>
          <w:szCs w:val="28"/>
        </w:rPr>
        <w:t>以電話</w:t>
      </w:r>
      <w:r w:rsidR="00395CC0">
        <w:rPr>
          <w:rFonts w:ascii="標楷體" w:eastAsia="標楷體" w:hAnsi="標楷體" w:cs="細明體" w:hint="eastAsia"/>
          <w:kern w:val="0"/>
          <w:sz w:val="28"/>
          <w:szCs w:val="28"/>
        </w:rPr>
        <w:t>及書面傳真</w:t>
      </w:r>
      <w:r w:rsidR="00035225" w:rsidRPr="00035225">
        <w:rPr>
          <w:rFonts w:ascii="標楷體" w:eastAsia="標楷體" w:hAnsi="標楷體" w:cs="細明體"/>
          <w:kern w:val="0"/>
          <w:sz w:val="28"/>
          <w:szCs w:val="28"/>
        </w:rPr>
        <w:t>向</w:t>
      </w:r>
      <w:r w:rsidR="00395CC0">
        <w:rPr>
          <w:rFonts w:ascii="標楷體" w:eastAsia="標楷體" w:hAnsi="標楷體" w:cs="細明體" w:hint="eastAsia"/>
          <w:kern w:val="0"/>
          <w:sz w:val="28"/>
          <w:szCs w:val="28"/>
        </w:rPr>
        <w:t>本府、</w:t>
      </w:r>
      <w:r w:rsidR="00395CC0" w:rsidRPr="00035225">
        <w:rPr>
          <w:rFonts w:ascii="標楷體" w:eastAsia="標楷體" w:hAnsi="標楷體" w:cs="細明體"/>
          <w:kern w:val="0"/>
          <w:sz w:val="28"/>
          <w:szCs w:val="28"/>
        </w:rPr>
        <w:t>行政院農業委員會農業金融局</w:t>
      </w:r>
      <w:r w:rsidR="00395CC0">
        <w:rPr>
          <w:rFonts w:ascii="標楷體" w:eastAsia="標楷體" w:hAnsi="標楷體" w:cs="細明體" w:hint="eastAsia"/>
          <w:kern w:val="0"/>
          <w:sz w:val="28"/>
          <w:szCs w:val="28"/>
        </w:rPr>
        <w:t>、中央銀行、</w:t>
      </w:r>
      <w:r w:rsidR="00395CC0" w:rsidRPr="00035225">
        <w:rPr>
          <w:rFonts w:ascii="標楷體" w:eastAsia="標楷體" w:hAnsi="標楷體" w:cs="細明體"/>
          <w:kern w:val="0"/>
          <w:sz w:val="28"/>
          <w:szCs w:val="28"/>
        </w:rPr>
        <w:t>中央存款保險股份有限公司</w:t>
      </w:r>
      <w:r w:rsidR="00035225" w:rsidRPr="00035225">
        <w:rPr>
          <w:rFonts w:ascii="標楷體" w:eastAsia="標楷體" w:hAnsi="標楷體" w:cs="細明體"/>
          <w:kern w:val="0"/>
          <w:sz w:val="28"/>
          <w:szCs w:val="28"/>
        </w:rPr>
        <w:t>及</w:t>
      </w:r>
      <w:r w:rsidR="00395CC0" w:rsidRPr="002834C6">
        <w:rPr>
          <w:rFonts w:ascii="標楷體" w:eastAsia="標楷體" w:hAnsi="標楷體" w:cs="細明體"/>
          <w:kern w:val="0"/>
          <w:sz w:val="28"/>
          <w:szCs w:val="28"/>
        </w:rPr>
        <w:t>全國農業金庫</w:t>
      </w:r>
      <w:r w:rsidR="00395CC0">
        <w:rPr>
          <w:rFonts w:ascii="標楷體" w:eastAsia="標楷體" w:hAnsi="標楷體" w:cs="細明體" w:hint="eastAsia"/>
          <w:kern w:val="0"/>
          <w:sz w:val="28"/>
          <w:szCs w:val="28"/>
        </w:rPr>
        <w:t>等單位通報</w:t>
      </w:r>
      <w:r w:rsidR="00035225" w:rsidRPr="00395CC0">
        <w:rPr>
          <w:rFonts w:ascii="標楷體" w:eastAsia="標楷體" w:hAnsi="標楷體" w:cs="細明體"/>
          <w:kern w:val="0"/>
          <w:sz w:val="28"/>
          <w:szCs w:val="28"/>
        </w:rPr>
        <w:t>。</w:t>
      </w:r>
    </w:p>
    <w:p w:rsidR="00035225" w:rsidRPr="00035225" w:rsidRDefault="006545BC" w:rsidP="00B678E4">
      <w:pPr>
        <w:pStyle w:val="a3"/>
        <w:widowControl/>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0"/>
        <w:rPr>
          <w:rFonts w:ascii="標楷體" w:eastAsia="標楷體" w:hAnsi="標楷體" w:cs="細明體"/>
          <w:kern w:val="0"/>
          <w:sz w:val="28"/>
          <w:szCs w:val="28"/>
        </w:rPr>
      </w:pPr>
      <w:r>
        <w:rPr>
          <w:rFonts w:ascii="標楷體" w:eastAsia="標楷體" w:hAnsi="標楷體" w:cs="細明體" w:hint="eastAsia"/>
          <w:kern w:val="0"/>
          <w:sz w:val="28"/>
          <w:szCs w:val="28"/>
        </w:rPr>
        <w:lastRenderedPageBreak/>
        <w:t>是否已</w:t>
      </w:r>
      <w:r w:rsidR="00035225" w:rsidRPr="00035225">
        <w:rPr>
          <w:rFonts w:ascii="標楷體" w:eastAsia="標楷體" w:hAnsi="標楷體" w:cs="細明體"/>
          <w:kern w:val="0"/>
          <w:sz w:val="28"/>
          <w:szCs w:val="28"/>
        </w:rPr>
        <w:t>報請行政院農業委員會農業金融局，派員專案檢查該事故農會信用部，瞭解案情。</w:t>
      </w:r>
    </w:p>
    <w:p w:rsidR="00B678E4" w:rsidRDefault="006545BC" w:rsidP="00B678E4">
      <w:pPr>
        <w:pStyle w:val="a3"/>
        <w:widowControl/>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0"/>
        <w:rPr>
          <w:rFonts w:ascii="標楷體" w:eastAsia="標楷體" w:hAnsi="標楷體" w:cs="細明體"/>
          <w:kern w:val="0"/>
          <w:sz w:val="28"/>
          <w:szCs w:val="28"/>
        </w:rPr>
      </w:pPr>
      <w:r>
        <w:rPr>
          <w:rFonts w:ascii="標楷體" w:eastAsia="標楷體" w:hAnsi="標楷體" w:cs="細明體" w:hint="eastAsia"/>
          <w:kern w:val="0"/>
          <w:sz w:val="28"/>
          <w:szCs w:val="28"/>
        </w:rPr>
        <w:t>是否已請</w:t>
      </w:r>
      <w:r w:rsidR="00035225" w:rsidRPr="00035225">
        <w:rPr>
          <w:rFonts w:ascii="標楷體" w:eastAsia="標楷體" w:hAnsi="標楷體" w:cs="細明體"/>
          <w:kern w:val="0"/>
          <w:sz w:val="28"/>
          <w:szCs w:val="28"/>
        </w:rPr>
        <w:t>該事故農會</w:t>
      </w:r>
      <w:r w:rsidR="00AA068B">
        <w:rPr>
          <w:rFonts w:ascii="標楷體" w:eastAsia="標楷體" w:hAnsi="標楷體" w:cs="細明體" w:hint="eastAsia"/>
          <w:kern w:val="0"/>
          <w:sz w:val="28"/>
          <w:szCs w:val="28"/>
        </w:rPr>
        <w:t>視案情需要</w:t>
      </w:r>
      <w:r w:rsidR="00013DB2">
        <w:rPr>
          <w:rFonts w:ascii="標楷體" w:eastAsia="標楷體" w:hAnsi="標楷體" w:cs="細明體"/>
          <w:kern w:val="0"/>
          <w:sz w:val="28"/>
          <w:szCs w:val="28"/>
        </w:rPr>
        <w:t>向檢調單位提出告訴，澄清事實</w:t>
      </w:r>
      <w:r w:rsidR="00035225" w:rsidRPr="00035225">
        <w:rPr>
          <w:rFonts w:ascii="標楷體" w:eastAsia="標楷體" w:hAnsi="標楷體" w:cs="細明體"/>
          <w:kern w:val="0"/>
          <w:sz w:val="28"/>
          <w:szCs w:val="28"/>
        </w:rPr>
        <w:t>消除擠兌群眾之疑慮。</w:t>
      </w:r>
    </w:p>
    <w:p w:rsidR="00E9279A" w:rsidRPr="00B678E4" w:rsidRDefault="006545BC" w:rsidP="00B678E4">
      <w:pPr>
        <w:pStyle w:val="a3"/>
        <w:widowControl/>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0"/>
        <w:rPr>
          <w:rFonts w:ascii="標楷體" w:eastAsia="標楷體" w:hAnsi="標楷體" w:cs="細明體"/>
          <w:kern w:val="0"/>
          <w:sz w:val="28"/>
          <w:szCs w:val="28"/>
        </w:rPr>
      </w:pPr>
      <w:r>
        <w:rPr>
          <w:rFonts w:ascii="標楷體" w:eastAsia="標楷體" w:hAnsi="標楷體" w:cs="細明體" w:hint="eastAsia"/>
          <w:kern w:val="0"/>
          <w:sz w:val="28"/>
          <w:szCs w:val="28"/>
        </w:rPr>
        <w:t>是否已請</w:t>
      </w:r>
      <w:r w:rsidR="00035225" w:rsidRPr="00B678E4">
        <w:rPr>
          <w:rFonts w:ascii="標楷體" w:eastAsia="標楷體" w:hAnsi="標楷體" w:cs="細明體"/>
          <w:kern w:val="0"/>
          <w:sz w:val="28"/>
          <w:szCs w:val="28"/>
        </w:rPr>
        <w:t>該事故農會追究舞弊人員相關責任，並積極處理善後事宜。</w:t>
      </w:r>
    </w:p>
    <w:p w:rsidR="00AA068B" w:rsidRPr="00B678E4" w:rsidRDefault="006545BC" w:rsidP="00B678E4">
      <w:pPr>
        <w:pStyle w:val="a3"/>
        <w:widowControl/>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0"/>
        <w:rPr>
          <w:rFonts w:ascii="標楷體" w:eastAsia="標楷體" w:hAnsi="標楷體" w:cs="細明體"/>
          <w:kern w:val="0"/>
          <w:sz w:val="28"/>
          <w:szCs w:val="28"/>
        </w:rPr>
      </w:pPr>
      <w:r>
        <w:rPr>
          <w:rFonts w:ascii="標楷體" w:eastAsia="標楷體" w:hAnsi="標楷體" w:cs="細明體" w:hint="eastAsia"/>
          <w:kern w:val="0"/>
          <w:sz w:val="28"/>
          <w:szCs w:val="28"/>
        </w:rPr>
        <w:t>是否已</w:t>
      </w:r>
      <w:r w:rsidR="00AA068B">
        <w:rPr>
          <w:rFonts w:ascii="標楷體" w:eastAsia="標楷體" w:hAnsi="標楷體" w:cs="細明體" w:hint="eastAsia"/>
          <w:kern w:val="0"/>
          <w:sz w:val="28"/>
          <w:szCs w:val="28"/>
        </w:rPr>
        <w:t>請</w:t>
      </w:r>
      <w:r w:rsidR="00AA068B" w:rsidRPr="00035225">
        <w:rPr>
          <w:rFonts w:ascii="標楷體" w:eastAsia="標楷體" w:hAnsi="標楷體" w:cs="細明體"/>
          <w:kern w:val="0"/>
          <w:sz w:val="28"/>
          <w:szCs w:val="28"/>
        </w:rPr>
        <w:t>該事故農會</w:t>
      </w:r>
      <w:r w:rsidR="003D6B8B">
        <w:rPr>
          <w:rFonts w:ascii="標楷體" w:eastAsia="標楷體" w:hAnsi="標楷體" w:cs="細明體" w:hint="eastAsia"/>
          <w:kern w:val="0"/>
          <w:sz w:val="28"/>
          <w:szCs w:val="28"/>
        </w:rPr>
        <w:t>確實</w:t>
      </w:r>
      <w:r w:rsidR="00AA068B">
        <w:rPr>
          <w:rFonts w:ascii="標楷體" w:eastAsia="標楷體" w:hAnsi="標楷體" w:cs="細明體" w:hint="eastAsia"/>
          <w:kern w:val="0"/>
          <w:sz w:val="28"/>
          <w:szCs w:val="28"/>
        </w:rPr>
        <w:t>依</w:t>
      </w:r>
      <w:r w:rsidR="00EC50B4">
        <w:rPr>
          <w:rFonts w:ascii="標楷體" w:eastAsia="標楷體" w:hAnsi="標楷體" w:cs="細明體" w:hint="eastAsia"/>
          <w:kern w:val="0"/>
          <w:sz w:val="28"/>
          <w:szCs w:val="28"/>
        </w:rPr>
        <w:t>自</w:t>
      </w:r>
      <w:r w:rsidR="00AA068B">
        <w:rPr>
          <w:rFonts w:ascii="標楷體" w:eastAsia="標楷體" w:hAnsi="標楷體" w:cs="細明體" w:hint="eastAsia"/>
          <w:kern w:val="0"/>
          <w:sz w:val="28"/>
          <w:szCs w:val="28"/>
        </w:rPr>
        <w:t>訂</w:t>
      </w:r>
      <w:r w:rsidR="00EC50B4">
        <w:rPr>
          <w:rFonts w:ascii="標楷體" w:eastAsia="標楷體" w:hAnsi="標楷體" w:cs="細明體" w:hint="eastAsia"/>
          <w:kern w:val="0"/>
          <w:sz w:val="28"/>
          <w:szCs w:val="28"/>
        </w:rPr>
        <w:t>之</w:t>
      </w:r>
      <w:r w:rsidR="003D6B8B">
        <w:rPr>
          <w:rFonts w:ascii="標楷體" w:eastAsia="標楷體" w:hAnsi="標楷體" w:cs="細明體" w:hint="eastAsia"/>
          <w:kern w:val="0"/>
          <w:sz w:val="28"/>
          <w:szCs w:val="28"/>
        </w:rPr>
        <w:t>經營危機應變措</w:t>
      </w:r>
      <w:r w:rsidR="00AA068B">
        <w:rPr>
          <w:rFonts w:ascii="標楷體" w:eastAsia="標楷體" w:hAnsi="標楷體" w:cs="細明體" w:hint="eastAsia"/>
          <w:kern w:val="0"/>
          <w:sz w:val="28"/>
          <w:szCs w:val="28"/>
        </w:rPr>
        <w:t>施有效處理。</w:t>
      </w:r>
    </w:p>
    <w:p w:rsidR="00B678E4" w:rsidRPr="00B678E4" w:rsidRDefault="00B678E4" w:rsidP="00B678E4">
      <w:pPr>
        <w:pStyle w:val="a3"/>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0" w:left="1200"/>
        <w:rPr>
          <w:rFonts w:ascii="標楷體" w:eastAsia="標楷體" w:hAnsi="標楷體" w:cs="細明體"/>
          <w:kern w:val="0"/>
          <w:sz w:val="28"/>
          <w:szCs w:val="28"/>
        </w:rPr>
      </w:pPr>
    </w:p>
    <w:sectPr w:rsidR="00B678E4" w:rsidRPr="00B678E4" w:rsidSect="00381D32">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7ADB" w:rsidRDefault="006E7ADB" w:rsidP="006107E9">
      <w:r>
        <w:separator/>
      </w:r>
    </w:p>
  </w:endnote>
  <w:endnote w:type="continuationSeparator" w:id="0">
    <w:p w:rsidR="006E7ADB" w:rsidRDefault="006E7ADB" w:rsidP="006107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өũ">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7ADB" w:rsidRDefault="006E7ADB" w:rsidP="006107E9">
      <w:r>
        <w:separator/>
      </w:r>
    </w:p>
  </w:footnote>
  <w:footnote w:type="continuationSeparator" w:id="0">
    <w:p w:rsidR="006E7ADB" w:rsidRDefault="006E7ADB" w:rsidP="006107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271470"/>
    <w:multiLevelType w:val="hybridMultilevel"/>
    <w:tmpl w:val="A93CEA2A"/>
    <w:lvl w:ilvl="0" w:tplc="5D7A9B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406D6703"/>
    <w:multiLevelType w:val="hybridMultilevel"/>
    <w:tmpl w:val="9FA28F0A"/>
    <w:lvl w:ilvl="0" w:tplc="5FE096A4">
      <w:start w:val="1"/>
      <w:numFmt w:val="decimal"/>
      <w:lvlText w:val="%1."/>
      <w:lvlJc w:val="left"/>
      <w:pPr>
        <w:ind w:left="1485" w:hanging="360"/>
      </w:pPr>
      <w:rPr>
        <w:rFonts w:cstheme="minorBidi" w:hint="default"/>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abstractNum w:abstractNumId="2">
    <w:nsid w:val="5F0A3F37"/>
    <w:multiLevelType w:val="hybridMultilevel"/>
    <w:tmpl w:val="9FA28F0A"/>
    <w:lvl w:ilvl="0" w:tplc="5FE096A4">
      <w:start w:val="1"/>
      <w:numFmt w:val="decimal"/>
      <w:lvlText w:val="%1."/>
      <w:lvlJc w:val="left"/>
      <w:pPr>
        <w:ind w:left="1485" w:hanging="360"/>
      </w:pPr>
      <w:rPr>
        <w:rFonts w:cstheme="minorBidi" w:hint="default"/>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abstractNum w:abstractNumId="3">
    <w:nsid w:val="6AB73CA5"/>
    <w:multiLevelType w:val="hybridMultilevel"/>
    <w:tmpl w:val="3FCE285C"/>
    <w:lvl w:ilvl="0" w:tplc="CF1ACFBE">
      <w:start w:val="1"/>
      <w:numFmt w:val="taiwaneseCountingThousand"/>
      <w:lvlText w:val="%1、"/>
      <w:lvlJc w:val="left"/>
      <w:pPr>
        <w:ind w:left="720" w:hanging="720"/>
      </w:pPr>
      <w:rPr>
        <w:rFonts w:hint="default"/>
      </w:rPr>
    </w:lvl>
    <w:lvl w:ilvl="1" w:tplc="DA3CEEB0">
      <w:start w:val="1"/>
      <w:numFmt w:val="taiwaneseCountingThousand"/>
      <w:lvlText w:val="(%2)"/>
      <w:lvlJc w:val="left"/>
      <w:pPr>
        <w:ind w:left="1200" w:hanging="720"/>
      </w:pPr>
      <w:rPr>
        <w:rFonts w:cstheme="minorBidi"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36D91"/>
    <w:rsid w:val="00013DB2"/>
    <w:rsid w:val="0002102E"/>
    <w:rsid w:val="00035225"/>
    <w:rsid w:val="00036FB1"/>
    <w:rsid w:val="00075A3B"/>
    <w:rsid w:val="000C45A9"/>
    <w:rsid w:val="000F4E6E"/>
    <w:rsid w:val="00133DFE"/>
    <w:rsid w:val="0013728B"/>
    <w:rsid w:val="00147037"/>
    <w:rsid w:val="001903C2"/>
    <w:rsid w:val="001A0C5F"/>
    <w:rsid w:val="001A75CA"/>
    <w:rsid w:val="001B6F3F"/>
    <w:rsid w:val="00204935"/>
    <w:rsid w:val="00223519"/>
    <w:rsid w:val="00261016"/>
    <w:rsid w:val="002834C6"/>
    <w:rsid w:val="00294A0A"/>
    <w:rsid w:val="002B11FA"/>
    <w:rsid w:val="002D7C5F"/>
    <w:rsid w:val="002E5EF2"/>
    <w:rsid w:val="002F3C17"/>
    <w:rsid w:val="003101AA"/>
    <w:rsid w:val="00353481"/>
    <w:rsid w:val="00381D32"/>
    <w:rsid w:val="00395CC0"/>
    <w:rsid w:val="003D3701"/>
    <w:rsid w:val="003D6B8B"/>
    <w:rsid w:val="0043783F"/>
    <w:rsid w:val="00440AC8"/>
    <w:rsid w:val="0045668B"/>
    <w:rsid w:val="00487505"/>
    <w:rsid w:val="004B31A6"/>
    <w:rsid w:val="004E41D1"/>
    <w:rsid w:val="005926E1"/>
    <w:rsid w:val="005D3437"/>
    <w:rsid w:val="005F0EF5"/>
    <w:rsid w:val="006107E9"/>
    <w:rsid w:val="006545BC"/>
    <w:rsid w:val="00681C11"/>
    <w:rsid w:val="006A673D"/>
    <w:rsid w:val="006E7ADB"/>
    <w:rsid w:val="007071B4"/>
    <w:rsid w:val="00707545"/>
    <w:rsid w:val="007477D1"/>
    <w:rsid w:val="00785CEE"/>
    <w:rsid w:val="007905FC"/>
    <w:rsid w:val="008118FA"/>
    <w:rsid w:val="00821C0D"/>
    <w:rsid w:val="008638D1"/>
    <w:rsid w:val="0086572A"/>
    <w:rsid w:val="008B6545"/>
    <w:rsid w:val="008D0759"/>
    <w:rsid w:val="008D08ED"/>
    <w:rsid w:val="008D1374"/>
    <w:rsid w:val="008E1879"/>
    <w:rsid w:val="00961BBD"/>
    <w:rsid w:val="00A12E26"/>
    <w:rsid w:val="00A740C3"/>
    <w:rsid w:val="00A91E34"/>
    <w:rsid w:val="00AA068B"/>
    <w:rsid w:val="00AC66B9"/>
    <w:rsid w:val="00B317F2"/>
    <w:rsid w:val="00B678E4"/>
    <w:rsid w:val="00BB1E3A"/>
    <w:rsid w:val="00C571E4"/>
    <w:rsid w:val="00CB7F37"/>
    <w:rsid w:val="00D11A1E"/>
    <w:rsid w:val="00D61BCB"/>
    <w:rsid w:val="00DA3B2C"/>
    <w:rsid w:val="00DC4D66"/>
    <w:rsid w:val="00E36D91"/>
    <w:rsid w:val="00E81726"/>
    <w:rsid w:val="00E912EB"/>
    <w:rsid w:val="00E9279A"/>
    <w:rsid w:val="00EC50B4"/>
    <w:rsid w:val="00ED3BCD"/>
    <w:rsid w:val="00F00297"/>
    <w:rsid w:val="00FA71AF"/>
    <w:rsid w:val="00FE61F5"/>
    <w:rsid w:val="00FF40D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1D3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4935"/>
    <w:pPr>
      <w:ind w:leftChars="200" w:left="480"/>
    </w:pPr>
  </w:style>
  <w:style w:type="paragraph" w:styleId="a4">
    <w:name w:val="Balloon Text"/>
    <w:basedOn w:val="a"/>
    <w:link w:val="a5"/>
    <w:uiPriority w:val="99"/>
    <w:semiHidden/>
    <w:unhideWhenUsed/>
    <w:rsid w:val="00FE61F5"/>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FE61F5"/>
    <w:rPr>
      <w:rFonts w:asciiTheme="majorHAnsi" w:eastAsiaTheme="majorEastAsia" w:hAnsiTheme="majorHAnsi" w:cstheme="majorBidi"/>
      <w:sz w:val="18"/>
      <w:szCs w:val="18"/>
    </w:rPr>
  </w:style>
  <w:style w:type="paragraph" w:styleId="a6">
    <w:name w:val="header"/>
    <w:basedOn w:val="a"/>
    <w:link w:val="a7"/>
    <w:uiPriority w:val="99"/>
    <w:unhideWhenUsed/>
    <w:rsid w:val="006107E9"/>
    <w:pPr>
      <w:tabs>
        <w:tab w:val="center" w:pos="4153"/>
        <w:tab w:val="right" w:pos="8306"/>
      </w:tabs>
      <w:snapToGrid w:val="0"/>
    </w:pPr>
    <w:rPr>
      <w:sz w:val="20"/>
      <w:szCs w:val="20"/>
    </w:rPr>
  </w:style>
  <w:style w:type="character" w:customStyle="1" w:styleId="a7">
    <w:name w:val="頁首 字元"/>
    <w:basedOn w:val="a0"/>
    <w:link w:val="a6"/>
    <w:uiPriority w:val="99"/>
    <w:rsid w:val="006107E9"/>
    <w:rPr>
      <w:sz w:val="20"/>
      <w:szCs w:val="20"/>
    </w:rPr>
  </w:style>
  <w:style w:type="paragraph" w:styleId="a8">
    <w:name w:val="footer"/>
    <w:basedOn w:val="a"/>
    <w:link w:val="a9"/>
    <w:uiPriority w:val="99"/>
    <w:unhideWhenUsed/>
    <w:rsid w:val="006107E9"/>
    <w:pPr>
      <w:tabs>
        <w:tab w:val="center" w:pos="4153"/>
        <w:tab w:val="right" w:pos="8306"/>
      </w:tabs>
      <w:snapToGrid w:val="0"/>
    </w:pPr>
    <w:rPr>
      <w:sz w:val="20"/>
      <w:szCs w:val="20"/>
    </w:rPr>
  </w:style>
  <w:style w:type="character" w:customStyle="1" w:styleId="a9">
    <w:name w:val="頁尾 字元"/>
    <w:basedOn w:val="a0"/>
    <w:link w:val="a8"/>
    <w:uiPriority w:val="99"/>
    <w:rsid w:val="006107E9"/>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4935"/>
    <w:pPr>
      <w:ind w:leftChars="200" w:left="480"/>
    </w:pPr>
  </w:style>
  <w:style w:type="paragraph" w:styleId="a4">
    <w:name w:val="Balloon Text"/>
    <w:basedOn w:val="a"/>
    <w:link w:val="a5"/>
    <w:uiPriority w:val="99"/>
    <w:semiHidden/>
    <w:unhideWhenUsed/>
    <w:rsid w:val="00FE61F5"/>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FE61F5"/>
    <w:rPr>
      <w:rFonts w:asciiTheme="majorHAnsi" w:eastAsiaTheme="majorEastAsia" w:hAnsiTheme="majorHAnsi" w:cstheme="majorBidi"/>
      <w:sz w:val="18"/>
      <w:szCs w:val="18"/>
    </w:rPr>
  </w:style>
  <w:style w:type="paragraph" w:styleId="a6">
    <w:name w:val="header"/>
    <w:basedOn w:val="a"/>
    <w:link w:val="a7"/>
    <w:uiPriority w:val="99"/>
    <w:unhideWhenUsed/>
    <w:rsid w:val="006107E9"/>
    <w:pPr>
      <w:tabs>
        <w:tab w:val="center" w:pos="4153"/>
        <w:tab w:val="right" w:pos="8306"/>
      </w:tabs>
      <w:snapToGrid w:val="0"/>
    </w:pPr>
    <w:rPr>
      <w:sz w:val="20"/>
      <w:szCs w:val="20"/>
    </w:rPr>
  </w:style>
  <w:style w:type="character" w:customStyle="1" w:styleId="a7">
    <w:name w:val="頁首 字元"/>
    <w:basedOn w:val="a0"/>
    <w:link w:val="a6"/>
    <w:uiPriority w:val="99"/>
    <w:rsid w:val="006107E9"/>
    <w:rPr>
      <w:sz w:val="20"/>
      <w:szCs w:val="20"/>
    </w:rPr>
  </w:style>
  <w:style w:type="paragraph" w:styleId="a8">
    <w:name w:val="footer"/>
    <w:basedOn w:val="a"/>
    <w:link w:val="a9"/>
    <w:uiPriority w:val="99"/>
    <w:unhideWhenUsed/>
    <w:rsid w:val="006107E9"/>
    <w:pPr>
      <w:tabs>
        <w:tab w:val="center" w:pos="4153"/>
        <w:tab w:val="right" w:pos="8306"/>
      </w:tabs>
      <w:snapToGrid w:val="0"/>
    </w:pPr>
    <w:rPr>
      <w:sz w:val="20"/>
      <w:szCs w:val="20"/>
    </w:rPr>
  </w:style>
  <w:style w:type="character" w:customStyle="1" w:styleId="a9">
    <w:name w:val="頁尾 字元"/>
    <w:basedOn w:val="a0"/>
    <w:link w:val="a8"/>
    <w:uiPriority w:val="99"/>
    <w:rsid w:val="006107E9"/>
    <w:rPr>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163</Words>
  <Characters>932</Characters>
  <Application>Microsoft Office Word</Application>
  <DocSecurity>0</DocSecurity>
  <Lines>7</Lines>
  <Paragraphs>2</Paragraphs>
  <ScaleCrop>false</ScaleCrop>
  <Company/>
  <LinksUpToDate>false</LinksUpToDate>
  <CharactersWithSpaces>1093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林春燕</dc:creator>
  <cp:lastModifiedBy>wenchou9</cp:lastModifiedBy>
  <cp:revision>2</cp:revision>
  <cp:lastPrinted>2013-02-27T08:15:00Z</cp:lastPrinted>
  <dcterms:created xsi:type="dcterms:W3CDTF">2013-03-15T00:48:00Z</dcterms:created>
  <dcterms:modified xsi:type="dcterms:W3CDTF">2013-03-15T00:48:00Z</dcterms:modified>
</cp:coreProperties>
</file>