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30" w:rsidRDefault="00621830" w:rsidP="00621830">
      <w:pPr>
        <w:jc w:val="center"/>
        <w:rPr>
          <w:rFonts w:ascii="標楷體" w:eastAsia="標楷體" w:hAnsi="標楷體"/>
          <w:bCs/>
          <w:sz w:val="36"/>
          <w:szCs w:val="36"/>
        </w:rPr>
      </w:pPr>
      <w:r w:rsidRPr="002010ED">
        <w:rPr>
          <w:rFonts w:ascii="標楷體" w:eastAsia="標楷體" w:hAnsi="標楷體" w:hint="eastAsia"/>
          <w:bCs/>
          <w:sz w:val="36"/>
          <w:szCs w:val="36"/>
        </w:rPr>
        <w:t>臺中市政府</w:t>
      </w:r>
      <w:r w:rsidR="002010ED" w:rsidRPr="002010ED">
        <w:rPr>
          <w:rFonts w:ascii="標楷體" w:eastAsia="標楷體" w:hAnsi="標楷體" w:hint="eastAsia"/>
          <w:bCs/>
          <w:sz w:val="36"/>
          <w:szCs w:val="36"/>
        </w:rPr>
        <w:t>衛生局</w:t>
      </w:r>
      <w:r w:rsidR="00C05E9F" w:rsidRPr="002010ED">
        <w:rPr>
          <w:rFonts w:ascii="標楷體" w:eastAsia="標楷體" w:hAnsi="標楷體" w:hint="eastAsia"/>
          <w:bCs/>
          <w:sz w:val="36"/>
          <w:szCs w:val="36"/>
        </w:rPr>
        <w:t>性侵害加害人評估小組作業要點</w:t>
      </w:r>
    </w:p>
    <w:p w:rsidR="000C1A86" w:rsidRPr="000C1A86" w:rsidRDefault="000C1A86" w:rsidP="000C1A86">
      <w:pPr>
        <w:widowControl/>
        <w:jc w:val="right"/>
        <w:rPr>
          <w:rFonts w:ascii="標楷體" w:eastAsia="標楷體" w:hAnsi="標楷體"/>
          <w:bCs/>
        </w:rPr>
      </w:pPr>
      <w:r w:rsidRPr="000C1A86">
        <w:rPr>
          <w:rFonts w:ascii="標楷體" w:eastAsia="標楷體" w:hAnsi="標楷體" w:hint="eastAsia"/>
        </w:rPr>
        <w:t>中華民國102年2月22日中市衛心字第1020017547號</w:t>
      </w:r>
      <w:r w:rsidRPr="000C1A86">
        <w:rPr>
          <w:rFonts w:ascii="標楷體" w:eastAsia="標楷體" w:hAnsi="標楷體" w:hint="eastAsia"/>
          <w:color w:val="000000"/>
        </w:rPr>
        <w:t>函</w:t>
      </w:r>
      <w:r w:rsidRPr="000C1A86">
        <w:rPr>
          <w:rFonts w:ascii="標楷體" w:eastAsia="標楷體" w:hAnsi="標楷體" w:cs="Calibri" w:hint="eastAsia"/>
          <w:kern w:val="0"/>
        </w:rPr>
        <w:t>訂定</w:t>
      </w:r>
    </w:p>
    <w:p w:rsidR="00621830" w:rsidRPr="008F50EB" w:rsidRDefault="00621830" w:rsidP="00C05E9F">
      <w:pPr>
        <w:spacing w:line="460" w:lineRule="exact"/>
        <w:ind w:left="538" w:hangingChars="192" w:hanging="538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一、</w:t>
      </w:r>
      <w:r w:rsidR="00CD0CD9" w:rsidRPr="00CD0CD9">
        <w:rPr>
          <w:rFonts w:ascii="標楷體" w:eastAsia="標楷體" w:hAnsi="標楷體" w:hint="eastAsia"/>
          <w:bCs/>
          <w:sz w:val="28"/>
          <w:szCs w:val="28"/>
        </w:rPr>
        <w:t>臺中市政府衛生局</w:t>
      </w:r>
      <w:r w:rsidR="00CD0CD9">
        <w:rPr>
          <w:rFonts w:ascii="標楷體" w:eastAsia="標楷體" w:hAnsi="標楷體" w:hint="eastAsia"/>
          <w:bCs/>
          <w:sz w:val="28"/>
          <w:szCs w:val="28"/>
        </w:rPr>
        <w:t>（以下簡稱衛生局）為辦理</w:t>
      </w:r>
      <w:r w:rsidR="001F4BD8">
        <w:rPr>
          <w:rFonts w:ascii="標楷體" w:eastAsia="標楷體" w:hAnsi="標楷體" w:hint="eastAsia"/>
          <w:sz w:val="28"/>
        </w:rPr>
        <w:t>性侵害犯罪</w:t>
      </w:r>
      <w:r w:rsidR="004D79A0" w:rsidRPr="004D79A0">
        <w:rPr>
          <w:rFonts w:ascii="標楷體" w:eastAsia="標楷體" w:hAnsi="標楷體" w:hint="eastAsia"/>
          <w:kern w:val="0"/>
          <w:sz w:val="28"/>
          <w:szCs w:val="28"/>
        </w:rPr>
        <w:t>加害人評估、身心治療或輔導教育</w:t>
      </w:r>
      <w:r w:rsidR="0085579A">
        <w:rPr>
          <w:rFonts w:ascii="標楷體" w:eastAsia="標楷體" w:hAnsi="標楷體" w:hint="eastAsia"/>
          <w:kern w:val="0"/>
          <w:sz w:val="28"/>
          <w:szCs w:val="28"/>
        </w:rPr>
        <w:t>事宜</w:t>
      </w:r>
      <w:r w:rsidR="00CD0CD9">
        <w:rPr>
          <w:rFonts w:ascii="標楷體" w:eastAsia="標楷體" w:hAnsi="標楷體" w:hint="eastAsia"/>
          <w:bCs/>
          <w:sz w:val="28"/>
          <w:szCs w:val="28"/>
        </w:rPr>
        <w:t>，</w:t>
      </w:r>
      <w:r w:rsidRPr="008F50EB">
        <w:rPr>
          <w:rFonts w:ascii="標楷體" w:eastAsia="標楷體" w:hAnsi="標楷體" w:hint="eastAsia"/>
          <w:sz w:val="28"/>
        </w:rPr>
        <w:t>依</w:t>
      </w:r>
      <w:r w:rsidR="00C05E9F">
        <w:rPr>
          <w:rFonts w:ascii="標楷體" w:eastAsia="標楷體" w:hAnsi="標楷體" w:hint="eastAsia"/>
          <w:sz w:val="28"/>
        </w:rPr>
        <w:t>性侵害犯罪加害人身心治療及輔導教育辦法</w:t>
      </w:r>
      <w:r w:rsidR="00E80AA0">
        <w:rPr>
          <w:rFonts w:ascii="標楷體" w:eastAsia="標楷體" w:hAnsi="標楷體" w:hint="eastAsia"/>
          <w:sz w:val="28"/>
        </w:rPr>
        <w:t>第四條第二項、臺中市政府組織</w:t>
      </w:r>
      <w:r w:rsidR="004D79A0">
        <w:rPr>
          <w:rFonts w:ascii="標楷體" w:eastAsia="標楷體" w:hAnsi="標楷體" w:hint="eastAsia"/>
          <w:sz w:val="28"/>
        </w:rPr>
        <w:t>權</w:t>
      </w:r>
      <w:r w:rsidR="00E80AA0">
        <w:rPr>
          <w:rFonts w:ascii="標楷體" w:eastAsia="標楷體" w:hAnsi="標楷體" w:hint="eastAsia"/>
          <w:sz w:val="28"/>
        </w:rPr>
        <w:t>限劃分自治條列第二條規定，設臺中市政府衛生</w:t>
      </w:r>
      <w:r w:rsidR="005128F1">
        <w:rPr>
          <w:rFonts w:ascii="標楷體" w:eastAsia="標楷體" w:hAnsi="標楷體" w:hint="eastAsia"/>
          <w:sz w:val="28"/>
        </w:rPr>
        <w:t>局</w:t>
      </w:r>
      <w:r w:rsidR="00E80AA0">
        <w:rPr>
          <w:rFonts w:ascii="標楷體" w:eastAsia="標楷體" w:hAnsi="標楷體" w:hint="eastAsia"/>
          <w:sz w:val="28"/>
        </w:rPr>
        <w:t>性侵害加害人評估小組（以下簡稱本小組），並訂定本要點</w:t>
      </w:r>
      <w:r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E74BEB" w:rsidP="002010ED">
      <w:pPr>
        <w:spacing w:line="460" w:lineRule="exact"/>
        <w:ind w:left="538" w:hangingChars="192" w:hanging="538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二、</w:t>
      </w:r>
      <w:r w:rsidR="00E80AA0">
        <w:rPr>
          <w:rFonts w:ascii="標楷體" w:eastAsia="標楷體" w:hAnsi="標楷體" w:hint="eastAsia"/>
          <w:sz w:val="28"/>
        </w:rPr>
        <w:t>本</w:t>
      </w:r>
      <w:r w:rsidR="00C05E9F" w:rsidRPr="00C05E9F">
        <w:rPr>
          <w:rFonts w:ascii="標楷體" w:eastAsia="標楷體" w:hAnsi="標楷體" w:hint="eastAsia"/>
          <w:bCs/>
          <w:sz w:val="28"/>
          <w:szCs w:val="28"/>
        </w:rPr>
        <w:t>小組</w:t>
      </w:r>
      <w:r w:rsidR="00621830" w:rsidRPr="008F50EB">
        <w:rPr>
          <w:rFonts w:ascii="標楷體" w:eastAsia="標楷體" w:hAnsi="標楷體" w:hint="eastAsia"/>
          <w:sz w:val="28"/>
        </w:rPr>
        <w:t>任務如下：</w:t>
      </w:r>
    </w:p>
    <w:p w:rsidR="00621830" w:rsidRPr="008F50EB" w:rsidRDefault="00621830" w:rsidP="00BF42A1">
      <w:pPr>
        <w:numPr>
          <w:ilvl w:val="1"/>
          <w:numId w:val="1"/>
        </w:numPr>
        <w:spacing w:line="460" w:lineRule="exact"/>
        <w:ind w:hanging="975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關於</w:t>
      </w:r>
      <w:r w:rsidR="00C05E9F">
        <w:rPr>
          <w:rFonts w:ascii="標楷體" w:eastAsia="標楷體" w:hAnsi="標楷體" w:hint="eastAsia"/>
          <w:sz w:val="28"/>
        </w:rPr>
        <w:t>性侵害</w:t>
      </w:r>
      <w:r w:rsidR="005D1F4C">
        <w:rPr>
          <w:rFonts w:ascii="標楷體" w:eastAsia="標楷體" w:hAnsi="標楷體" w:hint="eastAsia"/>
          <w:sz w:val="28"/>
        </w:rPr>
        <w:t>犯罪</w:t>
      </w:r>
      <w:r w:rsidR="00C05E9F">
        <w:rPr>
          <w:rFonts w:ascii="標楷體" w:eastAsia="標楷體" w:hAnsi="標楷體" w:hint="eastAsia"/>
          <w:sz w:val="28"/>
        </w:rPr>
        <w:t>加害人</w:t>
      </w:r>
      <w:r w:rsidR="005D1F4C">
        <w:rPr>
          <w:rFonts w:ascii="標楷體" w:eastAsia="標楷體" w:hAnsi="標楷體" w:hint="eastAsia"/>
          <w:sz w:val="28"/>
        </w:rPr>
        <w:t>身心治療及輔導教育之處遇建議</w:t>
      </w:r>
      <w:r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621830" w:rsidP="00BF42A1">
      <w:pPr>
        <w:numPr>
          <w:ilvl w:val="1"/>
          <w:numId w:val="1"/>
        </w:numPr>
        <w:spacing w:line="460" w:lineRule="exact"/>
        <w:ind w:hanging="975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其他有關</w:t>
      </w:r>
      <w:r w:rsidR="005D1F4C">
        <w:rPr>
          <w:rFonts w:ascii="標楷體" w:eastAsia="標楷體" w:hAnsi="標楷體" w:hint="eastAsia"/>
          <w:sz w:val="28"/>
        </w:rPr>
        <w:t>性侵害犯罪防治業務諮詢</w:t>
      </w:r>
      <w:r w:rsidRPr="008F50EB">
        <w:rPr>
          <w:rFonts w:ascii="標楷體" w:eastAsia="標楷體" w:hAnsi="標楷體" w:hint="eastAsia"/>
          <w:sz w:val="28"/>
        </w:rPr>
        <w:t>事項。</w:t>
      </w:r>
    </w:p>
    <w:p w:rsidR="00621830" w:rsidRPr="00BF42A1" w:rsidRDefault="00BF42A1" w:rsidP="001C1FED">
      <w:pPr>
        <w:numPr>
          <w:ilvl w:val="0"/>
          <w:numId w:val="2"/>
        </w:numPr>
        <w:tabs>
          <w:tab w:val="clear" w:pos="720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本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小組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置召集人一人並為主任委員，由臺中市政府性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侵害防治中心醫療服務組組長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兼任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委員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五人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至十三人，由衛生局遴聘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熟稔性侵害犯罪特性之精神科專科醫師、心理師、社會工作師、觀護人、少年保護官及專家學者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兼之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D4D0B" w:rsidRPr="008F50EB" w:rsidRDefault="006D4D0B" w:rsidP="00A8163C">
      <w:pPr>
        <w:spacing w:line="460" w:lineRule="exact"/>
        <w:ind w:leftChars="300" w:left="720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BF42A1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委員，任期二年，期滿得續派(聘)之；任期內委員出缺時，得補派(聘)</w:t>
      </w:r>
      <w:r w:rsidR="00A8163C">
        <w:rPr>
          <w:rFonts w:ascii="標楷體" w:eastAsia="標楷體" w:hAnsi="標楷體" w:hint="eastAsia"/>
          <w:sz w:val="28"/>
        </w:rPr>
        <w:t>之；</w:t>
      </w:r>
      <w:r w:rsidRPr="008F50EB">
        <w:rPr>
          <w:rFonts w:ascii="標楷體" w:eastAsia="標楷體" w:hAnsi="標楷體" w:hint="eastAsia"/>
          <w:sz w:val="28"/>
        </w:rPr>
        <w:t>補派(聘)委員之任期至原任期屆滿之日止。</w:t>
      </w:r>
      <w:r w:rsidR="00A8163C">
        <w:rPr>
          <w:rFonts w:ascii="標楷體" w:eastAsia="標楷體" w:hAnsi="標楷體" w:hint="eastAsia"/>
          <w:sz w:val="28"/>
        </w:rPr>
        <w:t>但</w:t>
      </w:r>
      <w:r w:rsidR="003F23AD">
        <w:rPr>
          <w:rFonts w:ascii="標楷體" w:eastAsia="標楷體" w:hAnsi="標楷體" w:hint="eastAsia"/>
          <w:sz w:val="28"/>
        </w:rPr>
        <w:t>委員代表機關、機構或團體出任</w:t>
      </w:r>
      <w:r w:rsidR="00A8163C">
        <w:rPr>
          <w:rFonts w:ascii="標楷體" w:eastAsia="標楷體" w:hAnsi="標楷體" w:hint="eastAsia"/>
          <w:sz w:val="28"/>
        </w:rPr>
        <w:t>，應隨其本職同進退。</w:t>
      </w:r>
    </w:p>
    <w:p w:rsidR="00621830" w:rsidRPr="008F50EB" w:rsidRDefault="00621830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BF42A1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置幹事</w:t>
      </w:r>
      <w:r w:rsidR="001C1FED">
        <w:rPr>
          <w:rFonts w:ascii="標楷體" w:eastAsia="標楷體" w:hAnsi="標楷體" w:hint="eastAsia"/>
          <w:sz w:val="28"/>
        </w:rPr>
        <w:t>一</w:t>
      </w:r>
      <w:r w:rsidRPr="008F50EB">
        <w:rPr>
          <w:rFonts w:ascii="標楷體" w:eastAsia="標楷體" w:hAnsi="標楷體" w:hint="eastAsia"/>
          <w:sz w:val="28"/>
        </w:rPr>
        <w:t>人至三人，</w:t>
      </w:r>
      <w:r w:rsidR="006D4D0B" w:rsidRPr="008F50EB">
        <w:rPr>
          <w:rFonts w:ascii="標楷體" w:eastAsia="標楷體" w:hAnsi="標楷體" w:hint="eastAsia"/>
          <w:sz w:val="28"/>
        </w:rPr>
        <w:t>由</w:t>
      </w:r>
      <w:r w:rsidR="00BF42A1">
        <w:rPr>
          <w:rFonts w:ascii="標楷體" w:eastAsia="標楷體" w:hAnsi="標楷體" w:hint="eastAsia"/>
          <w:sz w:val="28"/>
        </w:rPr>
        <w:t>召集人</w:t>
      </w:r>
      <w:r w:rsidR="006D4D0B" w:rsidRPr="008F50EB">
        <w:rPr>
          <w:rFonts w:ascii="標楷體" w:eastAsia="標楷體" w:hAnsi="標楷體" w:hint="eastAsia"/>
          <w:sz w:val="28"/>
        </w:rPr>
        <w:t>指派相關業務人員兼任</w:t>
      </w:r>
      <w:r w:rsidRPr="008F50EB">
        <w:rPr>
          <w:rFonts w:ascii="標楷體" w:eastAsia="標楷體" w:hAnsi="標楷體" w:hint="eastAsia"/>
          <w:sz w:val="28"/>
        </w:rPr>
        <w:t>，承</w:t>
      </w:r>
      <w:r w:rsidR="00BF42A1">
        <w:rPr>
          <w:rFonts w:ascii="標楷體" w:eastAsia="標楷體" w:hAnsi="標楷體" w:hint="eastAsia"/>
          <w:sz w:val="28"/>
        </w:rPr>
        <w:t>召集人</w:t>
      </w:r>
      <w:r w:rsidRPr="008F50EB">
        <w:rPr>
          <w:rFonts w:ascii="標楷體" w:eastAsia="標楷體" w:hAnsi="標楷體" w:hint="eastAsia"/>
          <w:sz w:val="28"/>
        </w:rPr>
        <w:t>之命辦理幕僚業務。</w:t>
      </w:r>
    </w:p>
    <w:p w:rsidR="00FD51BC" w:rsidRPr="008F50EB" w:rsidRDefault="00621830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會議</w:t>
      </w:r>
      <w:r w:rsidR="00E80AA0">
        <w:rPr>
          <w:rFonts w:ascii="標楷體" w:eastAsia="標楷體" w:hAnsi="標楷體" w:hint="eastAsia"/>
          <w:sz w:val="28"/>
        </w:rPr>
        <w:t>為一般經常性業務會議，召開時由召集人召集並擔任主席</w:t>
      </w:r>
      <w:r w:rsidR="00FD51BC" w:rsidRPr="008F50EB">
        <w:rPr>
          <w:rFonts w:ascii="標楷體" w:eastAsia="標楷體" w:hAnsi="標楷體" w:hint="eastAsia"/>
          <w:sz w:val="28"/>
        </w:rPr>
        <w:t>；主席因故不能召集或出席時，應</w:t>
      </w:r>
      <w:r w:rsidR="00BD6789">
        <w:rPr>
          <w:rFonts w:ascii="標楷體" w:eastAsia="標楷體" w:hAnsi="標楷體" w:hint="eastAsia"/>
          <w:sz w:val="28"/>
        </w:rPr>
        <w:t>由委員推派一人為主席</w:t>
      </w:r>
      <w:r w:rsidR="00FD51BC"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B35EDF" w:rsidP="008F50EB">
      <w:pPr>
        <w:spacing w:line="460" w:lineRule="exact"/>
        <w:ind w:leftChars="30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本小組</w:t>
      </w:r>
      <w:r w:rsidR="00FD51BC" w:rsidRPr="008F50EB">
        <w:rPr>
          <w:rFonts w:ascii="標楷體" w:eastAsia="標楷體" w:hAnsi="標楷體" w:hint="eastAsia"/>
          <w:sz w:val="28"/>
        </w:rPr>
        <w:t>針對</w:t>
      </w:r>
      <w:r w:rsidR="00621830" w:rsidRPr="008F50EB">
        <w:rPr>
          <w:rFonts w:ascii="標楷體" w:eastAsia="標楷體" w:hAnsi="標楷體" w:hint="eastAsia"/>
          <w:sz w:val="28"/>
        </w:rPr>
        <w:t>特定事項得指定委員或委託有關單位及學術機構先行調查研究</w:t>
      </w:r>
      <w:r w:rsidR="00FD51BC" w:rsidRPr="008F50EB">
        <w:rPr>
          <w:rFonts w:ascii="標楷體" w:eastAsia="標楷體" w:hAnsi="標楷體" w:hint="eastAsia"/>
          <w:sz w:val="28"/>
        </w:rPr>
        <w:t>，</w:t>
      </w:r>
      <w:r w:rsidR="00621830" w:rsidRPr="008F50EB">
        <w:rPr>
          <w:rFonts w:ascii="標楷體" w:eastAsia="標楷體" w:hAnsi="標楷體" w:hint="eastAsia"/>
          <w:sz w:val="28"/>
        </w:rPr>
        <w:t>必要時並得邀請有關單位或專家學者列席。</w:t>
      </w:r>
    </w:p>
    <w:p w:rsidR="00B35EDF" w:rsidRDefault="00B35EDF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本小組會議開會時，委員應親自出席，不得指派代理人出席。</w:t>
      </w:r>
      <w:r w:rsidRPr="008F50EB">
        <w:rPr>
          <w:rFonts w:ascii="標楷體" w:eastAsia="標楷體" w:hAnsi="標楷體" w:hint="eastAsia"/>
          <w:sz w:val="28"/>
        </w:rPr>
        <w:t>會議</w:t>
      </w:r>
      <w:r>
        <w:rPr>
          <w:rFonts w:ascii="標楷體" w:eastAsia="標楷體" w:hAnsi="標楷體" w:hint="eastAsia"/>
          <w:sz w:val="28"/>
        </w:rPr>
        <w:t>應有委員二分之一以上出席，始得開會，會議決議應有出席</w:t>
      </w:r>
      <w:r w:rsidRPr="008F50EB">
        <w:rPr>
          <w:rFonts w:ascii="標楷體" w:eastAsia="標楷體" w:hAnsi="標楷體" w:hint="eastAsia"/>
          <w:sz w:val="28"/>
        </w:rPr>
        <w:t>委員過半數之同意</w:t>
      </w:r>
      <w:r>
        <w:rPr>
          <w:rFonts w:ascii="標楷體" w:eastAsia="標楷體" w:hAnsi="標楷體" w:hint="eastAsia"/>
          <w:sz w:val="28"/>
        </w:rPr>
        <w:t>，</w:t>
      </w:r>
      <w:r w:rsidRPr="008F50EB">
        <w:rPr>
          <w:rFonts w:ascii="標楷體" w:eastAsia="標楷體" w:hAnsi="標楷體" w:hint="eastAsia"/>
          <w:sz w:val="28"/>
        </w:rPr>
        <w:t>可否同數時，由主席裁決之。</w:t>
      </w:r>
    </w:p>
    <w:p w:rsidR="00621830" w:rsidRPr="008F50EB" w:rsidRDefault="00655ED1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="00FD51BC" w:rsidRPr="008F50EB">
        <w:rPr>
          <w:rFonts w:ascii="標楷體" w:eastAsia="標楷體" w:hAnsi="標楷體" w:hint="eastAsia"/>
          <w:sz w:val="28"/>
        </w:rPr>
        <w:t>成員，均為無給職</w:t>
      </w:r>
      <w:r w:rsidR="00D7759E" w:rsidRPr="008F50EB">
        <w:rPr>
          <w:rFonts w:ascii="標楷體" w:eastAsia="標楷體" w:hAnsi="標楷體" w:hint="eastAsia"/>
          <w:sz w:val="28"/>
        </w:rPr>
        <w:t>。</w:t>
      </w:r>
    </w:p>
    <w:p w:rsidR="00B35EDF" w:rsidRPr="00B35EDF" w:rsidRDefault="00D7759E" w:rsidP="00F23F80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="00B35EDF">
        <w:rPr>
          <w:rFonts w:ascii="標楷體" w:eastAsia="標楷體" w:hAnsi="標楷體" w:hint="eastAsia"/>
          <w:sz w:val="28"/>
        </w:rPr>
        <w:t>對外行文以衛生局名義行之。</w:t>
      </w:r>
    </w:p>
    <w:p w:rsidR="00DD192F" w:rsidRPr="002E70FF" w:rsidRDefault="002C511B" w:rsidP="00F23F80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本小組</w:t>
      </w:r>
      <w:r w:rsidR="00D7759E" w:rsidRPr="008F50EB">
        <w:rPr>
          <w:rFonts w:ascii="標楷體" w:eastAsia="標楷體" w:hAnsi="標楷體" w:hint="eastAsia"/>
          <w:sz w:val="28"/>
        </w:rPr>
        <w:t>所需經費由</w:t>
      </w:r>
      <w:r w:rsidR="00621830" w:rsidRPr="008F50EB">
        <w:rPr>
          <w:rFonts w:ascii="標楷體" w:eastAsia="標楷體" w:hAnsi="標楷體" w:hint="eastAsia"/>
          <w:sz w:val="28"/>
        </w:rPr>
        <w:t>衛生局編列預算</w:t>
      </w:r>
      <w:r w:rsidR="002E70FF" w:rsidRPr="006F1FD3">
        <w:rPr>
          <w:rFonts w:ascii="標楷體" w:eastAsia="標楷體" w:hAnsi="標楷體" w:cs="標楷體" w:hint="eastAsia"/>
          <w:kern w:val="0"/>
          <w:sz w:val="28"/>
          <w:szCs w:val="28"/>
        </w:rPr>
        <w:t>或</w:t>
      </w:r>
      <w:r w:rsidR="002E70FF">
        <w:rPr>
          <w:rFonts w:ascii="標楷體" w:eastAsia="標楷體" w:hAnsi="標楷體" w:cs="標楷體" w:hint="eastAsia"/>
          <w:kern w:val="0"/>
          <w:sz w:val="28"/>
          <w:szCs w:val="28"/>
        </w:rPr>
        <w:t>其他</w:t>
      </w:r>
      <w:r w:rsidR="002E70FF" w:rsidRPr="006F1FD3">
        <w:rPr>
          <w:rFonts w:ascii="標楷體" w:eastAsia="標楷體" w:hAnsi="標楷體" w:cs="標楷體" w:hint="eastAsia"/>
          <w:kern w:val="0"/>
          <w:sz w:val="28"/>
          <w:szCs w:val="28"/>
        </w:rPr>
        <w:t>機關補助款</w:t>
      </w:r>
      <w:r w:rsidR="00621830" w:rsidRPr="008F50EB">
        <w:rPr>
          <w:rFonts w:ascii="標楷體" w:eastAsia="標楷體" w:hAnsi="標楷體" w:hint="eastAsia"/>
          <w:sz w:val="28"/>
        </w:rPr>
        <w:t>支應。</w:t>
      </w:r>
    </w:p>
    <w:sectPr w:rsidR="00DD192F" w:rsidRPr="002E70FF" w:rsidSect="000A5503">
      <w:pgSz w:w="11906" w:h="16838"/>
      <w:pgMar w:top="719" w:right="1418" w:bottom="125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A86" w:rsidRDefault="00294A86" w:rsidP="000C1A86">
      <w:r>
        <w:separator/>
      </w:r>
    </w:p>
  </w:endnote>
  <w:endnote w:type="continuationSeparator" w:id="1">
    <w:p w:rsidR="00294A86" w:rsidRDefault="00294A86" w:rsidP="000C1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A86" w:rsidRDefault="00294A86" w:rsidP="000C1A86">
      <w:r>
        <w:separator/>
      </w:r>
    </w:p>
  </w:footnote>
  <w:footnote w:type="continuationSeparator" w:id="1">
    <w:p w:rsidR="00294A86" w:rsidRDefault="00294A86" w:rsidP="000C1A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93EEF"/>
    <w:multiLevelType w:val="hybridMultilevel"/>
    <w:tmpl w:val="9D8211EA"/>
    <w:lvl w:ilvl="0" w:tplc="B502B06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C458EA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CA70417"/>
    <w:multiLevelType w:val="hybridMultilevel"/>
    <w:tmpl w:val="2F74F664"/>
    <w:lvl w:ilvl="0" w:tplc="7D4A0506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1830"/>
    <w:rsid w:val="000A5503"/>
    <w:rsid w:val="000C1A86"/>
    <w:rsid w:val="00195F17"/>
    <w:rsid w:val="001C1FED"/>
    <w:rsid w:val="001F4BD8"/>
    <w:rsid w:val="002010ED"/>
    <w:rsid w:val="00225BF4"/>
    <w:rsid w:val="00266510"/>
    <w:rsid w:val="00294A86"/>
    <w:rsid w:val="002C511B"/>
    <w:rsid w:val="002C629D"/>
    <w:rsid w:val="002E70FF"/>
    <w:rsid w:val="00302E28"/>
    <w:rsid w:val="0033657F"/>
    <w:rsid w:val="00395C12"/>
    <w:rsid w:val="003F23AD"/>
    <w:rsid w:val="004B7531"/>
    <w:rsid w:val="004D79A0"/>
    <w:rsid w:val="004F21A7"/>
    <w:rsid w:val="005128F1"/>
    <w:rsid w:val="005352A7"/>
    <w:rsid w:val="00544C21"/>
    <w:rsid w:val="00572AF5"/>
    <w:rsid w:val="00580B25"/>
    <w:rsid w:val="005D1F4C"/>
    <w:rsid w:val="00621830"/>
    <w:rsid w:val="006306AB"/>
    <w:rsid w:val="00643188"/>
    <w:rsid w:val="00655ED1"/>
    <w:rsid w:val="006C58EF"/>
    <w:rsid w:val="006D4D0B"/>
    <w:rsid w:val="00701673"/>
    <w:rsid w:val="0085579A"/>
    <w:rsid w:val="0086210F"/>
    <w:rsid w:val="00885484"/>
    <w:rsid w:val="008A3289"/>
    <w:rsid w:val="008D55E3"/>
    <w:rsid w:val="008F50EB"/>
    <w:rsid w:val="00923690"/>
    <w:rsid w:val="009D6316"/>
    <w:rsid w:val="009F1B62"/>
    <w:rsid w:val="00A41391"/>
    <w:rsid w:val="00A8163C"/>
    <w:rsid w:val="00B35EDF"/>
    <w:rsid w:val="00BD6789"/>
    <w:rsid w:val="00BF42A1"/>
    <w:rsid w:val="00BF5C8A"/>
    <w:rsid w:val="00C05E9F"/>
    <w:rsid w:val="00C22655"/>
    <w:rsid w:val="00CD0CD9"/>
    <w:rsid w:val="00D7759E"/>
    <w:rsid w:val="00DD192F"/>
    <w:rsid w:val="00E74BEB"/>
    <w:rsid w:val="00E80AA0"/>
    <w:rsid w:val="00EE2BED"/>
    <w:rsid w:val="00EE7350"/>
    <w:rsid w:val="00F23F80"/>
    <w:rsid w:val="00F26FB8"/>
    <w:rsid w:val="00FA5666"/>
    <w:rsid w:val="00FD5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18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2369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C1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C1A86"/>
    <w:rPr>
      <w:kern w:val="2"/>
    </w:rPr>
  </w:style>
  <w:style w:type="paragraph" w:styleId="a6">
    <w:name w:val="footer"/>
    <w:basedOn w:val="a"/>
    <w:link w:val="a7"/>
    <w:rsid w:val="000C1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C1A86"/>
    <w:rPr>
      <w:kern w:val="2"/>
    </w:rPr>
  </w:style>
  <w:style w:type="character" w:customStyle="1" w:styleId="dialogtext1">
    <w:name w:val="dialog_text1"/>
    <w:basedOn w:val="a0"/>
    <w:rsid w:val="000C1A86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臺中市政府衛生局性侵害加害人評估小組作業要點</dc:title>
  <dc:creator>m00396</dc:creator>
  <cp:lastModifiedBy>t0328</cp:lastModifiedBy>
  <cp:revision>4</cp:revision>
  <cp:lastPrinted>2013-01-31T04:59:00Z</cp:lastPrinted>
  <dcterms:created xsi:type="dcterms:W3CDTF">2013-02-23T00:49:00Z</dcterms:created>
  <dcterms:modified xsi:type="dcterms:W3CDTF">2013-02-23T01:17:00Z</dcterms:modified>
</cp:coreProperties>
</file>