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5A4" w:rsidRPr="003F1294" w:rsidRDefault="00F775A4" w:rsidP="00F775A4">
      <w:pPr>
        <w:snapToGrid w:val="0"/>
        <w:spacing w:line="240" w:lineRule="auto"/>
        <w:ind w:left="0" w:firstLineChars="0" w:firstLine="0"/>
        <w:jc w:val="left"/>
        <w:rPr>
          <w:rFonts w:eastAsia="標楷體" w:hAnsi="標楷體"/>
          <w:color w:val="000000"/>
          <w:sz w:val="40"/>
          <w:szCs w:val="40"/>
        </w:rPr>
      </w:pPr>
      <w:bookmarkStart w:id="0" w:name="_GoBack"/>
      <w:r w:rsidRPr="003F1294">
        <w:rPr>
          <w:rFonts w:eastAsia="標楷體" w:hAnsi="標楷體" w:hint="eastAsia"/>
          <w:color w:val="000000"/>
          <w:sz w:val="40"/>
          <w:szCs w:val="40"/>
        </w:rPr>
        <w:t>臺中市身心障礙者小型復康巴士搭乘及服務須知</w:t>
      </w:r>
      <w:r w:rsidRPr="009E30BD">
        <w:rPr>
          <w:rFonts w:eastAsia="標楷體" w:hAnsi="標楷體" w:hint="eastAsia"/>
          <w:color w:val="FF0000"/>
          <w:sz w:val="40"/>
          <w:szCs w:val="40"/>
        </w:rPr>
        <w:t>部分規定修正</w:t>
      </w:r>
      <w:r w:rsidRPr="003F1294">
        <w:rPr>
          <w:rFonts w:eastAsia="標楷體" w:hAnsi="標楷體" w:hint="eastAsia"/>
          <w:color w:val="000000"/>
          <w:sz w:val="40"/>
          <w:szCs w:val="40"/>
        </w:rPr>
        <w:t>對照表</w:t>
      </w:r>
    </w:p>
    <w:tbl>
      <w:tblPr>
        <w:tblW w:w="5047" w:type="pct"/>
        <w:tblCellMar>
          <w:left w:w="10" w:type="dxa"/>
          <w:right w:w="10" w:type="dxa"/>
        </w:tblCellMar>
        <w:tblLook w:val="0000" w:firstRow="0" w:lastRow="0" w:firstColumn="0" w:lastColumn="0" w:noHBand="0" w:noVBand="0"/>
      </w:tblPr>
      <w:tblGrid>
        <w:gridCol w:w="2842"/>
        <w:gridCol w:w="2765"/>
        <w:gridCol w:w="2767"/>
      </w:tblGrid>
      <w:tr w:rsidR="00F775A4" w:rsidRPr="005F686C"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bookmarkEnd w:id="0"/>
          <w:p w:rsidR="00F775A4" w:rsidRPr="005F686C" w:rsidRDefault="00F775A4" w:rsidP="0085120E">
            <w:pPr>
              <w:snapToGrid w:val="0"/>
              <w:spacing w:line="240" w:lineRule="auto"/>
              <w:ind w:left="560" w:hangingChars="200" w:hanging="560"/>
              <w:jc w:val="center"/>
              <w:rPr>
                <w:rFonts w:ascii="標楷體" w:eastAsia="標楷體" w:hAnsi="標楷體"/>
                <w:color w:val="000000"/>
                <w:sz w:val="28"/>
                <w:szCs w:val="28"/>
              </w:rPr>
            </w:pPr>
            <w:r w:rsidRPr="005F686C">
              <w:rPr>
                <w:rFonts w:ascii="標楷體" w:eastAsia="標楷體" w:hAnsi="標楷體"/>
                <w:color w:val="000000"/>
                <w:sz w:val="28"/>
                <w:szCs w:val="28"/>
              </w:rPr>
              <w:t>修正</w:t>
            </w:r>
            <w:r w:rsidRPr="005F686C">
              <w:rPr>
                <w:rFonts w:ascii="標楷體" w:eastAsia="標楷體" w:hAnsi="標楷體" w:hint="eastAsia"/>
                <w:color w:val="000000"/>
                <w:sz w:val="28"/>
                <w:szCs w:val="28"/>
              </w:rPr>
              <w:t>規定</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5A4" w:rsidRPr="005F686C" w:rsidRDefault="00F775A4" w:rsidP="0085120E">
            <w:pPr>
              <w:snapToGrid w:val="0"/>
              <w:spacing w:line="240" w:lineRule="auto"/>
              <w:ind w:left="560" w:hangingChars="200" w:hanging="560"/>
              <w:jc w:val="center"/>
              <w:rPr>
                <w:rFonts w:ascii="標楷體" w:eastAsia="標楷體" w:hAnsi="標楷體"/>
                <w:color w:val="000000"/>
                <w:sz w:val="28"/>
                <w:szCs w:val="28"/>
              </w:rPr>
            </w:pPr>
            <w:r w:rsidRPr="005F686C">
              <w:rPr>
                <w:rFonts w:ascii="標楷體" w:eastAsia="標楷體" w:hAnsi="標楷體" w:hint="eastAsia"/>
                <w:color w:val="000000"/>
                <w:sz w:val="28"/>
                <w:szCs w:val="28"/>
              </w:rPr>
              <w:t>現行規定</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75A4" w:rsidRPr="005F686C" w:rsidRDefault="00F775A4" w:rsidP="0085120E">
            <w:pPr>
              <w:snapToGrid w:val="0"/>
              <w:spacing w:line="240" w:lineRule="auto"/>
              <w:ind w:left="0" w:firstLineChars="0" w:firstLine="0"/>
              <w:jc w:val="center"/>
              <w:rPr>
                <w:rFonts w:ascii="標楷體" w:eastAsia="標楷體" w:hAnsi="標楷體"/>
                <w:color w:val="000000"/>
                <w:sz w:val="28"/>
                <w:szCs w:val="28"/>
              </w:rPr>
            </w:pPr>
            <w:r w:rsidRPr="005F686C">
              <w:rPr>
                <w:rFonts w:ascii="標楷體" w:eastAsia="標楷體" w:hAnsi="標楷體"/>
                <w:color w:val="000000"/>
                <w:sz w:val="28"/>
                <w:szCs w:val="28"/>
              </w:rPr>
              <w:t>說明</w:t>
            </w:r>
          </w:p>
        </w:tc>
      </w:tr>
      <w:tr w:rsidR="00F775A4" w:rsidRPr="003F1294"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340F4C" w:rsidRDefault="00F775A4" w:rsidP="0085120E">
            <w:pPr>
              <w:snapToGrid w:val="0"/>
              <w:spacing w:line="240" w:lineRule="auto"/>
              <w:ind w:left="480" w:hangingChars="200" w:hanging="480"/>
              <w:rPr>
                <w:rFonts w:ascii="標楷體" w:eastAsia="標楷體" w:hAnsi="標楷體"/>
                <w:color w:val="000000"/>
                <w:szCs w:val="24"/>
              </w:rPr>
            </w:pPr>
            <w:r w:rsidRPr="00340F4C">
              <w:rPr>
                <w:rFonts w:ascii="標楷體" w:eastAsia="標楷體" w:hAnsi="標楷體" w:hint="eastAsia"/>
                <w:color w:val="000000"/>
                <w:szCs w:val="24"/>
              </w:rPr>
              <w:t>三、個人搭乘復康巴士之優先序位等級區分如下：</w:t>
            </w:r>
          </w:p>
          <w:p w:rsidR="00F775A4" w:rsidRDefault="00F775A4" w:rsidP="00F775A4">
            <w:pPr>
              <w:numPr>
                <w:ilvl w:val="0"/>
                <w:numId w:val="19"/>
              </w:numPr>
              <w:snapToGrid w:val="0"/>
              <w:spacing w:line="240" w:lineRule="auto"/>
              <w:ind w:left="851" w:firstLineChars="0" w:hanging="425"/>
              <w:rPr>
                <w:rFonts w:ascii="標楷體" w:eastAsia="標楷體" w:hAnsi="標楷體"/>
                <w:color w:val="000000"/>
                <w:szCs w:val="24"/>
              </w:rPr>
            </w:pPr>
            <w:r w:rsidRPr="00340F4C">
              <w:rPr>
                <w:rFonts w:ascii="標楷體" w:eastAsia="標楷體" w:hAnsi="標楷體" w:hint="eastAsia"/>
                <w:color w:val="000000"/>
                <w:szCs w:val="24"/>
              </w:rPr>
              <w:t>A級：</w:t>
            </w:r>
            <w:r w:rsidRPr="001B76D5">
              <w:rPr>
                <w:rFonts w:ascii="標楷體" w:eastAsia="標楷體" w:hAnsi="標楷體" w:hint="eastAsia"/>
                <w:color w:val="000000"/>
                <w:szCs w:val="24"/>
              </w:rPr>
              <w:t>領有身心障礙手冊者為肢障重度以上、含肢障之多重障礙重度以上、視障重度以上或植物人</w:t>
            </w:r>
            <w:r w:rsidRPr="001B76D5">
              <w:rPr>
                <w:rFonts w:ascii="標楷體" w:eastAsia="標楷體" w:hAnsi="標楷體" w:hint="eastAsia"/>
                <w:color w:val="000000"/>
                <w:szCs w:val="24"/>
                <w:u w:val="single"/>
              </w:rPr>
              <w:t>、呼吸器依賴</w:t>
            </w:r>
            <w:r w:rsidRPr="00340F4C">
              <w:rPr>
                <w:rFonts w:ascii="標楷體" w:eastAsia="標楷體" w:hAnsi="標楷體" w:hint="eastAsia"/>
                <w:color w:val="000000"/>
                <w:szCs w:val="24"/>
              </w:rPr>
              <w:t>（</w:t>
            </w:r>
            <w:r w:rsidRPr="001B76D5">
              <w:rPr>
                <w:rFonts w:ascii="標楷體" w:eastAsia="標楷體" w:hAnsi="標楷體" w:hint="eastAsia"/>
                <w:color w:val="000000"/>
                <w:szCs w:val="24"/>
              </w:rPr>
              <w:t>可乘坐輪椅者）；領有身心障礙證明者為第七類（肢體障礙）重度以上（第七類包含上下肢或下肢）、多重障礙重度以上（包含第七類肢體障礙上下肢或下肢）、第二類（視覺障礙）重度以上、</w:t>
            </w:r>
            <w:r w:rsidRPr="001B76D5">
              <w:rPr>
                <w:rFonts w:ascii="標楷體" w:eastAsia="標楷體" w:hAnsi="標楷體" w:hint="eastAsia"/>
                <w:color w:val="000000"/>
                <w:szCs w:val="24"/>
                <w:u w:val="single"/>
              </w:rPr>
              <w:t>第一類(植物人)及第四類(呼吸器依賴)</w:t>
            </w:r>
            <w:r w:rsidRPr="001B76D5">
              <w:rPr>
                <w:rFonts w:ascii="標楷體" w:eastAsia="標楷體" w:hAnsi="標楷體" w:hint="eastAsia"/>
                <w:color w:val="000000"/>
                <w:szCs w:val="24"/>
              </w:rPr>
              <w:t>，且經需求評估判定需求為A級。</w:t>
            </w:r>
          </w:p>
          <w:p w:rsidR="00F775A4" w:rsidRDefault="00F775A4" w:rsidP="00F775A4">
            <w:pPr>
              <w:numPr>
                <w:ilvl w:val="0"/>
                <w:numId w:val="19"/>
              </w:numPr>
              <w:snapToGrid w:val="0"/>
              <w:spacing w:line="240" w:lineRule="auto"/>
              <w:ind w:left="851" w:firstLineChars="0" w:hanging="425"/>
              <w:rPr>
                <w:rFonts w:ascii="標楷體" w:eastAsia="標楷體" w:hAnsi="標楷體"/>
                <w:color w:val="000000"/>
                <w:szCs w:val="24"/>
              </w:rPr>
            </w:pPr>
            <w:r w:rsidRPr="00A37CE5">
              <w:rPr>
                <w:rFonts w:ascii="標楷體" w:eastAsia="標楷體" w:hAnsi="標楷體" w:hint="eastAsia"/>
                <w:color w:val="000000"/>
                <w:szCs w:val="24"/>
              </w:rPr>
              <w:t>B級：領有身心障礙手冊者為視障中度以上或肢障中度以上；領有身心障礙證明者為第七類（肢體障礙）中度（包含上下肢或下肢障礙）、多重障礙中度（包含第七類肢體障礙上下肢或下肢，但第七類為中度以</w:t>
            </w:r>
            <w:r w:rsidRPr="00A37CE5">
              <w:rPr>
                <w:rFonts w:ascii="標楷體" w:eastAsia="標楷體" w:hAnsi="標楷體" w:hint="eastAsia"/>
                <w:color w:val="000000"/>
                <w:szCs w:val="24"/>
              </w:rPr>
              <w:lastRenderedPageBreak/>
              <w:t>上），且經需求評估判定需求為B級。</w:t>
            </w:r>
          </w:p>
          <w:p w:rsidR="00F775A4" w:rsidRPr="00A37CE5" w:rsidRDefault="00F775A4" w:rsidP="00F775A4">
            <w:pPr>
              <w:numPr>
                <w:ilvl w:val="0"/>
                <w:numId w:val="19"/>
              </w:numPr>
              <w:snapToGrid w:val="0"/>
              <w:spacing w:line="240" w:lineRule="auto"/>
              <w:ind w:left="851" w:firstLineChars="0" w:hanging="425"/>
              <w:rPr>
                <w:rFonts w:ascii="標楷體" w:eastAsia="標楷體" w:hAnsi="標楷體"/>
                <w:color w:val="000000"/>
                <w:szCs w:val="24"/>
              </w:rPr>
            </w:pPr>
            <w:r w:rsidRPr="00A37CE5">
              <w:rPr>
                <w:rFonts w:ascii="標楷體" w:eastAsia="標楷體" w:hAnsi="標楷體" w:hint="eastAsia"/>
                <w:color w:val="000000"/>
                <w:szCs w:val="24"/>
              </w:rPr>
              <w:t>C級：A級及B級序位等級以外之身心障礙者。</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340F4C" w:rsidRDefault="00F775A4" w:rsidP="0085120E">
            <w:pPr>
              <w:snapToGrid w:val="0"/>
              <w:spacing w:line="240" w:lineRule="auto"/>
              <w:ind w:left="480" w:hangingChars="200" w:hanging="480"/>
              <w:rPr>
                <w:rFonts w:ascii="標楷體" w:eastAsia="標楷體" w:hAnsi="標楷體"/>
                <w:color w:val="000000"/>
                <w:szCs w:val="24"/>
              </w:rPr>
            </w:pPr>
            <w:r w:rsidRPr="00340F4C">
              <w:rPr>
                <w:rFonts w:ascii="標楷體" w:eastAsia="標楷體" w:hAnsi="標楷體" w:hint="eastAsia"/>
                <w:color w:val="000000"/>
                <w:szCs w:val="24"/>
              </w:rPr>
              <w:lastRenderedPageBreak/>
              <w:t>三、個人搭乘復康巴士之優先序位等級區分如下：</w:t>
            </w:r>
          </w:p>
          <w:p w:rsidR="00F775A4" w:rsidRPr="004C1919" w:rsidRDefault="00F775A4" w:rsidP="00F775A4">
            <w:pPr>
              <w:numPr>
                <w:ilvl w:val="0"/>
                <w:numId w:val="20"/>
              </w:numPr>
              <w:snapToGrid w:val="0"/>
              <w:spacing w:line="240" w:lineRule="auto"/>
              <w:ind w:left="883" w:firstLineChars="0" w:hanging="567"/>
              <w:rPr>
                <w:rFonts w:ascii="標楷體" w:eastAsia="標楷體" w:hAnsi="標楷體"/>
                <w:color w:val="000000"/>
                <w:szCs w:val="24"/>
              </w:rPr>
            </w:pPr>
            <w:r w:rsidRPr="00340F4C">
              <w:rPr>
                <w:rFonts w:ascii="標楷體" w:eastAsia="標楷體" w:hAnsi="標楷體" w:hint="eastAsia"/>
                <w:color w:val="000000"/>
                <w:szCs w:val="24"/>
              </w:rPr>
              <w:t>A級：領有身心障礙手冊者為肢障重度以上、含肢障之多重障礙重度以上、視障重度以上或植物人（可乘坐輪椅者）；</w:t>
            </w:r>
            <w:r w:rsidRPr="004C1919">
              <w:rPr>
                <w:rFonts w:ascii="標楷體" w:eastAsia="標楷體" w:hAnsi="標楷體" w:hint="eastAsia"/>
                <w:color w:val="000000"/>
                <w:szCs w:val="24"/>
              </w:rPr>
              <w:t>領有身心障礙證明者為第七類（肢體障礙）重度以上（第七類包含上下肢或下肢）、多重障礙重度以上（包含第七類肢體障礙上下肢或下肢）、第二類（視覺障礙）重度以上，且經需求評估判定需求為A級。</w:t>
            </w:r>
          </w:p>
          <w:p w:rsidR="00F775A4" w:rsidRDefault="00F775A4" w:rsidP="00F775A4">
            <w:pPr>
              <w:numPr>
                <w:ilvl w:val="0"/>
                <w:numId w:val="20"/>
              </w:numPr>
              <w:snapToGrid w:val="0"/>
              <w:spacing w:line="240" w:lineRule="auto"/>
              <w:ind w:left="883" w:firstLineChars="0" w:hanging="567"/>
              <w:rPr>
                <w:rFonts w:ascii="標楷體" w:eastAsia="標楷體" w:hAnsi="標楷體"/>
                <w:color w:val="000000"/>
                <w:szCs w:val="24"/>
              </w:rPr>
            </w:pPr>
            <w:r w:rsidRPr="00A37CE5">
              <w:rPr>
                <w:rFonts w:ascii="標楷體" w:eastAsia="標楷體" w:hAnsi="標楷體" w:hint="eastAsia"/>
                <w:color w:val="000000"/>
                <w:szCs w:val="24"/>
              </w:rPr>
              <w:t>B級：領有身心障礙手冊者為視障中度以上或肢障中度以上；領有身心障礙證明者為第七類（肢體障礙）中度（包含上下肢或下肢障礙）、多重障礙中度（包含第七類肢體障礙上下肢或下肢，但第七類為中度以上），且經</w:t>
            </w:r>
            <w:r w:rsidRPr="00A37CE5">
              <w:rPr>
                <w:rFonts w:ascii="標楷體" w:eastAsia="標楷體" w:hAnsi="標楷體" w:hint="eastAsia"/>
                <w:color w:val="000000"/>
                <w:szCs w:val="24"/>
              </w:rPr>
              <w:lastRenderedPageBreak/>
              <w:t>需求評估判定需求為B級。</w:t>
            </w:r>
          </w:p>
          <w:p w:rsidR="00F775A4" w:rsidRPr="00434D75" w:rsidRDefault="00F775A4" w:rsidP="00F775A4">
            <w:pPr>
              <w:numPr>
                <w:ilvl w:val="0"/>
                <w:numId w:val="20"/>
              </w:numPr>
              <w:snapToGrid w:val="0"/>
              <w:spacing w:line="240" w:lineRule="auto"/>
              <w:ind w:left="883" w:firstLineChars="0" w:hanging="567"/>
              <w:rPr>
                <w:rFonts w:ascii="標楷體" w:eastAsia="標楷體" w:hAnsi="標楷體"/>
                <w:color w:val="000000"/>
                <w:szCs w:val="24"/>
              </w:rPr>
            </w:pPr>
            <w:r w:rsidRPr="00A37CE5">
              <w:rPr>
                <w:rFonts w:ascii="標楷體" w:eastAsia="標楷體" w:hAnsi="標楷體" w:hint="eastAsia"/>
                <w:color w:val="000000"/>
                <w:szCs w:val="24"/>
              </w:rPr>
              <w:t>C級：A級及B級序位等級以外之身心障礙者。</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9B2899" w:rsidRDefault="00F775A4" w:rsidP="0085120E">
            <w:pPr>
              <w:snapToGrid w:val="0"/>
              <w:spacing w:line="240" w:lineRule="auto"/>
              <w:ind w:left="10" w:hangingChars="4" w:hanging="10"/>
              <w:rPr>
                <w:rFonts w:ascii="標楷體" w:eastAsia="標楷體" w:hAnsi="標楷體"/>
                <w:color w:val="000000"/>
                <w:szCs w:val="24"/>
              </w:rPr>
            </w:pPr>
            <w:r>
              <w:rPr>
                <w:rFonts w:ascii="標楷體" w:eastAsia="標楷體" w:hAnsi="標楷體" w:hint="eastAsia"/>
                <w:color w:val="000000"/>
                <w:szCs w:val="24"/>
              </w:rPr>
              <w:lastRenderedPageBreak/>
              <w:t>實務上對於A級乘客行動不便之認定，包含有第一類(植物人)及第四類(呼吸器依賴)及呼吸器依賴對象，惟現行須知並未列舉，造成與實務不一致情形，為避免公所間認定不一而造成爭議，爰於第三點第(一)項增列以茲明確。</w:t>
            </w:r>
          </w:p>
        </w:tc>
      </w:tr>
      <w:tr w:rsidR="00F775A4" w:rsidRPr="005241C9"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napToGrid w:val="0"/>
              <w:spacing w:line="240" w:lineRule="auto"/>
              <w:ind w:left="480" w:hangingChars="200" w:hanging="480"/>
              <w:rPr>
                <w:rFonts w:ascii="標楷體" w:eastAsia="標楷體" w:hAnsi="標楷體"/>
                <w:color w:val="000000"/>
                <w:szCs w:val="24"/>
              </w:rPr>
            </w:pPr>
            <w:r w:rsidRPr="005241C9">
              <w:rPr>
                <w:rFonts w:ascii="標楷體" w:eastAsia="標楷體" w:hAnsi="標楷體" w:hint="eastAsia"/>
                <w:color w:val="000000"/>
                <w:szCs w:val="24"/>
              </w:rPr>
              <w:t>五、個人搭乘復康巴士之服務時間如下：</w:t>
            </w:r>
          </w:p>
          <w:p w:rsidR="00F775A4" w:rsidRDefault="00F775A4" w:rsidP="00F775A4">
            <w:pPr>
              <w:numPr>
                <w:ilvl w:val="0"/>
                <w:numId w:val="17"/>
              </w:numPr>
              <w:snapToGrid w:val="0"/>
              <w:spacing w:line="240" w:lineRule="auto"/>
              <w:ind w:left="993" w:firstLineChars="0" w:hanging="567"/>
              <w:rPr>
                <w:rFonts w:ascii="標楷體" w:eastAsia="標楷體" w:hAnsi="標楷體"/>
                <w:color w:val="000000"/>
                <w:szCs w:val="24"/>
              </w:rPr>
            </w:pPr>
            <w:r w:rsidRPr="005241C9">
              <w:rPr>
                <w:rFonts w:ascii="標楷體" w:eastAsia="標楷體" w:hAnsi="標楷體" w:hint="eastAsia"/>
                <w:color w:val="000000"/>
                <w:szCs w:val="24"/>
              </w:rPr>
              <w:t>每週一至週五上午八時發頭班車（抵達乘客預定上車地點），下午五時為末班車（抵達乘客預定上車地點）。</w:t>
            </w:r>
          </w:p>
          <w:p w:rsidR="00F775A4" w:rsidRDefault="00F775A4" w:rsidP="00F775A4">
            <w:pPr>
              <w:numPr>
                <w:ilvl w:val="0"/>
                <w:numId w:val="17"/>
              </w:numPr>
              <w:snapToGrid w:val="0"/>
              <w:spacing w:line="240" w:lineRule="auto"/>
              <w:ind w:left="993" w:firstLineChars="0" w:hanging="567"/>
              <w:rPr>
                <w:rFonts w:ascii="標楷體" w:eastAsia="標楷體" w:hAnsi="標楷體"/>
                <w:color w:val="000000"/>
                <w:szCs w:val="24"/>
              </w:rPr>
            </w:pPr>
            <w:r w:rsidRPr="00A37CE5">
              <w:rPr>
                <w:rFonts w:ascii="標楷體" w:eastAsia="標楷體" w:hAnsi="標楷體" w:hint="eastAsia"/>
                <w:color w:val="000000"/>
                <w:szCs w:val="24"/>
              </w:rPr>
              <w:t>延長服務時段：每週一至週五下午五時（抵達乘客預定上車地點）至下午九時（抵達乘客預定上車地點）。每週六、日上午八時至下午</w:t>
            </w:r>
            <w:r w:rsidRPr="00A37CE5">
              <w:rPr>
                <w:rFonts w:ascii="標楷體" w:eastAsia="標楷體" w:hAnsi="標楷體" w:hint="eastAsia"/>
                <w:color w:val="000000"/>
                <w:szCs w:val="24"/>
                <w:u w:val="single"/>
              </w:rPr>
              <w:t>九</w:t>
            </w:r>
            <w:r w:rsidRPr="00A37CE5">
              <w:rPr>
                <w:rFonts w:ascii="標楷體" w:eastAsia="標楷體" w:hAnsi="標楷體" w:hint="eastAsia"/>
                <w:color w:val="000000"/>
                <w:szCs w:val="24"/>
              </w:rPr>
              <w:t>時。本款服務車輛數，依本市身心障礙者復康巴士營運服務計畫勞務採購契約提供。</w:t>
            </w:r>
          </w:p>
          <w:p w:rsidR="00F775A4" w:rsidRDefault="00F775A4" w:rsidP="00F775A4">
            <w:pPr>
              <w:numPr>
                <w:ilvl w:val="0"/>
                <w:numId w:val="17"/>
              </w:numPr>
              <w:snapToGrid w:val="0"/>
              <w:spacing w:line="240" w:lineRule="auto"/>
              <w:ind w:left="993" w:firstLineChars="0" w:hanging="567"/>
              <w:rPr>
                <w:rFonts w:ascii="標楷體" w:eastAsia="標楷體" w:hAnsi="標楷體"/>
                <w:color w:val="000000"/>
                <w:szCs w:val="24"/>
              </w:rPr>
            </w:pPr>
            <w:r w:rsidRPr="00A37CE5">
              <w:rPr>
                <w:rFonts w:ascii="標楷體" w:eastAsia="標楷體" w:hAnsi="標楷體" w:hint="eastAsia"/>
                <w:color w:val="000000"/>
                <w:szCs w:val="24"/>
              </w:rPr>
              <w:t>依勞動基準法第三十七條規定之紀念日、勞動節日等應放假之日與人事行政總處公告彈性放假及臺中市政府公告天災停止上班日，停止接送服務。</w:t>
            </w:r>
          </w:p>
          <w:p w:rsidR="00F775A4" w:rsidRDefault="00F775A4" w:rsidP="0085120E">
            <w:pPr>
              <w:snapToGrid w:val="0"/>
              <w:spacing w:line="240" w:lineRule="auto"/>
              <w:ind w:left="426" w:firstLineChars="0" w:firstLine="0"/>
              <w:rPr>
                <w:rFonts w:ascii="標楷體" w:eastAsia="標楷體" w:hAnsi="標楷體"/>
                <w:color w:val="000000"/>
                <w:szCs w:val="24"/>
              </w:rPr>
            </w:pPr>
            <w:r w:rsidRPr="00521180">
              <w:rPr>
                <w:rFonts w:ascii="標楷體" w:eastAsia="標楷體" w:hAnsi="標楷體" w:hint="eastAsia"/>
                <w:color w:val="000000"/>
                <w:szCs w:val="24"/>
              </w:rPr>
              <w:t>機關(構)團體借用時間限週六、週日及國</w:t>
            </w:r>
            <w:r w:rsidRPr="00521180">
              <w:rPr>
                <w:rFonts w:ascii="標楷體" w:eastAsia="標楷體" w:hAnsi="標楷體" w:hint="eastAsia"/>
                <w:color w:val="000000"/>
                <w:szCs w:val="24"/>
              </w:rPr>
              <w:lastRenderedPageBreak/>
              <w:t>定假日（依人事行政總處</w:t>
            </w:r>
            <w:r w:rsidRPr="005241C9">
              <w:rPr>
                <w:rFonts w:ascii="標楷體" w:eastAsia="標楷體" w:hAnsi="標楷體" w:hint="eastAsia"/>
                <w:color w:val="000000"/>
                <w:szCs w:val="24"/>
              </w:rPr>
              <w:t>公告為準）上午八時至下午五時。</w:t>
            </w:r>
          </w:p>
          <w:p w:rsidR="00F775A4" w:rsidRPr="005241C9" w:rsidRDefault="00F775A4" w:rsidP="0085120E">
            <w:pPr>
              <w:snapToGrid w:val="0"/>
              <w:spacing w:line="240" w:lineRule="auto"/>
              <w:ind w:left="426" w:firstLineChars="0" w:firstLine="0"/>
              <w:rPr>
                <w:rFonts w:ascii="標楷體" w:eastAsia="標楷體" w:hAnsi="標楷體"/>
                <w:color w:val="000000"/>
                <w:szCs w:val="24"/>
              </w:rPr>
            </w:pPr>
            <w:r w:rsidRPr="005241C9">
              <w:rPr>
                <w:rFonts w:ascii="標楷體" w:eastAsia="標楷體" w:hAnsi="標楷體" w:hint="eastAsia"/>
                <w:color w:val="000000"/>
                <w:szCs w:val="24"/>
              </w:rPr>
              <w:t>其他特殊情形之服務時間，應報經本局核准。</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napToGrid w:val="0"/>
              <w:spacing w:line="240" w:lineRule="auto"/>
              <w:ind w:left="480" w:hangingChars="200" w:hanging="480"/>
              <w:rPr>
                <w:rFonts w:ascii="標楷體" w:eastAsia="標楷體" w:hAnsi="標楷體"/>
                <w:color w:val="000000"/>
                <w:szCs w:val="24"/>
              </w:rPr>
            </w:pPr>
            <w:r w:rsidRPr="005241C9">
              <w:rPr>
                <w:rFonts w:ascii="標楷體" w:eastAsia="標楷體" w:hAnsi="標楷體" w:hint="eastAsia"/>
                <w:color w:val="000000"/>
                <w:szCs w:val="24"/>
              </w:rPr>
              <w:lastRenderedPageBreak/>
              <w:t>五、個人搭乘復康巴士之服務時間如下：</w:t>
            </w:r>
          </w:p>
          <w:p w:rsidR="00F775A4" w:rsidRDefault="00F775A4" w:rsidP="00F775A4">
            <w:pPr>
              <w:numPr>
                <w:ilvl w:val="0"/>
                <w:numId w:val="18"/>
              </w:numPr>
              <w:snapToGrid w:val="0"/>
              <w:spacing w:line="240" w:lineRule="auto"/>
              <w:ind w:left="883" w:firstLineChars="0" w:hanging="425"/>
              <w:rPr>
                <w:rFonts w:ascii="標楷體" w:eastAsia="標楷體" w:hAnsi="標楷體"/>
                <w:color w:val="000000"/>
                <w:szCs w:val="24"/>
              </w:rPr>
            </w:pPr>
            <w:r w:rsidRPr="005241C9">
              <w:rPr>
                <w:rFonts w:ascii="標楷體" w:eastAsia="標楷體" w:hAnsi="標楷體" w:hint="eastAsia"/>
                <w:color w:val="000000"/>
                <w:szCs w:val="24"/>
              </w:rPr>
              <w:t>每週一至週五上午八時發頭班車（抵達乘客預定上車地點），下午五時為末班車（抵達乘客預定上車地點）。</w:t>
            </w:r>
          </w:p>
          <w:p w:rsidR="00F775A4" w:rsidRDefault="00F775A4" w:rsidP="00F775A4">
            <w:pPr>
              <w:numPr>
                <w:ilvl w:val="0"/>
                <w:numId w:val="18"/>
              </w:numPr>
              <w:snapToGrid w:val="0"/>
              <w:spacing w:line="240" w:lineRule="auto"/>
              <w:ind w:left="883" w:firstLineChars="0" w:hanging="425"/>
              <w:rPr>
                <w:rFonts w:ascii="標楷體" w:eastAsia="標楷體" w:hAnsi="標楷體"/>
                <w:color w:val="000000"/>
                <w:szCs w:val="24"/>
              </w:rPr>
            </w:pPr>
            <w:r w:rsidRPr="00A37CE5">
              <w:rPr>
                <w:rFonts w:ascii="標楷體" w:eastAsia="標楷體" w:hAnsi="標楷體" w:hint="eastAsia"/>
                <w:color w:val="000000"/>
                <w:szCs w:val="24"/>
              </w:rPr>
              <w:t>延長服務時段：每週一至週五下午五時（抵達乘客預定上車地點）至下午九時（抵達乘客預定上車地點）。每週六、日上午八時至下午五時。本款服務車輛數，依本市身心障礙者復康巴士營運服務計畫勞務採購契約提供。</w:t>
            </w:r>
          </w:p>
          <w:p w:rsidR="00F775A4" w:rsidRDefault="00F775A4" w:rsidP="00F775A4">
            <w:pPr>
              <w:numPr>
                <w:ilvl w:val="0"/>
                <w:numId w:val="18"/>
              </w:numPr>
              <w:snapToGrid w:val="0"/>
              <w:spacing w:line="240" w:lineRule="auto"/>
              <w:ind w:left="883" w:firstLineChars="0" w:hanging="425"/>
              <w:rPr>
                <w:rFonts w:ascii="標楷體" w:eastAsia="標楷體" w:hAnsi="標楷體"/>
                <w:color w:val="000000"/>
                <w:szCs w:val="24"/>
              </w:rPr>
            </w:pPr>
            <w:r w:rsidRPr="00A37CE5">
              <w:rPr>
                <w:rFonts w:ascii="標楷體" w:eastAsia="標楷體" w:hAnsi="標楷體" w:hint="eastAsia"/>
                <w:color w:val="000000"/>
                <w:szCs w:val="24"/>
              </w:rPr>
              <w:t>依勞動基準法第三十七條規定之紀念日、勞動節日等應放假之日與人事行政總處公告彈性放假及臺中市政府公告天災停止上班日，停止接送服務。</w:t>
            </w:r>
          </w:p>
          <w:p w:rsidR="00F775A4" w:rsidRDefault="00F775A4" w:rsidP="0085120E">
            <w:pPr>
              <w:snapToGrid w:val="0"/>
              <w:spacing w:line="240" w:lineRule="auto"/>
              <w:ind w:left="458" w:firstLineChars="0" w:firstLine="0"/>
              <w:rPr>
                <w:rFonts w:ascii="標楷體" w:eastAsia="標楷體" w:hAnsi="標楷體"/>
                <w:color w:val="000000"/>
                <w:szCs w:val="24"/>
              </w:rPr>
            </w:pPr>
            <w:r w:rsidRPr="00521180">
              <w:rPr>
                <w:rFonts w:ascii="標楷體" w:eastAsia="標楷體" w:hAnsi="標楷體" w:hint="eastAsia"/>
                <w:color w:val="000000"/>
                <w:szCs w:val="24"/>
              </w:rPr>
              <w:t>機關(構)團體借用時間限週六、週日及</w:t>
            </w:r>
            <w:r w:rsidRPr="00521180">
              <w:rPr>
                <w:rFonts w:ascii="標楷體" w:eastAsia="標楷體" w:hAnsi="標楷體" w:hint="eastAsia"/>
                <w:color w:val="000000"/>
                <w:szCs w:val="24"/>
              </w:rPr>
              <w:lastRenderedPageBreak/>
              <w:t>國定假日（依人事行政總處</w:t>
            </w:r>
            <w:r w:rsidRPr="005241C9">
              <w:rPr>
                <w:rFonts w:ascii="標楷體" w:eastAsia="標楷體" w:hAnsi="標楷體" w:hint="eastAsia"/>
                <w:color w:val="000000"/>
                <w:szCs w:val="24"/>
              </w:rPr>
              <w:t>公告為準）上午八時至下午五時。</w:t>
            </w:r>
          </w:p>
          <w:p w:rsidR="00F775A4" w:rsidRPr="005241C9" w:rsidRDefault="00F775A4" w:rsidP="0085120E">
            <w:pPr>
              <w:snapToGrid w:val="0"/>
              <w:spacing w:line="240" w:lineRule="auto"/>
              <w:ind w:left="458" w:firstLineChars="0" w:firstLine="0"/>
              <w:rPr>
                <w:rFonts w:ascii="標楷體" w:eastAsia="標楷體" w:hAnsi="標楷體"/>
                <w:color w:val="000000"/>
                <w:szCs w:val="24"/>
              </w:rPr>
            </w:pPr>
            <w:r w:rsidRPr="005241C9">
              <w:rPr>
                <w:rFonts w:ascii="標楷體" w:eastAsia="標楷體" w:hAnsi="標楷體" w:hint="eastAsia"/>
                <w:color w:val="000000"/>
                <w:szCs w:val="24"/>
              </w:rPr>
              <w:t>其他特殊情形之服務時間，應報經本局核准。</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5241C9" w:rsidRDefault="00F775A4" w:rsidP="0085120E">
            <w:pPr>
              <w:snapToGrid w:val="0"/>
              <w:spacing w:line="240" w:lineRule="auto"/>
              <w:ind w:leftChars="-18" w:left="-2" w:hangingChars="17" w:hanging="41"/>
              <w:rPr>
                <w:rFonts w:ascii="標楷體" w:eastAsia="標楷體" w:hAnsi="標楷體"/>
                <w:color w:val="000000"/>
                <w:szCs w:val="24"/>
              </w:rPr>
            </w:pPr>
            <w:r w:rsidRPr="00ED1E79">
              <w:rPr>
                <w:rFonts w:ascii="標楷體" w:eastAsia="標楷體" w:hAnsi="標楷體" w:hint="eastAsia"/>
                <w:color w:val="000000"/>
                <w:szCs w:val="24"/>
              </w:rPr>
              <w:lastRenderedPageBreak/>
              <w:t>為使本市小型復康巴士</w:t>
            </w:r>
            <w:r w:rsidRPr="00EA1CBC">
              <w:rPr>
                <w:rFonts w:ascii="標楷體" w:eastAsia="標楷體" w:hAnsi="標楷體" w:hint="eastAsia"/>
                <w:color w:val="FF0000"/>
                <w:szCs w:val="24"/>
              </w:rPr>
              <w:t>個人搭乘</w:t>
            </w:r>
            <w:r w:rsidRPr="00ED1E79">
              <w:rPr>
                <w:rFonts w:ascii="標楷體" w:eastAsia="標楷體" w:hAnsi="標楷體" w:hint="eastAsia"/>
                <w:color w:val="000000"/>
                <w:szCs w:val="24"/>
              </w:rPr>
              <w:t>服務時間週一至週日服務時間一致化</w:t>
            </w:r>
            <w:r>
              <w:rPr>
                <w:rFonts w:ascii="標楷體" w:eastAsia="標楷體" w:hAnsi="標楷體" w:hint="eastAsia"/>
                <w:color w:val="000000"/>
                <w:szCs w:val="24"/>
              </w:rPr>
              <w:t>，第五點第(二)項延長服務時段</w:t>
            </w:r>
            <w:r w:rsidRPr="005241C9">
              <w:rPr>
                <w:rFonts w:ascii="標楷體" w:eastAsia="標楷體" w:hAnsi="標楷體" w:hint="eastAsia"/>
                <w:color w:val="000000"/>
                <w:szCs w:val="24"/>
              </w:rPr>
              <w:t>每週六、日</w:t>
            </w:r>
            <w:r>
              <w:rPr>
                <w:rFonts w:ascii="標楷體" w:eastAsia="標楷體" w:hAnsi="標楷體" w:hint="eastAsia"/>
                <w:color w:val="000000"/>
                <w:szCs w:val="24"/>
              </w:rPr>
              <w:t>修正為</w:t>
            </w:r>
            <w:r w:rsidRPr="005241C9">
              <w:rPr>
                <w:rFonts w:ascii="標楷體" w:eastAsia="標楷體" w:hAnsi="標楷體" w:hint="eastAsia"/>
                <w:color w:val="000000"/>
                <w:szCs w:val="24"/>
              </w:rPr>
              <w:t>上午八時至下午</w:t>
            </w:r>
            <w:r w:rsidRPr="00077FE6">
              <w:rPr>
                <w:rFonts w:ascii="標楷體" w:eastAsia="標楷體" w:hAnsi="標楷體" w:hint="eastAsia"/>
                <w:color w:val="000000"/>
                <w:szCs w:val="24"/>
              </w:rPr>
              <w:t>九</w:t>
            </w:r>
            <w:r w:rsidRPr="005241C9">
              <w:rPr>
                <w:rFonts w:ascii="標楷體" w:eastAsia="標楷體" w:hAnsi="標楷體" w:hint="eastAsia"/>
                <w:color w:val="000000"/>
                <w:szCs w:val="24"/>
              </w:rPr>
              <w:t>時。</w:t>
            </w:r>
          </w:p>
        </w:tc>
      </w:tr>
      <w:tr w:rsidR="00F775A4" w:rsidRPr="003F1294"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pacing w:line="240" w:lineRule="auto"/>
              <w:ind w:left="480" w:hangingChars="200" w:hanging="480"/>
              <w:rPr>
                <w:rFonts w:ascii="標楷體" w:eastAsia="標楷體" w:hAnsi="標楷體"/>
                <w:color w:val="000000"/>
                <w:szCs w:val="24"/>
                <w:u w:val="single"/>
              </w:rPr>
            </w:pPr>
            <w:r w:rsidRPr="001607E3">
              <w:rPr>
                <w:rFonts w:ascii="標楷體" w:eastAsia="標楷體" w:hAnsi="標楷體" w:hint="eastAsia"/>
                <w:color w:val="000000"/>
                <w:szCs w:val="24"/>
                <w:u w:val="single"/>
              </w:rPr>
              <w:t>六、符合</w:t>
            </w:r>
            <w:r>
              <w:rPr>
                <w:rFonts w:ascii="標楷體" w:eastAsia="標楷體" w:hAnsi="標楷體" w:hint="eastAsia"/>
                <w:color w:val="000000"/>
                <w:szCs w:val="24"/>
                <w:u w:val="single"/>
              </w:rPr>
              <w:t>第三點</w:t>
            </w:r>
            <w:r w:rsidRPr="001607E3">
              <w:rPr>
                <w:rFonts w:ascii="標楷體" w:eastAsia="標楷體" w:hAnsi="標楷體" w:hint="eastAsia"/>
                <w:color w:val="000000"/>
                <w:szCs w:val="24"/>
                <w:u w:val="single"/>
              </w:rPr>
              <w:t>規定之個人服務對象免費搭乘復康巴士。</w:t>
            </w:r>
          </w:p>
          <w:p w:rsidR="00F775A4" w:rsidRPr="00521180" w:rsidRDefault="00F775A4" w:rsidP="0085120E">
            <w:pPr>
              <w:spacing w:line="240" w:lineRule="auto"/>
              <w:ind w:leftChars="177" w:left="478" w:hangingChars="22" w:hanging="53"/>
              <w:rPr>
                <w:rFonts w:ascii="標楷體" w:eastAsia="標楷體" w:hAnsi="標楷體"/>
                <w:color w:val="000000"/>
                <w:szCs w:val="24"/>
                <w:u w:val="single"/>
              </w:rPr>
            </w:pPr>
            <w:r w:rsidRPr="00A70078">
              <w:rPr>
                <w:rFonts w:ascii="標楷體" w:eastAsia="標楷體" w:hAnsi="標楷體" w:hint="eastAsia"/>
                <w:color w:val="000000"/>
                <w:szCs w:val="24"/>
              </w:rPr>
              <w:t>機關(構)團體依第五點第二項時間借用復康巴士之服務費</w:t>
            </w:r>
            <w:r>
              <w:rPr>
                <w:rFonts w:ascii="標楷體" w:eastAsia="標楷體" w:hAnsi="標楷體" w:hint="eastAsia"/>
                <w:color w:val="000000"/>
                <w:szCs w:val="24"/>
              </w:rPr>
              <w:t>用依下列規定收取：</w:t>
            </w:r>
          </w:p>
          <w:p w:rsidR="00F775A4" w:rsidRDefault="00F775A4" w:rsidP="00F775A4">
            <w:pPr>
              <w:numPr>
                <w:ilvl w:val="0"/>
                <w:numId w:val="13"/>
              </w:numPr>
              <w:spacing w:line="240" w:lineRule="auto"/>
              <w:ind w:firstLineChars="0"/>
              <w:rPr>
                <w:rFonts w:ascii="標楷體" w:eastAsia="標楷體" w:hAnsi="標楷體"/>
                <w:color w:val="000000"/>
                <w:szCs w:val="24"/>
              </w:rPr>
            </w:pPr>
            <w:r w:rsidRPr="00A70078">
              <w:rPr>
                <w:rFonts w:ascii="標楷體" w:eastAsia="標楷體" w:hAnsi="標楷體" w:hint="eastAsia"/>
                <w:color w:val="000000"/>
                <w:szCs w:val="24"/>
              </w:rPr>
              <w:t>基本維護費：</w:t>
            </w:r>
          </w:p>
          <w:p w:rsidR="00F775A4" w:rsidRDefault="00F775A4" w:rsidP="00F775A4">
            <w:pPr>
              <w:numPr>
                <w:ilvl w:val="1"/>
                <w:numId w:val="13"/>
              </w:numPr>
              <w:spacing w:line="240" w:lineRule="auto"/>
              <w:ind w:left="1276" w:firstLineChars="0" w:hanging="283"/>
              <w:rPr>
                <w:rFonts w:ascii="標楷體" w:eastAsia="標楷體" w:hAnsi="標楷體"/>
                <w:color w:val="000000"/>
                <w:szCs w:val="24"/>
              </w:rPr>
            </w:pPr>
            <w:r w:rsidRPr="00A70078">
              <w:rPr>
                <w:rFonts w:ascii="標楷體" w:eastAsia="標楷體" w:hAnsi="標楷體" w:hint="eastAsia"/>
                <w:color w:val="000000"/>
                <w:szCs w:val="24"/>
              </w:rPr>
              <w:t>臺中市：每日新臺幣一千元。</w:t>
            </w:r>
          </w:p>
          <w:p w:rsidR="00F775A4" w:rsidRDefault="00F775A4" w:rsidP="00F775A4">
            <w:pPr>
              <w:numPr>
                <w:ilvl w:val="1"/>
                <w:numId w:val="13"/>
              </w:numPr>
              <w:spacing w:line="240" w:lineRule="auto"/>
              <w:ind w:left="1276" w:firstLineChars="0" w:hanging="283"/>
              <w:rPr>
                <w:rFonts w:ascii="標楷體" w:eastAsia="標楷體" w:hAnsi="標楷體"/>
                <w:color w:val="000000"/>
                <w:szCs w:val="24"/>
              </w:rPr>
            </w:pPr>
            <w:r w:rsidRPr="004A0FC6">
              <w:rPr>
                <w:rFonts w:ascii="標楷體" w:eastAsia="標楷體" w:hAnsi="標楷體" w:hint="eastAsia"/>
                <w:color w:val="000000"/>
                <w:szCs w:val="24"/>
              </w:rPr>
              <w:t>苗栗縣、彰化縣、南投縣：每日新臺幣三千元。</w:t>
            </w:r>
          </w:p>
          <w:p w:rsidR="00F775A4" w:rsidRDefault="00F775A4" w:rsidP="00F775A4">
            <w:pPr>
              <w:numPr>
                <w:ilvl w:val="1"/>
                <w:numId w:val="13"/>
              </w:numPr>
              <w:spacing w:line="240" w:lineRule="auto"/>
              <w:ind w:left="1276" w:firstLineChars="0" w:hanging="283"/>
              <w:rPr>
                <w:rFonts w:ascii="標楷體" w:eastAsia="標楷體" w:hAnsi="標楷體"/>
                <w:color w:val="000000"/>
                <w:szCs w:val="24"/>
              </w:rPr>
            </w:pPr>
            <w:r w:rsidRPr="004A0FC6">
              <w:rPr>
                <w:rFonts w:ascii="標楷體" w:eastAsia="標楷體" w:hAnsi="標楷體" w:hint="eastAsia"/>
                <w:color w:val="000000"/>
                <w:szCs w:val="24"/>
              </w:rPr>
              <w:t>其他縣市：每日新臺幣五千元</w:t>
            </w:r>
            <w:r>
              <w:rPr>
                <w:rFonts w:ascii="標楷體" w:eastAsia="標楷體" w:hAnsi="標楷體" w:hint="eastAsia"/>
                <w:color w:val="000000"/>
                <w:szCs w:val="24"/>
              </w:rPr>
              <w:t>。</w:t>
            </w:r>
          </w:p>
          <w:p w:rsidR="00F775A4" w:rsidRPr="004A0FC6" w:rsidRDefault="00F775A4" w:rsidP="00F775A4">
            <w:pPr>
              <w:numPr>
                <w:ilvl w:val="1"/>
                <w:numId w:val="13"/>
              </w:numPr>
              <w:spacing w:line="240" w:lineRule="auto"/>
              <w:ind w:left="1276" w:firstLineChars="0" w:hanging="283"/>
              <w:rPr>
                <w:rFonts w:ascii="標楷體" w:eastAsia="標楷體" w:hAnsi="標楷體"/>
                <w:color w:val="000000"/>
                <w:szCs w:val="24"/>
              </w:rPr>
            </w:pPr>
            <w:r w:rsidRPr="004A0FC6">
              <w:rPr>
                <w:rFonts w:ascii="標楷體" w:eastAsia="標楷體" w:hAnsi="標楷體" w:hint="eastAsia"/>
                <w:color w:val="000000"/>
                <w:szCs w:val="24"/>
              </w:rPr>
              <w:t>借用時間未滿四小時以半日計，超過半日未滿一日以一日計。</w:t>
            </w:r>
          </w:p>
          <w:p w:rsidR="00F775A4" w:rsidRDefault="00F775A4" w:rsidP="00F775A4">
            <w:pPr>
              <w:numPr>
                <w:ilvl w:val="0"/>
                <w:numId w:val="13"/>
              </w:numPr>
              <w:spacing w:line="240" w:lineRule="auto"/>
              <w:ind w:firstLineChars="0"/>
              <w:rPr>
                <w:rFonts w:ascii="標楷體" w:eastAsia="標楷體" w:hAnsi="標楷體"/>
                <w:color w:val="000000"/>
                <w:szCs w:val="24"/>
              </w:rPr>
            </w:pPr>
            <w:r w:rsidRPr="00D06E4D">
              <w:rPr>
                <w:rFonts w:ascii="標楷體" w:eastAsia="標楷體" w:hAnsi="標楷體" w:hint="eastAsia"/>
                <w:color w:val="000000"/>
                <w:szCs w:val="24"/>
              </w:rPr>
              <w:t>加班費:依勞動基準法規定服務時間、計算工作時間及負擔司機加班費。收取時段包括：</w:t>
            </w:r>
          </w:p>
          <w:p w:rsidR="00F775A4" w:rsidRDefault="00F775A4" w:rsidP="00F775A4">
            <w:pPr>
              <w:numPr>
                <w:ilvl w:val="1"/>
                <w:numId w:val="13"/>
              </w:numPr>
              <w:spacing w:line="240" w:lineRule="auto"/>
              <w:ind w:left="1276" w:firstLineChars="0" w:hanging="371"/>
              <w:rPr>
                <w:rFonts w:ascii="標楷體" w:eastAsia="標楷體" w:hAnsi="標楷體"/>
                <w:color w:val="000000"/>
                <w:szCs w:val="24"/>
              </w:rPr>
            </w:pPr>
            <w:r w:rsidRPr="00D06E4D">
              <w:rPr>
                <w:rFonts w:ascii="標楷體" w:eastAsia="標楷體" w:hAnsi="標楷體" w:hint="eastAsia"/>
                <w:color w:val="000000"/>
                <w:szCs w:val="24"/>
              </w:rPr>
              <w:t>服務時間以外時段。</w:t>
            </w:r>
          </w:p>
          <w:p w:rsidR="00F775A4" w:rsidRDefault="00F775A4" w:rsidP="00F775A4">
            <w:pPr>
              <w:numPr>
                <w:ilvl w:val="1"/>
                <w:numId w:val="13"/>
              </w:numPr>
              <w:spacing w:line="240" w:lineRule="auto"/>
              <w:ind w:left="1276" w:firstLineChars="0" w:hanging="371"/>
              <w:rPr>
                <w:rFonts w:ascii="標楷體" w:eastAsia="標楷體" w:hAnsi="標楷體"/>
                <w:color w:val="000000"/>
                <w:szCs w:val="24"/>
              </w:rPr>
            </w:pPr>
            <w:r w:rsidRPr="00D06E4D">
              <w:rPr>
                <w:rFonts w:ascii="標楷體" w:eastAsia="標楷體" w:hAnsi="標楷體" w:hint="eastAsia"/>
                <w:color w:val="000000"/>
                <w:szCs w:val="24"/>
              </w:rPr>
              <w:t>延長服務時段。</w:t>
            </w:r>
          </w:p>
          <w:p w:rsidR="00F775A4" w:rsidRDefault="00F775A4" w:rsidP="00F775A4">
            <w:pPr>
              <w:numPr>
                <w:ilvl w:val="1"/>
                <w:numId w:val="13"/>
              </w:numPr>
              <w:spacing w:line="240" w:lineRule="auto"/>
              <w:ind w:left="1276" w:firstLineChars="0" w:hanging="371"/>
              <w:rPr>
                <w:rFonts w:ascii="標楷體" w:eastAsia="標楷體" w:hAnsi="標楷體"/>
                <w:color w:val="000000"/>
                <w:szCs w:val="24"/>
              </w:rPr>
            </w:pPr>
            <w:r w:rsidRPr="00D06E4D">
              <w:rPr>
                <w:rFonts w:ascii="標楷體" w:eastAsia="標楷體" w:hAnsi="標楷體" w:hint="eastAsia"/>
                <w:color w:val="000000"/>
                <w:szCs w:val="24"/>
              </w:rPr>
              <w:lastRenderedPageBreak/>
              <w:t>借用當次需司機跨日服務。</w:t>
            </w:r>
          </w:p>
          <w:p w:rsidR="00F775A4" w:rsidRPr="004A0FC6" w:rsidRDefault="00F775A4" w:rsidP="00F775A4">
            <w:pPr>
              <w:numPr>
                <w:ilvl w:val="0"/>
                <w:numId w:val="13"/>
              </w:numPr>
              <w:spacing w:line="240" w:lineRule="auto"/>
              <w:ind w:firstLineChars="0"/>
              <w:rPr>
                <w:rFonts w:ascii="標楷體" w:eastAsia="標楷體" w:hAnsi="標楷體"/>
                <w:color w:val="000000"/>
                <w:szCs w:val="24"/>
              </w:rPr>
            </w:pPr>
            <w:r w:rsidRPr="00C90813">
              <w:rPr>
                <w:rFonts w:ascii="標楷體" w:eastAsia="標楷體" w:hAnsi="標楷體" w:hint="eastAsia"/>
                <w:bCs/>
                <w:noProof/>
                <w:color w:val="000000"/>
                <w:szCs w:val="24"/>
              </w:rPr>
              <w:t>借用期間所需之停車費及有關乘車者（含司機）之平安保險（意外險額度一百萬元）及其他費用(司機之膳宿費、門票等費用）等由借用機關(構)團體負擔。</w:t>
            </w:r>
          </w:p>
          <w:p w:rsidR="00F775A4" w:rsidRPr="001607E3" w:rsidRDefault="00F775A4" w:rsidP="00F775A4">
            <w:pPr>
              <w:numPr>
                <w:ilvl w:val="0"/>
                <w:numId w:val="13"/>
              </w:numPr>
              <w:spacing w:line="240" w:lineRule="auto"/>
              <w:ind w:firstLineChars="0"/>
              <w:rPr>
                <w:rFonts w:ascii="標楷體" w:eastAsia="標楷體" w:hAnsi="標楷體"/>
                <w:color w:val="000000"/>
                <w:szCs w:val="24"/>
                <w:u w:val="single"/>
              </w:rPr>
            </w:pPr>
            <w:r w:rsidRPr="00D06E4D">
              <w:rPr>
                <w:rFonts w:ascii="標楷體" w:eastAsia="標楷體" w:hAnsi="標楷體" w:hint="eastAsia"/>
                <w:bCs/>
                <w:noProof/>
                <w:color w:val="000000"/>
                <w:szCs w:val="24"/>
              </w:rPr>
              <w:t>出車前三日應將借用期間保險費收據(或影本)及參加人員名冊送至本局備查後始得發車。</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pacing w:line="240" w:lineRule="auto"/>
              <w:ind w:left="480" w:hangingChars="200" w:hanging="480"/>
              <w:rPr>
                <w:rFonts w:ascii="標楷體" w:eastAsia="標楷體" w:hAnsi="標楷體"/>
                <w:color w:val="000000"/>
                <w:szCs w:val="24"/>
              </w:rPr>
            </w:pPr>
            <w:r w:rsidRPr="00A70078">
              <w:rPr>
                <w:rFonts w:ascii="標楷體" w:eastAsia="標楷體" w:hAnsi="標楷體" w:hint="eastAsia"/>
                <w:color w:val="000000"/>
                <w:szCs w:val="24"/>
              </w:rPr>
              <w:lastRenderedPageBreak/>
              <w:t>六、</w:t>
            </w:r>
            <w:r w:rsidRPr="005F686C">
              <w:rPr>
                <w:rFonts w:ascii="標楷體" w:eastAsia="標楷體" w:hAnsi="標楷體" w:hint="eastAsia"/>
                <w:color w:val="000000"/>
                <w:szCs w:val="24"/>
                <w:u w:val="single"/>
              </w:rPr>
              <w:t>除個人免費搭乘復康巴士外。</w:t>
            </w:r>
            <w:r w:rsidRPr="00A70078">
              <w:rPr>
                <w:rFonts w:ascii="標楷體" w:eastAsia="標楷體" w:hAnsi="標楷體" w:hint="eastAsia"/>
                <w:color w:val="000000"/>
                <w:szCs w:val="24"/>
              </w:rPr>
              <w:t>機關(構)團體依第五點第二項時間借用復康巴士之服務費</w:t>
            </w:r>
            <w:r>
              <w:rPr>
                <w:rFonts w:ascii="標楷體" w:eastAsia="標楷體" w:hAnsi="標楷體" w:hint="eastAsia"/>
                <w:color w:val="000000"/>
                <w:szCs w:val="24"/>
              </w:rPr>
              <w:t>用依下列規定收取：</w:t>
            </w:r>
          </w:p>
          <w:p w:rsidR="00F775A4" w:rsidRDefault="00F775A4" w:rsidP="00F775A4">
            <w:pPr>
              <w:numPr>
                <w:ilvl w:val="0"/>
                <w:numId w:val="14"/>
              </w:numPr>
              <w:spacing w:line="240" w:lineRule="auto"/>
              <w:ind w:firstLineChars="0" w:hanging="22"/>
              <w:rPr>
                <w:rFonts w:ascii="標楷體" w:eastAsia="標楷體" w:hAnsi="標楷體"/>
                <w:color w:val="000000"/>
                <w:szCs w:val="24"/>
              </w:rPr>
            </w:pPr>
            <w:r w:rsidRPr="00A70078">
              <w:rPr>
                <w:rFonts w:ascii="標楷體" w:eastAsia="標楷體" w:hAnsi="標楷體" w:hint="eastAsia"/>
                <w:color w:val="000000"/>
                <w:szCs w:val="24"/>
              </w:rPr>
              <w:t>基本維護費：</w:t>
            </w:r>
          </w:p>
          <w:p w:rsidR="00F775A4" w:rsidRDefault="00F775A4" w:rsidP="00F775A4">
            <w:pPr>
              <w:numPr>
                <w:ilvl w:val="0"/>
                <w:numId w:val="15"/>
              </w:numPr>
              <w:spacing w:line="240" w:lineRule="auto"/>
              <w:ind w:left="1309" w:firstLineChars="0" w:hanging="284"/>
              <w:rPr>
                <w:rFonts w:ascii="標楷體" w:eastAsia="標楷體" w:hAnsi="標楷體"/>
                <w:color w:val="000000"/>
                <w:szCs w:val="24"/>
              </w:rPr>
            </w:pPr>
            <w:r w:rsidRPr="00A70078">
              <w:rPr>
                <w:rFonts w:ascii="標楷體" w:eastAsia="標楷體" w:hAnsi="標楷體" w:hint="eastAsia"/>
                <w:color w:val="000000"/>
                <w:szCs w:val="24"/>
              </w:rPr>
              <w:t>臺中市：每日新臺幣一千元。</w:t>
            </w:r>
          </w:p>
          <w:p w:rsidR="00F775A4" w:rsidRDefault="00F775A4" w:rsidP="00F775A4">
            <w:pPr>
              <w:numPr>
                <w:ilvl w:val="0"/>
                <w:numId w:val="15"/>
              </w:numPr>
              <w:spacing w:line="240" w:lineRule="auto"/>
              <w:ind w:left="1309" w:firstLineChars="0" w:hanging="284"/>
              <w:rPr>
                <w:rFonts w:ascii="標楷體" w:eastAsia="標楷體" w:hAnsi="標楷體"/>
                <w:color w:val="000000"/>
                <w:szCs w:val="24"/>
              </w:rPr>
            </w:pPr>
            <w:r w:rsidRPr="00A70078">
              <w:rPr>
                <w:rFonts w:ascii="標楷體" w:eastAsia="標楷體" w:hAnsi="標楷體" w:hint="eastAsia"/>
                <w:color w:val="000000"/>
                <w:szCs w:val="24"/>
              </w:rPr>
              <w:t>苗栗縣、彰化縣、南投縣：每日新臺幣三千元。</w:t>
            </w:r>
          </w:p>
          <w:p w:rsidR="00F775A4" w:rsidRDefault="00F775A4" w:rsidP="00F775A4">
            <w:pPr>
              <w:numPr>
                <w:ilvl w:val="0"/>
                <w:numId w:val="15"/>
              </w:numPr>
              <w:spacing w:line="240" w:lineRule="auto"/>
              <w:ind w:left="1309" w:firstLineChars="0" w:hanging="284"/>
              <w:rPr>
                <w:rFonts w:ascii="標楷體" w:eastAsia="標楷體" w:hAnsi="標楷體"/>
                <w:color w:val="000000"/>
                <w:szCs w:val="24"/>
              </w:rPr>
            </w:pPr>
            <w:r w:rsidRPr="00A70078">
              <w:rPr>
                <w:rFonts w:ascii="標楷體" w:eastAsia="標楷體" w:hAnsi="標楷體" w:hint="eastAsia"/>
                <w:color w:val="000000"/>
                <w:szCs w:val="24"/>
              </w:rPr>
              <w:t>其他縣市：每日新臺幣五千元</w:t>
            </w:r>
            <w:r>
              <w:rPr>
                <w:rFonts w:ascii="標楷體" w:eastAsia="標楷體" w:hAnsi="標楷體" w:hint="eastAsia"/>
                <w:color w:val="000000"/>
                <w:szCs w:val="24"/>
              </w:rPr>
              <w:t>。</w:t>
            </w:r>
          </w:p>
          <w:p w:rsidR="00F775A4" w:rsidRDefault="00F775A4" w:rsidP="00F775A4">
            <w:pPr>
              <w:numPr>
                <w:ilvl w:val="0"/>
                <w:numId w:val="15"/>
              </w:numPr>
              <w:spacing w:line="240" w:lineRule="auto"/>
              <w:ind w:left="1309" w:firstLineChars="0" w:hanging="284"/>
              <w:rPr>
                <w:rFonts w:ascii="標楷體" w:eastAsia="標楷體" w:hAnsi="標楷體"/>
                <w:color w:val="000000"/>
                <w:szCs w:val="24"/>
              </w:rPr>
            </w:pPr>
            <w:r w:rsidRPr="00A70078">
              <w:rPr>
                <w:rFonts w:ascii="標楷體" w:eastAsia="標楷體" w:hAnsi="標楷體" w:hint="eastAsia"/>
                <w:color w:val="000000"/>
                <w:szCs w:val="24"/>
              </w:rPr>
              <w:t>借用時間未滿四小時以半日計，超過半日未滿一日以一日計。</w:t>
            </w:r>
          </w:p>
          <w:p w:rsidR="00F775A4" w:rsidRDefault="00F775A4" w:rsidP="00F775A4">
            <w:pPr>
              <w:numPr>
                <w:ilvl w:val="0"/>
                <w:numId w:val="14"/>
              </w:numPr>
              <w:spacing w:line="240" w:lineRule="auto"/>
              <w:ind w:left="1025" w:firstLineChars="0" w:hanging="567"/>
              <w:rPr>
                <w:rFonts w:ascii="標楷體" w:eastAsia="標楷體" w:hAnsi="標楷體"/>
                <w:color w:val="000000"/>
                <w:szCs w:val="24"/>
              </w:rPr>
            </w:pPr>
            <w:r w:rsidRPr="00D06E4D">
              <w:rPr>
                <w:rFonts w:ascii="標楷體" w:eastAsia="標楷體" w:hAnsi="標楷體" w:hint="eastAsia"/>
                <w:color w:val="000000"/>
                <w:szCs w:val="24"/>
              </w:rPr>
              <w:t>加班費:依勞動基準法規定服務時間、計算工作時間及負擔司機加班費。收取時段包括：</w:t>
            </w:r>
          </w:p>
          <w:p w:rsidR="00F775A4" w:rsidRDefault="00F775A4" w:rsidP="00F775A4">
            <w:pPr>
              <w:numPr>
                <w:ilvl w:val="0"/>
                <w:numId w:val="16"/>
              </w:numPr>
              <w:spacing w:line="240" w:lineRule="auto"/>
              <w:ind w:left="1309" w:firstLineChars="0" w:hanging="284"/>
              <w:rPr>
                <w:rFonts w:ascii="標楷體" w:eastAsia="標楷體" w:hAnsi="標楷體"/>
                <w:color w:val="000000"/>
                <w:szCs w:val="24"/>
              </w:rPr>
            </w:pPr>
            <w:r w:rsidRPr="00D06E4D">
              <w:rPr>
                <w:rFonts w:ascii="標楷體" w:eastAsia="標楷體" w:hAnsi="標楷體" w:hint="eastAsia"/>
                <w:color w:val="000000"/>
                <w:szCs w:val="24"/>
              </w:rPr>
              <w:t>服務時間以外時段。</w:t>
            </w:r>
          </w:p>
          <w:p w:rsidR="00F775A4" w:rsidRDefault="00F775A4" w:rsidP="00F775A4">
            <w:pPr>
              <w:numPr>
                <w:ilvl w:val="0"/>
                <w:numId w:val="16"/>
              </w:numPr>
              <w:spacing w:line="240" w:lineRule="auto"/>
              <w:ind w:left="1309" w:firstLineChars="0" w:hanging="284"/>
              <w:rPr>
                <w:rFonts w:ascii="標楷體" w:eastAsia="標楷體" w:hAnsi="標楷體"/>
                <w:color w:val="000000"/>
                <w:szCs w:val="24"/>
              </w:rPr>
            </w:pPr>
            <w:r w:rsidRPr="00D06E4D">
              <w:rPr>
                <w:rFonts w:ascii="標楷體" w:eastAsia="標楷體" w:hAnsi="標楷體" w:hint="eastAsia"/>
                <w:color w:val="000000"/>
                <w:szCs w:val="24"/>
              </w:rPr>
              <w:lastRenderedPageBreak/>
              <w:t>延長服務時段。</w:t>
            </w:r>
          </w:p>
          <w:p w:rsidR="00F775A4" w:rsidRDefault="00F775A4" w:rsidP="00F775A4">
            <w:pPr>
              <w:numPr>
                <w:ilvl w:val="0"/>
                <w:numId w:val="16"/>
              </w:numPr>
              <w:spacing w:line="240" w:lineRule="auto"/>
              <w:ind w:left="1309" w:firstLineChars="0" w:hanging="284"/>
              <w:rPr>
                <w:rFonts w:ascii="標楷體" w:eastAsia="標楷體" w:hAnsi="標楷體"/>
                <w:color w:val="000000"/>
                <w:szCs w:val="24"/>
              </w:rPr>
            </w:pPr>
            <w:r w:rsidRPr="00D06E4D">
              <w:rPr>
                <w:rFonts w:ascii="標楷體" w:eastAsia="標楷體" w:hAnsi="標楷體" w:hint="eastAsia"/>
                <w:color w:val="000000"/>
                <w:szCs w:val="24"/>
              </w:rPr>
              <w:t>借用當次需司機跨日服務。</w:t>
            </w:r>
          </w:p>
          <w:p w:rsidR="00F775A4" w:rsidRPr="00A37CE5" w:rsidRDefault="00F775A4" w:rsidP="00F775A4">
            <w:pPr>
              <w:numPr>
                <w:ilvl w:val="0"/>
                <w:numId w:val="14"/>
              </w:numPr>
              <w:spacing w:line="240" w:lineRule="auto"/>
              <w:ind w:left="1025" w:firstLineChars="0" w:hanging="567"/>
              <w:rPr>
                <w:rFonts w:ascii="標楷體" w:eastAsia="標楷體" w:hAnsi="標楷體"/>
                <w:color w:val="000000"/>
                <w:szCs w:val="24"/>
              </w:rPr>
            </w:pPr>
            <w:r w:rsidRPr="00C90813">
              <w:rPr>
                <w:rFonts w:ascii="標楷體" w:eastAsia="標楷體" w:hAnsi="標楷體" w:hint="eastAsia"/>
                <w:bCs/>
                <w:noProof/>
                <w:color w:val="000000"/>
                <w:szCs w:val="24"/>
              </w:rPr>
              <w:t>借用期間所需之停車費</w:t>
            </w:r>
            <w:r w:rsidRPr="00117360">
              <w:rPr>
                <w:rFonts w:ascii="標楷體" w:eastAsia="標楷體" w:hAnsi="標楷體" w:hint="eastAsia"/>
                <w:bCs/>
                <w:noProof/>
                <w:color w:val="000000"/>
                <w:szCs w:val="24"/>
                <w:u w:val="single"/>
              </w:rPr>
              <w:t>、</w:t>
            </w:r>
            <w:r w:rsidRPr="00EF3FAF">
              <w:rPr>
                <w:rFonts w:ascii="標楷體" w:eastAsia="標楷體" w:hAnsi="標楷體" w:hint="eastAsia"/>
                <w:bCs/>
                <w:noProof/>
                <w:color w:val="000000"/>
                <w:szCs w:val="24"/>
                <w:u w:val="single"/>
              </w:rPr>
              <w:t>過路（橋）費</w:t>
            </w:r>
            <w:r w:rsidRPr="00C90813">
              <w:rPr>
                <w:rFonts w:ascii="標楷體" w:eastAsia="標楷體" w:hAnsi="標楷體" w:hint="eastAsia"/>
                <w:bCs/>
                <w:noProof/>
                <w:color w:val="000000"/>
                <w:szCs w:val="24"/>
              </w:rPr>
              <w:t>及有關乘車者（含司機）之平安保險（意外險額度一百萬元）及其他費用(司機之膳宿費、門票等費用）等由借用機關(構)團體負擔。</w:t>
            </w:r>
          </w:p>
          <w:p w:rsidR="00F775A4" w:rsidRDefault="00F775A4" w:rsidP="00F775A4">
            <w:pPr>
              <w:numPr>
                <w:ilvl w:val="0"/>
                <w:numId w:val="14"/>
              </w:numPr>
              <w:spacing w:line="240" w:lineRule="auto"/>
              <w:ind w:left="1025" w:firstLineChars="0" w:hanging="567"/>
              <w:rPr>
                <w:rFonts w:ascii="標楷體" w:eastAsia="標楷體" w:hAnsi="標楷體"/>
                <w:color w:val="000000"/>
                <w:szCs w:val="24"/>
              </w:rPr>
            </w:pPr>
            <w:r w:rsidRPr="00D06E4D">
              <w:rPr>
                <w:rFonts w:ascii="標楷體" w:eastAsia="標楷體" w:hAnsi="標楷體" w:hint="eastAsia"/>
                <w:bCs/>
                <w:noProof/>
                <w:color w:val="000000"/>
                <w:szCs w:val="24"/>
              </w:rPr>
              <w:t>出車前三日應將借用期間保險費收據(或影本)及參加人員名冊送至本局備查後始得發車。</w:t>
            </w:r>
          </w:p>
          <w:p w:rsidR="00F775A4" w:rsidRPr="00A37CE5" w:rsidRDefault="00F775A4" w:rsidP="0085120E">
            <w:pPr>
              <w:spacing w:line="240" w:lineRule="auto"/>
              <w:ind w:left="458" w:firstLineChars="0" w:firstLine="0"/>
              <w:rPr>
                <w:rFonts w:ascii="標楷體" w:eastAsia="標楷體" w:hAnsi="標楷體"/>
                <w:color w:val="000000"/>
                <w:szCs w:val="24"/>
              </w:rPr>
            </w:pPr>
            <w:r w:rsidRPr="00A37CE5">
              <w:rPr>
                <w:rFonts w:ascii="標楷體" w:eastAsia="標楷體" w:hAnsi="標楷體" w:hint="eastAsia"/>
                <w:bCs/>
                <w:noProof/>
                <w:color w:val="000000"/>
                <w:szCs w:val="24"/>
                <w:u w:val="single"/>
              </w:rPr>
              <w:t>收取前項第一款之基本維護費，由本局開立收據同時解繳公庫。</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F775A4">
            <w:pPr>
              <w:numPr>
                <w:ilvl w:val="0"/>
                <w:numId w:val="1"/>
              </w:numPr>
              <w:snapToGrid w:val="0"/>
              <w:spacing w:line="240" w:lineRule="auto"/>
              <w:ind w:firstLineChars="0"/>
              <w:rPr>
                <w:rFonts w:ascii="標楷體" w:eastAsia="標楷體" w:hAnsi="標楷體"/>
                <w:color w:val="000000"/>
                <w:szCs w:val="24"/>
              </w:rPr>
            </w:pPr>
            <w:r>
              <w:rPr>
                <w:rFonts w:ascii="標楷體" w:eastAsia="標楷體" w:hAnsi="標楷體" w:hint="eastAsia"/>
                <w:color w:val="000000"/>
                <w:szCs w:val="24"/>
              </w:rPr>
              <w:lastRenderedPageBreak/>
              <w:t>第六點收費規定原區分有個人(免費)及機關團體(收費)，惟原文字方式不易辨識，擬分項敘述讓乘客更清楚規定。</w:t>
            </w:r>
          </w:p>
          <w:p w:rsidR="00F775A4" w:rsidRPr="00761942" w:rsidRDefault="00F775A4" w:rsidP="00F775A4">
            <w:pPr>
              <w:numPr>
                <w:ilvl w:val="0"/>
                <w:numId w:val="1"/>
              </w:numPr>
              <w:snapToGrid w:val="0"/>
              <w:spacing w:line="240" w:lineRule="auto"/>
              <w:ind w:firstLineChars="0"/>
              <w:rPr>
                <w:rFonts w:ascii="標楷體" w:eastAsia="標楷體" w:hAnsi="標楷體"/>
                <w:color w:val="000000"/>
                <w:szCs w:val="24"/>
              </w:rPr>
            </w:pPr>
            <w:r w:rsidRPr="00001854">
              <w:rPr>
                <w:rFonts w:ascii="標楷體" w:eastAsia="標楷體" w:hAnsi="標楷體" w:hint="eastAsia"/>
                <w:color w:val="000000"/>
                <w:szCs w:val="24"/>
              </w:rPr>
              <w:t>依據</w:t>
            </w:r>
            <w:r>
              <w:rPr>
                <w:rFonts w:ascii="標楷體" w:eastAsia="標楷體" w:hAnsi="標楷體" w:hint="eastAsia"/>
                <w:color w:val="000000"/>
                <w:szCs w:val="24"/>
              </w:rPr>
              <w:t>一百零七</w:t>
            </w:r>
            <w:r w:rsidRPr="00001854">
              <w:rPr>
                <w:rFonts w:ascii="標楷體" w:eastAsia="標楷體" w:hAnsi="標楷體" w:hint="eastAsia"/>
                <w:color w:val="000000"/>
                <w:szCs w:val="24"/>
              </w:rPr>
              <w:t>年</w:t>
            </w:r>
            <w:r>
              <w:rPr>
                <w:rFonts w:ascii="標楷體" w:eastAsia="標楷體" w:hAnsi="標楷體" w:hint="eastAsia"/>
                <w:color w:val="000000"/>
                <w:szCs w:val="24"/>
              </w:rPr>
              <w:t>十一</w:t>
            </w:r>
            <w:r w:rsidRPr="00001854">
              <w:rPr>
                <w:rFonts w:ascii="標楷體" w:eastAsia="標楷體" w:hAnsi="標楷體" w:hint="eastAsia"/>
                <w:color w:val="000000"/>
                <w:szCs w:val="24"/>
              </w:rPr>
              <w:t>月</w:t>
            </w:r>
            <w:r>
              <w:rPr>
                <w:rFonts w:ascii="標楷體" w:eastAsia="標楷體" w:hAnsi="標楷體" w:hint="eastAsia"/>
                <w:color w:val="000000"/>
                <w:szCs w:val="24"/>
              </w:rPr>
              <w:t>二十七</w:t>
            </w:r>
            <w:r w:rsidRPr="00001854">
              <w:rPr>
                <w:rFonts w:ascii="標楷體" w:eastAsia="標楷體" w:hAnsi="標楷體" w:hint="eastAsia"/>
                <w:color w:val="000000"/>
                <w:szCs w:val="24"/>
              </w:rPr>
              <w:t>日衛生福利部社會及家庭署召開聯繫會</w:t>
            </w:r>
            <w:r>
              <w:rPr>
                <w:rFonts w:ascii="標楷體" w:eastAsia="標楷體" w:hAnsi="標楷體" w:hint="eastAsia"/>
                <w:color w:val="000000"/>
                <w:szCs w:val="24"/>
              </w:rPr>
              <w:t>報會議決議</w:t>
            </w:r>
            <w:r w:rsidRPr="00001854">
              <w:rPr>
                <w:rFonts w:ascii="標楷體" w:eastAsia="標楷體" w:hAnsi="標楷體" w:hint="eastAsia"/>
                <w:color w:val="000000"/>
                <w:szCs w:val="24"/>
              </w:rPr>
              <w:t>，</w:t>
            </w:r>
            <w:r>
              <w:rPr>
                <w:rFonts w:ascii="標楷體" w:eastAsia="標楷體" w:hAnsi="標楷體" w:hint="eastAsia"/>
                <w:color w:val="000000"/>
                <w:szCs w:val="24"/>
              </w:rPr>
              <w:t>高速公路通行費不應向乘客收取，因本市</w:t>
            </w:r>
            <w:r w:rsidRPr="00001854">
              <w:rPr>
                <w:rFonts w:ascii="標楷體" w:eastAsia="標楷體" w:hAnsi="標楷體" w:hint="eastAsia"/>
                <w:color w:val="000000"/>
                <w:szCs w:val="24"/>
              </w:rPr>
              <w:t>現行規定第三</w:t>
            </w:r>
            <w:r>
              <w:rPr>
                <w:rFonts w:ascii="標楷體" w:eastAsia="標楷體" w:hAnsi="標楷體" w:hint="eastAsia"/>
                <w:color w:val="000000"/>
                <w:szCs w:val="24"/>
              </w:rPr>
              <w:t>款</w:t>
            </w:r>
            <w:r w:rsidRPr="00761942">
              <w:rPr>
                <w:rFonts w:ascii="標楷體" w:eastAsia="標楷體" w:hAnsi="標楷體" w:hint="eastAsia"/>
                <w:color w:val="000000"/>
                <w:szCs w:val="24"/>
              </w:rPr>
              <w:t>仍列有收取過路（橋）費文字，而實務上並未收取，為符實際狀況及現行中央要求，爰刪除之。</w:t>
            </w:r>
          </w:p>
          <w:p w:rsidR="00F775A4" w:rsidRDefault="00F775A4" w:rsidP="00F775A4">
            <w:pPr>
              <w:numPr>
                <w:ilvl w:val="0"/>
                <w:numId w:val="1"/>
              </w:numPr>
              <w:snapToGrid w:val="0"/>
              <w:spacing w:line="240" w:lineRule="auto"/>
              <w:ind w:firstLineChars="0"/>
              <w:rPr>
                <w:rFonts w:ascii="標楷體" w:eastAsia="標楷體" w:hAnsi="標楷體"/>
                <w:color w:val="000000"/>
                <w:szCs w:val="24"/>
              </w:rPr>
            </w:pPr>
            <w:r>
              <w:rPr>
                <w:rFonts w:ascii="標楷體" w:eastAsia="標楷體" w:hAnsi="標楷體" w:hint="eastAsia"/>
                <w:color w:val="000000"/>
                <w:szCs w:val="24"/>
              </w:rPr>
              <w:t>有關</w:t>
            </w:r>
            <w:r w:rsidRPr="00A70078">
              <w:rPr>
                <w:rFonts w:ascii="標楷體" w:eastAsia="標楷體" w:hAnsi="標楷體" w:hint="eastAsia"/>
                <w:color w:val="000000"/>
                <w:szCs w:val="24"/>
              </w:rPr>
              <w:t>機關(構)團體</w:t>
            </w:r>
            <w:r>
              <w:rPr>
                <w:rFonts w:ascii="標楷體" w:eastAsia="標楷體" w:hAnsi="標楷體" w:hint="eastAsia"/>
                <w:color w:val="000000"/>
                <w:szCs w:val="24"/>
              </w:rPr>
              <w:t>租借費用部分，實務上收取費用由委辦單位支付相關費用司機及維護上，並未繳庫，爰予以刪除現行須知第二項文字。</w:t>
            </w:r>
          </w:p>
        </w:tc>
      </w:tr>
      <w:tr w:rsidR="00F775A4" w:rsidRPr="003F1294"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napToGrid w:val="0"/>
              <w:spacing w:line="240" w:lineRule="auto"/>
              <w:ind w:left="480" w:hangingChars="200" w:hanging="480"/>
              <w:rPr>
                <w:rFonts w:ascii="標楷體" w:eastAsia="標楷體" w:hAnsi="標楷體"/>
                <w:color w:val="000000"/>
                <w:szCs w:val="24"/>
              </w:rPr>
            </w:pPr>
            <w:r w:rsidRPr="00CE440B">
              <w:rPr>
                <w:rFonts w:ascii="標楷體" w:eastAsia="標楷體" w:hAnsi="標楷體" w:hint="eastAsia"/>
                <w:color w:val="000000"/>
                <w:szCs w:val="24"/>
              </w:rPr>
              <w:t>八、個人預約復康巴士之方式如下：</w:t>
            </w:r>
          </w:p>
          <w:p w:rsidR="00F775A4" w:rsidRDefault="00F775A4" w:rsidP="00F775A4">
            <w:pPr>
              <w:numPr>
                <w:ilvl w:val="0"/>
                <w:numId w:val="11"/>
              </w:numPr>
              <w:snapToGrid w:val="0"/>
              <w:spacing w:line="240" w:lineRule="auto"/>
              <w:ind w:left="993" w:firstLineChars="0" w:hanging="567"/>
              <w:rPr>
                <w:rFonts w:ascii="標楷體" w:eastAsia="標楷體" w:hAnsi="標楷體"/>
                <w:color w:val="000000"/>
                <w:szCs w:val="24"/>
              </w:rPr>
            </w:pPr>
            <w:r w:rsidRPr="00A87C29">
              <w:rPr>
                <w:rFonts w:ascii="標楷體" w:eastAsia="標楷體" w:hAnsi="標楷體" w:hint="eastAsia"/>
                <w:bCs/>
                <w:noProof/>
                <w:color w:val="000000"/>
                <w:szCs w:val="24"/>
              </w:rPr>
              <w:t>電話預約：需用人應於個人服務時間內，撥打各區復康巴士服務中心(以下簡稱服務中心)預約專線。</w:t>
            </w:r>
          </w:p>
          <w:p w:rsidR="00F775A4" w:rsidRPr="0050327E" w:rsidRDefault="00F775A4" w:rsidP="00F775A4">
            <w:pPr>
              <w:numPr>
                <w:ilvl w:val="0"/>
                <w:numId w:val="11"/>
              </w:numPr>
              <w:snapToGrid w:val="0"/>
              <w:spacing w:line="240" w:lineRule="auto"/>
              <w:ind w:left="993" w:firstLineChars="0" w:hanging="567"/>
              <w:rPr>
                <w:rFonts w:ascii="標楷體" w:eastAsia="標楷體" w:hAnsi="標楷體"/>
                <w:color w:val="000000"/>
                <w:szCs w:val="24"/>
              </w:rPr>
            </w:pPr>
            <w:r w:rsidRPr="0050327E">
              <w:rPr>
                <w:rFonts w:ascii="標楷體" w:eastAsia="標楷體" w:hAnsi="標楷體" w:hint="eastAsia"/>
                <w:bCs/>
                <w:noProof/>
                <w:color w:val="000000"/>
                <w:szCs w:val="24"/>
              </w:rPr>
              <w:t>網路預約：採全天候開放，依各</w:t>
            </w:r>
            <w:r w:rsidRPr="0050327E">
              <w:rPr>
                <w:rFonts w:ascii="標楷體" w:eastAsia="標楷體" w:hAnsi="標楷體" w:hint="eastAsia"/>
                <w:bCs/>
                <w:noProof/>
                <w:color w:val="000000"/>
                <w:szCs w:val="24"/>
              </w:rPr>
              <w:lastRenderedPageBreak/>
              <w:t>區車輛數三分之一開放於網路預約，預約超過則為備取。</w:t>
            </w:r>
          </w:p>
          <w:p w:rsidR="00F775A4" w:rsidRDefault="00F775A4" w:rsidP="0085120E">
            <w:pPr>
              <w:snapToGrid w:val="0"/>
              <w:spacing w:line="240" w:lineRule="auto"/>
              <w:ind w:leftChars="177" w:left="478" w:hangingChars="22" w:hanging="53"/>
              <w:rPr>
                <w:rFonts w:ascii="標楷體" w:eastAsia="標楷體" w:hAnsi="標楷體"/>
                <w:color w:val="000000"/>
                <w:szCs w:val="24"/>
              </w:rPr>
            </w:pPr>
            <w:r>
              <w:rPr>
                <w:rFonts w:ascii="標楷體" w:eastAsia="標楷體" w:hAnsi="標楷體" w:hint="eastAsia"/>
                <w:bCs/>
                <w:noProof/>
                <w:color w:val="000000"/>
                <w:szCs w:val="24"/>
              </w:rPr>
              <w:t>前項預約以去程、回程各計一趟次。其預約之時間如下</w:t>
            </w:r>
            <w:r w:rsidRPr="005D2DC5">
              <w:rPr>
                <w:rFonts w:ascii="標楷體" w:eastAsia="標楷體" w:hAnsi="標楷體" w:hint="eastAsia"/>
                <w:bCs/>
                <w:noProof/>
                <w:color w:val="000000"/>
                <w:szCs w:val="24"/>
              </w:rPr>
              <w:t>：</w:t>
            </w:r>
          </w:p>
          <w:p w:rsidR="00F775A4" w:rsidRDefault="00F775A4" w:rsidP="00F775A4">
            <w:pPr>
              <w:numPr>
                <w:ilvl w:val="0"/>
                <w:numId w:val="9"/>
              </w:numPr>
              <w:snapToGrid w:val="0"/>
              <w:spacing w:line="240" w:lineRule="auto"/>
              <w:ind w:firstLineChars="0"/>
              <w:rPr>
                <w:rFonts w:ascii="標楷體" w:eastAsia="標楷體" w:hAnsi="標楷體"/>
                <w:color w:val="000000"/>
                <w:szCs w:val="24"/>
              </w:rPr>
            </w:pPr>
            <w:r w:rsidRPr="00CE440B">
              <w:rPr>
                <w:rFonts w:ascii="標楷體" w:eastAsia="標楷體" w:hAnsi="標楷體" w:hint="eastAsia"/>
                <w:color w:val="000000"/>
                <w:szCs w:val="24"/>
              </w:rPr>
              <w:t>A級：每次第一天用車日前</w:t>
            </w:r>
            <w:r w:rsidRPr="007823F1">
              <w:rPr>
                <w:rFonts w:ascii="標楷體" w:eastAsia="標楷體" w:hAnsi="標楷體" w:hint="eastAsia"/>
                <w:color w:val="000000"/>
                <w:szCs w:val="24"/>
                <w:u w:val="single"/>
              </w:rPr>
              <w:t>七</w:t>
            </w:r>
            <w:r w:rsidRPr="00CE440B">
              <w:rPr>
                <w:rFonts w:ascii="標楷體" w:eastAsia="標楷體" w:hAnsi="標楷體" w:hint="eastAsia"/>
                <w:color w:val="000000"/>
                <w:szCs w:val="24"/>
              </w:rPr>
              <w:t>日至前一日止預約。</w:t>
            </w:r>
          </w:p>
          <w:p w:rsidR="00F775A4" w:rsidRDefault="00F775A4" w:rsidP="00F775A4">
            <w:pPr>
              <w:numPr>
                <w:ilvl w:val="0"/>
                <w:numId w:val="9"/>
              </w:numPr>
              <w:snapToGrid w:val="0"/>
              <w:spacing w:line="240" w:lineRule="auto"/>
              <w:ind w:firstLineChars="0"/>
              <w:rPr>
                <w:rFonts w:ascii="標楷體" w:eastAsia="標楷體" w:hAnsi="標楷體"/>
                <w:color w:val="000000"/>
                <w:szCs w:val="24"/>
              </w:rPr>
            </w:pPr>
            <w:r w:rsidRPr="0050327E">
              <w:rPr>
                <w:rFonts w:ascii="標楷體" w:eastAsia="標楷體" w:hAnsi="標楷體" w:hint="eastAsia"/>
                <w:color w:val="000000"/>
                <w:szCs w:val="24"/>
              </w:rPr>
              <w:t>B級：每次第一天用車前</w:t>
            </w:r>
            <w:r w:rsidRPr="0050327E">
              <w:rPr>
                <w:rFonts w:ascii="標楷體" w:eastAsia="標楷體" w:hAnsi="標楷體" w:hint="eastAsia"/>
                <w:color w:val="000000"/>
                <w:szCs w:val="24"/>
                <w:u w:val="single"/>
              </w:rPr>
              <w:t>六</w:t>
            </w:r>
            <w:r w:rsidRPr="0050327E">
              <w:rPr>
                <w:rFonts w:ascii="標楷體" w:eastAsia="標楷體" w:hAnsi="標楷體" w:hint="eastAsia"/>
                <w:color w:val="000000"/>
                <w:szCs w:val="24"/>
              </w:rPr>
              <w:t>日至前一日止預約。</w:t>
            </w:r>
          </w:p>
          <w:p w:rsidR="00F775A4" w:rsidRPr="0050327E" w:rsidRDefault="00F775A4" w:rsidP="00F775A4">
            <w:pPr>
              <w:numPr>
                <w:ilvl w:val="0"/>
                <w:numId w:val="9"/>
              </w:numPr>
              <w:snapToGrid w:val="0"/>
              <w:spacing w:line="240" w:lineRule="auto"/>
              <w:ind w:firstLineChars="0"/>
              <w:rPr>
                <w:rFonts w:ascii="標楷體" w:eastAsia="標楷體" w:hAnsi="標楷體"/>
                <w:color w:val="000000"/>
                <w:szCs w:val="24"/>
              </w:rPr>
            </w:pPr>
            <w:r w:rsidRPr="00CE440B">
              <w:rPr>
                <w:rFonts w:ascii="標楷體" w:eastAsia="標楷體" w:hAnsi="標楷體" w:hint="eastAsia"/>
                <w:color w:val="000000"/>
                <w:szCs w:val="24"/>
              </w:rPr>
              <w:t>C級：每次第一天用車前</w:t>
            </w:r>
            <w:r w:rsidRPr="007823F1">
              <w:rPr>
                <w:rFonts w:ascii="標楷體" w:eastAsia="標楷體" w:hAnsi="標楷體" w:hint="eastAsia"/>
                <w:color w:val="000000"/>
                <w:szCs w:val="24"/>
                <w:u w:val="single"/>
              </w:rPr>
              <w:t>五</w:t>
            </w:r>
            <w:r w:rsidRPr="00CE440B">
              <w:rPr>
                <w:rFonts w:ascii="標楷體" w:eastAsia="標楷體" w:hAnsi="標楷體" w:hint="eastAsia"/>
                <w:color w:val="000000"/>
                <w:szCs w:val="24"/>
              </w:rPr>
              <w:t>日至前一日止預約。</w:t>
            </w:r>
          </w:p>
          <w:p w:rsidR="00F775A4" w:rsidRDefault="00F775A4" w:rsidP="0085120E">
            <w:pPr>
              <w:snapToGrid w:val="0"/>
              <w:spacing w:line="240" w:lineRule="auto"/>
              <w:ind w:leftChars="177" w:left="478" w:hangingChars="22" w:hanging="53"/>
              <w:rPr>
                <w:rFonts w:ascii="標楷體" w:eastAsia="標楷體" w:hAnsi="標楷體"/>
                <w:color w:val="000000"/>
                <w:szCs w:val="24"/>
                <w:u w:val="single"/>
              </w:rPr>
            </w:pPr>
            <w:r w:rsidRPr="00057944">
              <w:rPr>
                <w:rFonts w:ascii="標楷體" w:eastAsia="標楷體" w:hAnsi="標楷體" w:hint="eastAsia"/>
                <w:color w:val="000000"/>
                <w:szCs w:val="24"/>
                <w:u w:val="single"/>
              </w:rPr>
              <w:t>每次得加訂</w:t>
            </w:r>
            <w:r w:rsidRPr="00893BB2">
              <w:rPr>
                <w:rFonts w:ascii="標楷體" w:eastAsia="標楷體" w:hAnsi="標楷體" w:hint="eastAsia"/>
                <w:color w:val="000000"/>
                <w:szCs w:val="24"/>
                <w:u w:val="single"/>
              </w:rPr>
              <w:t>當次</w:t>
            </w:r>
            <w:r>
              <w:rPr>
                <w:rFonts w:ascii="標楷體" w:eastAsia="標楷體" w:hAnsi="標楷體" w:hint="eastAsia"/>
                <w:color w:val="000000"/>
                <w:szCs w:val="24"/>
                <w:u w:val="single"/>
              </w:rPr>
              <w:t>預約乘車日至週日間趟次，加訂趟次以四趟次為限。</w:t>
            </w:r>
          </w:p>
          <w:p w:rsidR="00F775A4" w:rsidRPr="005D2DC5" w:rsidRDefault="00F775A4" w:rsidP="0085120E">
            <w:pPr>
              <w:snapToGrid w:val="0"/>
              <w:spacing w:line="240" w:lineRule="auto"/>
              <w:ind w:leftChars="177" w:left="478" w:hangingChars="22" w:hanging="53"/>
              <w:rPr>
                <w:rFonts w:ascii="標楷體" w:eastAsia="標楷體" w:hAnsi="標楷體"/>
                <w:bCs/>
                <w:noProof/>
                <w:color w:val="000000"/>
                <w:szCs w:val="24"/>
              </w:rPr>
            </w:pPr>
            <w:r w:rsidRPr="005D2DC5">
              <w:rPr>
                <w:rFonts w:ascii="標楷體" w:eastAsia="標楷體" w:hAnsi="標楷體" w:hint="eastAsia"/>
                <w:bCs/>
                <w:noProof/>
                <w:color w:val="000000"/>
                <w:szCs w:val="24"/>
              </w:rPr>
              <w:t>預約後應配合服務中心提供之搭車時間及共乘安排搭乘復康巴士，去程及回程各計一趟次，每人每月乘坐總趟次數如下：</w:t>
            </w:r>
          </w:p>
          <w:p w:rsidR="00F775A4" w:rsidRPr="005D2DC5" w:rsidRDefault="00F775A4" w:rsidP="00F775A4">
            <w:pPr>
              <w:numPr>
                <w:ilvl w:val="0"/>
                <w:numId w:val="3"/>
              </w:numPr>
              <w:snapToGrid w:val="0"/>
              <w:spacing w:line="240" w:lineRule="auto"/>
              <w:ind w:firstLineChars="0"/>
              <w:rPr>
                <w:rFonts w:ascii="標楷體" w:eastAsia="標楷體" w:hAnsi="標楷體"/>
                <w:bCs/>
                <w:noProof/>
                <w:color w:val="000000"/>
                <w:szCs w:val="24"/>
              </w:rPr>
            </w:pPr>
            <w:r w:rsidRPr="005D2DC5">
              <w:rPr>
                <w:rFonts w:ascii="標楷體" w:eastAsia="標楷體" w:hAnsi="標楷體" w:hint="eastAsia"/>
                <w:bCs/>
                <w:noProof/>
                <w:color w:val="000000"/>
                <w:szCs w:val="24"/>
              </w:rPr>
              <w:t>A級：來回三十六趟次。</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B級：來回三十趟次。</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C級：來回二十四趟次。</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陪同者如係身障者，經查使用目的相同，需納入其每月可搭乘服務趟次計算。</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非共乘使用且每一趟次車程超過二十公里以上者，以二趟次計算之。但申</w:t>
            </w:r>
            <w:r w:rsidRPr="005D2DC5">
              <w:rPr>
                <w:rFonts w:ascii="標楷體" w:eastAsia="標楷體" w:hAnsi="標楷體" w:hint="eastAsia"/>
                <w:bCs/>
                <w:noProof/>
                <w:color w:val="000000"/>
                <w:szCs w:val="24"/>
              </w:rPr>
              <w:lastRenderedPageBreak/>
              <w:t>請就醫者，不在此限。</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如有特殊需求，經受本局委託之服務單位評估，報本局專案核准者不在此限。同一事由以一次為限，但有確實需求證明，得再延長一次。</w:t>
            </w:r>
          </w:p>
          <w:p w:rsidR="00F775A4" w:rsidRPr="005D2DC5" w:rsidRDefault="00F775A4" w:rsidP="00F775A4">
            <w:pPr>
              <w:numPr>
                <w:ilvl w:val="0"/>
                <w:numId w:val="3"/>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因臨時狀況，撥打預約專線請求專案服務者，服務中心得視訂車車趟狀況，提供臨時訂車服務。但限預訂來回各一趟次，且列計每月可搭乘趟次內。</w:t>
            </w:r>
          </w:p>
          <w:p w:rsidR="00F775A4" w:rsidRDefault="00F775A4" w:rsidP="0085120E">
            <w:pPr>
              <w:snapToGrid w:val="0"/>
              <w:spacing w:line="240" w:lineRule="auto"/>
              <w:ind w:left="435" w:firstLineChars="0" w:firstLine="0"/>
              <w:rPr>
                <w:rFonts w:ascii="標楷體" w:eastAsia="標楷體" w:hAnsi="標楷體"/>
                <w:bCs/>
                <w:noProof/>
                <w:color w:val="000000"/>
                <w:szCs w:val="24"/>
              </w:rPr>
            </w:pPr>
            <w:r w:rsidRPr="001578A4">
              <w:rPr>
                <w:rFonts w:ascii="標楷體" w:eastAsia="標楷體" w:hAnsi="標楷體" w:hint="eastAsia"/>
                <w:bCs/>
                <w:noProof/>
                <w:color w:val="000000"/>
                <w:szCs w:val="24"/>
              </w:rPr>
              <w:t>機關(構)團體預約方式如下：</w:t>
            </w:r>
          </w:p>
          <w:p w:rsidR="00F775A4" w:rsidRDefault="00F775A4" w:rsidP="00F775A4">
            <w:pPr>
              <w:numPr>
                <w:ilvl w:val="0"/>
                <w:numId w:val="4"/>
              </w:numPr>
              <w:snapToGrid w:val="0"/>
              <w:spacing w:line="240" w:lineRule="auto"/>
              <w:ind w:firstLineChars="0"/>
              <w:rPr>
                <w:rFonts w:ascii="標楷體" w:eastAsia="標楷體" w:hAnsi="標楷體"/>
                <w:color w:val="000000"/>
                <w:szCs w:val="24"/>
              </w:rPr>
            </w:pPr>
            <w:r w:rsidRPr="001578A4">
              <w:rPr>
                <w:rFonts w:ascii="標楷體" w:eastAsia="標楷體" w:hAnsi="標楷體" w:hint="eastAsia"/>
                <w:bCs/>
                <w:noProof/>
                <w:color w:val="000000"/>
                <w:szCs w:val="24"/>
              </w:rPr>
              <w:t>於用車七日前，填具申請書並檢附相關計畫、表件向受本局委託之服務單位申請。</w:t>
            </w:r>
          </w:p>
          <w:p w:rsidR="00F775A4" w:rsidRPr="0050327E" w:rsidRDefault="00F775A4" w:rsidP="00F775A4">
            <w:pPr>
              <w:numPr>
                <w:ilvl w:val="0"/>
                <w:numId w:val="4"/>
              </w:numPr>
              <w:snapToGrid w:val="0"/>
              <w:spacing w:line="240" w:lineRule="auto"/>
              <w:ind w:firstLineChars="0"/>
              <w:rPr>
                <w:rFonts w:ascii="標楷體" w:eastAsia="標楷體" w:hAnsi="標楷體"/>
                <w:color w:val="000000"/>
                <w:szCs w:val="24"/>
              </w:rPr>
            </w:pPr>
            <w:r w:rsidRPr="0050327E">
              <w:rPr>
                <w:rFonts w:ascii="標楷體" w:eastAsia="標楷體" w:hAnsi="標楷體" w:hint="eastAsia"/>
                <w:bCs/>
                <w:noProof/>
                <w:color w:val="000000"/>
                <w:szCs w:val="24"/>
              </w:rPr>
              <w:t>每次申請總輛數同一分區以二輛為上限。</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napToGrid w:val="0"/>
              <w:spacing w:line="240" w:lineRule="auto"/>
              <w:ind w:left="480" w:hangingChars="200" w:hanging="480"/>
              <w:rPr>
                <w:rFonts w:ascii="標楷體" w:eastAsia="標楷體" w:hAnsi="標楷體"/>
                <w:color w:val="000000"/>
                <w:szCs w:val="24"/>
              </w:rPr>
            </w:pPr>
            <w:r w:rsidRPr="00CE440B">
              <w:rPr>
                <w:rFonts w:ascii="標楷體" w:eastAsia="標楷體" w:hAnsi="標楷體" w:hint="eastAsia"/>
                <w:color w:val="000000"/>
                <w:szCs w:val="24"/>
              </w:rPr>
              <w:lastRenderedPageBreak/>
              <w:t>八、個人預約復康巴士之方式如下：</w:t>
            </w:r>
          </w:p>
          <w:p w:rsidR="00F775A4" w:rsidRDefault="00F775A4" w:rsidP="00F775A4">
            <w:pPr>
              <w:numPr>
                <w:ilvl w:val="0"/>
                <w:numId w:val="12"/>
              </w:numPr>
              <w:snapToGrid w:val="0"/>
              <w:spacing w:line="240" w:lineRule="auto"/>
              <w:ind w:left="1025" w:firstLineChars="0" w:hanging="567"/>
              <w:rPr>
                <w:rFonts w:ascii="標楷體" w:eastAsia="標楷體" w:hAnsi="標楷體"/>
                <w:color w:val="000000"/>
                <w:szCs w:val="24"/>
              </w:rPr>
            </w:pPr>
            <w:r w:rsidRPr="00A87C29">
              <w:rPr>
                <w:rFonts w:ascii="標楷體" w:eastAsia="標楷體" w:hAnsi="標楷體" w:hint="eastAsia"/>
                <w:bCs/>
                <w:noProof/>
                <w:color w:val="000000"/>
                <w:szCs w:val="24"/>
              </w:rPr>
              <w:t>電話預約：需用人應於個人服務時間內，撥打各區復康巴士服務中心(以下簡稱服務中心)預約專線。</w:t>
            </w:r>
          </w:p>
          <w:p w:rsidR="00F775A4" w:rsidRPr="0050327E" w:rsidRDefault="00F775A4" w:rsidP="00F775A4">
            <w:pPr>
              <w:numPr>
                <w:ilvl w:val="0"/>
                <w:numId w:val="12"/>
              </w:numPr>
              <w:snapToGrid w:val="0"/>
              <w:spacing w:line="240" w:lineRule="auto"/>
              <w:ind w:left="1025" w:firstLineChars="0" w:hanging="567"/>
              <w:rPr>
                <w:rFonts w:ascii="標楷體" w:eastAsia="標楷體" w:hAnsi="標楷體"/>
                <w:color w:val="000000"/>
                <w:szCs w:val="24"/>
              </w:rPr>
            </w:pPr>
            <w:r w:rsidRPr="0050327E">
              <w:rPr>
                <w:rFonts w:ascii="標楷體" w:eastAsia="標楷體" w:hAnsi="標楷體" w:hint="eastAsia"/>
                <w:bCs/>
                <w:noProof/>
                <w:color w:val="000000"/>
                <w:szCs w:val="24"/>
              </w:rPr>
              <w:t>網路預約：採</w:t>
            </w:r>
            <w:r w:rsidRPr="0050327E">
              <w:rPr>
                <w:rFonts w:ascii="標楷體" w:eastAsia="標楷體" w:hAnsi="標楷體" w:hint="eastAsia"/>
                <w:bCs/>
                <w:noProof/>
                <w:color w:val="000000"/>
                <w:szCs w:val="24"/>
              </w:rPr>
              <w:lastRenderedPageBreak/>
              <w:t>全天候開放，依各區車輛數三分之一開放於網路預約，預約超過則為備取。</w:t>
            </w:r>
          </w:p>
          <w:p w:rsidR="00F775A4" w:rsidRDefault="00F775A4" w:rsidP="0085120E">
            <w:pPr>
              <w:snapToGrid w:val="0"/>
              <w:spacing w:line="240" w:lineRule="auto"/>
              <w:ind w:leftChars="190" w:left="478" w:hangingChars="9" w:hanging="22"/>
              <w:rPr>
                <w:rFonts w:ascii="標楷體" w:eastAsia="標楷體" w:hAnsi="標楷體"/>
                <w:color w:val="000000"/>
                <w:szCs w:val="24"/>
              </w:rPr>
            </w:pPr>
            <w:r>
              <w:rPr>
                <w:rFonts w:ascii="標楷體" w:eastAsia="標楷體" w:hAnsi="標楷體" w:hint="eastAsia"/>
                <w:bCs/>
                <w:noProof/>
                <w:color w:val="000000"/>
                <w:szCs w:val="24"/>
              </w:rPr>
              <w:t>前項預約以去程、回程各計一趟次</w:t>
            </w:r>
            <w:r w:rsidRPr="005D2DC5">
              <w:rPr>
                <w:rFonts w:ascii="標楷體" w:eastAsia="標楷體" w:hAnsi="標楷體" w:hint="eastAsia"/>
                <w:bCs/>
                <w:noProof/>
                <w:color w:val="000000"/>
                <w:szCs w:val="24"/>
                <w:u w:val="single"/>
              </w:rPr>
              <w:t>，每次得預約來回六趟次</w:t>
            </w:r>
            <w:r>
              <w:rPr>
                <w:rFonts w:ascii="標楷體" w:eastAsia="標楷體" w:hAnsi="標楷體" w:hint="eastAsia"/>
                <w:bCs/>
                <w:noProof/>
                <w:color w:val="000000"/>
                <w:szCs w:val="24"/>
              </w:rPr>
              <w:t>。其預約之時間如下</w:t>
            </w:r>
            <w:r w:rsidRPr="005D2DC5">
              <w:rPr>
                <w:rFonts w:ascii="標楷體" w:eastAsia="標楷體" w:hAnsi="標楷體" w:hint="eastAsia"/>
                <w:bCs/>
                <w:noProof/>
                <w:color w:val="000000"/>
                <w:szCs w:val="24"/>
              </w:rPr>
              <w:t>：</w:t>
            </w:r>
          </w:p>
          <w:p w:rsidR="00F775A4" w:rsidRDefault="00F775A4" w:rsidP="00F775A4">
            <w:pPr>
              <w:numPr>
                <w:ilvl w:val="0"/>
                <w:numId w:val="10"/>
              </w:numPr>
              <w:snapToGrid w:val="0"/>
              <w:spacing w:line="240" w:lineRule="auto"/>
              <w:ind w:firstLineChars="0"/>
              <w:rPr>
                <w:rFonts w:ascii="標楷體" w:eastAsia="標楷體" w:hAnsi="標楷體"/>
                <w:color w:val="000000"/>
                <w:szCs w:val="24"/>
              </w:rPr>
            </w:pPr>
            <w:r w:rsidRPr="00CE440B">
              <w:rPr>
                <w:rFonts w:ascii="標楷體" w:eastAsia="標楷體" w:hAnsi="標楷體" w:hint="eastAsia"/>
                <w:color w:val="000000"/>
                <w:szCs w:val="24"/>
              </w:rPr>
              <w:t>A級：每次第一天用車日前五日至前一日止預約。</w:t>
            </w:r>
          </w:p>
          <w:p w:rsidR="00F775A4" w:rsidRDefault="00F775A4" w:rsidP="00F775A4">
            <w:pPr>
              <w:numPr>
                <w:ilvl w:val="0"/>
                <w:numId w:val="10"/>
              </w:numPr>
              <w:snapToGrid w:val="0"/>
              <w:spacing w:line="240" w:lineRule="auto"/>
              <w:ind w:firstLineChars="0"/>
              <w:rPr>
                <w:rFonts w:ascii="標楷體" w:eastAsia="標楷體" w:hAnsi="標楷體"/>
                <w:color w:val="000000"/>
                <w:szCs w:val="24"/>
              </w:rPr>
            </w:pPr>
            <w:r w:rsidRPr="0050327E">
              <w:rPr>
                <w:rFonts w:ascii="標楷體" w:eastAsia="標楷體" w:hAnsi="標楷體" w:hint="eastAsia"/>
                <w:color w:val="000000"/>
                <w:szCs w:val="24"/>
              </w:rPr>
              <w:t>B級：每次第一天用車前四日至前一日止預約。</w:t>
            </w:r>
          </w:p>
          <w:p w:rsidR="00F775A4" w:rsidRPr="0050327E" w:rsidRDefault="00F775A4" w:rsidP="00F775A4">
            <w:pPr>
              <w:numPr>
                <w:ilvl w:val="0"/>
                <w:numId w:val="10"/>
              </w:numPr>
              <w:snapToGrid w:val="0"/>
              <w:spacing w:line="240" w:lineRule="auto"/>
              <w:ind w:firstLineChars="0"/>
              <w:rPr>
                <w:rFonts w:ascii="標楷體" w:eastAsia="標楷體" w:hAnsi="標楷體"/>
                <w:color w:val="000000"/>
                <w:szCs w:val="24"/>
              </w:rPr>
            </w:pPr>
            <w:r w:rsidRPr="0050327E">
              <w:rPr>
                <w:rFonts w:ascii="標楷體" w:eastAsia="標楷體" w:hAnsi="標楷體" w:hint="eastAsia"/>
                <w:color w:val="000000"/>
                <w:szCs w:val="24"/>
              </w:rPr>
              <w:t>C級：每次第一天用車前三日至前一日止預約。</w:t>
            </w:r>
          </w:p>
          <w:p w:rsidR="00F775A4" w:rsidRPr="005D2DC5" w:rsidRDefault="00F775A4" w:rsidP="0085120E">
            <w:pPr>
              <w:snapToGrid w:val="0"/>
              <w:spacing w:line="240" w:lineRule="auto"/>
              <w:ind w:leftChars="190" w:left="478" w:hangingChars="9" w:hanging="22"/>
              <w:rPr>
                <w:rFonts w:ascii="標楷體" w:eastAsia="標楷體" w:hAnsi="標楷體"/>
                <w:bCs/>
                <w:noProof/>
                <w:color w:val="000000"/>
                <w:szCs w:val="24"/>
              </w:rPr>
            </w:pPr>
            <w:r w:rsidRPr="005D2DC5">
              <w:rPr>
                <w:rFonts w:ascii="標楷體" w:eastAsia="標楷體" w:hAnsi="標楷體" w:hint="eastAsia"/>
                <w:bCs/>
                <w:noProof/>
                <w:color w:val="000000"/>
                <w:szCs w:val="24"/>
              </w:rPr>
              <w:t>預約後應配合服務中心提供之搭車時間及共乘安排搭乘復康巴士，去程及回程各計一趟次，每人每月乘坐總趟次數如下：</w:t>
            </w:r>
          </w:p>
          <w:p w:rsidR="00F775A4" w:rsidRPr="005D2DC5" w:rsidRDefault="00F775A4" w:rsidP="00F775A4">
            <w:pPr>
              <w:numPr>
                <w:ilvl w:val="0"/>
                <w:numId w:val="7"/>
              </w:numPr>
              <w:snapToGrid w:val="0"/>
              <w:spacing w:line="240" w:lineRule="auto"/>
              <w:ind w:firstLineChars="0"/>
              <w:rPr>
                <w:rFonts w:ascii="標楷體" w:eastAsia="標楷體" w:hAnsi="標楷體"/>
                <w:bCs/>
                <w:noProof/>
                <w:color w:val="000000"/>
                <w:szCs w:val="24"/>
              </w:rPr>
            </w:pPr>
            <w:r w:rsidRPr="005D2DC5">
              <w:rPr>
                <w:rFonts w:ascii="標楷體" w:eastAsia="標楷體" w:hAnsi="標楷體" w:hint="eastAsia"/>
                <w:bCs/>
                <w:noProof/>
                <w:color w:val="000000"/>
                <w:szCs w:val="24"/>
              </w:rPr>
              <w:t>A級：來回三十六趟次。</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B級：來回三十趟次。</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C級：來回二十四趟次。</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陪同者如係身障者，經查使用目的相同，需納入其每月可搭乘服務趟次計算。</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非共乘使用且每一趟次車程超過二十公里</w:t>
            </w:r>
            <w:r w:rsidRPr="005D2DC5">
              <w:rPr>
                <w:rFonts w:ascii="標楷體" w:eastAsia="標楷體" w:hAnsi="標楷體" w:hint="eastAsia"/>
                <w:bCs/>
                <w:noProof/>
                <w:color w:val="000000"/>
                <w:szCs w:val="24"/>
              </w:rPr>
              <w:lastRenderedPageBreak/>
              <w:t>以上者，以二趟次計算之。但申請就醫者，不在此限。</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如有特殊需求，經受本局委託之服務單位評估，報本局專案核准者不在此限。同一事由以一次為限，但有確實需求證明，得再延長一次。</w:t>
            </w:r>
          </w:p>
          <w:p w:rsidR="00F775A4" w:rsidRPr="005D2DC5" w:rsidRDefault="00F775A4" w:rsidP="00F775A4">
            <w:pPr>
              <w:numPr>
                <w:ilvl w:val="0"/>
                <w:numId w:val="7"/>
              </w:numPr>
              <w:snapToGrid w:val="0"/>
              <w:spacing w:line="240" w:lineRule="auto"/>
              <w:ind w:firstLineChars="0"/>
              <w:rPr>
                <w:rFonts w:ascii="標楷體" w:eastAsia="標楷體" w:hAnsi="標楷體"/>
                <w:color w:val="000000"/>
                <w:szCs w:val="24"/>
              </w:rPr>
            </w:pPr>
            <w:r w:rsidRPr="005D2DC5">
              <w:rPr>
                <w:rFonts w:ascii="標楷體" w:eastAsia="標楷體" w:hAnsi="標楷體" w:hint="eastAsia"/>
                <w:bCs/>
                <w:noProof/>
                <w:color w:val="000000"/>
                <w:szCs w:val="24"/>
              </w:rPr>
              <w:t>因臨時狀況，撥打預約專線請求專案服務者，服務中心得視訂車車趟狀況，提供臨時訂車服務。但限預訂來回各一趟次，且列計每月可搭乘趟次內。</w:t>
            </w:r>
          </w:p>
          <w:p w:rsidR="00F775A4" w:rsidRDefault="00F775A4" w:rsidP="0085120E">
            <w:pPr>
              <w:snapToGrid w:val="0"/>
              <w:spacing w:line="240" w:lineRule="auto"/>
              <w:ind w:left="435" w:firstLineChars="0" w:firstLine="0"/>
              <w:rPr>
                <w:rFonts w:ascii="標楷體" w:eastAsia="標楷體" w:hAnsi="標楷體"/>
                <w:bCs/>
                <w:noProof/>
                <w:color w:val="000000"/>
                <w:szCs w:val="24"/>
              </w:rPr>
            </w:pPr>
            <w:r w:rsidRPr="001578A4">
              <w:rPr>
                <w:rFonts w:ascii="標楷體" w:eastAsia="標楷體" w:hAnsi="標楷體" w:hint="eastAsia"/>
                <w:bCs/>
                <w:noProof/>
                <w:color w:val="000000"/>
                <w:szCs w:val="24"/>
              </w:rPr>
              <w:t>機關(構)團體預約方式如下：</w:t>
            </w:r>
          </w:p>
          <w:p w:rsidR="00F775A4" w:rsidRPr="001578A4" w:rsidRDefault="00F775A4" w:rsidP="00F775A4">
            <w:pPr>
              <w:numPr>
                <w:ilvl w:val="0"/>
                <w:numId w:val="8"/>
              </w:numPr>
              <w:snapToGrid w:val="0"/>
              <w:spacing w:line="240" w:lineRule="auto"/>
              <w:ind w:firstLineChars="0"/>
              <w:rPr>
                <w:rFonts w:ascii="標楷體" w:eastAsia="標楷體" w:hAnsi="標楷體"/>
                <w:color w:val="000000"/>
                <w:szCs w:val="24"/>
              </w:rPr>
            </w:pPr>
            <w:r w:rsidRPr="001578A4">
              <w:rPr>
                <w:rFonts w:ascii="標楷體" w:eastAsia="標楷體" w:hAnsi="標楷體" w:hint="eastAsia"/>
                <w:bCs/>
                <w:noProof/>
                <w:color w:val="000000"/>
                <w:szCs w:val="24"/>
              </w:rPr>
              <w:t>於用車七日前，填具申請書並檢附相關計畫、表件向受本局委託之服務單位申請。</w:t>
            </w:r>
          </w:p>
          <w:p w:rsidR="00F775A4" w:rsidRPr="001578A4" w:rsidRDefault="00F775A4" w:rsidP="00F775A4">
            <w:pPr>
              <w:numPr>
                <w:ilvl w:val="0"/>
                <w:numId w:val="8"/>
              </w:numPr>
              <w:snapToGrid w:val="0"/>
              <w:spacing w:line="240" w:lineRule="auto"/>
              <w:ind w:firstLineChars="0"/>
              <w:rPr>
                <w:rFonts w:ascii="標楷體" w:eastAsia="標楷體" w:hAnsi="標楷體"/>
                <w:color w:val="000000"/>
                <w:szCs w:val="24"/>
              </w:rPr>
            </w:pPr>
            <w:r w:rsidRPr="001578A4">
              <w:rPr>
                <w:rFonts w:ascii="標楷體" w:eastAsia="標楷體" w:hAnsi="標楷體" w:hint="eastAsia"/>
                <w:bCs/>
                <w:noProof/>
                <w:color w:val="000000"/>
                <w:szCs w:val="24"/>
              </w:rPr>
              <w:t>每次申請總輛數同一分區以二輛為上限。</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F775A4">
            <w:pPr>
              <w:numPr>
                <w:ilvl w:val="0"/>
                <w:numId w:val="2"/>
              </w:numPr>
              <w:snapToGrid w:val="0"/>
              <w:spacing w:line="240" w:lineRule="auto"/>
              <w:ind w:left="577" w:firstLineChars="0" w:hanging="577"/>
              <w:jc w:val="left"/>
              <w:rPr>
                <w:rFonts w:ascii="標楷體" w:eastAsia="標楷體" w:hAnsi="標楷體"/>
                <w:color w:val="000000"/>
                <w:szCs w:val="24"/>
              </w:rPr>
            </w:pPr>
            <w:r>
              <w:rPr>
                <w:rFonts w:ascii="標楷體" w:eastAsia="標楷體" w:hAnsi="標楷體" w:hint="eastAsia"/>
                <w:color w:val="000000"/>
                <w:szCs w:val="24"/>
              </w:rPr>
              <w:lastRenderedPageBreak/>
              <w:t>現行規定用車始可預約日數因應民眾搭乘復康巴士需求，修正現行規定第二項A、B、C級乘客預約日數。</w:t>
            </w:r>
          </w:p>
          <w:p w:rsidR="00F775A4" w:rsidRDefault="00F775A4" w:rsidP="00F775A4">
            <w:pPr>
              <w:numPr>
                <w:ilvl w:val="0"/>
                <w:numId w:val="2"/>
              </w:numPr>
              <w:snapToGrid w:val="0"/>
              <w:spacing w:line="240" w:lineRule="auto"/>
              <w:ind w:left="577" w:firstLineChars="0" w:hanging="577"/>
              <w:jc w:val="left"/>
              <w:rPr>
                <w:rFonts w:ascii="標楷體" w:eastAsia="標楷體" w:hAnsi="標楷體"/>
                <w:color w:val="000000"/>
                <w:szCs w:val="24"/>
              </w:rPr>
            </w:pPr>
            <w:r>
              <w:rPr>
                <w:rFonts w:ascii="標楷體" w:eastAsia="標楷體" w:hAnsi="標楷體" w:hint="eastAsia"/>
                <w:color w:val="000000"/>
                <w:szCs w:val="24"/>
              </w:rPr>
              <w:t>為兼顧復康巴士有限資源配置，增列第三項規定為加訂趟次，每次加訂以四趟次為限，並刪</w:t>
            </w:r>
            <w:r>
              <w:rPr>
                <w:rFonts w:ascii="標楷體" w:eastAsia="標楷體" w:hAnsi="標楷體" w:hint="eastAsia"/>
                <w:color w:val="000000"/>
                <w:szCs w:val="24"/>
              </w:rPr>
              <w:lastRenderedPageBreak/>
              <w:t>除原第二項六趟次規定。</w:t>
            </w:r>
          </w:p>
        </w:tc>
      </w:tr>
      <w:tr w:rsidR="00F775A4" w:rsidRPr="003F1294" w:rsidTr="0085120E">
        <w:tc>
          <w:tcPr>
            <w:tcW w:w="16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Default="00F775A4" w:rsidP="0085120E">
            <w:pPr>
              <w:snapToGrid w:val="0"/>
              <w:spacing w:line="240" w:lineRule="auto"/>
              <w:ind w:left="480" w:hangingChars="200" w:hanging="480"/>
              <w:rPr>
                <w:rFonts w:ascii="標楷體" w:eastAsia="標楷體" w:hAnsi="標楷體"/>
                <w:color w:val="000000"/>
                <w:szCs w:val="24"/>
              </w:rPr>
            </w:pPr>
            <w:r w:rsidRPr="00F80F4E">
              <w:rPr>
                <w:rFonts w:ascii="標楷體" w:eastAsia="標楷體" w:hAnsi="標楷體" w:hint="eastAsia"/>
                <w:color w:val="000000"/>
                <w:szCs w:val="24"/>
              </w:rPr>
              <w:lastRenderedPageBreak/>
              <w:t>十一、搭乘復康巴士應遵守下列事項：</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乘坐時應繫安全帶。</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共乘時</w:t>
            </w:r>
            <w:r>
              <w:rPr>
                <w:rFonts w:ascii="標楷體" w:eastAsia="標楷體" w:hAnsi="標楷體" w:hint="eastAsia"/>
                <w:color w:val="000000"/>
                <w:szCs w:val="24"/>
              </w:rPr>
              <w:t>應</w:t>
            </w:r>
            <w:r w:rsidRPr="00F80F4E">
              <w:rPr>
                <w:rFonts w:ascii="標楷體" w:eastAsia="標楷體" w:hAnsi="標楷體" w:hint="eastAsia"/>
                <w:color w:val="000000"/>
                <w:szCs w:val="24"/>
              </w:rPr>
              <w:t>尊重車輛空間安排及所有乘客權</w:t>
            </w:r>
            <w:r w:rsidRPr="00F80F4E">
              <w:rPr>
                <w:rFonts w:ascii="標楷體" w:eastAsia="標楷體" w:hAnsi="標楷體" w:hint="eastAsia"/>
                <w:color w:val="000000"/>
                <w:szCs w:val="24"/>
              </w:rPr>
              <w:lastRenderedPageBreak/>
              <w:t>益。</w:t>
            </w:r>
          </w:p>
          <w:p w:rsidR="00F775A4" w:rsidRPr="001578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1B76D5">
              <w:rPr>
                <w:rFonts w:ascii="標楷體" w:eastAsia="標楷體" w:hAnsi="標楷體" w:hint="eastAsia"/>
                <w:color w:val="000000"/>
                <w:szCs w:val="24"/>
                <w:u w:val="single"/>
              </w:rPr>
              <w:t>為維護</w:t>
            </w:r>
            <w:r w:rsidRPr="00C90813">
              <w:rPr>
                <w:rFonts w:ascii="標楷體" w:eastAsia="標楷體" w:hAnsi="標楷體" w:hint="eastAsia"/>
                <w:color w:val="000000"/>
                <w:szCs w:val="24"/>
                <w:u w:val="single"/>
              </w:rPr>
              <w:t>車內人員健康，落實呼吸道咳嗽禮節</w:t>
            </w:r>
            <w:r>
              <w:rPr>
                <w:rFonts w:ascii="標楷體" w:eastAsia="標楷體" w:hAnsi="標楷體" w:hint="eastAsia"/>
                <w:color w:val="000000"/>
                <w:szCs w:val="24"/>
                <w:u w:val="single"/>
              </w:rPr>
              <w:t>，</w:t>
            </w:r>
            <w:r w:rsidRPr="00C90813">
              <w:rPr>
                <w:rFonts w:ascii="標楷體" w:eastAsia="標楷體" w:hAnsi="標楷體" w:hint="eastAsia"/>
                <w:color w:val="000000"/>
                <w:szCs w:val="24"/>
                <w:u w:val="single"/>
              </w:rPr>
              <w:t>請乘客及</w:t>
            </w:r>
            <w:r>
              <w:rPr>
                <w:rFonts w:ascii="標楷體" w:eastAsia="標楷體" w:hAnsi="標楷體" w:hint="eastAsia"/>
                <w:color w:val="000000"/>
                <w:szCs w:val="24"/>
                <w:u w:val="single"/>
              </w:rPr>
              <w:t>陪同者</w:t>
            </w:r>
            <w:r w:rsidRPr="00C90813">
              <w:rPr>
                <w:rFonts w:ascii="標楷體" w:eastAsia="標楷體" w:hAnsi="標楷體" w:hint="eastAsia"/>
                <w:color w:val="000000"/>
                <w:szCs w:val="24"/>
                <w:u w:val="single"/>
              </w:rPr>
              <w:t>於乘車過程中配戴口罩。</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使用輔具上下車輛應符合升降機安全規範並配合司機使用安全升降設備。</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車內應輕聲細語，保持清潔，不得吸菸、飲酒、嚼食檳榔。</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車輛行駛中勿起身離座。</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不得要求司機違規超速。</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以正確方式使用車內設備。</w:t>
            </w:r>
          </w:p>
          <w:p w:rsidR="00F775A4" w:rsidRDefault="00F775A4" w:rsidP="00F775A4">
            <w:pPr>
              <w:numPr>
                <w:ilvl w:val="0"/>
                <w:numId w:val="6"/>
              </w:numPr>
              <w:snapToGrid w:val="0"/>
              <w:spacing w:line="240" w:lineRule="auto"/>
              <w:ind w:left="1134" w:firstLineChars="0" w:hanging="567"/>
              <w:rPr>
                <w:rFonts w:ascii="標楷體" w:eastAsia="標楷體" w:hAnsi="標楷體"/>
                <w:color w:val="000000"/>
                <w:szCs w:val="24"/>
              </w:rPr>
            </w:pPr>
            <w:r w:rsidRPr="00F80F4E">
              <w:rPr>
                <w:rFonts w:ascii="標楷體" w:eastAsia="標楷體" w:hAnsi="標楷體" w:hint="eastAsia"/>
                <w:color w:val="000000"/>
                <w:szCs w:val="24"/>
              </w:rPr>
              <w:t>不得違反行車安全、攜帶危險物品。</w:t>
            </w:r>
          </w:p>
          <w:p w:rsidR="00F775A4" w:rsidRPr="00C90813" w:rsidRDefault="00F775A4" w:rsidP="00F775A4">
            <w:pPr>
              <w:numPr>
                <w:ilvl w:val="0"/>
                <w:numId w:val="6"/>
              </w:numPr>
              <w:snapToGrid w:val="0"/>
              <w:spacing w:line="240" w:lineRule="auto"/>
              <w:ind w:left="1134" w:firstLineChars="0" w:hanging="567"/>
              <w:rPr>
                <w:rFonts w:ascii="標楷體" w:eastAsia="標楷體" w:hAnsi="標楷體"/>
                <w:color w:val="000000"/>
                <w:szCs w:val="24"/>
                <w:u w:val="single"/>
              </w:rPr>
            </w:pPr>
            <w:r w:rsidRPr="00F80F4E">
              <w:rPr>
                <w:rFonts w:ascii="標楷體" w:eastAsia="標楷體" w:hAnsi="標楷體" w:hint="eastAsia"/>
                <w:color w:val="000000"/>
                <w:szCs w:val="24"/>
              </w:rPr>
              <w:t>不得攻擊或性騷擾他人，或有言語干擾駕駛及其他違反法令行為。</w:t>
            </w:r>
          </w:p>
        </w:tc>
        <w:tc>
          <w:tcPr>
            <w:tcW w:w="16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F80F4E" w:rsidRDefault="00F775A4" w:rsidP="0085120E">
            <w:pPr>
              <w:snapToGrid w:val="0"/>
              <w:spacing w:line="240" w:lineRule="auto"/>
              <w:ind w:left="480" w:hangingChars="200" w:hanging="480"/>
              <w:rPr>
                <w:rFonts w:ascii="標楷體" w:eastAsia="標楷體" w:hAnsi="標楷體"/>
                <w:color w:val="000000"/>
                <w:szCs w:val="24"/>
              </w:rPr>
            </w:pPr>
            <w:r w:rsidRPr="00F80F4E">
              <w:rPr>
                <w:rFonts w:ascii="標楷體" w:eastAsia="標楷體" w:hAnsi="標楷體" w:hint="eastAsia"/>
                <w:color w:val="000000"/>
                <w:szCs w:val="24"/>
              </w:rPr>
              <w:lastRenderedPageBreak/>
              <w:t>十一、搭乘復康巴士應遵守下列事項：</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乘坐時應繫安全帶。</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1578A4">
              <w:rPr>
                <w:rFonts w:ascii="標楷體" w:eastAsia="標楷體" w:hAnsi="標楷體" w:hint="eastAsia"/>
                <w:color w:val="000000"/>
                <w:szCs w:val="24"/>
              </w:rPr>
              <w:t>共乘時尊重車輛空間安排及所有乘</w:t>
            </w:r>
            <w:r w:rsidRPr="001578A4">
              <w:rPr>
                <w:rFonts w:ascii="標楷體" w:eastAsia="標楷體" w:hAnsi="標楷體" w:hint="eastAsia"/>
                <w:color w:val="000000"/>
                <w:szCs w:val="24"/>
              </w:rPr>
              <w:lastRenderedPageBreak/>
              <w:t>客權益。</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1578A4">
              <w:rPr>
                <w:rFonts w:ascii="標楷體" w:eastAsia="標楷體" w:hAnsi="標楷體" w:hint="eastAsia"/>
                <w:color w:val="000000"/>
                <w:szCs w:val="24"/>
              </w:rPr>
              <w:t>使用輔具上下車輛應符合升降機安全規範並配合司機使用安全升降設備。</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1578A4">
              <w:rPr>
                <w:rFonts w:ascii="標楷體" w:eastAsia="標楷體" w:hAnsi="標楷體" w:hint="eastAsia"/>
                <w:color w:val="000000"/>
                <w:szCs w:val="24"/>
              </w:rPr>
              <w:t>車內應輕聲細語，保持清潔，不得吸菸、飲酒、嚼食檳榔。</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車輛行駛中勿起身離座。</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不得要求司機違規超速。</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以正確方式使用車內設備。</w:t>
            </w:r>
          </w:p>
          <w:p w:rsidR="00F775A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不得違反行車安全、攜帶危險物品。</w:t>
            </w:r>
          </w:p>
          <w:p w:rsidR="00F775A4" w:rsidRPr="003F1294" w:rsidRDefault="00F775A4" w:rsidP="00F775A4">
            <w:pPr>
              <w:numPr>
                <w:ilvl w:val="0"/>
                <w:numId w:val="5"/>
              </w:numPr>
              <w:snapToGrid w:val="0"/>
              <w:spacing w:line="240" w:lineRule="auto"/>
              <w:ind w:left="1167" w:firstLineChars="0" w:hanging="567"/>
              <w:rPr>
                <w:rFonts w:ascii="標楷體" w:eastAsia="標楷體" w:hAnsi="標楷體"/>
                <w:color w:val="000000"/>
                <w:szCs w:val="24"/>
              </w:rPr>
            </w:pPr>
            <w:r w:rsidRPr="00F80F4E">
              <w:rPr>
                <w:rFonts w:ascii="標楷體" w:eastAsia="標楷體" w:hAnsi="標楷體" w:hint="eastAsia"/>
                <w:color w:val="000000"/>
                <w:szCs w:val="24"/>
              </w:rPr>
              <w:t>不得攻擊或性騷擾他人，或有言語干擾駕駛及其他違反法令行為。</w:t>
            </w:r>
          </w:p>
        </w:tc>
        <w:tc>
          <w:tcPr>
            <w:tcW w:w="165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75A4" w:rsidRPr="001B76D5" w:rsidRDefault="00F775A4" w:rsidP="0085120E">
            <w:pPr>
              <w:snapToGrid w:val="0"/>
              <w:spacing w:line="240" w:lineRule="auto"/>
              <w:ind w:left="10" w:hangingChars="4" w:hanging="10"/>
              <w:rPr>
                <w:rFonts w:ascii="標楷體" w:eastAsia="標楷體" w:hAnsi="標楷體"/>
                <w:color w:val="000000"/>
                <w:szCs w:val="24"/>
                <w:highlight w:val="lightGray"/>
              </w:rPr>
            </w:pPr>
            <w:r>
              <w:rPr>
                <w:rFonts w:ascii="標楷體" w:eastAsia="標楷體" w:hAnsi="標楷體" w:hint="eastAsia"/>
                <w:color w:val="000000"/>
                <w:szCs w:val="24"/>
              </w:rPr>
              <w:lastRenderedPageBreak/>
              <w:t>依據本局一百零七年十二月二十一日服務品質監督小組會議決議「如有皮膚病、疥瘡或法定傳染病，得暫停受理預約之相關規定」，修改服務須知文字部分再另洽詢衛生</w:t>
            </w:r>
            <w:r>
              <w:rPr>
                <w:rFonts w:ascii="標楷體" w:eastAsia="標楷體" w:hAnsi="標楷體" w:hint="eastAsia"/>
                <w:color w:val="000000"/>
                <w:szCs w:val="24"/>
              </w:rPr>
              <w:lastRenderedPageBreak/>
              <w:t>局提供意見；依衛生局一百零八年二月二十七日中市衛照字第一Ｏ八ＯＯＯ四二八二號函表示認有違反個人資料保護法及傳染病防治法之虞，爰建議增訂</w:t>
            </w:r>
            <w:r w:rsidRPr="00673DD2">
              <w:rPr>
                <w:rFonts w:ascii="標楷體" w:eastAsia="標楷體" w:hAnsi="標楷體" w:hint="eastAsia"/>
                <w:color w:val="000000"/>
                <w:szCs w:val="24"/>
              </w:rPr>
              <w:t>第</w:t>
            </w:r>
            <w:r>
              <w:rPr>
                <w:rFonts w:ascii="標楷體" w:eastAsia="標楷體" w:hAnsi="標楷體" w:hint="eastAsia"/>
                <w:color w:val="000000"/>
                <w:szCs w:val="24"/>
              </w:rPr>
              <w:t>三款</w:t>
            </w:r>
            <w:r w:rsidRPr="00673DD2">
              <w:rPr>
                <w:rFonts w:ascii="標楷體" w:eastAsia="標楷體" w:hAnsi="標楷體" w:hint="eastAsia"/>
                <w:color w:val="000000"/>
                <w:szCs w:val="24"/>
              </w:rPr>
              <w:t>維護車內人員健康</w:t>
            </w:r>
            <w:r>
              <w:rPr>
                <w:rFonts w:ascii="標楷體" w:eastAsia="標楷體" w:hAnsi="標楷體" w:hint="eastAsia"/>
                <w:color w:val="000000"/>
                <w:szCs w:val="24"/>
              </w:rPr>
              <w:t>之</w:t>
            </w:r>
            <w:r w:rsidRPr="00673DD2">
              <w:rPr>
                <w:rFonts w:ascii="標楷體" w:eastAsia="標楷體" w:hAnsi="標楷體" w:hint="eastAsia"/>
                <w:color w:val="000000"/>
                <w:szCs w:val="24"/>
              </w:rPr>
              <w:t>相關措施。</w:t>
            </w:r>
          </w:p>
        </w:tc>
      </w:tr>
    </w:tbl>
    <w:p w:rsidR="00280B06" w:rsidRPr="00F775A4" w:rsidRDefault="00341C97">
      <w:pPr>
        <w:ind w:left="468" w:hanging="468"/>
      </w:pPr>
    </w:p>
    <w:sectPr w:rsidR="00280B06" w:rsidRPr="00F775A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C97" w:rsidRDefault="00341C97" w:rsidP="00885BCD">
      <w:pPr>
        <w:spacing w:line="240" w:lineRule="auto"/>
        <w:ind w:left="468" w:hanging="468"/>
      </w:pPr>
      <w:r>
        <w:separator/>
      </w:r>
    </w:p>
  </w:endnote>
  <w:endnote w:type="continuationSeparator" w:id="0">
    <w:p w:rsidR="00341C97" w:rsidRDefault="00341C97" w:rsidP="00885BCD">
      <w:pPr>
        <w:spacing w:line="240" w:lineRule="auto"/>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5"/>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5"/>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5"/>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C97" w:rsidRDefault="00341C97" w:rsidP="00885BCD">
      <w:pPr>
        <w:spacing w:line="240" w:lineRule="auto"/>
        <w:ind w:left="468" w:hanging="468"/>
      </w:pPr>
      <w:r>
        <w:separator/>
      </w:r>
    </w:p>
  </w:footnote>
  <w:footnote w:type="continuationSeparator" w:id="0">
    <w:p w:rsidR="00341C97" w:rsidRDefault="00341C97" w:rsidP="00885BCD">
      <w:pPr>
        <w:spacing w:line="240" w:lineRule="auto"/>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3"/>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3"/>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CD" w:rsidRDefault="00885BCD">
    <w:pPr>
      <w:pStyle w:val="a3"/>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15415"/>
    <w:multiLevelType w:val="hybridMultilevel"/>
    <w:tmpl w:val="6F86D1EC"/>
    <w:lvl w:ilvl="0" w:tplc="714E5334">
      <w:start w:val="1"/>
      <w:numFmt w:val="taiwaneseCountingThousand"/>
      <w:lvlText w:val="(%1)"/>
      <w:lvlJc w:val="left"/>
      <w:pPr>
        <w:ind w:left="480" w:hanging="480"/>
      </w:pPr>
      <w:rPr>
        <w:rFonts w:hint="eastAsia"/>
      </w:rPr>
    </w:lvl>
    <w:lvl w:ilvl="1" w:tplc="D0FAB41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A530DF"/>
    <w:multiLevelType w:val="hybridMultilevel"/>
    <w:tmpl w:val="0F84A342"/>
    <w:lvl w:ilvl="0" w:tplc="9EA25D34">
      <w:start w:val="1"/>
      <w:numFmt w:val="taiwaneseCountingThousand"/>
      <w:lvlText w:val="(%1)"/>
      <w:lvlJc w:val="left"/>
      <w:pPr>
        <w:ind w:left="1065" w:hanging="63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A72116"/>
    <w:multiLevelType w:val="hybridMultilevel"/>
    <w:tmpl w:val="DD6AD6C0"/>
    <w:lvl w:ilvl="0" w:tplc="714E5334">
      <w:start w:val="1"/>
      <w:numFmt w:val="taiwaneseCountingThousand"/>
      <w:lvlText w:val="(%1)"/>
      <w:lvlJc w:val="left"/>
      <w:pPr>
        <w:ind w:left="936" w:hanging="480"/>
      </w:pPr>
      <w:rPr>
        <w:rFonts w:hint="eastAsia"/>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 w15:restartNumberingAfterBreak="0">
    <w:nsid w:val="21B1363E"/>
    <w:multiLevelType w:val="hybridMultilevel"/>
    <w:tmpl w:val="2A601EB8"/>
    <w:lvl w:ilvl="0" w:tplc="D0FAB41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9571DAF"/>
    <w:multiLevelType w:val="hybridMultilevel"/>
    <w:tmpl w:val="F2EC087E"/>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226E3"/>
    <w:multiLevelType w:val="hybridMultilevel"/>
    <w:tmpl w:val="357E6916"/>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902FDD"/>
    <w:multiLevelType w:val="hybridMultilevel"/>
    <w:tmpl w:val="C770932C"/>
    <w:lvl w:ilvl="0" w:tplc="714E5334">
      <w:start w:val="1"/>
      <w:numFmt w:val="taiwaneseCountingThousand"/>
      <w:lvlText w:val="(%1)"/>
      <w:lvlJc w:val="left"/>
      <w:pPr>
        <w:ind w:left="915" w:hanging="480"/>
      </w:pPr>
      <w:rPr>
        <w:rFonts w:hint="eastAsia"/>
      </w:rPr>
    </w:lvl>
    <w:lvl w:ilvl="1" w:tplc="04090019" w:tentative="1">
      <w:start w:val="1"/>
      <w:numFmt w:val="ideographTraditional"/>
      <w:lvlText w:val="%2、"/>
      <w:lvlJc w:val="left"/>
      <w:pPr>
        <w:ind w:left="1395" w:hanging="480"/>
      </w:pPr>
    </w:lvl>
    <w:lvl w:ilvl="2" w:tplc="0409001B" w:tentative="1">
      <w:start w:val="1"/>
      <w:numFmt w:val="lowerRoman"/>
      <w:lvlText w:val="%3."/>
      <w:lvlJc w:val="right"/>
      <w:pPr>
        <w:ind w:left="1875" w:hanging="480"/>
      </w:pPr>
    </w:lvl>
    <w:lvl w:ilvl="3" w:tplc="0409000F" w:tentative="1">
      <w:start w:val="1"/>
      <w:numFmt w:val="decimal"/>
      <w:lvlText w:val="%4."/>
      <w:lvlJc w:val="left"/>
      <w:pPr>
        <w:ind w:left="2355" w:hanging="480"/>
      </w:pPr>
    </w:lvl>
    <w:lvl w:ilvl="4" w:tplc="04090019" w:tentative="1">
      <w:start w:val="1"/>
      <w:numFmt w:val="ideographTraditional"/>
      <w:lvlText w:val="%5、"/>
      <w:lvlJc w:val="left"/>
      <w:pPr>
        <w:ind w:left="2835" w:hanging="480"/>
      </w:pPr>
    </w:lvl>
    <w:lvl w:ilvl="5" w:tplc="0409001B" w:tentative="1">
      <w:start w:val="1"/>
      <w:numFmt w:val="lowerRoman"/>
      <w:lvlText w:val="%6."/>
      <w:lvlJc w:val="right"/>
      <w:pPr>
        <w:ind w:left="3315" w:hanging="480"/>
      </w:pPr>
    </w:lvl>
    <w:lvl w:ilvl="6" w:tplc="0409000F" w:tentative="1">
      <w:start w:val="1"/>
      <w:numFmt w:val="decimal"/>
      <w:lvlText w:val="%7."/>
      <w:lvlJc w:val="left"/>
      <w:pPr>
        <w:ind w:left="3795" w:hanging="480"/>
      </w:pPr>
    </w:lvl>
    <w:lvl w:ilvl="7" w:tplc="04090019" w:tentative="1">
      <w:start w:val="1"/>
      <w:numFmt w:val="ideographTraditional"/>
      <w:lvlText w:val="%8、"/>
      <w:lvlJc w:val="left"/>
      <w:pPr>
        <w:ind w:left="4275" w:hanging="480"/>
      </w:pPr>
    </w:lvl>
    <w:lvl w:ilvl="8" w:tplc="0409001B" w:tentative="1">
      <w:start w:val="1"/>
      <w:numFmt w:val="lowerRoman"/>
      <w:lvlText w:val="%9."/>
      <w:lvlJc w:val="right"/>
      <w:pPr>
        <w:ind w:left="4755" w:hanging="480"/>
      </w:pPr>
    </w:lvl>
  </w:abstractNum>
  <w:abstractNum w:abstractNumId="7" w15:restartNumberingAfterBreak="0">
    <w:nsid w:val="367A22AD"/>
    <w:multiLevelType w:val="hybridMultilevel"/>
    <w:tmpl w:val="D8967D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2A0FBD"/>
    <w:multiLevelType w:val="hybridMultilevel"/>
    <w:tmpl w:val="AE8E31F8"/>
    <w:lvl w:ilvl="0" w:tplc="714E5334">
      <w:start w:val="1"/>
      <w:numFmt w:val="taiwaneseCountingThousand"/>
      <w:lvlText w:val="(%1)"/>
      <w:lvlJc w:val="left"/>
      <w:pPr>
        <w:ind w:left="905" w:hanging="480"/>
      </w:pPr>
      <w:rPr>
        <w:rFonts w:hint="eastAsia"/>
      </w:rPr>
    </w:lvl>
    <w:lvl w:ilvl="1" w:tplc="D0FAB410">
      <w:start w:val="1"/>
      <w:numFmt w:val="decimal"/>
      <w:lvlText w:val="%2."/>
      <w:lvlJc w:val="left"/>
      <w:pPr>
        <w:ind w:left="1385" w:hanging="480"/>
      </w:pPr>
      <w:rPr>
        <w:rFonts w:hint="eastAsia"/>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41150FF1"/>
    <w:multiLevelType w:val="hybridMultilevel"/>
    <w:tmpl w:val="6708FA5C"/>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2F72BD"/>
    <w:multiLevelType w:val="hybridMultilevel"/>
    <w:tmpl w:val="27A0979E"/>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9F67CB"/>
    <w:multiLevelType w:val="hybridMultilevel"/>
    <w:tmpl w:val="54E6740C"/>
    <w:lvl w:ilvl="0" w:tplc="2CEA73D8">
      <w:start w:val="1"/>
      <w:numFmt w:val="taiwaneseCountingThousand"/>
      <w:lvlText w:val="(%1)"/>
      <w:lvlJc w:val="left"/>
      <w:pPr>
        <w:ind w:left="9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FC3B7A"/>
    <w:multiLevelType w:val="hybridMultilevel"/>
    <w:tmpl w:val="F01C0D96"/>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8326B9"/>
    <w:multiLevelType w:val="hybridMultilevel"/>
    <w:tmpl w:val="A03470CC"/>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9D6FFC"/>
    <w:multiLevelType w:val="hybridMultilevel"/>
    <w:tmpl w:val="D4044F56"/>
    <w:lvl w:ilvl="0" w:tplc="714E5334">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5" w15:restartNumberingAfterBreak="0">
    <w:nsid w:val="53BA3EAA"/>
    <w:multiLevelType w:val="hybridMultilevel"/>
    <w:tmpl w:val="6C5C99F8"/>
    <w:lvl w:ilvl="0" w:tplc="714E533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F174793"/>
    <w:multiLevelType w:val="hybridMultilevel"/>
    <w:tmpl w:val="0E427158"/>
    <w:lvl w:ilvl="0" w:tplc="D0FAB410">
      <w:start w:val="1"/>
      <w:numFmt w:val="decimal"/>
      <w:lvlText w:val="%1."/>
      <w:lvlJc w:val="left"/>
      <w:pPr>
        <w:ind w:left="1505" w:hanging="480"/>
      </w:pPr>
      <w:rPr>
        <w:rFonts w:hint="eastAsia"/>
      </w:rPr>
    </w:lvl>
    <w:lvl w:ilvl="1" w:tplc="04090019" w:tentative="1">
      <w:start w:val="1"/>
      <w:numFmt w:val="ideographTraditional"/>
      <w:lvlText w:val="%2、"/>
      <w:lvlJc w:val="left"/>
      <w:pPr>
        <w:ind w:left="1985" w:hanging="480"/>
      </w:pPr>
    </w:lvl>
    <w:lvl w:ilvl="2" w:tplc="0409001B" w:tentative="1">
      <w:start w:val="1"/>
      <w:numFmt w:val="lowerRoman"/>
      <w:lvlText w:val="%3."/>
      <w:lvlJc w:val="right"/>
      <w:pPr>
        <w:ind w:left="2465" w:hanging="480"/>
      </w:pPr>
    </w:lvl>
    <w:lvl w:ilvl="3" w:tplc="0409000F" w:tentative="1">
      <w:start w:val="1"/>
      <w:numFmt w:val="decimal"/>
      <w:lvlText w:val="%4."/>
      <w:lvlJc w:val="left"/>
      <w:pPr>
        <w:ind w:left="2945" w:hanging="480"/>
      </w:pPr>
    </w:lvl>
    <w:lvl w:ilvl="4" w:tplc="04090019" w:tentative="1">
      <w:start w:val="1"/>
      <w:numFmt w:val="ideographTraditional"/>
      <w:lvlText w:val="%5、"/>
      <w:lvlJc w:val="left"/>
      <w:pPr>
        <w:ind w:left="3425" w:hanging="480"/>
      </w:pPr>
    </w:lvl>
    <w:lvl w:ilvl="5" w:tplc="0409001B" w:tentative="1">
      <w:start w:val="1"/>
      <w:numFmt w:val="lowerRoman"/>
      <w:lvlText w:val="%6."/>
      <w:lvlJc w:val="right"/>
      <w:pPr>
        <w:ind w:left="3905" w:hanging="480"/>
      </w:pPr>
    </w:lvl>
    <w:lvl w:ilvl="6" w:tplc="0409000F" w:tentative="1">
      <w:start w:val="1"/>
      <w:numFmt w:val="decimal"/>
      <w:lvlText w:val="%7."/>
      <w:lvlJc w:val="left"/>
      <w:pPr>
        <w:ind w:left="4385" w:hanging="480"/>
      </w:pPr>
    </w:lvl>
    <w:lvl w:ilvl="7" w:tplc="04090019" w:tentative="1">
      <w:start w:val="1"/>
      <w:numFmt w:val="ideographTraditional"/>
      <w:lvlText w:val="%8、"/>
      <w:lvlJc w:val="left"/>
      <w:pPr>
        <w:ind w:left="4865" w:hanging="480"/>
      </w:pPr>
    </w:lvl>
    <w:lvl w:ilvl="8" w:tplc="0409001B" w:tentative="1">
      <w:start w:val="1"/>
      <w:numFmt w:val="lowerRoman"/>
      <w:lvlText w:val="%9."/>
      <w:lvlJc w:val="right"/>
      <w:pPr>
        <w:ind w:left="5345" w:hanging="480"/>
      </w:pPr>
    </w:lvl>
  </w:abstractNum>
  <w:abstractNum w:abstractNumId="17" w15:restartNumberingAfterBreak="0">
    <w:nsid w:val="62103A3D"/>
    <w:multiLevelType w:val="hybridMultilevel"/>
    <w:tmpl w:val="F9061620"/>
    <w:lvl w:ilvl="0" w:tplc="D2B4B8AA">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D072C2"/>
    <w:multiLevelType w:val="hybridMultilevel"/>
    <w:tmpl w:val="B972E6CC"/>
    <w:lvl w:ilvl="0" w:tplc="714E533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15:restartNumberingAfterBreak="0">
    <w:nsid w:val="691C11EA"/>
    <w:multiLevelType w:val="hybridMultilevel"/>
    <w:tmpl w:val="BBD2DC6C"/>
    <w:lvl w:ilvl="0" w:tplc="3A3C808A">
      <w:start w:val="1"/>
      <w:numFmt w:val="taiwaneseCountingThousand"/>
      <w:lvlText w:val="(%1)"/>
      <w:lvlJc w:val="left"/>
      <w:pPr>
        <w:ind w:left="1065" w:hanging="630"/>
      </w:pPr>
      <w:rPr>
        <w:rFonts w:hint="default"/>
        <w:sz w:val="24"/>
      </w:rPr>
    </w:lvl>
    <w:lvl w:ilvl="1" w:tplc="04090019" w:tentative="1">
      <w:start w:val="1"/>
      <w:numFmt w:val="ideographTraditional"/>
      <w:lvlText w:val="%2、"/>
      <w:lvlJc w:val="left"/>
      <w:pPr>
        <w:ind w:left="1395" w:hanging="480"/>
      </w:pPr>
    </w:lvl>
    <w:lvl w:ilvl="2" w:tplc="0409001B" w:tentative="1">
      <w:start w:val="1"/>
      <w:numFmt w:val="lowerRoman"/>
      <w:lvlText w:val="%3."/>
      <w:lvlJc w:val="right"/>
      <w:pPr>
        <w:ind w:left="1875" w:hanging="480"/>
      </w:pPr>
    </w:lvl>
    <w:lvl w:ilvl="3" w:tplc="0409000F" w:tentative="1">
      <w:start w:val="1"/>
      <w:numFmt w:val="decimal"/>
      <w:lvlText w:val="%4."/>
      <w:lvlJc w:val="left"/>
      <w:pPr>
        <w:ind w:left="2355" w:hanging="480"/>
      </w:pPr>
    </w:lvl>
    <w:lvl w:ilvl="4" w:tplc="04090019" w:tentative="1">
      <w:start w:val="1"/>
      <w:numFmt w:val="ideographTraditional"/>
      <w:lvlText w:val="%5、"/>
      <w:lvlJc w:val="left"/>
      <w:pPr>
        <w:ind w:left="2835" w:hanging="480"/>
      </w:pPr>
    </w:lvl>
    <w:lvl w:ilvl="5" w:tplc="0409001B" w:tentative="1">
      <w:start w:val="1"/>
      <w:numFmt w:val="lowerRoman"/>
      <w:lvlText w:val="%6."/>
      <w:lvlJc w:val="right"/>
      <w:pPr>
        <w:ind w:left="3315" w:hanging="480"/>
      </w:pPr>
    </w:lvl>
    <w:lvl w:ilvl="6" w:tplc="0409000F" w:tentative="1">
      <w:start w:val="1"/>
      <w:numFmt w:val="decimal"/>
      <w:lvlText w:val="%7."/>
      <w:lvlJc w:val="left"/>
      <w:pPr>
        <w:ind w:left="3795" w:hanging="480"/>
      </w:pPr>
    </w:lvl>
    <w:lvl w:ilvl="7" w:tplc="04090019" w:tentative="1">
      <w:start w:val="1"/>
      <w:numFmt w:val="ideographTraditional"/>
      <w:lvlText w:val="%8、"/>
      <w:lvlJc w:val="left"/>
      <w:pPr>
        <w:ind w:left="4275" w:hanging="480"/>
      </w:pPr>
    </w:lvl>
    <w:lvl w:ilvl="8" w:tplc="0409001B" w:tentative="1">
      <w:start w:val="1"/>
      <w:numFmt w:val="lowerRoman"/>
      <w:lvlText w:val="%9."/>
      <w:lvlJc w:val="right"/>
      <w:pPr>
        <w:ind w:left="4755" w:hanging="480"/>
      </w:pPr>
    </w:lvl>
  </w:abstractNum>
  <w:num w:numId="1">
    <w:abstractNumId w:val="17"/>
  </w:num>
  <w:num w:numId="2">
    <w:abstractNumId w:val="7"/>
  </w:num>
  <w:num w:numId="3">
    <w:abstractNumId w:val="19"/>
  </w:num>
  <w:num w:numId="4">
    <w:abstractNumId w:val="6"/>
  </w:num>
  <w:num w:numId="5">
    <w:abstractNumId w:val="14"/>
  </w:num>
  <w:num w:numId="6">
    <w:abstractNumId w:val="5"/>
  </w:num>
  <w:num w:numId="7">
    <w:abstractNumId w:val="1"/>
  </w:num>
  <w:num w:numId="8">
    <w:abstractNumId w:val="11"/>
  </w:num>
  <w:num w:numId="9">
    <w:abstractNumId w:val="18"/>
  </w:num>
  <w:num w:numId="10">
    <w:abstractNumId w:val="2"/>
  </w:num>
  <w:num w:numId="11">
    <w:abstractNumId w:val="4"/>
  </w:num>
  <w:num w:numId="12">
    <w:abstractNumId w:val="10"/>
  </w:num>
  <w:num w:numId="13">
    <w:abstractNumId w:val="8"/>
  </w:num>
  <w:num w:numId="14">
    <w:abstractNumId w:val="0"/>
  </w:num>
  <w:num w:numId="15">
    <w:abstractNumId w:val="16"/>
  </w:num>
  <w:num w:numId="16">
    <w:abstractNumId w:val="3"/>
  </w:num>
  <w:num w:numId="17">
    <w:abstractNumId w:val="13"/>
  </w:num>
  <w:num w:numId="18">
    <w:abstractNumId w:val="12"/>
  </w:num>
  <w:num w:numId="19">
    <w:abstractNumId w:val="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5A4"/>
    <w:rsid w:val="00341C97"/>
    <w:rsid w:val="00506A75"/>
    <w:rsid w:val="00507AA9"/>
    <w:rsid w:val="00885BCD"/>
    <w:rsid w:val="00F775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9DC8B6-597D-4708-A44D-54529C55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5A4"/>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5BCD"/>
    <w:pPr>
      <w:tabs>
        <w:tab w:val="center" w:pos="4153"/>
        <w:tab w:val="right" w:pos="8306"/>
      </w:tabs>
      <w:snapToGrid w:val="0"/>
    </w:pPr>
    <w:rPr>
      <w:sz w:val="20"/>
      <w:szCs w:val="20"/>
    </w:rPr>
  </w:style>
  <w:style w:type="character" w:customStyle="1" w:styleId="a4">
    <w:name w:val="頁首 字元"/>
    <w:basedOn w:val="a0"/>
    <w:link w:val="a3"/>
    <w:uiPriority w:val="99"/>
    <w:rsid w:val="00885BCD"/>
    <w:rPr>
      <w:rFonts w:ascii="Calibri" w:eastAsia="新細明體" w:hAnsi="Calibri" w:cs="Times New Roman"/>
      <w:sz w:val="20"/>
      <w:szCs w:val="20"/>
    </w:rPr>
  </w:style>
  <w:style w:type="paragraph" w:styleId="a5">
    <w:name w:val="footer"/>
    <w:basedOn w:val="a"/>
    <w:link w:val="a6"/>
    <w:uiPriority w:val="99"/>
    <w:unhideWhenUsed/>
    <w:rsid w:val="00885BCD"/>
    <w:pPr>
      <w:tabs>
        <w:tab w:val="center" w:pos="4153"/>
        <w:tab w:val="right" w:pos="8306"/>
      </w:tabs>
      <w:snapToGrid w:val="0"/>
    </w:pPr>
    <w:rPr>
      <w:sz w:val="20"/>
      <w:szCs w:val="20"/>
    </w:rPr>
  </w:style>
  <w:style w:type="character" w:customStyle="1" w:styleId="a6">
    <w:name w:val="頁尾 字元"/>
    <w:basedOn w:val="a0"/>
    <w:link w:val="a5"/>
    <w:uiPriority w:val="99"/>
    <w:rsid w:val="00885BCD"/>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625</Words>
  <Characters>3566</Characters>
  <Application>Microsoft Office Word</Application>
  <DocSecurity>0</DocSecurity>
  <Lines>29</Lines>
  <Paragraphs>8</Paragraphs>
  <ScaleCrop>false</ScaleCrop>
  <Company/>
  <LinksUpToDate>false</LinksUpToDate>
  <CharactersWithSpaces>4183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陳嘉鈞</dc:creator>
  <cp:keywords/>
  <dc:description/>
  <cp:lastModifiedBy>陳嘉胤</cp:lastModifiedBy>
  <cp:revision>2</cp:revision>
  <dcterms:created xsi:type="dcterms:W3CDTF">2019-08-22T03:53:00Z</dcterms:created>
  <dcterms:modified xsi:type="dcterms:W3CDTF">2019-08-22T03:53:00Z</dcterms:modified>
</cp:coreProperties>
</file>