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3C5" w:rsidRPr="005A2455" w:rsidRDefault="00E623C5" w:rsidP="00753F37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5A2455">
        <w:rPr>
          <w:rFonts w:ascii="標楷體" w:eastAsia="標楷體" w:hAnsi="標楷體" w:hint="eastAsia"/>
          <w:b/>
          <w:sz w:val="40"/>
          <w:szCs w:val="40"/>
        </w:rPr>
        <w:t>臺中市政府社會局績優社政人員表揚實施要點</w:t>
      </w:r>
    </w:p>
    <w:bookmarkEnd w:id="0"/>
    <w:p w:rsidR="002F3696" w:rsidRDefault="002F3696" w:rsidP="00B90DE6">
      <w:pPr>
        <w:jc w:val="right"/>
        <w:rPr>
          <w:rFonts w:ascii="標楷體" w:eastAsia="標楷體" w:hAnsi="標楷體"/>
          <w:sz w:val="20"/>
          <w:szCs w:val="20"/>
        </w:rPr>
      </w:pPr>
      <w:r w:rsidRPr="002F3696">
        <w:rPr>
          <w:rFonts w:ascii="標楷體" w:eastAsia="標楷體" w:hAnsi="標楷體" w:hint="eastAsia"/>
          <w:sz w:val="20"/>
          <w:szCs w:val="20"/>
        </w:rPr>
        <w:t>中華民國100年7月28日中市社綜字第1000058756號函訂 定</w:t>
      </w:r>
    </w:p>
    <w:p w:rsidR="002F3696" w:rsidRPr="005A2455" w:rsidRDefault="002F3696" w:rsidP="002F3696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B90DE6" w:rsidRPr="005A2455">
        <w:rPr>
          <w:rFonts w:ascii="標楷體" w:eastAsia="標楷體" w:hAnsi="標楷體" w:hint="eastAsia"/>
          <w:sz w:val="20"/>
          <w:szCs w:val="20"/>
        </w:rPr>
        <w:t>民國10</w:t>
      </w:r>
      <w:r w:rsidR="000A1B0A">
        <w:rPr>
          <w:rFonts w:ascii="標楷體" w:eastAsia="標楷體" w:hAnsi="標楷體" w:hint="eastAsia"/>
          <w:sz w:val="20"/>
          <w:szCs w:val="20"/>
        </w:rPr>
        <w:t>5</w:t>
      </w:r>
      <w:r w:rsidR="00B90DE6" w:rsidRPr="005A2455">
        <w:rPr>
          <w:rFonts w:ascii="標楷體" w:eastAsia="標楷體" w:hAnsi="標楷體" w:hint="eastAsia"/>
          <w:sz w:val="20"/>
          <w:szCs w:val="20"/>
        </w:rPr>
        <w:t>年</w:t>
      </w:r>
      <w:r w:rsidR="000A1B0A">
        <w:rPr>
          <w:rFonts w:ascii="標楷體" w:eastAsia="標楷體" w:hAnsi="標楷體" w:hint="eastAsia"/>
          <w:sz w:val="20"/>
          <w:szCs w:val="20"/>
        </w:rPr>
        <w:t>9</w:t>
      </w:r>
      <w:r w:rsidR="00B90DE6" w:rsidRPr="005A2455">
        <w:rPr>
          <w:rFonts w:ascii="標楷體" w:eastAsia="標楷體" w:hAnsi="標楷體" w:hint="eastAsia"/>
          <w:sz w:val="20"/>
          <w:szCs w:val="20"/>
        </w:rPr>
        <w:t>月</w:t>
      </w:r>
      <w:r w:rsidR="00BD3162">
        <w:rPr>
          <w:rFonts w:ascii="標楷體" w:eastAsia="標楷體" w:hAnsi="標楷體" w:hint="eastAsia"/>
          <w:sz w:val="20"/>
          <w:szCs w:val="20"/>
        </w:rPr>
        <w:t>20</w:t>
      </w:r>
      <w:r w:rsidR="00B90DE6" w:rsidRPr="005A2455">
        <w:rPr>
          <w:rFonts w:ascii="標楷體" w:eastAsia="標楷體" w:hAnsi="標楷體" w:hint="eastAsia"/>
          <w:sz w:val="20"/>
          <w:szCs w:val="20"/>
        </w:rPr>
        <w:t>日中市社綜</w:t>
      </w:r>
      <w:r>
        <w:rPr>
          <w:rFonts w:ascii="標楷體" w:eastAsia="標楷體" w:hAnsi="標楷體" w:hint="eastAsia"/>
          <w:sz w:val="20"/>
          <w:szCs w:val="20"/>
        </w:rPr>
        <w:t>字</w:t>
      </w:r>
      <w:r w:rsidR="00B90DE6" w:rsidRPr="005A2455">
        <w:rPr>
          <w:rFonts w:ascii="標楷體" w:eastAsia="標楷體" w:hAnsi="標楷體" w:hint="eastAsia"/>
          <w:sz w:val="20"/>
          <w:szCs w:val="20"/>
        </w:rPr>
        <w:t>第</w:t>
      </w:r>
      <w:r w:rsidR="00BD3162">
        <w:rPr>
          <w:rFonts w:ascii="標楷體" w:eastAsia="標楷體" w:hAnsi="標楷體" w:hint="eastAsia"/>
          <w:sz w:val="20"/>
          <w:szCs w:val="20"/>
        </w:rPr>
        <w:t>1050092998</w:t>
      </w:r>
      <w:r w:rsidR="00B90DE6" w:rsidRPr="005A2455">
        <w:rPr>
          <w:rFonts w:ascii="標楷體" w:eastAsia="標楷體" w:hAnsi="標楷體" w:hint="eastAsia"/>
          <w:sz w:val="20"/>
          <w:szCs w:val="20"/>
        </w:rPr>
        <w:t>號</w:t>
      </w:r>
      <w:r w:rsidR="00723040" w:rsidRPr="005A2455">
        <w:rPr>
          <w:rFonts w:ascii="標楷體" w:eastAsia="標楷體" w:hAnsi="標楷體" w:hint="eastAsia"/>
          <w:sz w:val="20"/>
          <w:szCs w:val="20"/>
        </w:rPr>
        <w:t>函</w:t>
      </w:r>
      <w:r>
        <w:rPr>
          <w:rFonts w:ascii="標楷體" w:eastAsia="標楷體" w:hAnsi="標楷體" w:hint="eastAsia"/>
          <w:sz w:val="20"/>
          <w:szCs w:val="20"/>
        </w:rPr>
        <w:t>修正</w:t>
      </w:r>
    </w:p>
    <w:p w:rsidR="00E623C5" w:rsidRPr="005A2455" w:rsidRDefault="00E623C5" w:rsidP="005A2455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臺中市政府社會局（以下簡稱</w:t>
      </w:r>
      <w:r w:rsidR="001F2D50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本局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5A2455">
        <w:rPr>
          <w:rFonts w:ascii="標楷體" w:eastAsia="標楷體" w:hAnsi="標楷體" w:hint="eastAsia"/>
          <w:sz w:val="28"/>
          <w:szCs w:val="28"/>
        </w:rPr>
        <w:t>為強化基層社政業務之組織運作，維持行政效率，篤行社政服務品質，增進人民滿意度，以期鼓勵社政業務人員平時服務與團體合作精神，並表揚其工作辛勞及服務績效，揚善殷鑑，特訂定本要點。</w:t>
      </w:r>
    </w:p>
    <w:p w:rsidR="00E623C5" w:rsidRPr="006419AA" w:rsidRDefault="00E623C5" w:rsidP="005A2455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419AA">
        <w:rPr>
          <w:rFonts w:ascii="標楷體" w:eastAsia="標楷體" w:hAnsi="標楷體" w:hint="eastAsia"/>
          <w:sz w:val="28"/>
          <w:szCs w:val="28"/>
        </w:rPr>
        <w:t>表揚對象：</w:t>
      </w:r>
    </w:p>
    <w:p w:rsidR="006419AA" w:rsidRDefault="00E623C5" w:rsidP="003D31D6">
      <w:pPr>
        <w:pStyle w:val="a3"/>
        <w:numPr>
          <w:ilvl w:val="0"/>
          <w:numId w:val="4"/>
        </w:numPr>
        <w:tabs>
          <w:tab w:val="left" w:pos="540"/>
        </w:tabs>
        <w:spacing w:line="460" w:lineRule="exact"/>
        <w:ind w:leftChars="0" w:left="1134" w:hanging="564"/>
        <w:jc w:val="both"/>
        <w:rPr>
          <w:rFonts w:ascii="標楷體" w:eastAsia="標楷體" w:hAnsi="標楷體"/>
          <w:sz w:val="28"/>
          <w:szCs w:val="28"/>
        </w:rPr>
      </w:pPr>
      <w:r w:rsidRPr="006419AA">
        <w:rPr>
          <w:rFonts w:ascii="標楷體" w:eastAsia="標楷體" w:hAnsi="標楷體" w:hint="eastAsia"/>
          <w:sz w:val="28"/>
          <w:szCs w:val="28"/>
        </w:rPr>
        <w:t>區公所現任社會課（或社政業務）課長及社政業務</w:t>
      </w:r>
      <w:r w:rsidR="001F2D50" w:rsidRPr="006419AA">
        <w:rPr>
          <w:rFonts w:ascii="標楷體" w:eastAsia="標楷體" w:hAnsi="標楷體" w:hint="eastAsia"/>
          <w:sz w:val="28"/>
          <w:szCs w:val="28"/>
        </w:rPr>
        <w:t>承辦</w:t>
      </w:r>
      <w:r w:rsidRPr="006419AA">
        <w:rPr>
          <w:rFonts w:ascii="標楷體" w:eastAsia="標楷體" w:hAnsi="標楷體" w:hint="eastAsia"/>
          <w:sz w:val="28"/>
          <w:szCs w:val="28"/>
        </w:rPr>
        <w:t>人員</w:t>
      </w:r>
      <w:r w:rsidR="006419AA">
        <w:rPr>
          <w:rFonts w:ascii="標楷體" w:eastAsia="標楷體" w:hAnsi="標楷體" w:hint="eastAsia"/>
          <w:sz w:val="28"/>
          <w:szCs w:val="28"/>
        </w:rPr>
        <w:t>。</w:t>
      </w:r>
    </w:p>
    <w:p w:rsidR="00E623C5" w:rsidRPr="006419AA" w:rsidRDefault="00E623C5" w:rsidP="003D31D6">
      <w:pPr>
        <w:pStyle w:val="a3"/>
        <w:numPr>
          <w:ilvl w:val="0"/>
          <w:numId w:val="4"/>
        </w:numPr>
        <w:tabs>
          <w:tab w:val="left" w:pos="540"/>
        </w:tabs>
        <w:spacing w:line="460" w:lineRule="exact"/>
        <w:ind w:leftChars="0" w:left="1134" w:hanging="564"/>
        <w:jc w:val="both"/>
        <w:rPr>
          <w:rFonts w:ascii="標楷體" w:eastAsia="標楷體" w:hAnsi="標楷體"/>
          <w:sz w:val="28"/>
          <w:szCs w:val="28"/>
        </w:rPr>
      </w:pPr>
      <w:r w:rsidRPr="006419AA">
        <w:rPr>
          <w:rFonts w:ascii="標楷體" w:eastAsia="標楷體" w:hAnsi="標楷體" w:hint="eastAsia"/>
          <w:sz w:val="28"/>
          <w:szCs w:val="28"/>
        </w:rPr>
        <w:t>區公所現任</w:t>
      </w:r>
      <w:r w:rsidR="00E309C0">
        <w:rPr>
          <w:rFonts w:ascii="標楷體" w:eastAsia="標楷體" w:hAnsi="標楷體" w:hint="eastAsia"/>
          <w:sz w:val="28"/>
          <w:szCs w:val="28"/>
        </w:rPr>
        <w:t>辦理</w:t>
      </w:r>
      <w:r w:rsidR="00951D2E" w:rsidRPr="006419AA">
        <w:rPr>
          <w:rFonts w:ascii="標楷體" w:eastAsia="標楷體" w:hAnsi="標楷體" w:hint="eastAsia"/>
          <w:sz w:val="28"/>
          <w:szCs w:val="28"/>
        </w:rPr>
        <w:t>社政業務</w:t>
      </w:r>
      <w:r w:rsidRPr="006419AA">
        <w:rPr>
          <w:rFonts w:ascii="標楷體" w:eastAsia="標楷體" w:hAnsi="標楷體" w:hint="eastAsia"/>
          <w:sz w:val="28"/>
          <w:szCs w:val="28"/>
        </w:rPr>
        <w:t>里幹事。</w:t>
      </w:r>
    </w:p>
    <w:p w:rsidR="00E623C5" w:rsidRPr="005A2455" w:rsidRDefault="00AA4D77" w:rsidP="005A2455">
      <w:pPr>
        <w:pStyle w:val="a3"/>
        <w:numPr>
          <w:ilvl w:val="0"/>
          <w:numId w:val="4"/>
        </w:numPr>
        <w:tabs>
          <w:tab w:val="left" w:pos="540"/>
        </w:tabs>
        <w:spacing w:line="460" w:lineRule="exact"/>
        <w:ind w:leftChars="0" w:left="1134" w:hanging="564"/>
        <w:jc w:val="both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本局</w:t>
      </w:r>
      <w:r w:rsidR="00792F18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E623C5" w:rsidRPr="005A2455">
        <w:rPr>
          <w:rFonts w:ascii="標楷體" w:eastAsia="標楷體" w:hAnsi="標楷體" w:hint="eastAsia"/>
          <w:sz w:val="28"/>
          <w:szCs w:val="28"/>
        </w:rPr>
        <w:t>所屬家庭暴力暨性侵害防治中心、市立仁愛之家現職人員。</w:t>
      </w:r>
    </w:p>
    <w:p w:rsidR="00E623C5" w:rsidRPr="005A2455" w:rsidRDefault="00416B10" w:rsidP="005A2455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表揚基</w:t>
      </w:r>
      <w:r w:rsidR="00E623C5" w:rsidRPr="005A2455">
        <w:rPr>
          <w:rFonts w:ascii="標楷體" w:eastAsia="標楷體" w:hAnsi="標楷體" w:hint="eastAsia"/>
          <w:sz w:val="28"/>
          <w:szCs w:val="28"/>
        </w:rPr>
        <w:t>準:</w:t>
      </w:r>
    </w:p>
    <w:p w:rsidR="00E623C5" w:rsidRPr="005A2455" w:rsidRDefault="00E623C5" w:rsidP="005A2455">
      <w:pPr>
        <w:pStyle w:val="a3"/>
        <w:numPr>
          <w:ilvl w:val="0"/>
          <w:numId w:val="5"/>
        </w:numPr>
        <w:spacing w:line="460" w:lineRule="exact"/>
        <w:ind w:leftChars="0" w:left="1134" w:hanging="564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資深敬業服務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獎</w:t>
      </w:r>
      <w:r w:rsidRPr="005A2455">
        <w:rPr>
          <w:rFonts w:ascii="標楷體" w:eastAsia="標楷體" w:hAnsi="標楷體" w:hint="eastAsia"/>
          <w:sz w:val="28"/>
          <w:szCs w:val="28"/>
        </w:rPr>
        <w:t>：社政服務年資累積十年以上者，並具下列條件之一者：</w:t>
      </w:r>
    </w:p>
    <w:p w:rsidR="00E623C5" w:rsidRPr="005A2455" w:rsidRDefault="00060DA1" w:rsidP="005A2455">
      <w:pPr>
        <w:pStyle w:val="a3"/>
        <w:numPr>
          <w:ilvl w:val="0"/>
          <w:numId w:val="6"/>
        </w:numPr>
        <w:tabs>
          <w:tab w:val="left" w:pos="540"/>
        </w:tabs>
        <w:spacing w:line="460" w:lineRule="exact"/>
        <w:ind w:leftChars="0" w:left="1418" w:hanging="3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對社政業務之推展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046324">
        <w:rPr>
          <w:rFonts w:ascii="標楷體" w:eastAsia="標楷體" w:hAnsi="標楷體" w:hint="eastAsia"/>
          <w:color w:val="000000" w:themeColor="text1"/>
          <w:sz w:val="28"/>
          <w:szCs w:val="28"/>
        </w:rPr>
        <w:t>具積極主動負責的態度，且能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恪盡職守及無私奉獻</w:t>
      </w:r>
      <w:r w:rsidR="000B5D05">
        <w:rPr>
          <w:rFonts w:ascii="標楷體" w:eastAsia="標楷體" w:hAnsi="標楷體" w:hint="eastAsia"/>
          <w:color w:val="000000" w:themeColor="text1"/>
          <w:sz w:val="28"/>
          <w:szCs w:val="28"/>
        </w:rPr>
        <w:t>者</w:t>
      </w:r>
      <w:r w:rsidR="00E623C5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623C5" w:rsidRPr="005A2455" w:rsidRDefault="00E623C5" w:rsidP="005A2455">
      <w:pPr>
        <w:pStyle w:val="a3"/>
        <w:numPr>
          <w:ilvl w:val="0"/>
          <w:numId w:val="6"/>
        </w:numPr>
        <w:tabs>
          <w:tab w:val="left" w:pos="540"/>
        </w:tabs>
        <w:spacing w:line="460" w:lineRule="exact"/>
        <w:ind w:leftChars="0" w:left="1418" w:hanging="3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熟稔社政業務法令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060DA1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能積極配合推展、精益求精，著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有績效者。</w:t>
      </w:r>
    </w:p>
    <w:p w:rsidR="00E623C5" w:rsidRPr="005A2455" w:rsidRDefault="00E623C5" w:rsidP="005A2455">
      <w:pPr>
        <w:pStyle w:val="a3"/>
        <w:numPr>
          <w:ilvl w:val="0"/>
          <w:numId w:val="6"/>
        </w:numPr>
        <w:tabs>
          <w:tab w:val="left" w:pos="540"/>
        </w:tabs>
        <w:spacing w:line="460" w:lineRule="exact"/>
        <w:ind w:leftChars="0" w:left="1418" w:hanging="368"/>
        <w:rPr>
          <w:rFonts w:ascii="標楷體" w:eastAsia="標楷體" w:hAnsi="標楷體"/>
          <w:color w:val="FF0000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機關有舉辦公開票選機制，並經民眾票選為最佳服務者。</w:t>
      </w:r>
    </w:p>
    <w:p w:rsidR="00E623C5" w:rsidRPr="005A2455" w:rsidRDefault="00E623C5" w:rsidP="005A2455">
      <w:pPr>
        <w:pStyle w:val="a3"/>
        <w:numPr>
          <w:ilvl w:val="0"/>
          <w:numId w:val="7"/>
        </w:numPr>
        <w:tabs>
          <w:tab w:val="left" w:pos="540"/>
        </w:tabs>
        <w:spacing w:line="460" w:lineRule="exact"/>
        <w:ind w:leftChars="0" w:left="1276" w:hanging="850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服務績優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獎</w:t>
      </w:r>
      <w:r w:rsidRPr="005A2455">
        <w:rPr>
          <w:rFonts w:ascii="標楷體" w:eastAsia="標楷體" w:hAnsi="標楷體" w:hint="eastAsia"/>
          <w:sz w:val="28"/>
          <w:szCs w:val="28"/>
        </w:rPr>
        <w:t>：社政服務年資累積三年以上</w:t>
      </w:r>
      <w:r w:rsidR="00416B10">
        <w:rPr>
          <w:rFonts w:ascii="標楷體" w:eastAsia="標楷體" w:hAnsi="標楷體" w:hint="eastAsia"/>
          <w:sz w:val="28"/>
          <w:szCs w:val="28"/>
        </w:rPr>
        <w:t>並具下列條件之一者：</w:t>
      </w:r>
    </w:p>
    <w:p w:rsidR="00E623C5" w:rsidRPr="005A2455" w:rsidRDefault="00E623C5" w:rsidP="005A2455">
      <w:pPr>
        <w:pStyle w:val="a3"/>
        <w:numPr>
          <w:ilvl w:val="0"/>
          <w:numId w:val="8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對社政業務之推展，具有成效或領導有方，實有具體優良事蹟者。</w:t>
      </w:r>
    </w:p>
    <w:p w:rsidR="00E623C5" w:rsidRPr="005A2455" w:rsidRDefault="00E623C5" w:rsidP="005A2455">
      <w:pPr>
        <w:pStyle w:val="a3"/>
        <w:numPr>
          <w:ilvl w:val="0"/>
          <w:numId w:val="8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熟稔社政業務法令，對推行社政業務及工作有積極表現，實有績效者。</w:t>
      </w:r>
    </w:p>
    <w:p w:rsidR="00E623C5" w:rsidRPr="005A2455" w:rsidRDefault="00060DA1" w:rsidP="005A2455">
      <w:pPr>
        <w:pStyle w:val="a3"/>
        <w:numPr>
          <w:ilvl w:val="0"/>
          <w:numId w:val="8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機關有</w:t>
      </w:r>
      <w:r w:rsidR="00E623C5" w:rsidRPr="005A2455">
        <w:rPr>
          <w:rFonts w:ascii="標楷體" w:eastAsia="標楷體" w:hAnsi="標楷體" w:hint="eastAsia"/>
          <w:sz w:val="28"/>
          <w:szCs w:val="28"/>
        </w:rPr>
        <w:t>舉辦公開票選機制，並經民眾票選為最佳服務者。</w:t>
      </w:r>
    </w:p>
    <w:p w:rsidR="00E623C5" w:rsidRPr="005A2455" w:rsidRDefault="00E623C5" w:rsidP="005A2455">
      <w:pPr>
        <w:pStyle w:val="a3"/>
        <w:numPr>
          <w:ilvl w:val="0"/>
          <w:numId w:val="7"/>
        </w:numPr>
        <w:tabs>
          <w:tab w:val="left" w:pos="540"/>
        </w:tabs>
        <w:spacing w:line="460" w:lineRule="exact"/>
        <w:ind w:leftChars="0" w:left="1276" w:hanging="850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特殊貢獻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獎</w:t>
      </w:r>
      <w:r w:rsidRPr="005A2455">
        <w:rPr>
          <w:rFonts w:ascii="標楷體" w:eastAsia="標楷體" w:hAnsi="標楷體" w:hint="eastAsia"/>
          <w:sz w:val="28"/>
          <w:szCs w:val="28"/>
        </w:rPr>
        <w:t>：具下列條件之一者：</w:t>
      </w:r>
    </w:p>
    <w:p w:rsidR="00E623C5" w:rsidRPr="005A2455" w:rsidRDefault="00E623C5" w:rsidP="005A2455">
      <w:pPr>
        <w:pStyle w:val="a3"/>
        <w:numPr>
          <w:ilvl w:val="0"/>
          <w:numId w:val="9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對社政業務研究創新，提出著作或方案，經市(縣)府以上層級之政府機關或著名學術機構審查具有價值或採行</w:t>
      </w:r>
      <w:r w:rsidR="00E309C0">
        <w:rPr>
          <w:rFonts w:ascii="標楷體" w:eastAsia="標楷體" w:hAnsi="標楷體" w:hint="eastAsia"/>
          <w:sz w:val="28"/>
          <w:szCs w:val="28"/>
        </w:rPr>
        <w:t>，</w:t>
      </w:r>
      <w:r w:rsidRPr="005A2455">
        <w:rPr>
          <w:rFonts w:ascii="標楷體" w:eastAsia="標楷體" w:hAnsi="標楷體" w:hint="eastAsia"/>
          <w:sz w:val="28"/>
          <w:szCs w:val="28"/>
        </w:rPr>
        <w:t>並出具相關</w:t>
      </w:r>
      <w:r w:rsidRPr="005A2455">
        <w:rPr>
          <w:rFonts w:ascii="標楷體" w:eastAsia="標楷體" w:hAnsi="標楷體" w:hint="eastAsia"/>
          <w:sz w:val="28"/>
          <w:szCs w:val="28"/>
        </w:rPr>
        <w:lastRenderedPageBreak/>
        <w:t>證明文件</w:t>
      </w:r>
      <w:r w:rsidR="00E309C0">
        <w:rPr>
          <w:rFonts w:ascii="標楷體" w:eastAsia="標楷體" w:hAnsi="標楷體" w:hint="eastAsia"/>
          <w:sz w:val="28"/>
          <w:szCs w:val="28"/>
        </w:rPr>
        <w:t>者</w:t>
      </w:r>
      <w:r w:rsidRPr="005A2455">
        <w:rPr>
          <w:rFonts w:ascii="標楷體" w:eastAsia="標楷體" w:hAnsi="標楷體" w:hint="eastAsia"/>
          <w:sz w:val="28"/>
          <w:szCs w:val="28"/>
        </w:rPr>
        <w:t>。</w:t>
      </w:r>
    </w:p>
    <w:p w:rsidR="00E623C5" w:rsidRPr="005A2455" w:rsidRDefault="00E623C5" w:rsidP="005A2455">
      <w:pPr>
        <w:pStyle w:val="a3"/>
        <w:numPr>
          <w:ilvl w:val="0"/>
          <w:numId w:val="9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執行緊急任務或處理偶發重大事件，能依限妥善完成</w:t>
      </w:r>
      <w:r w:rsidR="00E309C0">
        <w:rPr>
          <w:rFonts w:ascii="標楷體" w:eastAsia="標楷體" w:hAnsi="標楷體" w:hint="eastAsia"/>
          <w:sz w:val="28"/>
          <w:szCs w:val="28"/>
        </w:rPr>
        <w:t>，</w:t>
      </w:r>
      <w:r w:rsidRPr="005A2455">
        <w:rPr>
          <w:rFonts w:ascii="標楷體" w:eastAsia="標楷體" w:hAnsi="標楷體" w:hint="eastAsia"/>
          <w:sz w:val="28"/>
          <w:szCs w:val="28"/>
        </w:rPr>
        <w:t>獲民眾肯定</w:t>
      </w:r>
      <w:r w:rsidR="00E309C0">
        <w:rPr>
          <w:rFonts w:ascii="標楷體" w:eastAsia="標楷體" w:hAnsi="標楷體" w:hint="eastAsia"/>
          <w:sz w:val="28"/>
          <w:szCs w:val="28"/>
        </w:rPr>
        <w:t>，</w:t>
      </w:r>
      <w:r w:rsidRPr="005A2455">
        <w:rPr>
          <w:rFonts w:ascii="標楷體" w:eastAsia="標楷體" w:hAnsi="標楷體" w:hint="eastAsia"/>
          <w:sz w:val="28"/>
          <w:szCs w:val="28"/>
        </w:rPr>
        <w:t>並出具媒體報導或正式紀錄者。</w:t>
      </w:r>
    </w:p>
    <w:p w:rsidR="00E623C5" w:rsidRPr="005A2455" w:rsidRDefault="00E623C5" w:rsidP="005A2455">
      <w:pPr>
        <w:pStyle w:val="a3"/>
        <w:numPr>
          <w:ilvl w:val="0"/>
          <w:numId w:val="9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處理重大災害或急難事件有特殊貢獻者。</w:t>
      </w:r>
    </w:p>
    <w:p w:rsidR="00E623C5" w:rsidRPr="005A2455" w:rsidRDefault="00E623C5" w:rsidP="005A2455">
      <w:pPr>
        <w:pStyle w:val="a3"/>
        <w:numPr>
          <w:ilvl w:val="0"/>
          <w:numId w:val="9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最近三年獲全國或市</w:t>
      </w:r>
      <w:r w:rsidRPr="005A2455">
        <w:rPr>
          <w:rFonts w:ascii="標楷體" w:eastAsia="標楷體" w:hAnsi="標楷體"/>
          <w:sz w:val="28"/>
          <w:szCs w:val="28"/>
        </w:rPr>
        <w:t>(</w:t>
      </w:r>
      <w:r w:rsidRPr="005A2455">
        <w:rPr>
          <w:rFonts w:ascii="標楷體" w:eastAsia="標楷體" w:hAnsi="標楷體" w:hint="eastAsia"/>
          <w:sz w:val="28"/>
          <w:szCs w:val="28"/>
        </w:rPr>
        <w:t>縣)業務績效評鑑前三名或最高等第之相關</w:t>
      </w:r>
      <w:r w:rsidR="00E309C0" w:rsidRPr="005A2455">
        <w:rPr>
          <w:rFonts w:ascii="標楷體" w:eastAsia="標楷體" w:hAnsi="標楷體" w:hint="eastAsia"/>
          <w:sz w:val="28"/>
          <w:szCs w:val="28"/>
        </w:rPr>
        <w:t>業務</w:t>
      </w:r>
      <w:r w:rsidRPr="005A2455">
        <w:rPr>
          <w:rFonts w:ascii="標楷體" w:eastAsia="標楷體" w:hAnsi="標楷體" w:hint="eastAsia"/>
          <w:sz w:val="28"/>
          <w:szCs w:val="28"/>
        </w:rPr>
        <w:t>承辦者。</w:t>
      </w:r>
    </w:p>
    <w:p w:rsidR="00E623C5" w:rsidRPr="005A2455" w:rsidRDefault="00E623C5" w:rsidP="005A2455">
      <w:pPr>
        <w:pStyle w:val="a3"/>
        <w:numPr>
          <w:ilvl w:val="0"/>
          <w:numId w:val="9"/>
        </w:numPr>
        <w:tabs>
          <w:tab w:val="left" w:pos="540"/>
        </w:tabs>
        <w:spacing w:line="46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盡忠職責，貫徹政令，協助完成重大公益事業，足為社政人員楷模者。</w:t>
      </w:r>
    </w:p>
    <w:p w:rsidR="00E623C5" w:rsidRPr="005A2455" w:rsidRDefault="000700E6" w:rsidP="005A2455">
      <w:pPr>
        <w:pStyle w:val="a3"/>
        <w:numPr>
          <w:ilvl w:val="0"/>
          <w:numId w:val="7"/>
        </w:numPr>
        <w:tabs>
          <w:tab w:val="left" w:pos="540"/>
        </w:tabs>
        <w:spacing w:line="460" w:lineRule="exact"/>
        <w:ind w:leftChars="0" w:left="1276" w:hanging="85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同一年度受表揚人僅得選擇一</w:t>
      </w:r>
      <w:r w:rsidR="001E2374">
        <w:rPr>
          <w:rFonts w:ascii="標楷體" w:eastAsia="標楷體" w:hAnsi="標楷體" w:hint="eastAsia"/>
          <w:color w:val="000000" w:themeColor="text1"/>
          <w:sz w:val="28"/>
          <w:szCs w:val="28"/>
        </w:rPr>
        <w:t>項獎別</w:t>
      </w:r>
      <w:r w:rsidR="00E623C5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接受表揚。</w:t>
      </w:r>
    </w:p>
    <w:p w:rsidR="00E623C5" w:rsidRPr="005A2455" w:rsidRDefault="00E623C5" w:rsidP="000700E6">
      <w:pPr>
        <w:pStyle w:val="a3"/>
        <w:numPr>
          <w:ilvl w:val="0"/>
          <w:numId w:val="1"/>
        </w:numPr>
        <w:tabs>
          <w:tab w:val="left" w:pos="284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表揚人數：</w:t>
      </w:r>
    </w:p>
    <w:p w:rsidR="00E623C5" w:rsidRPr="00E309C0" w:rsidRDefault="00E623C5" w:rsidP="00E309C0">
      <w:pPr>
        <w:pStyle w:val="a3"/>
        <w:tabs>
          <w:tab w:val="left" w:pos="540"/>
        </w:tabs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各區公所以前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一年</w:t>
      </w:r>
      <w:r w:rsidR="00046324">
        <w:rPr>
          <w:rFonts w:ascii="標楷體" w:eastAsia="標楷體" w:hAnsi="標楷體" w:hint="eastAsia"/>
          <w:color w:val="000000" w:themeColor="text1"/>
          <w:sz w:val="28"/>
          <w:szCs w:val="28"/>
        </w:rPr>
        <w:t>度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該區戶籍人口數為基準，其區內人口數在十萬人以下者社政人員得</w:t>
      </w:r>
      <w:r w:rsidR="00396ACF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提報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表揚</w:t>
      </w:r>
      <w:r w:rsidR="000B5D05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，區內人口數十萬人以上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未達二十萬人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者得</w:t>
      </w:r>
      <w:r w:rsidR="00396ACF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提報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表揚</w:t>
      </w:r>
      <w:r w:rsidR="000B5D05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人，區內人口數二十萬人以上者得</w:t>
      </w:r>
      <w:r w:rsidR="00396ACF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提報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表揚</w:t>
      </w:r>
      <w:r w:rsidR="000B5D05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人；</w:t>
      </w:r>
      <w:r w:rsidR="00396ACF"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本局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及所屬機關合計提報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表揚人數，以各區公所得提報人數加總之二成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為限</w:t>
      </w:r>
      <w:r w:rsidRPr="005A245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E309C0" w:rsidRP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但</w:t>
      </w:r>
      <w:r w:rsidRP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特殊貢獻獎</w:t>
      </w:r>
      <w:r w:rsidR="00396ACF" w:rsidRP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不受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 w:rsidR="00396ACF" w:rsidRP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述</w:t>
      </w:r>
      <w:r w:rsid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提報</w:t>
      </w:r>
      <w:r w:rsidR="00396ACF" w:rsidRP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人數之限制</w:t>
      </w:r>
      <w:r w:rsidRPr="00E309C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623C5" w:rsidRPr="005A2455" w:rsidRDefault="00E623C5" w:rsidP="005A2455">
      <w:pPr>
        <w:pStyle w:val="a3"/>
        <w:numPr>
          <w:ilvl w:val="0"/>
          <w:numId w:val="1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評審方式：</w:t>
      </w:r>
    </w:p>
    <w:p w:rsidR="00E623C5" w:rsidRPr="005A2455" w:rsidRDefault="00E623C5" w:rsidP="005A2455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由</w:t>
      </w:r>
      <w:r w:rsidR="00396ACF" w:rsidRPr="005A2455">
        <w:rPr>
          <w:rFonts w:ascii="標楷體" w:eastAsia="標楷體" w:hAnsi="標楷體" w:hint="eastAsia"/>
          <w:sz w:val="28"/>
          <w:szCs w:val="28"/>
        </w:rPr>
        <w:t>本局</w:t>
      </w:r>
      <w:r w:rsidRPr="005A2455">
        <w:rPr>
          <w:rFonts w:ascii="標楷體" w:eastAsia="標楷體" w:hAnsi="標楷體" w:hint="eastAsia"/>
          <w:sz w:val="28"/>
          <w:szCs w:val="28"/>
        </w:rPr>
        <w:t>局長擔任召集人，並就</w:t>
      </w:r>
      <w:r w:rsidR="00396ACF" w:rsidRPr="005A2455">
        <w:rPr>
          <w:rFonts w:ascii="標楷體" w:eastAsia="標楷體" w:hAnsi="標楷體" w:hint="eastAsia"/>
          <w:sz w:val="28"/>
          <w:szCs w:val="28"/>
        </w:rPr>
        <w:t>本局</w:t>
      </w:r>
      <w:r w:rsidRPr="005A2455">
        <w:rPr>
          <w:rFonts w:ascii="標楷體" w:eastAsia="標楷體" w:hAnsi="標楷體" w:hint="eastAsia"/>
          <w:sz w:val="28"/>
          <w:szCs w:val="28"/>
        </w:rPr>
        <w:t>及所屬機關主管遴選</w:t>
      </w:r>
      <w:r w:rsidR="000B5D05">
        <w:rPr>
          <w:rFonts w:ascii="標楷體" w:eastAsia="標楷體" w:hAnsi="標楷體" w:hint="eastAsia"/>
          <w:sz w:val="28"/>
          <w:szCs w:val="28"/>
        </w:rPr>
        <w:t>五至七</w:t>
      </w:r>
      <w:r w:rsidRPr="005A2455">
        <w:rPr>
          <w:rFonts w:ascii="標楷體" w:eastAsia="標楷體" w:hAnsi="標楷體" w:hint="eastAsia"/>
          <w:sz w:val="28"/>
          <w:szCs w:val="28"/>
        </w:rPr>
        <w:t>人為評</w:t>
      </w:r>
      <w:r w:rsidR="00CD07E6">
        <w:rPr>
          <w:rFonts w:ascii="標楷體" w:eastAsia="標楷體" w:hAnsi="標楷體" w:hint="eastAsia"/>
          <w:sz w:val="28"/>
          <w:szCs w:val="28"/>
        </w:rPr>
        <w:t>審</w:t>
      </w:r>
      <w:r w:rsidRPr="005A2455">
        <w:rPr>
          <w:rFonts w:ascii="標楷體" w:eastAsia="標楷體" w:hAnsi="標楷體" w:hint="eastAsia"/>
          <w:sz w:val="28"/>
          <w:szCs w:val="28"/>
        </w:rPr>
        <w:t>委員，</w:t>
      </w:r>
      <w:r w:rsidR="00CD07E6">
        <w:rPr>
          <w:rFonts w:ascii="標楷體" w:eastAsia="標楷體" w:hAnsi="標楷體" w:hint="eastAsia"/>
          <w:sz w:val="28"/>
          <w:szCs w:val="28"/>
        </w:rPr>
        <w:t>以公正公開方式就推薦資料予以審查評選</w:t>
      </w:r>
      <w:r w:rsidRPr="005A2455">
        <w:rPr>
          <w:rFonts w:ascii="標楷體" w:eastAsia="標楷體" w:hAnsi="標楷體" w:hint="eastAsia"/>
          <w:sz w:val="28"/>
          <w:szCs w:val="28"/>
        </w:rPr>
        <w:t>。</w:t>
      </w:r>
    </w:p>
    <w:p w:rsidR="00E623C5" w:rsidRPr="005A2455" w:rsidRDefault="000B5D05" w:rsidP="005A2455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</w:t>
      </w:r>
      <w:r w:rsidR="00E623C5" w:rsidRPr="005A2455">
        <w:rPr>
          <w:rFonts w:ascii="標楷體" w:eastAsia="標楷體" w:hAnsi="標楷體" w:hint="eastAsia"/>
          <w:sz w:val="28"/>
          <w:szCs w:val="28"/>
        </w:rPr>
        <w:t>評審委員任一性別委員應占總數三分之一以上。</w:t>
      </w:r>
    </w:p>
    <w:p w:rsidR="00E623C5" w:rsidRPr="005A2455" w:rsidRDefault="00E623C5" w:rsidP="005A2455">
      <w:pPr>
        <w:pStyle w:val="a3"/>
        <w:numPr>
          <w:ilvl w:val="0"/>
          <w:numId w:val="12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有下列情事</w:t>
      </w:r>
      <w:r w:rsidR="00EF2BB1">
        <w:rPr>
          <w:rFonts w:ascii="標楷體" w:eastAsia="標楷體" w:hAnsi="標楷體" w:hint="eastAsia"/>
          <w:sz w:val="28"/>
          <w:szCs w:val="28"/>
        </w:rPr>
        <w:t>之一</w:t>
      </w:r>
      <w:r w:rsidRPr="005A2455">
        <w:rPr>
          <w:rFonts w:ascii="標楷體" w:eastAsia="標楷體" w:hAnsi="標楷體" w:hint="eastAsia"/>
          <w:sz w:val="28"/>
          <w:szCs w:val="28"/>
        </w:rPr>
        <w:t>者不予表揚：</w:t>
      </w:r>
    </w:p>
    <w:p w:rsidR="00E623C5" w:rsidRPr="005A2455" w:rsidRDefault="00D150A9" w:rsidP="00D150A9">
      <w:pPr>
        <w:pStyle w:val="a3"/>
        <w:numPr>
          <w:ilvl w:val="0"/>
          <w:numId w:val="13"/>
        </w:numPr>
        <w:snapToGrid w:val="0"/>
        <w:spacing w:line="460" w:lineRule="exact"/>
        <w:ind w:leftChars="0" w:left="1276" w:hanging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最近三年</w:t>
      </w:r>
      <w:r w:rsidR="00FF2780">
        <w:rPr>
          <w:rFonts w:ascii="標楷體" w:eastAsia="標楷體" w:hAnsi="標楷體" w:hint="eastAsia"/>
          <w:sz w:val="28"/>
          <w:szCs w:val="28"/>
        </w:rPr>
        <w:t>(含)內</w:t>
      </w:r>
      <w:r>
        <w:rPr>
          <w:rFonts w:ascii="標楷體" w:eastAsia="標楷體" w:hAnsi="標楷體" w:hint="eastAsia"/>
          <w:sz w:val="28"/>
          <w:szCs w:val="28"/>
        </w:rPr>
        <w:t>曾受刑事、</w:t>
      </w:r>
      <w:r w:rsidR="00E623C5" w:rsidRPr="005A2455">
        <w:rPr>
          <w:rFonts w:ascii="標楷體" w:eastAsia="標楷體" w:hAnsi="標楷體" w:hint="eastAsia"/>
          <w:sz w:val="28"/>
          <w:szCs w:val="28"/>
        </w:rPr>
        <w:t>懲戒或行政處分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0700E6">
        <w:rPr>
          <w:rFonts w:ascii="標楷體" w:eastAsia="標楷體" w:hAnsi="標楷體" w:hint="eastAsia"/>
          <w:sz w:val="28"/>
          <w:szCs w:val="28"/>
        </w:rPr>
        <w:t>撤職、休職、降級、減俸</w:t>
      </w:r>
      <w:r>
        <w:rPr>
          <w:rFonts w:ascii="標楷體" w:eastAsia="標楷體" w:hAnsi="標楷體" w:hint="eastAsia"/>
          <w:sz w:val="28"/>
          <w:szCs w:val="28"/>
        </w:rPr>
        <w:t>、記過、申誡)</w:t>
      </w:r>
      <w:r w:rsidR="00E623C5" w:rsidRPr="005A2455">
        <w:rPr>
          <w:rFonts w:ascii="標楷體" w:eastAsia="標楷體" w:hAnsi="標楷體" w:hint="eastAsia"/>
          <w:sz w:val="28"/>
          <w:szCs w:val="28"/>
        </w:rPr>
        <w:t>確定</w:t>
      </w:r>
      <w:r w:rsidR="000700E6">
        <w:rPr>
          <w:rFonts w:ascii="標楷體" w:eastAsia="標楷體" w:hAnsi="標楷體" w:hint="eastAsia"/>
          <w:sz w:val="28"/>
          <w:szCs w:val="28"/>
        </w:rPr>
        <w:t>者</w:t>
      </w:r>
      <w:r w:rsidR="00E623C5" w:rsidRPr="005A2455">
        <w:rPr>
          <w:rFonts w:ascii="標楷體" w:eastAsia="標楷體" w:hAnsi="標楷體" w:hint="eastAsia"/>
          <w:sz w:val="28"/>
          <w:szCs w:val="28"/>
        </w:rPr>
        <w:t>。</w:t>
      </w:r>
    </w:p>
    <w:p w:rsidR="00E623C5" w:rsidRPr="005A2455" w:rsidRDefault="00E623C5" w:rsidP="00D150A9">
      <w:pPr>
        <w:pStyle w:val="a3"/>
        <w:numPr>
          <w:ilvl w:val="0"/>
          <w:numId w:val="13"/>
        </w:numPr>
        <w:snapToGrid w:val="0"/>
        <w:spacing w:line="460" w:lineRule="exact"/>
        <w:ind w:leftChars="0" w:left="1276" w:hanging="706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最近三年</w:t>
      </w:r>
      <w:r w:rsidR="00FF2780">
        <w:rPr>
          <w:rFonts w:ascii="標楷體" w:eastAsia="標楷體" w:hAnsi="標楷體" w:hint="eastAsia"/>
          <w:sz w:val="28"/>
          <w:szCs w:val="28"/>
        </w:rPr>
        <w:t>(含)</w:t>
      </w:r>
      <w:r w:rsidRPr="005A2455">
        <w:rPr>
          <w:rFonts w:ascii="標楷體" w:eastAsia="標楷體" w:hAnsi="標楷體" w:hint="eastAsia"/>
          <w:sz w:val="28"/>
          <w:szCs w:val="28"/>
        </w:rPr>
        <w:t>內</w:t>
      </w:r>
      <w:r w:rsidR="00FF2780">
        <w:rPr>
          <w:rFonts w:ascii="標楷體" w:eastAsia="標楷體" w:hAnsi="標楷體" w:hint="eastAsia"/>
          <w:sz w:val="28"/>
          <w:szCs w:val="28"/>
        </w:rPr>
        <w:t>曾接受本表揚要點同獎項之</w:t>
      </w:r>
      <w:r w:rsidR="00EF59DF">
        <w:rPr>
          <w:rFonts w:ascii="標楷體" w:eastAsia="標楷體" w:hAnsi="標楷體" w:hint="eastAsia"/>
          <w:sz w:val="28"/>
          <w:szCs w:val="28"/>
        </w:rPr>
        <w:t>受</w:t>
      </w:r>
      <w:r w:rsidR="00FF2780">
        <w:rPr>
          <w:rFonts w:ascii="標楷體" w:eastAsia="標楷體" w:hAnsi="標楷體" w:hint="eastAsia"/>
          <w:sz w:val="28"/>
          <w:szCs w:val="28"/>
        </w:rPr>
        <w:t>獎者</w:t>
      </w:r>
      <w:r w:rsidRPr="005A2455">
        <w:rPr>
          <w:rFonts w:ascii="標楷體" w:eastAsia="標楷體" w:hAnsi="標楷體" w:hint="eastAsia"/>
          <w:sz w:val="28"/>
          <w:szCs w:val="28"/>
        </w:rPr>
        <w:t>。</w:t>
      </w:r>
    </w:p>
    <w:p w:rsidR="00E623C5" w:rsidRPr="005A2455" w:rsidRDefault="00E623C5" w:rsidP="0085682E">
      <w:pPr>
        <w:pStyle w:val="a3"/>
        <w:numPr>
          <w:ilvl w:val="0"/>
          <w:numId w:val="14"/>
        </w:numPr>
        <w:tabs>
          <w:tab w:val="left" w:pos="284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表揚方式：</w:t>
      </w:r>
      <w:r w:rsidR="00396ACF" w:rsidRPr="005A2455">
        <w:rPr>
          <w:rFonts w:ascii="標楷體" w:eastAsia="標楷體" w:hAnsi="標楷體" w:hint="eastAsia"/>
          <w:sz w:val="28"/>
          <w:szCs w:val="28"/>
        </w:rPr>
        <w:t>本局</w:t>
      </w:r>
      <w:r w:rsidRPr="005A2455">
        <w:rPr>
          <w:rFonts w:ascii="標楷體" w:eastAsia="標楷體" w:hAnsi="標楷體" w:hint="eastAsia"/>
          <w:sz w:val="28"/>
          <w:szCs w:val="28"/>
        </w:rPr>
        <w:t>公開表揚並發給獎狀、獎品。</w:t>
      </w:r>
    </w:p>
    <w:p w:rsidR="00E623C5" w:rsidRPr="005A2455" w:rsidRDefault="00E623C5" w:rsidP="0085682E">
      <w:pPr>
        <w:pStyle w:val="a3"/>
        <w:numPr>
          <w:ilvl w:val="0"/>
          <w:numId w:val="14"/>
        </w:numPr>
        <w:tabs>
          <w:tab w:val="left" w:pos="284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推薦單位應於每年</w:t>
      </w:r>
      <w:r w:rsidR="000B5D05">
        <w:rPr>
          <w:rFonts w:ascii="標楷體" w:eastAsia="標楷體" w:hAnsi="標楷體" w:hint="eastAsia"/>
          <w:sz w:val="28"/>
          <w:szCs w:val="28"/>
        </w:rPr>
        <w:t>八</w:t>
      </w:r>
      <w:r w:rsidRPr="005A2455">
        <w:rPr>
          <w:rFonts w:ascii="標楷體" w:eastAsia="標楷體" w:hAnsi="標楷體" w:hint="eastAsia"/>
          <w:sz w:val="28"/>
          <w:szCs w:val="28"/>
        </w:rPr>
        <w:t>月</w:t>
      </w:r>
      <w:r w:rsidR="000B5D05">
        <w:rPr>
          <w:rFonts w:ascii="標楷體" w:eastAsia="標楷體" w:hAnsi="標楷體" w:hint="eastAsia"/>
          <w:sz w:val="28"/>
          <w:szCs w:val="28"/>
        </w:rPr>
        <w:t>十五</w:t>
      </w:r>
      <w:r w:rsidRPr="005A2455">
        <w:rPr>
          <w:rFonts w:ascii="標楷體" w:eastAsia="標楷體" w:hAnsi="標楷體" w:hint="eastAsia"/>
          <w:sz w:val="28"/>
          <w:szCs w:val="28"/>
        </w:rPr>
        <w:t>日前，提報各表揚人選並檢具推薦表及相關證明文件送</w:t>
      </w:r>
      <w:r w:rsidR="00396ACF" w:rsidRPr="005A2455">
        <w:rPr>
          <w:rFonts w:ascii="標楷體" w:eastAsia="標楷體" w:hAnsi="標楷體" w:hint="eastAsia"/>
          <w:sz w:val="28"/>
          <w:szCs w:val="28"/>
        </w:rPr>
        <w:t>本局</w:t>
      </w:r>
      <w:r w:rsidRPr="005A2455">
        <w:rPr>
          <w:rFonts w:ascii="標楷體" w:eastAsia="標楷體" w:hAnsi="標楷體" w:hint="eastAsia"/>
          <w:sz w:val="28"/>
          <w:szCs w:val="28"/>
        </w:rPr>
        <w:t>審查辦理表揚。</w:t>
      </w:r>
    </w:p>
    <w:p w:rsidR="00E623C5" w:rsidRPr="005A2455" w:rsidRDefault="00E623C5" w:rsidP="0085682E">
      <w:pPr>
        <w:pStyle w:val="a3"/>
        <w:numPr>
          <w:ilvl w:val="0"/>
          <w:numId w:val="14"/>
        </w:numPr>
        <w:tabs>
          <w:tab w:val="left" w:pos="284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A2455">
        <w:rPr>
          <w:rFonts w:ascii="標楷體" w:eastAsia="標楷體" w:hAnsi="標楷體" w:hint="eastAsia"/>
          <w:sz w:val="28"/>
          <w:szCs w:val="28"/>
        </w:rPr>
        <w:t>本要點</w:t>
      </w:r>
      <w:r w:rsidR="0085682E">
        <w:rPr>
          <w:rFonts w:ascii="標楷體" w:eastAsia="標楷體" w:hAnsi="標楷體" w:hint="eastAsia"/>
          <w:sz w:val="28"/>
          <w:szCs w:val="28"/>
        </w:rPr>
        <w:t>簽</w:t>
      </w:r>
      <w:r w:rsidRPr="005A2455">
        <w:rPr>
          <w:rFonts w:ascii="標楷體" w:eastAsia="標楷體" w:hAnsi="標楷體" w:hint="eastAsia"/>
          <w:sz w:val="28"/>
          <w:szCs w:val="28"/>
        </w:rPr>
        <w:t>奉</w:t>
      </w:r>
      <w:r w:rsidR="00396ACF" w:rsidRPr="005A2455">
        <w:rPr>
          <w:rFonts w:ascii="標楷體" w:eastAsia="標楷體" w:hAnsi="標楷體" w:hint="eastAsia"/>
          <w:sz w:val="28"/>
          <w:szCs w:val="28"/>
        </w:rPr>
        <w:t>局</w:t>
      </w:r>
      <w:r w:rsidRPr="005A2455">
        <w:rPr>
          <w:rFonts w:ascii="標楷體" w:eastAsia="標楷體" w:hAnsi="標楷體" w:hint="eastAsia"/>
          <w:sz w:val="28"/>
          <w:szCs w:val="28"/>
        </w:rPr>
        <w:t>長核定後實施，修正時亦同。</w:t>
      </w:r>
    </w:p>
    <w:p w:rsidR="00E623C5" w:rsidRPr="005A2455" w:rsidRDefault="00E623C5" w:rsidP="00E623C5">
      <w:pPr>
        <w:tabs>
          <w:tab w:val="left" w:pos="540"/>
        </w:tabs>
        <w:rPr>
          <w:rFonts w:ascii="標楷體" w:eastAsia="標楷體" w:hAnsi="標楷體"/>
        </w:rPr>
      </w:pPr>
    </w:p>
    <w:sectPr w:rsidR="00E623C5" w:rsidRPr="005A2455" w:rsidSect="005A2455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B53" w:rsidRDefault="008A7B53" w:rsidP="0085682E">
      <w:r>
        <w:separator/>
      </w:r>
    </w:p>
  </w:endnote>
  <w:endnote w:type="continuationSeparator" w:id="0">
    <w:p w:rsidR="008A7B53" w:rsidRDefault="008A7B53" w:rsidP="0085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B53" w:rsidRDefault="008A7B53" w:rsidP="0085682E">
      <w:r>
        <w:separator/>
      </w:r>
    </w:p>
  </w:footnote>
  <w:footnote w:type="continuationSeparator" w:id="0">
    <w:p w:rsidR="008A7B53" w:rsidRDefault="008A7B53" w:rsidP="00856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17193"/>
    <w:multiLevelType w:val="hybridMultilevel"/>
    <w:tmpl w:val="EF7E67CA"/>
    <w:lvl w:ilvl="0" w:tplc="45C28BE8">
      <w:start w:val="5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DA250D"/>
    <w:multiLevelType w:val="hybridMultilevel"/>
    <w:tmpl w:val="23D028BE"/>
    <w:lvl w:ilvl="0" w:tplc="853AA854">
      <w:start w:val="1"/>
      <w:numFmt w:val="taiwaneseCountingThousand"/>
      <w:lvlText w:val="(%1)"/>
      <w:lvlJc w:val="left"/>
      <w:pPr>
        <w:ind w:left="10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73913"/>
    <w:multiLevelType w:val="hybridMultilevel"/>
    <w:tmpl w:val="47807E3E"/>
    <w:lvl w:ilvl="0" w:tplc="5338152C">
      <w:start w:val="1"/>
      <w:numFmt w:val="taiwaneseCountingThousand"/>
      <w:lvlText w:val="(%1)"/>
      <w:lvlJc w:val="left"/>
      <w:pPr>
        <w:ind w:left="10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 w15:restartNumberingAfterBreak="0">
    <w:nsid w:val="15494EB5"/>
    <w:multiLevelType w:val="hybridMultilevel"/>
    <w:tmpl w:val="7C74FA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5F1DB9"/>
    <w:multiLevelType w:val="hybridMultilevel"/>
    <w:tmpl w:val="116846BA"/>
    <w:lvl w:ilvl="0" w:tplc="0409000F">
      <w:start w:val="1"/>
      <w:numFmt w:val="decimal"/>
      <w:lvlText w:val="%1.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5" w15:restartNumberingAfterBreak="0">
    <w:nsid w:val="39D42DCF"/>
    <w:multiLevelType w:val="hybridMultilevel"/>
    <w:tmpl w:val="39E8001A"/>
    <w:lvl w:ilvl="0" w:tplc="9852E8CC">
      <w:start w:val="6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2E0246"/>
    <w:multiLevelType w:val="hybridMultilevel"/>
    <w:tmpl w:val="B76E87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1F0847"/>
    <w:multiLevelType w:val="hybridMultilevel"/>
    <w:tmpl w:val="4726EE64"/>
    <w:lvl w:ilvl="0" w:tplc="FB9C56A2">
      <w:start w:val="1"/>
      <w:numFmt w:val="decimal"/>
      <w:lvlText w:val="%1."/>
      <w:lvlJc w:val="left"/>
      <w:pPr>
        <w:ind w:left="153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8" w15:restartNumberingAfterBreak="0">
    <w:nsid w:val="3F80400D"/>
    <w:multiLevelType w:val="hybridMultilevel"/>
    <w:tmpl w:val="FB4EA858"/>
    <w:lvl w:ilvl="0" w:tplc="5338152C">
      <w:start w:val="1"/>
      <w:numFmt w:val="taiwaneseCountingThousand"/>
      <w:lvlText w:val="(%1)"/>
      <w:lvlJc w:val="left"/>
      <w:pPr>
        <w:ind w:left="10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9" w15:restartNumberingAfterBreak="0">
    <w:nsid w:val="51E460F3"/>
    <w:multiLevelType w:val="hybridMultilevel"/>
    <w:tmpl w:val="1C88D72C"/>
    <w:lvl w:ilvl="0" w:tplc="2E04B16C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E80DEF"/>
    <w:multiLevelType w:val="hybridMultilevel"/>
    <w:tmpl w:val="63FE818E"/>
    <w:lvl w:ilvl="0" w:tplc="3C68B8C6">
      <w:start w:val="2"/>
      <w:numFmt w:val="taiwaneseCountingThousand"/>
      <w:lvlText w:val="（%1）"/>
      <w:lvlJc w:val="left"/>
      <w:pPr>
        <w:ind w:left="15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11" w15:restartNumberingAfterBreak="0">
    <w:nsid w:val="6D1D373A"/>
    <w:multiLevelType w:val="hybridMultilevel"/>
    <w:tmpl w:val="D19CE448"/>
    <w:lvl w:ilvl="0" w:tplc="AA2E2222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3C42E9"/>
    <w:multiLevelType w:val="hybridMultilevel"/>
    <w:tmpl w:val="984E5E10"/>
    <w:lvl w:ilvl="0" w:tplc="C89A574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4E7CA1"/>
    <w:multiLevelType w:val="hybridMultilevel"/>
    <w:tmpl w:val="0E38F8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8"/>
  </w:num>
  <w:num w:numId="5">
    <w:abstractNumId w:val="2"/>
  </w:num>
  <w:num w:numId="6">
    <w:abstractNumId w:val="7"/>
  </w:num>
  <w:num w:numId="7">
    <w:abstractNumId w:val="10"/>
  </w:num>
  <w:num w:numId="8">
    <w:abstractNumId w:val="4"/>
  </w:num>
  <w:num w:numId="9">
    <w:abstractNumId w:val="13"/>
  </w:num>
  <w:num w:numId="10">
    <w:abstractNumId w:val="6"/>
  </w:num>
  <w:num w:numId="11">
    <w:abstractNumId w:val="0"/>
  </w:num>
  <w:num w:numId="12">
    <w:abstractNumId w:val="5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3C5"/>
    <w:rsid w:val="00046324"/>
    <w:rsid w:val="00060DA1"/>
    <w:rsid w:val="00064D00"/>
    <w:rsid w:val="000700E6"/>
    <w:rsid w:val="0007423C"/>
    <w:rsid w:val="000A1B0A"/>
    <w:rsid w:val="000B5D05"/>
    <w:rsid w:val="000F33CA"/>
    <w:rsid w:val="001E2374"/>
    <w:rsid w:val="001F2D50"/>
    <w:rsid w:val="002F3696"/>
    <w:rsid w:val="00396ACF"/>
    <w:rsid w:val="00397051"/>
    <w:rsid w:val="00416B10"/>
    <w:rsid w:val="004636F8"/>
    <w:rsid w:val="0047368F"/>
    <w:rsid w:val="005527E6"/>
    <w:rsid w:val="005A2455"/>
    <w:rsid w:val="005D1491"/>
    <w:rsid w:val="006419AA"/>
    <w:rsid w:val="00723040"/>
    <w:rsid w:val="007271B3"/>
    <w:rsid w:val="007531C4"/>
    <w:rsid w:val="00753F37"/>
    <w:rsid w:val="00792F18"/>
    <w:rsid w:val="00827613"/>
    <w:rsid w:val="0085682E"/>
    <w:rsid w:val="008A7B53"/>
    <w:rsid w:val="008D3CA3"/>
    <w:rsid w:val="00951D2E"/>
    <w:rsid w:val="0096771E"/>
    <w:rsid w:val="009F2006"/>
    <w:rsid w:val="00AA4D77"/>
    <w:rsid w:val="00B90DE6"/>
    <w:rsid w:val="00BD3162"/>
    <w:rsid w:val="00CA224F"/>
    <w:rsid w:val="00CD07E6"/>
    <w:rsid w:val="00D150A9"/>
    <w:rsid w:val="00E309C0"/>
    <w:rsid w:val="00E623C5"/>
    <w:rsid w:val="00ED076C"/>
    <w:rsid w:val="00EE3853"/>
    <w:rsid w:val="00EF2BB1"/>
    <w:rsid w:val="00EF2CC4"/>
    <w:rsid w:val="00EF59DF"/>
    <w:rsid w:val="00F666EA"/>
    <w:rsid w:val="00F7668C"/>
    <w:rsid w:val="00F901F3"/>
    <w:rsid w:val="00FF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80BE7D-9998-4F9C-A8D0-D3BC800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3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3C5"/>
    <w:pPr>
      <w:ind w:leftChars="200" w:left="480"/>
    </w:pPr>
  </w:style>
  <w:style w:type="table" w:styleId="a4">
    <w:name w:val="Table Grid"/>
    <w:basedOn w:val="a1"/>
    <w:uiPriority w:val="39"/>
    <w:rsid w:val="00E62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F2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F2D5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568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5682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568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568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67FE6-33AE-45E1-81E6-32E72F0F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鄧家傑</dc:creator>
  <cp:keywords/>
  <dc:description/>
  <cp:lastModifiedBy>陳嘉胤</cp:lastModifiedBy>
  <cp:revision>2</cp:revision>
  <cp:lastPrinted>2015-07-23T10:27:00Z</cp:lastPrinted>
  <dcterms:created xsi:type="dcterms:W3CDTF">2019-08-13T08:13:00Z</dcterms:created>
  <dcterms:modified xsi:type="dcterms:W3CDTF">2019-08-13T08:13:00Z</dcterms:modified>
</cp:coreProperties>
</file>