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41C" w:rsidRPr="00B751CA" w:rsidRDefault="00F64BE6" w:rsidP="00B751CA">
      <w:pPr>
        <w:spacing w:line="460" w:lineRule="exact"/>
        <w:ind w:rightChars="98" w:right="235"/>
        <w:rPr>
          <w:rFonts w:ascii="標楷體" w:eastAsia="標楷體" w:hAnsi="標楷體" w:cs="Times New Roman"/>
          <w:color w:val="FF0000"/>
          <w:sz w:val="40"/>
          <w:szCs w:val="40"/>
        </w:rPr>
      </w:pPr>
      <w:bookmarkStart w:id="0" w:name="_GoBack"/>
      <w:r w:rsidRPr="00F462EB">
        <w:rPr>
          <w:rFonts w:eastAsia="標楷體" w:hAnsi="標楷體" w:hint="eastAsia"/>
          <w:color w:val="000000" w:themeColor="text1"/>
          <w:sz w:val="40"/>
          <w:szCs w:val="40"/>
        </w:rPr>
        <w:t>臺中市捷</w:t>
      </w:r>
      <w:r w:rsidRPr="00F462EB">
        <w:rPr>
          <w:rFonts w:eastAsia="標楷體" w:hAnsi="標楷體"/>
          <w:color w:val="000000" w:themeColor="text1"/>
          <w:sz w:val="40"/>
          <w:szCs w:val="40"/>
        </w:rPr>
        <w:t>運工程處</w:t>
      </w:r>
      <w:r w:rsidRPr="00F462EB">
        <w:rPr>
          <w:rFonts w:eastAsia="標楷體" w:hAnsi="標楷體" w:hint="eastAsia"/>
          <w:color w:val="000000" w:themeColor="text1"/>
          <w:sz w:val="40"/>
          <w:szCs w:val="40"/>
        </w:rPr>
        <w:t>國家賠償事件處理小組設置要點</w:t>
      </w:r>
      <w:r w:rsidRPr="00F462EB">
        <w:rPr>
          <w:rFonts w:ascii="標楷體" w:eastAsia="標楷體" w:hAnsi="標楷體" w:cs="Times New Roman" w:hint="eastAsia"/>
          <w:color w:val="000000" w:themeColor="text1"/>
          <w:sz w:val="40"/>
          <w:szCs w:val="40"/>
        </w:rPr>
        <w:t>總</w:t>
      </w:r>
      <w:r w:rsidRPr="00F462EB">
        <w:rPr>
          <w:rFonts w:ascii="標楷體" w:eastAsia="標楷體" w:hAnsi="標楷體" w:cs="Times New Roman"/>
          <w:color w:val="000000" w:themeColor="text1"/>
          <w:sz w:val="40"/>
          <w:szCs w:val="40"/>
        </w:rPr>
        <w:t>說明</w:t>
      </w:r>
    </w:p>
    <w:bookmarkEnd w:id="0"/>
    <w:p w:rsidR="0093741C" w:rsidRPr="0093741C" w:rsidRDefault="0093741C" w:rsidP="00F35ABB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 w:rsidRPr="0093741C">
        <w:rPr>
          <w:rFonts w:ascii="標楷體" w:eastAsia="標楷體" w:hAnsi="標楷體" w:cs="Times New Roman" w:hint="eastAsia"/>
          <w:sz w:val="28"/>
        </w:rPr>
        <w:t xml:space="preserve">    </w:t>
      </w:r>
      <w:r w:rsidR="00F35ABB">
        <w:rPr>
          <w:rFonts w:ascii="標楷體" w:eastAsia="標楷體" w:hAnsi="標楷體" w:cs="Times New Roman" w:hint="eastAsia"/>
          <w:sz w:val="28"/>
        </w:rPr>
        <w:t>依</w:t>
      </w:r>
      <w:r w:rsidR="00F35ABB">
        <w:rPr>
          <w:rFonts w:ascii="標楷體" w:eastAsia="標楷體" w:hAnsi="標楷體" w:cs="Times New Roman"/>
          <w:sz w:val="28"/>
        </w:rPr>
        <w:t>據</w:t>
      </w:r>
      <w:r w:rsidR="00154234">
        <w:rPr>
          <w:rFonts w:ascii="新細明體" w:eastAsia="新細明體" w:hAnsi="新細明體" w:cs="Times New Roman" w:hint="eastAsia"/>
          <w:sz w:val="28"/>
        </w:rPr>
        <w:t>「</w:t>
      </w:r>
      <w:r w:rsidR="00154234" w:rsidRPr="00154234">
        <w:rPr>
          <w:rFonts w:ascii="標楷體" w:eastAsia="標楷體" w:hAnsi="標楷體" w:cs="Times New Roman" w:hint="eastAsia"/>
          <w:sz w:val="28"/>
        </w:rPr>
        <w:t>臺中市政府交通局國家賠償事件處理小組設置要點</w:t>
      </w:r>
      <w:r w:rsidR="00154234">
        <w:rPr>
          <w:rFonts w:ascii="標楷體" w:eastAsia="標楷體" w:hAnsi="標楷體" w:cs="Times New Roman" w:hint="eastAsia"/>
          <w:sz w:val="28"/>
        </w:rPr>
        <w:t>」一百零八</w:t>
      </w:r>
      <w:r w:rsidR="00F35ABB">
        <w:rPr>
          <w:rFonts w:ascii="標楷體" w:eastAsia="標楷體" w:hAnsi="標楷體" w:cs="Times New Roman" w:hint="eastAsia"/>
          <w:sz w:val="28"/>
        </w:rPr>
        <w:t>年</w:t>
      </w:r>
      <w:r w:rsidR="00154234">
        <w:rPr>
          <w:rFonts w:ascii="標楷體" w:eastAsia="標楷體" w:hAnsi="標楷體" w:cs="Times New Roman" w:hint="eastAsia"/>
          <w:sz w:val="28"/>
        </w:rPr>
        <w:t>七</w:t>
      </w:r>
      <w:r w:rsidR="00F35ABB">
        <w:rPr>
          <w:rFonts w:ascii="標楷體" w:eastAsia="標楷體" w:hAnsi="標楷體" w:cs="Times New Roman" w:hint="eastAsia"/>
          <w:sz w:val="28"/>
        </w:rPr>
        <w:t>月</w:t>
      </w:r>
      <w:r w:rsidR="00154234">
        <w:rPr>
          <w:rFonts w:ascii="標楷體" w:eastAsia="標楷體" w:hAnsi="標楷體" w:cs="Times New Roman" w:hint="eastAsia"/>
          <w:sz w:val="28"/>
        </w:rPr>
        <w:t>十七</w:t>
      </w:r>
      <w:r w:rsidR="00F35ABB">
        <w:rPr>
          <w:rFonts w:ascii="標楷體" w:eastAsia="標楷體" w:hAnsi="標楷體" w:cs="Times New Roman" w:hint="eastAsia"/>
          <w:sz w:val="28"/>
        </w:rPr>
        <w:t>日</w:t>
      </w:r>
      <w:r w:rsidR="00F35ABB">
        <w:rPr>
          <w:rFonts w:ascii="標楷體" w:eastAsia="標楷體" w:hAnsi="標楷體" w:cs="Times New Roman"/>
          <w:sz w:val="28"/>
        </w:rPr>
        <w:t>中市交行字第</w:t>
      </w:r>
      <w:r w:rsidR="00154234">
        <w:rPr>
          <w:rFonts w:eastAsia="標楷體" w:hint="eastAsia"/>
          <w:sz w:val="28"/>
          <w:szCs w:val="28"/>
        </w:rPr>
        <w:t>一</w:t>
      </w:r>
      <w:r w:rsidR="00154234" w:rsidRPr="00154234">
        <w:rPr>
          <w:rFonts w:eastAsia="標楷體"/>
          <w:sz w:val="28"/>
          <w:szCs w:val="28"/>
        </w:rPr>
        <w:t>O</w:t>
      </w:r>
      <w:r w:rsidR="00154234">
        <w:rPr>
          <w:rFonts w:eastAsia="標楷體" w:hint="eastAsia"/>
          <w:sz w:val="28"/>
          <w:szCs w:val="28"/>
        </w:rPr>
        <w:t>八</w:t>
      </w:r>
      <w:r w:rsidR="00154234" w:rsidRPr="00154234">
        <w:rPr>
          <w:rFonts w:eastAsia="標楷體"/>
          <w:sz w:val="28"/>
          <w:szCs w:val="28"/>
        </w:rPr>
        <w:t>OO</w:t>
      </w:r>
      <w:r w:rsidR="00154234">
        <w:rPr>
          <w:rFonts w:eastAsia="標楷體" w:hint="eastAsia"/>
          <w:sz w:val="28"/>
          <w:szCs w:val="28"/>
        </w:rPr>
        <w:t>三三七</w:t>
      </w:r>
      <w:r w:rsidR="00154234" w:rsidRPr="006A088E">
        <w:rPr>
          <w:rFonts w:eastAsia="標楷體" w:hint="eastAsia"/>
          <w:color w:val="000000"/>
          <w:sz w:val="28"/>
          <w:szCs w:val="28"/>
        </w:rPr>
        <w:t>O</w:t>
      </w:r>
      <w:r w:rsidR="00154234">
        <w:rPr>
          <w:rFonts w:eastAsia="標楷體" w:hint="eastAsia"/>
          <w:color w:val="000000"/>
          <w:sz w:val="28"/>
          <w:szCs w:val="28"/>
        </w:rPr>
        <w:t>四一</w:t>
      </w:r>
      <w:r w:rsidR="00F35ABB">
        <w:rPr>
          <w:rFonts w:ascii="標楷體" w:eastAsia="標楷體" w:hAnsi="標楷體" w:cs="Times New Roman" w:hint="eastAsia"/>
          <w:sz w:val="28"/>
        </w:rPr>
        <w:t>號函訂</w:t>
      </w:r>
      <w:r w:rsidR="00F35ABB">
        <w:rPr>
          <w:rFonts w:ascii="標楷體" w:eastAsia="標楷體" w:hAnsi="標楷體" w:cs="Times New Roman"/>
          <w:sz w:val="28"/>
        </w:rPr>
        <w:t>定</w:t>
      </w:r>
      <w:r w:rsidR="00F35ABB">
        <w:rPr>
          <w:rFonts w:ascii="標楷體" w:eastAsia="標楷體" w:hAnsi="標楷體" w:cs="Times New Roman" w:hint="eastAsia"/>
          <w:sz w:val="28"/>
        </w:rPr>
        <w:t>。</w:t>
      </w:r>
      <w:r w:rsidR="00F35ABB" w:rsidRPr="00F35ABB">
        <w:rPr>
          <w:rFonts w:ascii="標楷體" w:eastAsia="標楷體" w:hAnsi="標楷體" w:cs="Times New Roman" w:hint="eastAsia"/>
          <w:sz w:val="28"/>
        </w:rPr>
        <w:t>茲因審計處及法制局來函糾正本府各二級機關為獨立機關，依國家賠償法可為賠償義務機關</w:t>
      </w:r>
      <w:r w:rsidR="00F35ABB">
        <w:rPr>
          <w:rFonts w:ascii="標楷體" w:eastAsia="標楷體" w:hAnsi="標楷體" w:cs="Times New Roman" w:hint="eastAsia"/>
          <w:sz w:val="28"/>
        </w:rPr>
        <w:t>，</w:t>
      </w:r>
      <w:r w:rsidR="00F35ABB">
        <w:rPr>
          <w:rFonts w:ascii="標楷體" w:eastAsia="標楷體" w:hAnsi="標楷體" w:cs="Times New Roman"/>
          <w:sz w:val="28"/>
        </w:rPr>
        <w:t>各二級機關應以其名義</w:t>
      </w:r>
      <w:r w:rsidR="00F35ABB">
        <w:rPr>
          <w:rFonts w:ascii="標楷體" w:eastAsia="標楷體" w:hAnsi="標楷體" w:cs="Times New Roman" w:hint="eastAsia"/>
          <w:sz w:val="28"/>
        </w:rPr>
        <w:t>儘速</w:t>
      </w:r>
      <w:r w:rsidR="00F35ABB">
        <w:rPr>
          <w:rFonts w:ascii="標楷體" w:eastAsia="標楷體" w:hAnsi="標楷體" w:cs="Times New Roman"/>
          <w:sz w:val="28"/>
        </w:rPr>
        <w:t>自行訂定國家賠償事</w:t>
      </w:r>
      <w:r w:rsidR="001A4C11">
        <w:rPr>
          <w:rFonts w:ascii="標楷體" w:eastAsia="標楷體" w:hAnsi="標楷體" w:cs="Times New Roman" w:hint="eastAsia"/>
          <w:sz w:val="28"/>
        </w:rPr>
        <w:t>件處</w:t>
      </w:r>
      <w:r w:rsidR="001A4C11">
        <w:rPr>
          <w:rFonts w:ascii="標楷體" w:eastAsia="標楷體" w:hAnsi="標楷體" w:cs="Times New Roman"/>
          <w:sz w:val="28"/>
        </w:rPr>
        <w:t>理小組設置要點</w:t>
      </w:r>
      <w:r w:rsidR="004E6E2C">
        <w:rPr>
          <w:rFonts w:ascii="標楷體" w:eastAsia="標楷體" w:hAnsi="標楷體" w:cs="Times New Roman" w:hint="eastAsia"/>
          <w:sz w:val="28"/>
        </w:rPr>
        <w:t>及</w:t>
      </w:r>
      <w:r w:rsidR="004E6E2C">
        <w:rPr>
          <w:rFonts w:ascii="標楷體" w:eastAsia="標楷體" w:hAnsi="標楷體" w:cs="Times New Roman"/>
          <w:sz w:val="28"/>
        </w:rPr>
        <w:t>成立國家賠償</w:t>
      </w:r>
      <w:r w:rsidR="004E6E2C">
        <w:rPr>
          <w:rFonts w:ascii="標楷體" w:eastAsia="標楷體" w:hAnsi="標楷體" w:cs="Times New Roman" w:hint="eastAsia"/>
          <w:sz w:val="28"/>
        </w:rPr>
        <w:t>事</w:t>
      </w:r>
      <w:r w:rsidR="004E6E2C">
        <w:rPr>
          <w:rFonts w:ascii="標楷體" w:eastAsia="標楷體" w:hAnsi="標楷體" w:cs="Times New Roman"/>
          <w:sz w:val="28"/>
        </w:rPr>
        <w:t>件處理小組</w:t>
      </w:r>
      <w:r w:rsidR="001A4C11">
        <w:rPr>
          <w:rFonts w:ascii="標楷體" w:eastAsia="標楷體" w:hAnsi="標楷體" w:cs="Times New Roman" w:hint="eastAsia"/>
          <w:sz w:val="28"/>
        </w:rPr>
        <w:t>，</w:t>
      </w:r>
      <w:r w:rsidR="001A4C11">
        <w:rPr>
          <w:rFonts w:ascii="標楷體" w:eastAsia="標楷體" w:hAnsi="標楷體" w:cs="Times New Roman"/>
          <w:sz w:val="28"/>
        </w:rPr>
        <w:t>為讓本處日後遇有爭議或賠償責任</w:t>
      </w:r>
      <w:r w:rsidR="001A4C11">
        <w:rPr>
          <w:rFonts w:ascii="標楷體" w:eastAsia="標楷體" w:hAnsi="標楷體" w:cs="Times New Roman" w:hint="eastAsia"/>
          <w:sz w:val="28"/>
        </w:rPr>
        <w:t>案</w:t>
      </w:r>
      <w:r w:rsidR="001A4C11">
        <w:rPr>
          <w:rFonts w:ascii="標楷體" w:eastAsia="標楷體" w:hAnsi="標楷體" w:cs="Times New Roman"/>
          <w:sz w:val="28"/>
        </w:rPr>
        <w:t>件，能</w:t>
      </w:r>
      <w:r w:rsidR="001A4C11">
        <w:rPr>
          <w:rFonts w:ascii="標楷體" w:eastAsia="標楷體" w:hAnsi="標楷體" w:cs="Times New Roman" w:hint="eastAsia"/>
          <w:sz w:val="28"/>
        </w:rPr>
        <w:t>順</w:t>
      </w:r>
      <w:r w:rsidR="001A4C11">
        <w:rPr>
          <w:rFonts w:ascii="標楷體" w:eastAsia="標楷體" w:hAnsi="標楷體" w:cs="Times New Roman"/>
          <w:sz w:val="28"/>
        </w:rPr>
        <w:t>利</w:t>
      </w:r>
      <w:r w:rsidR="001A4C11">
        <w:rPr>
          <w:rFonts w:ascii="標楷體" w:eastAsia="標楷體" w:hAnsi="標楷體" w:cs="Times New Roman" w:hint="eastAsia"/>
          <w:sz w:val="28"/>
        </w:rPr>
        <w:t>召</w:t>
      </w:r>
      <w:r w:rsidR="001A4C11">
        <w:rPr>
          <w:rFonts w:ascii="標楷體" w:eastAsia="標楷體" w:hAnsi="標楷體" w:cs="Times New Roman"/>
          <w:sz w:val="28"/>
        </w:rPr>
        <w:t>開國賠會議及有相關法規可資遵</w:t>
      </w:r>
      <w:r w:rsidR="001A4C11">
        <w:rPr>
          <w:rFonts w:ascii="標楷體" w:eastAsia="標楷體" w:hAnsi="標楷體" w:cs="Times New Roman" w:hint="eastAsia"/>
          <w:sz w:val="28"/>
        </w:rPr>
        <w:t>循，</w:t>
      </w:r>
      <w:r w:rsidR="001A4C11">
        <w:rPr>
          <w:rFonts w:ascii="標楷體" w:eastAsia="標楷體" w:hAnsi="標楷體" w:cs="Times New Roman"/>
          <w:sz w:val="28"/>
        </w:rPr>
        <w:t>爰</w:t>
      </w:r>
      <w:r w:rsidR="00313B26" w:rsidRPr="00313B26">
        <w:rPr>
          <w:rFonts w:ascii="標楷體" w:eastAsia="標楷體" w:hAnsi="標楷體" w:cs="Times New Roman" w:hint="eastAsia"/>
          <w:sz w:val="28"/>
        </w:rPr>
        <w:t>訂定「</w:t>
      </w:r>
      <w:r w:rsidR="001A4C11" w:rsidRPr="001A4C11">
        <w:rPr>
          <w:rFonts w:ascii="標楷體" w:eastAsia="標楷體" w:hAnsi="標楷體" w:cs="Times New Roman" w:hint="eastAsia"/>
          <w:sz w:val="28"/>
        </w:rPr>
        <w:t>臺中市捷</w:t>
      </w:r>
      <w:r w:rsidR="001A4C11" w:rsidRPr="001A4C11">
        <w:rPr>
          <w:rFonts w:ascii="標楷體" w:eastAsia="標楷體" w:hAnsi="標楷體" w:cs="Times New Roman"/>
          <w:sz w:val="28"/>
        </w:rPr>
        <w:t>運工程處</w:t>
      </w:r>
      <w:r w:rsidR="001A4C11" w:rsidRPr="001A4C11">
        <w:rPr>
          <w:rFonts w:ascii="標楷體" w:eastAsia="標楷體" w:hAnsi="標楷體" w:cs="Times New Roman" w:hint="eastAsia"/>
          <w:sz w:val="28"/>
        </w:rPr>
        <w:t>國家賠償事件處理小組設置要點</w:t>
      </w:r>
      <w:r w:rsidR="00313B26" w:rsidRPr="00313B26">
        <w:rPr>
          <w:rFonts w:ascii="標楷體" w:eastAsia="標楷體" w:hAnsi="標楷體" w:cs="Times New Roman" w:hint="eastAsia"/>
          <w:sz w:val="28"/>
        </w:rPr>
        <w:t>」。本要點</w:t>
      </w:r>
      <w:r w:rsidR="001A4C11">
        <w:rPr>
          <w:rFonts w:ascii="標楷體" w:eastAsia="標楷體" w:hAnsi="標楷體" w:cs="Times New Roman"/>
          <w:sz w:val="28"/>
        </w:rPr>
        <w:t>全文</w:t>
      </w:r>
      <w:r w:rsidR="00313B26" w:rsidRPr="00313B26">
        <w:rPr>
          <w:rFonts w:ascii="標楷體" w:eastAsia="標楷體" w:hAnsi="標楷體" w:cs="Times New Roman" w:hint="eastAsia"/>
          <w:sz w:val="28"/>
        </w:rPr>
        <w:t>計</w:t>
      </w:r>
      <w:r w:rsidR="001A4C11">
        <w:rPr>
          <w:rFonts w:ascii="標楷體" w:eastAsia="標楷體" w:hAnsi="標楷體" w:cs="Times New Roman" w:hint="eastAsia"/>
          <w:sz w:val="28"/>
        </w:rPr>
        <w:t>十</w:t>
      </w:r>
      <w:r w:rsidR="00313B26" w:rsidRPr="00313B26">
        <w:rPr>
          <w:rFonts w:ascii="標楷體" w:eastAsia="標楷體" w:hAnsi="標楷體" w:cs="Times New Roman" w:hint="eastAsia"/>
          <w:sz w:val="28"/>
        </w:rPr>
        <w:t>點，</w:t>
      </w:r>
      <w:r w:rsidR="00DE393A">
        <w:rPr>
          <w:rFonts w:ascii="標楷體" w:eastAsia="標楷體" w:hAnsi="標楷體" w:cs="Times New Roman" w:hint="eastAsia"/>
          <w:sz w:val="28"/>
        </w:rPr>
        <w:t>其</w:t>
      </w:r>
      <w:r w:rsidR="00E005FF">
        <w:rPr>
          <w:rFonts w:ascii="標楷體" w:eastAsia="標楷體" w:hAnsi="標楷體" w:cs="Times New Roman" w:hint="eastAsia"/>
          <w:sz w:val="28"/>
        </w:rPr>
        <w:t>重</w:t>
      </w:r>
      <w:r w:rsidR="00313B26" w:rsidRPr="00313B26">
        <w:rPr>
          <w:rFonts w:ascii="標楷體" w:eastAsia="標楷體" w:hAnsi="標楷體" w:cs="Times New Roman" w:hint="eastAsia"/>
          <w:sz w:val="28"/>
        </w:rPr>
        <w:t>點如下：</w:t>
      </w:r>
    </w:p>
    <w:p w:rsidR="0093741C" w:rsidRPr="0093741C" w:rsidRDefault="0093741C" w:rsidP="00AA68FA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 w:rsidRPr="0093741C">
        <w:rPr>
          <w:rFonts w:ascii="標楷體" w:eastAsia="標楷體" w:hAnsi="標楷體" w:cs="Times New Roman" w:hint="eastAsia"/>
          <w:sz w:val="28"/>
        </w:rPr>
        <w:t>一、</w:t>
      </w:r>
      <w:r w:rsidR="00DE393A">
        <w:rPr>
          <w:rFonts w:ascii="標楷體" w:eastAsia="標楷體" w:hAnsi="標楷體" w:cs="Times New Roman" w:hint="eastAsia"/>
          <w:sz w:val="28"/>
        </w:rPr>
        <w:t>本</w:t>
      </w:r>
      <w:r w:rsidR="00A91660">
        <w:rPr>
          <w:rFonts w:ascii="標楷體" w:eastAsia="標楷體" w:hAnsi="標楷體" w:cs="Times New Roman" w:hint="eastAsia"/>
          <w:sz w:val="28"/>
        </w:rPr>
        <w:t>小</w:t>
      </w:r>
      <w:r w:rsidR="00A91660">
        <w:rPr>
          <w:rFonts w:ascii="標楷體" w:eastAsia="標楷體" w:hAnsi="標楷體" w:cs="Times New Roman"/>
          <w:sz w:val="28"/>
        </w:rPr>
        <w:t>組</w:t>
      </w:r>
      <w:r w:rsidR="00DE393A">
        <w:rPr>
          <w:rFonts w:ascii="標楷體" w:eastAsia="標楷體" w:hAnsi="標楷體" w:cs="Times New Roman" w:hint="eastAsia"/>
          <w:sz w:val="28"/>
        </w:rPr>
        <w:t>之</w:t>
      </w:r>
      <w:r w:rsidR="00601794">
        <w:rPr>
          <w:rFonts w:ascii="標楷體" w:eastAsia="標楷體" w:hAnsi="標楷體" w:cs="Times New Roman" w:hint="eastAsia"/>
          <w:sz w:val="28"/>
        </w:rPr>
        <w:t>設置</w:t>
      </w:r>
      <w:r w:rsidRPr="0093741C">
        <w:rPr>
          <w:rFonts w:ascii="標楷體" w:eastAsia="標楷體" w:hAnsi="標楷體" w:cs="Times New Roman" w:hint="eastAsia"/>
          <w:sz w:val="28"/>
        </w:rPr>
        <w:t>目的。(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第一點)</w:t>
      </w:r>
    </w:p>
    <w:p w:rsidR="00313B26" w:rsidRDefault="0093741C" w:rsidP="00B47C46">
      <w:pPr>
        <w:spacing w:line="460" w:lineRule="exact"/>
        <w:ind w:leftChars="1" w:left="568" w:rightChars="98" w:right="235" w:hangingChars="202" w:hanging="566"/>
        <w:rPr>
          <w:rFonts w:ascii="標楷體" w:eastAsia="標楷體" w:hAnsi="標楷體" w:cs="Times New Roman"/>
          <w:sz w:val="28"/>
        </w:rPr>
      </w:pPr>
      <w:r w:rsidRPr="0093741C">
        <w:rPr>
          <w:rFonts w:ascii="標楷體" w:eastAsia="標楷體" w:hAnsi="標楷體" w:cs="Times New Roman" w:hint="eastAsia"/>
          <w:sz w:val="28"/>
        </w:rPr>
        <w:t>二、</w:t>
      </w:r>
      <w:r w:rsidR="00A26D3E">
        <w:rPr>
          <w:rFonts w:ascii="標楷體" w:eastAsia="標楷體" w:hAnsi="標楷體" w:cs="Times New Roman" w:hint="eastAsia"/>
          <w:sz w:val="28"/>
        </w:rPr>
        <w:t>本小</w:t>
      </w:r>
      <w:r w:rsidR="00A26D3E">
        <w:rPr>
          <w:rFonts w:ascii="標楷體" w:eastAsia="標楷體" w:hAnsi="標楷體" w:cs="Times New Roman"/>
          <w:sz w:val="28"/>
        </w:rPr>
        <w:t>組</w:t>
      </w:r>
      <w:r w:rsidR="00E005FF">
        <w:rPr>
          <w:rFonts w:ascii="標楷體" w:eastAsia="標楷體" w:hAnsi="標楷體" w:cs="Times New Roman" w:hint="eastAsia"/>
          <w:sz w:val="28"/>
        </w:rPr>
        <w:t>之</w:t>
      </w:r>
      <w:r w:rsidR="00E005FF" w:rsidRPr="00313B26">
        <w:rPr>
          <w:rFonts w:ascii="標楷體" w:eastAsia="標楷體" w:hAnsi="標楷體" w:cs="Times New Roman" w:hint="eastAsia"/>
          <w:sz w:val="28"/>
        </w:rPr>
        <w:t>任務</w:t>
      </w:r>
      <w:r w:rsidR="00E005FF">
        <w:rPr>
          <w:rFonts w:ascii="標楷體" w:eastAsia="標楷體" w:hAnsi="標楷體" w:cs="Times New Roman" w:hint="eastAsia"/>
          <w:sz w:val="28"/>
        </w:rPr>
        <w:t>。</w:t>
      </w:r>
      <w:r w:rsidR="00E005FF"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="00E005FF" w:rsidRPr="0093741C">
        <w:rPr>
          <w:rFonts w:ascii="標楷體" w:eastAsia="標楷體" w:hAnsi="標楷體" w:cs="Times New Roman" w:hint="eastAsia"/>
          <w:sz w:val="28"/>
        </w:rPr>
        <w:t>第</w:t>
      </w:r>
      <w:r w:rsidR="00E005FF">
        <w:rPr>
          <w:rFonts w:ascii="標楷體" w:eastAsia="標楷體" w:hAnsi="標楷體" w:cs="Times New Roman" w:hint="eastAsia"/>
          <w:sz w:val="28"/>
        </w:rPr>
        <w:t>二</w:t>
      </w:r>
      <w:r w:rsidR="00E005FF"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E005FF">
      <w:pPr>
        <w:spacing w:line="460" w:lineRule="exact"/>
        <w:ind w:leftChars="1" w:left="568" w:rightChars="98" w:right="235" w:hangingChars="202" w:hanging="566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三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E005FF" w:rsidRPr="00313B26">
        <w:rPr>
          <w:rFonts w:ascii="標楷體" w:eastAsia="標楷體" w:hAnsi="標楷體" w:cs="Times New Roman" w:hint="eastAsia"/>
          <w:sz w:val="28"/>
        </w:rPr>
        <w:t>本</w:t>
      </w:r>
      <w:r w:rsidR="00A26D3E">
        <w:rPr>
          <w:rFonts w:ascii="標楷體" w:eastAsia="標楷體" w:hAnsi="標楷體" w:cs="Times New Roman" w:hint="eastAsia"/>
          <w:sz w:val="28"/>
        </w:rPr>
        <w:t>小</w:t>
      </w:r>
      <w:r w:rsidR="00A26D3E">
        <w:rPr>
          <w:rFonts w:ascii="標楷體" w:eastAsia="標楷體" w:hAnsi="標楷體" w:cs="Times New Roman"/>
          <w:sz w:val="28"/>
        </w:rPr>
        <w:t>組</w:t>
      </w:r>
      <w:r w:rsidR="00A26D3E">
        <w:rPr>
          <w:rFonts w:ascii="標楷體" w:eastAsia="標楷體" w:hAnsi="標楷體" w:cs="Times New Roman" w:hint="eastAsia"/>
          <w:sz w:val="28"/>
        </w:rPr>
        <w:t>之</w:t>
      </w:r>
      <w:r w:rsidR="00A26D3E">
        <w:rPr>
          <w:rFonts w:ascii="標楷體" w:eastAsia="標楷體" w:hAnsi="標楷體" w:cs="Times New Roman"/>
          <w:sz w:val="28"/>
        </w:rPr>
        <w:t>成員</w:t>
      </w:r>
      <w:r w:rsidR="00A26D3E">
        <w:rPr>
          <w:rFonts w:ascii="標楷體" w:eastAsia="標楷體" w:hAnsi="標楷體" w:cs="Times New Roman" w:hint="eastAsia"/>
          <w:sz w:val="28"/>
        </w:rPr>
        <w:t>人</w:t>
      </w:r>
      <w:r w:rsidR="00A26D3E">
        <w:rPr>
          <w:rFonts w:ascii="標楷體" w:eastAsia="標楷體" w:hAnsi="標楷體" w:cs="Times New Roman"/>
          <w:sz w:val="28"/>
        </w:rPr>
        <w:t>數及聘任方式</w:t>
      </w:r>
      <w:r w:rsidR="00E005FF" w:rsidRPr="00B47C46">
        <w:rPr>
          <w:rFonts w:ascii="標楷體" w:eastAsia="標楷體" w:hAnsi="標楷體" w:cs="Times New Roman" w:hint="eastAsia"/>
          <w:sz w:val="28"/>
        </w:rPr>
        <w:t>。</w:t>
      </w:r>
      <w:r w:rsidR="00E005FF"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cs="Times New Roman" w:hint="eastAsia"/>
          <w:sz w:val="28"/>
        </w:rPr>
        <w:t>本</w:t>
      </w:r>
      <w:r w:rsidR="002717A6">
        <w:rPr>
          <w:rFonts w:ascii="標楷體" w:eastAsia="標楷體" w:hAnsi="標楷體" w:cs="Times New Roman"/>
          <w:sz w:val="28"/>
        </w:rPr>
        <w:t>要點</w:t>
      </w:r>
      <w:r w:rsidR="00E005FF" w:rsidRPr="0093741C">
        <w:rPr>
          <w:rFonts w:ascii="標楷體" w:eastAsia="標楷體" w:hAnsi="標楷體" w:cs="Times New Roman" w:hint="eastAsia"/>
          <w:sz w:val="28"/>
        </w:rPr>
        <w:t>第</w:t>
      </w:r>
      <w:r w:rsidR="00E005FF">
        <w:rPr>
          <w:rFonts w:ascii="標楷體" w:eastAsia="標楷體" w:hAnsi="標楷體" w:cs="Times New Roman" w:hint="eastAsia"/>
          <w:sz w:val="28"/>
        </w:rPr>
        <w:t>三</w:t>
      </w:r>
      <w:r w:rsidR="00E005FF"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AA68FA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四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AB14F3" w:rsidRPr="00AB14F3">
        <w:rPr>
          <w:rFonts w:ascii="標楷體" w:eastAsia="標楷體" w:hAnsi="標楷體" w:cs="Times New Roman" w:hint="eastAsia"/>
          <w:sz w:val="28"/>
        </w:rPr>
        <w:t>本</w:t>
      </w:r>
      <w:r w:rsidR="00A26D3E">
        <w:rPr>
          <w:rFonts w:ascii="標楷體" w:eastAsia="標楷體" w:hAnsi="標楷體" w:cs="Times New Roman" w:hint="eastAsia"/>
          <w:sz w:val="28"/>
        </w:rPr>
        <w:t>小組</w:t>
      </w:r>
      <w:r w:rsidR="00A26D3E">
        <w:rPr>
          <w:rFonts w:ascii="標楷體" w:eastAsia="標楷體" w:hAnsi="標楷體" w:cs="Times New Roman"/>
          <w:sz w:val="28"/>
        </w:rPr>
        <w:t>成員之任期及出缺時之補聘方式</w:t>
      </w:r>
      <w:r w:rsidRPr="00313B26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四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AA68FA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五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Pr="00313B26">
        <w:rPr>
          <w:rFonts w:ascii="標楷體" w:eastAsia="標楷體" w:hAnsi="標楷體" w:cs="Times New Roman" w:hint="eastAsia"/>
          <w:sz w:val="28"/>
        </w:rPr>
        <w:t>本</w:t>
      </w:r>
      <w:r w:rsidR="00290D98">
        <w:rPr>
          <w:rFonts w:ascii="標楷體" w:eastAsia="標楷體" w:hAnsi="標楷體" w:cs="Times New Roman" w:hint="eastAsia"/>
          <w:sz w:val="28"/>
        </w:rPr>
        <w:t>小組之</w:t>
      </w:r>
      <w:r w:rsidR="00290D98">
        <w:rPr>
          <w:rFonts w:ascii="標楷體" w:eastAsia="標楷體" w:hAnsi="標楷體" w:cs="Times New Roman"/>
          <w:sz w:val="28"/>
        </w:rPr>
        <w:t>開會方式</w:t>
      </w:r>
      <w:r w:rsidRPr="00313B26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五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AA68FA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六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D64D31">
        <w:rPr>
          <w:rFonts w:ascii="標楷體" w:eastAsia="標楷體" w:hAnsi="標楷體" w:cs="Times New Roman" w:hint="eastAsia"/>
          <w:sz w:val="28"/>
        </w:rPr>
        <w:t>本</w:t>
      </w:r>
      <w:r w:rsidR="00290D98">
        <w:rPr>
          <w:rFonts w:ascii="標楷體" w:eastAsia="標楷體" w:hAnsi="標楷體" w:cs="Times New Roman" w:hint="eastAsia"/>
          <w:sz w:val="28"/>
        </w:rPr>
        <w:t>小組開</w:t>
      </w:r>
      <w:r w:rsidR="00290D98">
        <w:rPr>
          <w:rFonts w:ascii="標楷體" w:eastAsia="標楷體" w:hAnsi="標楷體" w:cs="Times New Roman"/>
          <w:sz w:val="28"/>
        </w:rPr>
        <w:t>會及行使表決權作成決議之門檻</w:t>
      </w:r>
      <w:r w:rsidRPr="00313B26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六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762A7E">
      <w:pPr>
        <w:spacing w:line="460" w:lineRule="exact"/>
        <w:ind w:left="566" w:rightChars="98" w:right="235" w:hangingChars="202" w:hanging="566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七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290D98">
        <w:rPr>
          <w:rFonts w:ascii="標楷體" w:eastAsia="標楷體" w:hAnsi="標楷體" w:cs="Times New Roman" w:hint="eastAsia"/>
          <w:sz w:val="28"/>
        </w:rPr>
        <w:t>本小</w:t>
      </w:r>
      <w:r w:rsidR="00290D98">
        <w:rPr>
          <w:rFonts w:ascii="標楷體" w:eastAsia="標楷體" w:hAnsi="標楷體" w:cs="Times New Roman"/>
          <w:sz w:val="28"/>
        </w:rPr>
        <w:t>組開會</w:t>
      </w:r>
      <w:r w:rsidR="00290D98">
        <w:rPr>
          <w:rFonts w:ascii="標楷體" w:eastAsia="標楷體" w:hAnsi="標楷體" w:cs="Times New Roman" w:hint="eastAsia"/>
          <w:sz w:val="28"/>
        </w:rPr>
        <w:t>得</w:t>
      </w:r>
      <w:r w:rsidR="00290D98">
        <w:rPr>
          <w:rFonts w:ascii="標楷體" w:eastAsia="標楷體" w:hAnsi="標楷體" w:cs="Times New Roman"/>
          <w:sz w:val="28"/>
        </w:rPr>
        <w:t>邀請具有</w:t>
      </w:r>
      <w:r w:rsidR="00290D98">
        <w:rPr>
          <w:rFonts w:ascii="標楷體" w:eastAsia="標楷體" w:hAnsi="標楷體" w:cs="Times New Roman" w:hint="eastAsia"/>
          <w:sz w:val="28"/>
        </w:rPr>
        <w:t>專</w:t>
      </w:r>
      <w:r w:rsidR="00290D98">
        <w:rPr>
          <w:rFonts w:ascii="標楷體" w:eastAsia="標楷體" w:hAnsi="標楷體" w:cs="Times New Roman"/>
          <w:sz w:val="28"/>
        </w:rPr>
        <w:t>門知識經驗之</w:t>
      </w:r>
      <w:r w:rsidR="00D20481">
        <w:rPr>
          <w:rFonts w:ascii="標楷體" w:eastAsia="標楷體" w:hAnsi="標楷體" w:cs="Times New Roman" w:hint="eastAsia"/>
          <w:sz w:val="28"/>
        </w:rPr>
        <w:t>人</w:t>
      </w:r>
      <w:r w:rsidR="00290D98">
        <w:rPr>
          <w:rFonts w:ascii="標楷體" w:eastAsia="標楷體" w:hAnsi="標楷體" w:cs="Times New Roman"/>
          <w:sz w:val="28"/>
        </w:rPr>
        <w:t>或檢察官提供</w:t>
      </w:r>
      <w:r w:rsidR="009A077B">
        <w:rPr>
          <w:rFonts w:ascii="標楷體" w:eastAsia="標楷體" w:hAnsi="標楷體" w:cs="Times New Roman" w:hint="eastAsia"/>
          <w:sz w:val="28"/>
        </w:rPr>
        <w:t>專</w:t>
      </w:r>
      <w:r w:rsidR="009A077B">
        <w:rPr>
          <w:rFonts w:ascii="標楷體" w:eastAsia="標楷體" w:hAnsi="標楷體" w:cs="Times New Roman"/>
          <w:sz w:val="28"/>
        </w:rPr>
        <w:t>業</w:t>
      </w:r>
      <w:r w:rsidR="00290D98">
        <w:rPr>
          <w:rFonts w:ascii="標楷體" w:eastAsia="標楷體" w:hAnsi="標楷體" w:cs="Times New Roman"/>
          <w:sz w:val="28"/>
        </w:rPr>
        <w:t>意見</w:t>
      </w:r>
      <w:r w:rsidRPr="00313B26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七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290D98" w:rsidRDefault="00313B26" w:rsidP="00290D98">
      <w:pPr>
        <w:spacing w:line="460" w:lineRule="exact"/>
        <w:ind w:left="566" w:rightChars="98" w:right="235" w:hangingChars="202" w:hanging="566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八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290D98">
        <w:rPr>
          <w:rFonts w:ascii="標楷體" w:eastAsia="標楷體" w:hAnsi="標楷體" w:cs="Times New Roman" w:hint="eastAsia"/>
          <w:sz w:val="28"/>
        </w:rPr>
        <w:t>本</w:t>
      </w:r>
      <w:r w:rsidR="00290D98">
        <w:rPr>
          <w:rFonts w:ascii="標楷體" w:eastAsia="標楷體" w:hAnsi="標楷體" w:cs="Times New Roman"/>
          <w:sz w:val="28"/>
        </w:rPr>
        <w:t>小組對外明文之方式。</w:t>
      </w:r>
      <w:r w:rsidR="00290D98"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="00290D98" w:rsidRPr="0093741C">
        <w:rPr>
          <w:rFonts w:ascii="標楷體" w:eastAsia="標楷體" w:hAnsi="標楷體" w:cs="Times New Roman" w:hint="eastAsia"/>
          <w:sz w:val="28"/>
        </w:rPr>
        <w:t>第</w:t>
      </w:r>
      <w:r w:rsidR="00290D98">
        <w:rPr>
          <w:rFonts w:ascii="標楷體" w:eastAsia="標楷體" w:hAnsi="標楷體" w:cs="Times New Roman" w:hint="eastAsia"/>
          <w:sz w:val="28"/>
        </w:rPr>
        <w:t>八</w:t>
      </w:r>
      <w:r w:rsidR="00290D98"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290D98">
      <w:pPr>
        <w:spacing w:line="460" w:lineRule="exact"/>
        <w:ind w:left="566" w:rightChars="98" w:right="235" w:hangingChars="202" w:hanging="566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九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="00290D98">
        <w:rPr>
          <w:rFonts w:ascii="標楷體" w:eastAsia="標楷體" w:hAnsi="標楷體" w:cs="Times New Roman" w:hint="eastAsia"/>
          <w:sz w:val="28"/>
        </w:rPr>
        <w:t>本小</w:t>
      </w:r>
      <w:r w:rsidR="00290D98">
        <w:rPr>
          <w:rFonts w:ascii="標楷體" w:eastAsia="標楷體" w:hAnsi="標楷體" w:cs="Times New Roman"/>
          <w:sz w:val="28"/>
        </w:rPr>
        <w:t>組</w:t>
      </w:r>
      <w:r w:rsidR="00701026">
        <w:rPr>
          <w:rFonts w:ascii="標楷體" w:eastAsia="標楷體" w:hAnsi="標楷體" w:cs="Times New Roman" w:hint="eastAsia"/>
          <w:sz w:val="28"/>
        </w:rPr>
        <w:t>兼</w:t>
      </w:r>
      <w:r w:rsidR="00701026">
        <w:rPr>
          <w:rFonts w:ascii="標楷體" w:eastAsia="標楷體" w:hAnsi="標楷體" w:cs="Times New Roman"/>
          <w:sz w:val="28"/>
        </w:rPr>
        <w:t>任人員均為無給職，</w:t>
      </w:r>
      <w:r w:rsidR="00701026">
        <w:rPr>
          <w:rFonts w:ascii="標楷體" w:eastAsia="標楷體" w:hAnsi="標楷體" w:cs="Times New Roman" w:hint="eastAsia"/>
          <w:sz w:val="28"/>
        </w:rPr>
        <w:t>處</w:t>
      </w:r>
      <w:r w:rsidR="00701026">
        <w:rPr>
          <w:rFonts w:ascii="標楷體" w:eastAsia="標楷體" w:hAnsi="標楷體" w:cs="Times New Roman"/>
          <w:sz w:val="28"/>
        </w:rPr>
        <w:t>外委員得依</w:t>
      </w:r>
      <w:r w:rsidR="00701026">
        <w:rPr>
          <w:rFonts w:ascii="標楷體" w:eastAsia="標楷體" w:hAnsi="標楷體" w:cs="Times New Roman" w:hint="eastAsia"/>
          <w:sz w:val="28"/>
        </w:rPr>
        <w:t>規</w:t>
      </w:r>
      <w:r w:rsidR="00701026">
        <w:rPr>
          <w:rFonts w:ascii="標楷體" w:eastAsia="標楷體" w:hAnsi="標楷體" w:cs="Times New Roman"/>
          <w:sz w:val="28"/>
        </w:rPr>
        <w:t>定支給出席費</w:t>
      </w:r>
      <w:r w:rsidRPr="005062A0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九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313B26" w:rsidRPr="00313B26" w:rsidRDefault="00313B26" w:rsidP="00AA68FA">
      <w:pPr>
        <w:spacing w:line="460" w:lineRule="exact"/>
        <w:ind w:rightChars="98" w:right="235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Times New Roman" w:hint="eastAsia"/>
          <w:sz w:val="28"/>
        </w:rPr>
        <w:t>十</w:t>
      </w:r>
      <w:r w:rsidRPr="0093741C">
        <w:rPr>
          <w:rFonts w:ascii="標楷體" w:eastAsia="標楷體" w:hAnsi="標楷體" w:cs="Times New Roman" w:hint="eastAsia"/>
          <w:sz w:val="28"/>
        </w:rPr>
        <w:t>、</w:t>
      </w:r>
      <w:r w:rsidRPr="00313B26">
        <w:rPr>
          <w:rFonts w:ascii="標楷體" w:eastAsia="標楷體" w:hAnsi="標楷體" w:cs="Times New Roman" w:hint="eastAsia"/>
          <w:sz w:val="28"/>
        </w:rPr>
        <w:t>本</w:t>
      </w:r>
      <w:r w:rsidR="00701026">
        <w:rPr>
          <w:rFonts w:ascii="標楷體" w:eastAsia="標楷體" w:hAnsi="標楷體" w:cs="Times New Roman" w:hint="eastAsia"/>
          <w:sz w:val="28"/>
        </w:rPr>
        <w:t>小組</w:t>
      </w:r>
      <w:r w:rsidR="00A65A81">
        <w:rPr>
          <w:rFonts w:ascii="標楷體" w:eastAsia="標楷體" w:hAnsi="標楷體" w:cs="Times New Roman" w:hint="eastAsia"/>
          <w:sz w:val="28"/>
        </w:rPr>
        <w:t>所需</w:t>
      </w:r>
      <w:r w:rsidR="00A65A81">
        <w:rPr>
          <w:rFonts w:ascii="標楷體" w:eastAsia="標楷體" w:hAnsi="標楷體" w:cs="Times New Roman"/>
          <w:sz w:val="28"/>
        </w:rPr>
        <w:t>經費</w:t>
      </w:r>
      <w:r w:rsidR="00A65A81">
        <w:rPr>
          <w:rFonts w:ascii="標楷體" w:eastAsia="標楷體" w:hAnsi="標楷體" w:cs="Times New Roman" w:hint="eastAsia"/>
          <w:sz w:val="28"/>
        </w:rPr>
        <w:t>由</w:t>
      </w:r>
      <w:r w:rsidR="00A65A81">
        <w:rPr>
          <w:rFonts w:ascii="標楷體" w:eastAsia="標楷體" w:hAnsi="標楷體" w:cs="Times New Roman"/>
          <w:sz w:val="28"/>
        </w:rPr>
        <w:t>本</w:t>
      </w:r>
      <w:r w:rsidR="00A65A81">
        <w:rPr>
          <w:rFonts w:ascii="標楷體" w:eastAsia="標楷體" w:hAnsi="標楷體" w:cs="Times New Roman" w:hint="eastAsia"/>
          <w:sz w:val="28"/>
        </w:rPr>
        <w:t>處</w:t>
      </w:r>
      <w:r w:rsidR="00A65A81">
        <w:rPr>
          <w:rFonts w:ascii="標楷體" w:eastAsia="標楷體" w:hAnsi="標楷體" w:cs="Times New Roman"/>
          <w:sz w:val="28"/>
        </w:rPr>
        <w:t>編列預算支應</w:t>
      </w:r>
      <w:r w:rsidRPr="00313B26">
        <w:rPr>
          <w:rFonts w:ascii="標楷體" w:eastAsia="標楷體" w:hAnsi="標楷體" w:cs="Times New Roman" w:hint="eastAsia"/>
          <w:sz w:val="28"/>
        </w:rPr>
        <w:t>。</w:t>
      </w:r>
      <w:r w:rsidRPr="0093741C">
        <w:rPr>
          <w:rFonts w:ascii="標楷體" w:eastAsia="標楷體" w:hAnsi="標楷體" w:cs="Times New Roman" w:hint="eastAsia"/>
          <w:sz w:val="28"/>
        </w:rPr>
        <w:t>(</w:t>
      </w:r>
      <w:r w:rsidR="002717A6">
        <w:rPr>
          <w:rFonts w:ascii="標楷體" w:eastAsia="標楷體" w:hAnsi="標楷體" w:hint="eastAsia"/>
          <w:sz w:val="28"/>
        </w:rPr>
        <w:t>本</w:t>
      </w:r>
      <w:r w:rsidR="002717A6">
        <w:rPr>
          <w:rFonts w:ascii="標楷體" w:eastAsia="標楷體" w:hAnsi="標楷體"/>
          <w:sz w:val="28"/>
        </w:rPr>
        <w:t>要點</w:t>
      </w:r>
      <w:r w:rsidRPr="0093741C">
        <w:rPr>
          <w:rFonts w:ascii="標楷體" w:eastAsia="標楷體" w:hAnsi="標楷體" w:cs="Times New Roman" w:hint="eastAsia"/>
          <w:sz w:val="28"/>
        </w:rPr>
        <w:t>第</w:t>
      </w:r>
      <w:r>
        <w:rPr>
          <w:rFonts w:ascii="標楷體" w:eastAsia="標楷體" w:hAnsi="標楷體" w:cs="Times New Roman" w:hint="eastAsia"/>
          <w:sz w:val="28"/>
        </w:rPr>
        <w:t>十</w:t>
      </w:r>
      <w:r w:rsidRPr="0093741C">
        <w:rPr>
          <w:rFonts w:ascii="標楷體" w:eastAsia="標楷體" w:hAnsi="標楷體" w:cs="Times New Roman" w:hint="eastAsia"/>
          <w:sz w:val="28"/>
        </w:rPr>
        <w:t>點)</w:t>
      </w:r>
    </w:p>
    <w:p w:rsidR="0093741C" w:rsidRDefault="0093741C" w:rsidP="00AA68FA">
      <w:pPr>
        <w:spacing w:line="460" w:lineRule="exact"/>
        <w:ind w:rightChars="98" w:right="235"/>
        <w:rPr>
          <w:rFonts w:ascii="標楷體" w:eastAsia="標楷體" w:hAnsi="標楷體" w:cs="Times New Roman"/>
          <w:color w:val="FF0000"/>
          <w:sz w:val="28"/>
        </w:rPr>
      </w:pPr>
    </w:p>
    <w:p w:rsidR="00017DE3" w:rsidRPr="00313B26" w:rsidRDefault="00017DE3">
      <w:pPr>
        <w:widowControl/>
        <w:rPr>
          <w:rFonts w:ascii="標楷體" w:eastAsia="標楷體" w:hAnsi="標楷體" w:cs="Times New Roman"/>
          <w:sz w:val="28"/>
        </w:rPr>
      </w:pPr>
    </w:p>
    <w:sectPr w:rsidR="00017DE3" w:rsidRPr="00313B26" w:rsidSect="003C26F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BEF" w:rsidRDefault="00212BEF" w:rsidP="003E691B">
      <w:r>
        <w:separator/>
      </w:r>
    </w:p>
  </w:endnote>
  <w:endnote w:type="continuationSeparator" w:id="0">
    <w:p w:rsidR="00212BEF" w:rsidRDefault="00212BEF" w:rsidP="003E6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BEF" w:rsidRDefault="00212BEF" w:rsidP="003E691B">
      <w:r>
        <w:separator/>
      </w:r>
    </w:p>
  </w:footnote>
  <w:footnote w:type="continuationSeparator" w:id="0">
    <w:p w:rsidR="00212BEF" w:rsidRDefault="00212BEF" w:rsidP="003E69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F76D48"/>
    <w:multiLevelType w:val="hybridMultilevel"/>
    <w:tmpl w:val="B4C449A6"/>
    <w:lvl w:ilvl="0" w:tplc="B3B00136">
      <w:start w:val="3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7D01CD"/>
    <w:multiLevelType w:val="hybridMultilevel"/>
    <w:tmpl w:val="63AAE448"/>
    <w:lvl w:ilvl="0" w:tplc="35B6E52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75973C7"/>
    <w:multiLevelType w:val="hybridMultilevel"/>
    <w:tmpl w:val="E5DE395C"/>
    <w:lvl w:ilvl="0" w:tplc="FCCA94A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ECE"/>
    <w:rsid w:val="00013DBC"/>
    <w:rsid w:val="00017DE3"/>
    <w:rsid w:val="000453D9"/>
    <w:rsid w:val="000577A3"/>
    <w:rsid w:val="000605DE"/>
    <w:rsid w:val="00154234"/>
    <w:rsid w:val="001976F9"/>
    <w:rsid w:val="001A4C11"/>
    <w:rsid w:val="001B236F"/>
    <w:rsid w:val="001E48C1"/>
    <w:rsid w:val="00212BEF"/>
    <w:rsid w:val="00261455"/>
    <w:rsid w:val="002717A6"/>
    <w:rsid w:val="00286449"/>
    <w:rsid w:val="00290D98"/>
    <w:rsid w:val="002F0FD3"/>
    <w:rsid w:val="00313B26"/>
    <w:rsid w:val="00326228"/>
    <w:rsid w:val="00366DAE"/>
    <w:rsid w:val="003C26F6"/>
    <w:rsid w:val="003C6B7B"/>
    <w:rsid w:val="003D4FF1"/>
    <w:rsid w:val="003E691B"/>
    <w:rsid w:val="004C7FEB"/>
    <w:rsid w:val="004D57C0"/>
    <w:rsid w:val="004E6E2C"/>
    <w:rsid w:val="005062A0"/>
    <w:rsid w:val="005530A3"/>
    <w:rsid w:val="00560C23"/>
    <w:rsid w:val="00583CD2"/>
    <w:rsid w:val="005A4CB3"/>
    <w:rsid w:val="005D1ECE"/>
    <w:rsid w:val="005E6F04"/>
    <w:rsid w:val="00601794"/>
    <w:rsid w:val="00692E16"/>
    <w:rsid w:val="006C70FC"/>
    <w:rsid w:val="006E649A"/>
    <w:rsid w:val="00701026"/>
    <w:rsid w:val="00705A15"/>
    <w:rsid w:val="00762A7E"/>
    <w:rsid w:val="007826E0"/>
    <w:rsid w:val="00835C28"/>
    <w:rsid w:val="008D3C6D"/>
    <w:rsid w:val="009008A5"/>
    <w:rsid w:val="0090781C"/>
    <w:rsid w:val="0093741C"/>
    <w:rsid w:val="00945DD4"/>
    <w:rsid w:val="00982135"/>
    <w:rsid w:val="009A077B"/>
    <w:rsid w:val="009D4340"/>
    <w:rsid w:val="00A26D3E"/>
    <w:rsid w:val="00A65A81"/>
    <w:rsid w:val="00A91660"/>
    <w:rsid w:val="00AA4B59"/>
    <w:rsid w:val="00AA68FA"/>
    <w:rsid w:val="00AB14F3"/>
    <w:rsid w:val="00AB68DA"/>
    <w:rsid w:val="00AE6917"/>
    <w:rsid w:val="00B20FA1"/>
    <w:rsid w:val="00B47C46"/>
    <w:rsid w:val="00B751CA"/>
    <w:rsid w:val="00BC4AA2"/>
    <w:rsid w:val="00BE1F87"/>
    <w:rsid w:val="00C02023"/>
    <w:rsid w:val="00C02148"/>
    <w:rsid w:val="00CA3315"/>
    <w:rsid w:val="00CD48DF"/>
    <w:rsid w:val="00D20481"/>
    <w:rsid w:val="00D3337A"/>
    <w:rsid w:val="00D46398"/>
    <w:rsid w:val="00D621F1"/>
    <w:rsid w:val="00D64D31"/>
    <w:rsid w:val="00D65927"/>
    <w:rsid w:val="00D770CA"/>
    <w:rsid w:val="00DB10D0"/>
    <w:rsid w:val="00DB6956"/>
    <w:rsid w:val="00DC2249"/>
    <w:rsid w:val="00DE393A"/>
    <w:rsid w:val="00DF1B1E"/>
    <w:rsid w:val="00E005FF"/>
    <w:rsid w:val="00E1446A"/>
    <w:rsid w:val="00EA22ED"/>
    <w:rsid w:val="00EB5976"/>
    <w:rsid w:val="00F35ABB"/>
    <w:rsid w:val="00F4437D"/>
    <w:rsid w:val="00F462EB"/>
    <w:rsid w:val="00F64BE6"/>
    <w:rsid w:val="00F738C2"/>
    <w:rsid w:val="00FF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A26BF7-676E-4DD2-9652-6F57EEA85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8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69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E691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69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E691B"/>
    <w:rPr>
      <w:sz w:val="20"/>
      <w:szCs w:val="20"/>
    </w:rPr>
  </w:style>
  <w:style w:type="paragraph" w:styleId="a7">
    <w:name w:val="List Paragraph"/>
    <w:basedOn w:val="a"/>
    <w:uiPriority w:val="34"/>
    <w:qFormat/>
    <w:rsid w:val="007826E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45D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45DD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M6620</dc:creator>
  <cp:keywords/>
  <dc:description/>
  <cp:lastModifiedBy>陳嘉胤</cp:lastModifiedBy>
  <cp:revision>2</cp:revision>
  <cp:lastPrinted>2019-08-06T03:26:00Z</cp:lastPrinted>
  <dcterms:created xsi:type="dcterms:W3CDTF">2019-08-08T01:52:00Z</dcterms:created>
  <dcterms:modified xsi:type="dcterms:W3CDTF">2019-08-08T01:52:00Z</dcterms:modified>
</cp:coreProperties>
</file>