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E9C" w:rsidRPr="008E6940" w:rsidRDefault="00EE739C" w:rsidP="00944A20">
      <w:pPr>
        <w:jc w:val="both"/>
        <w:rPr>
          <w:rFonts w:ascii="標楷體" w:eastAsia="標楷體" w:hAnsi="標楷體"/>
          <w:sz w:val="40"/>
          <w:szCs w:val="40"/>
        </w:rPr>
      </w:pPr>
      <w:r w:rsidRPr="008E6940">
        <w:rPr>
          <w:rFonts w:ascii="標楷體" w:eastAsia="標楷體" w:hAnsi="標楷體" w:hint="eastAsia"/>
          <w:sz w:val="40"/>
          <w:szCs w:val="40"/>
        </w:rPr>
        <w:t>臺中市政府水利局工程督導查驗缺失扣點規定修正總說明</w:t>
      </w:r>
    </w:p>
    <w:p w:rsidR="00EE739C" w:rsidRPr="008E6940" w:rsidRDefault="00EE739C" w:rsidP="00944A20">
      <w:pPr>
        <w:pStyle w:val="Default"/>
        <w:spacing w:line="460" w:lineRule="exact"/>
        <w:ind w:firstLineChars="200" w:firstLine="560"/>
        <w:rPr>
          <w:color w:val="auto"/>
          <w:sz w:val="28"/>
          <w:szCs w:val="28"/>
        </w:rPr>
      </w:pPr>
      <w:r w:rsidRPr="008E6940">
        <w:rPr>
          <w:rFonts w:hint="eastAsia"/>
          <w:color w:val="auto"/>
          <w:sz w:val="28"/>
          <w:szCs w:val="28"/>
        </w:rPr>
        <w:t>臺中市政府水利局工程督導查驗缺失扣點規定於一百零</w:t>
      </w:r>
      <w:r w:rsidR="00FD579A" w:rsidRPr="008E6940">
        <w:rPr>
          <w:rFonts w:hint="eastAsia"/>
          <w:color w:val="auto"/>
          <w:sz w:val="28"/>
          <w:szCs w:val="28"/>
        </w:rPr>
        <w:t>五</w:t>
      </w:r>
      <w:r w:rsidRPr="008E6940">
        <w:rPr>
          <w:rFonts w:hint="eastAsia"/>
          <w:color w:val="auto"/>
          <w:sz w:val="28"/>
          <w:szCs w:val="28"/>
        </w:rPr>
        <w:t>年</w:t>
      </w:r>
      <w:r w:rsidR="00FD579A" w:rsidRPr="008E6940">
        <w:rPr>
          <w:rFonts w:hint="eastAsia"/>
          <w:color w:val="auto"/>
          <w:sz w:val="28"/>
          <w:szCs w:val="28"/>
        </w:rPr>
        <w:t>五</w:t>
      </w:r>
      <w:r w:rsidRPr="008E6940">
        <w:rPr>
          <w:rFonts w:hint="eastAsia"/>
          <w:color w:val="auto"/>
          <w:sz w:val="28"/>
          <w:szCs w:val="28"/>
        </w:rPr>
        <w:t>月</w:t>
      </w:r>
      <w:r w:rsidR="00FD579A" w:rsidRPr="008E6940">
        <w:rPr>
          <w:rFonts w:hint="eastAsia"/>
          <w:color w:val="auto"/>
          <w:sz w:val="28"/>
          <w:szCs w:val="28"/>
        </w:rPr>
        <w:t>十六</w:t>
      </w:r>
      <w:r w:rsidRPr="008E6940">
        <w:rPr>
          <w:rFonts w:hint="eastAsia"/>
          <w:color w:val="auto"/>
          <w:sz w:val="28"/>
          <w:szCs w:val="28"/>
        </w:rPr>
        <w:t>日</w:t>
      </w:r>
      <w:r w:rsidR="00FD579A" w:rsidRPr="008E6940">
        <w:rPr>
          <w:rFonts w:hint="eastAsia"/>
          <w:color w:val="auto"/>
          <w:sz w:val="28"/>
          <w:szCs w:val="28"/>
        </w:rPr>
        <w:t>修訂</w:t>
      </w:r>
      <w:r w:rsidRPr="008E6940">
        <w:rPr>
          <w:rFonts w:hint="eastAsia"/>
          <w:color w:val="auto"/>
          <w:sz w:val="28"/>
          <w:szCs w:val="28"/>
        </w:rPr>
        <w:t>，</w:t>
      </w:r>
      <w:r w:rsidR="00FD579A" w:rsidRPr="008E6940">
        <w:rPr>
          <w:rFonts w:hint="eastAsia"/>
          <w:color w:val="auto"/>
          <w:sz w:val="28"/>
          <w:szCs w:val="28"/>
        </w:rPr>
        <w:t>為</w:t>
      </w:r>
      <w:r w:rsidRPr="008E6940">
        <w:rPr>
          <w:rFonts w:hint="eastAsia"/>
          <w:color w:val="auto"/>
          <w:sz w:val="28"/>
          <w:szCs w:val="28"/>
        </w:rPr>
        <w:t>提升</w:t>
      </w:r>
      <w:r w:rsidR="00941F8C" w:rsidRPr="008E6940">
        <w:rPr>
          <w:rFonts w:hint="eastAsia"/>
          <w:color w:val="auto"/>
          <w:sz w:val="28"/>
          <w:szCs w:val="28"/>
        </w:rPr>
        <w:t>本局</w:t>
      </w:r>
      <w:r w:rsidR="00414BE4" w:rsidRPr="008E6940">
        <w:rPr>
          <w:rFonts w:hint="eastAsia"/>
          <w:color w:val="auto"/>
          <w:sz w:val="28"/>
          <w:szCs w:val="28"/>
        </w:rPr>
        <w:t>預算執行率及提高結算時效</w:t>
      </w:r>
      <w:r w:rsidR="00FD579A" w:rsidRPr="008E6940">
        <w:rPr>
          <w:rFonts w:hint="eastAsia"/>
          <w:color w:val="auto"/>
          <w:sz w:val="28"/>
          <w:szCs w:val="28"/>
        </w:rPr>
        <w:t>，</w:t>
      </w:r>
      <w:r w:rsidRPr="008E6940">
        <w:rPr>
          <w:rFonts w:hint="eastAsia"/>
          <w:color w:val="auto"/>
          <w:sz w:val="28"/>
          <w:szCs w:val="28"/>
        </w:rPr>
        <w:t>本</w:t>
      </w:r>
      <w:r w:rsidR="00FD579A" w:rsidRPr="008E6940">
        <w:rPr>
          <w:rFonts w:hint="eastAsia"/>
          <w:color w:val="auto"/>
          <w:sz w:val="28"/>
          <w:szCs w:val="28"/>
        </w:rPr>
        <w:t>次</w:t>
      </w:r>
      <w:r w:rsidR="00941F8C" w:rsidRPr="008E6940">
        <w:rPr>
          <w:rFonts w:hint="eastAsia"/>
          <w:color w:val="auto"/>
          <w:sz w:val="28"/>
          <w:szCs w:val="28"/>
        </w:rPr>
        <w:t>規定</w:t>
      </w:r>
      <w:r w:rsidRPr="008E6940">
        <w:rPr>
          <w:rFonts w:hint="eastAsia"/>
          <w:color w:val="auto"/>
          <w:sz w:val="28"/>
          <w:szCs w:val="28"/>
        </w:rPr>
        <w:t>修正草案，其修正重點如</w:t>
      </w:r>
      <w:r w:rsidR="00FD579A" w:rsidRPr="008E6940">
        <w:rPr>
          <w:rFonts w:hint="eastAsia"/>
          <w:color w:val="auto"/>
          <w:sz w:val="28"/>
          <w:szCs w:val="28"/>
        </w:rPr>
        <w:t>下</w:t>
      </w:r>
      <w:r w:rsidRPr="008E6940">
        <w:rPr>
          <w:rFonts w:hint="eastAsia"/>
          <w:color w:val="auto"/>
          <w:sz w:val="28"/>
          <w:szCs w:val="28"/>
        </w:rPr>
        <w:t>：</w:t>
      </w:r>
    </w:p>
    <w:p w:rsidR="00EE739C" w:rsidRPr="008E6940" w:rsidRDefault="00EE739C" w:rsidP="006B2502">
      <w:pPr>
        <w:pStyle w:val="Default"/>
        <w:spacing w:line="460" w:lineRule="exact"/>
        <w:ind w:left="560" w:hangingChars="200" w:hanging="560"/>
        <w:rPr>
          <w:color w:val="auto"/>
          <w:sz w:val="28"/>
          <w:szCs w:val="28"/>
        </w:rPr>
      </w:pPr>
      <w:r w:rsidRPr="008E6940">
        <w:rPr>
          <w:rFonts w:hint="eastAsia"/>
          <w:color w:val="auto"/>
          <w:sz w:val="28"/>
          <w:szCs w:val="28"/>
        </w:rPr>
        <w:t>一、</w:t>
      </w:r>
      <w:r w:rsidR="00FD579A" w:rsidRPr="008E6940">
        <w:rPr>
          <w:rFonts w:hint="eastAsia"/>
          <w:color w:val="auto"/>
          <w:sz w:val="28"/>
          <w:szCs w:val="28"/>
        </w:rPr>
        <w:t>增訂</w:t>
      </w:r>
      <w:r w:rsidR="00941F8C" w:rsidRPr="008E6940">
        <w:rPr>
          <w:color w:val="auto"/>
          <w:sz w:val="28"/>
          <w:szCs w:val="28"/>
        </w:rPr>
        <w:t>專案管理廠商及監造廠商</w:t>
      </w:r>
      <w:r w:rsidR="00FD579A" w:rsidRPr="008E6940">
        <w:rPr>
          <w:rFonts w:hint="eastAsia"/>
          <w:color w:val="auto"/>
          <w:sz w:val="28"/>
          <w:szCs w:val="28"/>
        </w:rPr>
        <w:t>扣點之懲罰性違約金金額</w:t>
      </w:r>
      <w:r w:rsidR="00941F8C" w:rsidRPr="008E6940">
        <w:rPr>
          <w:rFonts w:hint="eastAsia"/>
          <w:color w:val="auto"/>
          <w:sz w:val="28"/>
          <w:szCs w:val="28"/>
        </w:rPr>
        <w:t>。</w:t>
      </w:r>
      <w:r w:rsidRPr="008E6940">
        <w:rPr>
          <w:rFonts w:hint="eastAsia"/>
          <w:color w:val="auto"/>
          <w:sz w:val="28"/>
          <w:szCs w:val="28"/>
        </w:rPr>
        <w:t>（修正規定第</w:t>
      </w:r>
      <w:r w:rsidR="00414BE4" w:rsidRPr="008E6940">
        <w:rPr>
          <w:rFonts w:hint="eastAsia"/>
          <w:color w:val="auto"/>
          <w:sz w:val="28"/>
          <w:szCs w:val="28"/>
        </w:rPr>
        <w:t>三</w:t>
      </w:r>
      <w:r w:rsidRPr="008E6940">
        <w:rPr>
          <w:rFonts w:hint="eastAsia"/>
          <w:color w:val="auto"/>
          <w:sz w:val="28"/>
          <w:szCs w:val="28"/>
        </w:rPr>
        <w:t>點）。</w:t>
      </w:r>
    </w:p>
    <w:p w:rsidR="00EE739C" w:rsidRPr="008E6940" w:rsidRDefault="00EE739C" w:rsidP="006B2502">
      <w:pPr>
        <w:pStyle w:val="Default"/>
        <w:spacing w:line="460" w:lineRule="exact"/>
        <w:ind w:left="560" w:hangingChars="200" w:hanging="560"/>
        <w:rPr>
          <w:color w:val="auto"/>
          <w:sz w:val="28"/>
          <w:szCs w:val="28"/>
        </w:rPr>
      </w:pPr>
      <w:r w:rsidRPr="008E6940">
        <w:rPr>
          <w:rFonts w:hint="eastAsia"/>
          <w:color w:val="auto"/>
          <w:sz w:val="28"/>
          <w:szCs w:val="28"/>
        </w:rPr>
        <w:t>二、</w:t>
      </w:r>
      <w:r w:rsidR="00FD579A" w:rsidRPr="008E6940">
        <w:rPr>
          <w:rFonts w:hint="eastAsia"/>
          <w:color w:val="auto"/>
          <w:sz w:val="28"/>
          <w:szCs w:val="28"/>
        </w:rPr>
        <w:t>增訂</w:t>
      </w:r>
      <w:r w:rsidR="00414BE4" w:rsidRPr="008E6940">
        <w:rPr>
          <w:rFonts w:hint="eastAsia"/>
          <w:color w:val="auto"/>
          <w:sz w:val="28"/>
          <w:szCs w:val="28"/>
        </w:rPr>
        <w:t>工程監造廠商於工程進度達</w:t>
      </w:r>
      <w:r w:rsidR="007B749F" w:rsidRPr="008E6940">
        <w:rPr>
          <w:rFonts w:hint="eastAsia"/>
          <w:color w:val="auto"/>
          <w:sz w:val="28"/>
          <w:szCs w:val="28"/>
        </w:rPr>
        <w:t>百分之九十五</w:t>
      </w:r>
      <w:r w:rsidR="00414BE4" w:rsidRPr="008E6940">
        <w:rPr>
          <w:rFonts w:hint="eastAsia"/>
          <w:color w:val="auto"/>
          <w:sz w:val="28"/>
          <w:szCs w:val="28"/>
        </w:rPr>
        <w:t>前完成變更設計，並預作結算準備</w:t>
      </w:r>
      <w:r w:rsidRPr="008E6940">
        <w:rPr>
          <w:rFonts w:hint="eastAsia"/>
          <w:color w:val="auto"/>
          <w:sz w:val="28"/>
          <w:szCs w:val="28"/>
        </w:rPr>
        <w:t>（</w:t>
      </w:r>
      <w:r w:rsidR="005877F8" w:rsidRPr="008E6940">
        <w:rPr>
          <w:rFonts w:hint="eastAsia"/>
          <w:color w:val="auto"/>
          <w:sz w:val="28"/>
          <w:szCs w:val="28"/>
        </w:rPr>
        <w:t>修正規定</w:t>
      </w:r>
      <w:r w:rsidRPr="008E6940">
        <w:rPr>
          <w:rFonts w:hint="eastAsia"/>
          <w:color w:val="auto"/>
          <w:sz w:val="28"/>
          <w:szCs w:val="28"/>
        </w:rPr>
        <w:t>第六點）。</w:t>
      </w:r>
    </w:p>
    <w:p w:rsidR="00944A20" w:rsidRPr="008E6940" w:rsidRDefault="00944A20" w:rsidP="006B2502">
      <w:pPr>
        <w:pStyle w:val="Default"/>
        <w:spacing w:line="460" w:lineRule="exact"/>
        <w:ind w:left="560" w:hangingChars="200" w:hanging="560"/>
        <w:rPr>
          <w:color w:val="auto"/>
          <w:sz w:val="28"/>
          <w:szCs w:val="28"/>
        </w:rPr>
      </w:pPr>
      <w:r w:rsidRPr="008E6940">
        <w:rPr>
          <w:color w:val="auto"/>
          <w:sz w:val="28"/>
          <w:szCs w:val="28"/>
        </w:rPr>
        <w:br w:type="page"/>
      </w:r>
    </w:p>
    <w:p w:rsidR="00944A20" w:rsidRPr="008E6940" w:rsidRDefault="00944A20" w:rsidP="00944A20">
      <w:pPr>
        <w:jc w:val="both"/>
        <w:rPr>
          <w:rFonts w:ascii="標楷體" w:eastAsia="標楷體" w:hAnsi="標楷體"/>
          <w:sz w:val="40"/>
          <w:szCs w:val="40"/>
        </w:rPr>
      </w:pPr>
      <w:r w:rsidRPr="008E6940">
        <w:rPr>
          <w:rFonts w:ascii="標楷體" w:eastAsia="標楷體" w:hAnsi="標楷體" w:hint="eastAsia"/>
          <w:sz w:val="40"/>
          <w:szCs w:val="40"/>
        </w:rPr>
        <w:lastRenderedPageBreak/>
        <w:t>臺中市政府水利局工程督導查驗缺失扣點規定修正對照表</w:t>
      </w:r>
    </w:p>
    <w:tbl>
      <w:tblPr>
        <w:tblStyle w:val="a9"/>
        <w:tblW w:w="8784" w:type="dxa"/>
        <w:tblLayout w:type="fixed"/>
        <w:tblLook w:val="04A0" w:firstRow="1" w:lastRow="0" w:firstColumn="1" w:lastColumn="0" w:noHBand="0" w:noVBand="1"/>
      </w:tblPr>
      <w:tblGrid>
        <w:gridCol w:w="2928"/>
        <w:gridCol w:w="2928"/>
        <w:gridCol w:w="2928"/>
      </w:tblGrid>
      <w:tr w:rsidR="008E6940" w:rsidRPr="008E6940" w:rsidTr="00944A20">
        <w:tc>
          <w:tcPr>
            <w:tcW w:w="2928" w:type="dxa"/>
          </w:tcPr>
          <w:p w:rsidR="00944A20" w:rsidRPr="008E6940" w:rsidRDefault="004A17D4" w:rsidP="00E57797">
            <w:pPr>
              <w:jc w:val="center"/>
              <w:rPr>
                <w:rFonts w:ascii="標楷體" w:eastAsia="標楷體" w:hAnsi="標楷體"/>
                <w:szCs w:val="24"/>
              </w:rPr>
            </w:pPr>
            <w:r>
              <w:rPr>
                <w:rFonts w:ascii="標楷體" w:eastAsia="標楷體" w:hAnsi="標楷體"/>
                <w:szCs w:val="24"/>
              </w:rPr>
              <w:t>修正名稱</w:t>
            </w:r>
          </w:p>
        </w:tc>
        <w:tc>
          <w:tcPr>
            <w:tcW w:w="2928" w:type="dxa"/>
          </w:tcPr>
          <w:p w:rsidR="00944A20" w:rsidRPr="008E6940" w:rsidRDefault="004A17D4" w:rsidP="004A17D4">
            <w:pPr>
              <w:jc w:val="center"/>
              <w:rPr>
                <w:rFonts w:ascii="標楷體" w:eastAsia="標楷體" w:hAnsi="標楷體" w:hint="eastAsia"/>
                <w:szCs w:val="24"/>
              </w:rPr>
            </w:pPr>
            <w:r>
              <w:rPr>
                <w:rFonts w:ascii="標楷體" w:eastAsia="標楷體" w:hAnsi="標楷體"/>
                <w:szCs w:val="24"/>
              </w:rPr>
              <w:t>現行名稱</w:t>
            </w:r>
          </w:p>
        </w:tc>
        <w:tc>
          <w:tcPr>
            <w:tcW w:w="2928" w:type="dxa"/>
          </w:tcPr>
          <w:p w:rsidR="00944A20" w:rsidRPr="008E6940" w:rsidRDefault="004A17D4" w:rsidP="00E57797">
            <w:pPr>
              <w:jc w:val="center"/>
              <w:rPr>
                <w:rFonts w:ascii="標楷體" w:eastAsia="標楷體" w:hAnsi="標楷體"/>
                <w:szCs w:val="24"/>
              </w:rPr>
            </w:pPr>
            <w:r>
              <w:rPr>
                <w:rFonts w:ascii="標楷體" w:eastAsia="標楷體" w:hAnsi="標楷體"/>
                <w:szCs w:val="24"/>
              </w:rPr>
              <w:t>說明</w:t>
            </w:r>
          </w:p>
        </w:tc>
      </w:tr>
      <w:tr w:rsidR="004A17D4" w:rsidRPr="008E6940" w:rsidTr="00944A20">
        <w:tc>
          <w:tcPr>
            <w:tcW w:w="2928" w:type="dxa"/>
          </w:tcPr>
          <w:p w:rsidR="004A17D4" w:rsidRDefault="004A17D4" w:rsidP="004A17D4">
            <w:pPr>
              <w:jc w:val="both"/>
              <w:rPr>
                <w:rFonts w:ascii="標楷體" w:eastAsia="標楷體" w:hAnsi="標楷體" w:hint="eastAsia"/>
                <w:szCs w:val="24"/>
              </w:rPr>
            </w:pPr>
            <w:r w:rsidRPr="004A17D4">
              <w:rPr>
                <w:rFonts w:ascii="標楷體" w:eastAsia="標楷體" w:hAnsi="標楷體" w:hint="eastAsia"/>
                <w:szCs w:val="24"/>
              </w:rPr>
              <w:t>臺中市政府水利局工程督導查驗缺失扣點規定</w:t>
            </w:r>
          </w:p>
        </w:tc>
        <w:tc>
          <w:tcPr>
            <w:tcW w:w="2928" w:type="dxa"/>
          </w:tcPr>
          <w:p w:rsidR="004A17D4" w:rsidRPr="008E6940" w:rsidRDefault="004A17D4" w:rsidP="004A17D4">
            <w:pPr>
              <w:jc w:val="both"/>
              <w:rPr>
                <w:rFonts w:ascii="標楷體" w:eastAsia="標楷體" w:hAnsi="標楷體" w:hint="eastAsia"/>
                <w:szCs w:val="24"/>
              </w:rPr>
            </w:pPr>
            <w:r w:rsidRPr="004A17D4">
              <w:rPr>
                <w:rFonts w:ascii="標楷體" w:eastAsia="標楷體" w:hAnsi="標楷體" w:hint="eastAsia"/>
                <w:szCs w:val="24"/>
              </w:rPr>
              <w:t>臺中市政府水利局工程督導查驗缺失扣點規定</w:t>
            </w:r>
          </w:p>
        </w:tc>
        <w:tc>
          <w:tcPr>
            <w:tcW w:w="2928" w:type="dxa"/>
          </w:tcPr>
          <w:p w:rsidR="004A17D4" w:rsidRPr="008E6940" w:rsidRDefault="004A17D4" w:rsidP="004A17D4">
            <w:pPr>
              <w:jc w:val="both"/>
              <w:rPr>
                <w:rFonts w:ascii="標楷體" w:eastAsia="標楷體" w:hAnsi="標楷體" w:hint="eastAsia"/>
                <w:szCs w:val="24"/>
              </w:rPr>
            </w:pPr>
            <w:r>
              <w:rPr>
                <w:rFonts w:ascii="標楷體" w:eastAsia="標楷體" w:hAnsi="標楷體" w:hint="eastAsia"/>
                <w:szCs w:val="24"/>
              </w:rPr>
              <w:t>名稱未修正。</w:t>
            </w:r>
          </w:p>
        </w:tc>
      </w:tr>
      <w:tr w:rsidR="004A17D4" w:rsidRPr="008E6940" w:rsidTr="00944A20">
        <w:tc>
          <w:tcPr>
            <w:tcW w:w="2928" w:type="dxa"/>
          </w:tcPr>
          <w:p w:rsidR="004A17D4" w:rsidRPr="008E6940" w:rsidRDefault="004A17D4" w:rsidP="004A17D4">
            <w:pPr>
              <w:jc w:val="center"/>
              <w:rPr>
                <w:rFonts w:ascii="標楷體" w:eastAsia="標楷體" w:hAnsi="標楷體"/>
                <w:szCs w:val="24"/>
              </w:rPr>
            </w:pPr>
            <w:r>
              <w:rPr>
                <w:rFonts w:ascii="標楷體" w:eastAsia="標楷體" w:hAnsi="標楷體" w:hint="eastAsia"/>
                <w:szCs w:val="24"/>
              </w:rPr>
              <w:t>修正規定</w:t>
            </w:r>
          </w:p>
        </w:tc>
        <w:tc>
          <w:tcPr>
            <w:tcW w:w="2928" w:type="dxa"/>
          </w:tcPr>
          <w:p w:rsidR="004A17D4" w:rsidRPr="008E6940" w:rsidRDefault="004A17D4" w:rsidP="004A17D4">
            <w:pPr>
              <w:jc w:val="center"/>
              <w:rPr>
                <w:rFonts w:ascii="標楷體" w:eastAsia="標楷體" w:hAnsi="標楷體"/>
                <w:szCs w:val="24"/>
              </w:rPr>
            </w:pPr>
            <w:r w:rsidRPr="008E6940">
              <w:rPr>
                <w:rFonts w:ascii="標楷體" w:eastAsia="標楷體" w:hAnsi="標楷體" w:hint="eastAsia"/>
                <w:szCs w:val="24"/>
              </w:rPr>
              <w:t>現行</w:t>
            </w:r>
            <w:r>
              <w:rPr>
                <w:rFonts w:ascii="標楷體" w:eastAsia="標楷體" w:hAnsi="標楷體" w:hint="eastAsia"/>
                <w:szCs w:val="24"/>
              </w:rPr>
              <w:t>規定</w:t>
            </w:r>
          </w:p>
        </w:tc>
        <w:tc>
          <w:tcPr>
            <w:tcW w:w="2928" w:type="dxa"/>
          </w:tcPr>
          <w:p w:rsidR="004A17D4" w:rsidRPr="008E6940" w:rsidRDefault="004A17D4" w:rsidP="004A17D4">
            <w:pPr>
              <w:jc w:val="center"/>
              <w:rPr>
                <w:rFonts w:ascii="標楷體" w:eastAsia="標楷體" w:hAnsi="標楷體"/>
                <w:szCs w:val="24"/>
              </w:rPr>
            </w:pPr>
            <w:r w:rsidRPr="008E6940">
              <w:rPr>
                <w:rFonts w:ascii="標楷體" w:eastAsia="標楷體" w:hAnsi="標楷體" w:hint="eastAsia"/>
                <w:szCs w:val="24"/>
              </w:rPr>
              <w:t>說明</w:t>
            </w:r>
          </w:p>
        </w:tc>
      </w:tr>
      <w:tr w:rsidR="004A17D4" w:rsidRPr="008E6940" w:rsidTr="00944A20">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一、臺中市政府水利局</w:t>
            </w:r>
            <w:r w:rsidRPr="008E6940">
              <w:rPr>
                <w:rFonts w:ascii="標楷體" w:eastAsia="標楷體" w:hAnsi="標楷體"/>
                <w:szCs w:val="24"/>
              </w:rPr>
              <w:t>（</w:t>
            </w:r>
            <w:r w:rsidRPr="008E6940">
              <w:rPr>
                <w:rFonts w:ascii="標楷體" w:eastAsia="標楷體" w:hAnsi="標楷體" w:hint="eastAsia"/>
                <w:szCs w:val="24"/>
              </w:rPr>
              <w:t>以下簡稱本局</w:t>
            </w:r>
            <w:r w:rsidRPr="008E6940">
              <w:rPr>
                <w:rFonts w:ascii="標楷體" w:eastAsia="標楷體" w:hAnsi="標楷體"/>
                <w:szCs w:val="24"/>
              </w:rPr>
              <w:t>）</w:t>
            </w:r>
            <w:r w:rsidRPr="008E6940">
              <w:rPr>
                <w:rFonts w:ascii="標楷體" w:eastAsia="標楷體" w:hAnsi="標楷體" w:hint="eastAsia"/>
                <w:szCs w:val="24"/>
              </w:rPr>
              <w:t>為加強工程履約管理提升施工品質，對於工程督導、查驗缺失以扣點方式處以懲罰性違約金，以落實工程品質管理。</w:t>
            </w:r>
          </w:p>
        </w:tc>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一、臺中市政府水利局</w:t>
            </w:r>
            <w:r w:rsidRPr="008E6940">
              <w:rPr>
                <w:rFonts w:ascii="標楷體" w:eastAsia="標楷體" w:hAnsi="標楷體"/>
                <w:szCs w:val="24"/>
              </w:rPr>
              <w:t>（</w:t>
            </w:r>
            <w:r w:rsidRPr="008E6940">
              <w:rPr>
                <w:rFonts w:ascii="標楷體" w:eastAsia="標楷體" w:hAnsi="標楷體" w:hint="eastAsia"/>
                <w:szCs w:val="24"/>
              </w:rPr>
              <w:t>以下簡稱本局</w:t>
            </w:r>
            <w:r w:rsidRPr="008E6940">
              <w:rPr>
                <w:rFonts w:ascii="標楷體" w:eastAsia="標楷體" w:hAnsi="標楷體"/>
                <w:szCs w:val="24"/>
              </w:rPr>
              <w:t>）</w:t>
            </w:r>
            <w:r w:rsidRPr="008E6940">
              <w:rPr>
                <w:rFonts w:ascii="標楷體" w:eastAsia="標楷體" w:hAnsi="標楷體" w:hint="eastAsia"/>
                <w:szCs w:val="24"/>
              </w:rPr>
              <w:t>為加強工程履約管理提升施工品質，對於工程督導、查驗缺失以扣點方式處以懲罰性違約金，以落實工程品質管理。</w:t>
            </w:r>
          </w:p>
        </w:tc>
        <w:tc>
          <w:tcPr>
            <w:tcW w:w="2928" w:type="dxa"/>
          </w:tcPr>
          <w:p w:rsidR="004A17D4" w:rsidRPr="008E6940" w:rsidRDefault="004A17D4" w:rsidP="004A17D4">
            <w:pPr>
              <w:jc w:val="both"/>
              <w:rPr>
                <w:rFonts w:ascii="標楷體" w:eastAsia="標楷體" w:hAnsi="標楷體"/>
                <w:szCs w:val="24"/>
              </w:rPr>
            </w:pPr>
            <w:r w:rsidRPr="008E6940">
              <w:rPr>
                <w:rFonts w:ascii="標楷體" w:eastAsia="標楷體" w:hAnsi="標楷體" w:hint="eastAsia"/>
                <w:szCs w:val="24"/>
              </w:rPr>
              <w:t>本點未修正。</w:t>
            </w:r>
          </w:p>
        </w:tc>
      </w:tr>
      <w:tr w:rsidR="004A17D4" w:rsidRPr="008E6940" w:rsidTr="00944A20">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二、名詞定義如下</w:t>
            </w:r>
            <w:r w:rsidRPr="008E6940">
              <w:rPr>
                <w:rFonts w:ascii="標楷體" w:eastAsia="標楷體" w:hAnsi="標楷體"/>
                <w:szCs w:val="24"/>
              </w:rPr>
              <w:t>：</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一</w:t>
            </w:r>
            <w:r w:rsidRPr="008E6940">
              <w:rPr>
                <w:rFonts w:ascii="標楷體" w:eastAsia="標楷體" w:hAnsi="標楷體"/>
                <w:szCs w:val="24"/>
              </w:rPr>
              <w:t>）</w:t>
            </w:r>
            <w:r w:rsidRPr="008E6940">
              <w:rPr>
                <w:rFonts w:ascii="標楷體" w:eastAsia="標楷體" w:hAnsi="標楷體" w:hint="eastAsia"/>
                <w:szCs w:val="24"/>
              </w:rPr>
              <w:t>工程督導</w:t>
            </w:r>
            <w:r w:rsidRPr="008E6940">
              <w:rPr>
                <w:rFonts w:ascii="標楷體" w:eastAsia="標楷體" w:hAnsi="標楷體"/>
                <w:szCs w:val="24"/>
              </w:rPr>
              <w:t>：</w:t>
            </w:r>
            <w:r w:rsidRPr="008E6940">
              <w:rPr>
                <w:rFonts w:ascii="標楷體" w:eastAsia="標楷體" w:hAnsi="標楷體" w:hint="eastAsia"/>
                <w:szCs w:val="24"/>
              </w:rPr>
              <w:t>依公共工程施工品質管理作業要點第</w:t>
            </w:r>
            <w:r w:rsidRPr="008E6940">
              <w:rPr>
                <w:rFonts w:ascii="標楷體" w:eastAsia="標楷體" w:hAnsi="標楷體" w:hint="eastAsia"/>
                <w:szCs w:val="24"/>
                <w:u w:val="single"/>
              </w:rPr>
              <w:t>十五</w:t>
            </w:r>
            <w:r w:rsidRPr="008E6940">
              <w:rPr>
                <w:rFonts w:ascii="標楷體" w:eastAsia="標楷體" w:hAnsi="標楷體" w:hint="eastAsia"/>
                <w:szCs w:val="24"/>
              </w:rPr>
              <w:t>點規定，機關應隨時督導工程施工情形，並留存紀錄備查。另得視工程需要設置工程督導小組，隨時進行施工品質督導工作。</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二</w:t>
            </w:r>
            <w:r w:rsidRPr="008E6940">
              <w:rPr>
                <w:rFonts w:ascii="標楷體" w:eastAsia="標楷體" w:hAnsi="標楷體"/>
                <w:szCs w:val="24"/>
              </w:rPr>
              <w:t>）</w:t>
            </w:r>
            <w:r w:rsidRPr="008E6940">
              <w:rPr>
                <w:rFonts w:ascii="標楷體" w:eastAsia="標楷體" w:hAnsi="標楷體" w:hint="eastAsia"/>
                <w:szCs w:val="24"/>
              </w:rPr>
              <w:t>工程查驗</w:t>
            </w:r>
            <w:r w:rsidRPr="008E6940">
              <w:rPr>
                <w:rFonts w:ascii="標楷體" w:eastAsia="標楷體" w:hAnsi="標楷體"/>
                <w:szCs w:val="24"/>
              </w:rPr>
              <w:t>：</w:t>
            </w:r>
            <w:r w:rsidRPr="008E6940">
              <w:rPr>
                <w:rFonts w:ascii="標楷體" w:eastAsia="標楷體" w:hAnsi="標楷體" w:hint="eastAsia"/>
                <w:szCs w:val="24"/>
              </w:rPr>
              <w:t>依工程採購契約規定，契約施工期間監造單位、機關應按規範查驗工程品質，廠商應予必要之配</w:t>
            </w:r>
            <w:r w:rsidRPr="008E6940">
              <w:rPr>
                <w:rFonts w:ascii="標楷體" w:eastAsia="標楷體" w:hAnsi="標楷體" w:hint="eastAsia"/>
                <w:szCs w:val="24"/>
              </w:rPr>
              <w:lastRenderedPageBreak/>
              <w:t>合，並派員協助。</w:t>
            </w:r>
          </w:p>
        </w:tc>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lastRenderedPageBreak/>
              <w:t>二、名詞定義如下</w:t>
            </w:r>
            <w:r w:rsidRPr="008E6940">
              <w:rPr>
                <w:rFonts w:ascii="標楷體" w:eastAsia="標楷體" w:hAnsi="標楷體"/>
                <w:szCs w:val="24"/>
              </w:rPr>
              <w:t>：</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一</w:t>
            </w:r>
            <w:r w:rsidRPr="008E6940">
              <w:rPr>
                <w:rFonts w:ascii="標楷體" w:eastAsia="標楷體" w:hAnsi="標楷體"/>
                <w:szCs w:val="24"/>
              </w:rPr>
              <w:t>）</w:t>
            </w:r>
            <w:r w:rsidRPr="008E6940">
              <w:rPr>
                <w:rFonts w:ascii="標楷體" w:eastAsia="標楷體" w:hAnsi="標楷體" w:hint="eastAsia"/>
                <w:szCs w:val="24"/>
              </w:rPr>
              <w:t>工程督導</w:t>
            </w:r>
            <w:r w:rsidRPr="008E6940">
              <w:rPr>
                <w:rFonts w:ascii="標楷體" w:eastAsia="標楷體" w:hAnsi="標楷體"/>
                <w:szCs w:val="24"/>
              </w:rPr>
              <w:t>：</w:t>
            </w:r>
            <w:r w:rsidRPr="008E6940">
              <w:rPr>
                <w:rFonts w:ascii="標楷體" w:eastAsia="標楷體" w:hAnsi="標楷體" w:hint="eastAsia"/>
                <w:szCs w:val="24"/>
              </w:rPr>
              <w:t>依</w:t>
            </w:r>
            <w:r w:rsidRPr="008E6940">
              <w:rPr>
                <w:rFonts w:ascii="標楷體" w:eastAsia="標楷體" w:hAnsi="標楷體" w:hint="eastAsia"/>
                <w:szCs w:val="24"/>
                <w:u w:val="single"/>
              </w:rPr>
              <w:t>「</w:t>
            </w:r>
            <w:r w:rsidRPr="008E6940">
              <w:rPr>
                <w:rFonts w:ascii="標楷體" w:eastAsia="標楷體" w:hAnsi="標楷體" w:hint="eastAsia"/>
                <w:szCs w:val="24"/>
              </w:rPr>
              <w:t>公共工程施工品質管理作業要點</w:t>
            </w:r>
            <w:r w:rsidRPr="008E6940">
              <w:rPr>
                <w:rFonts w:ascii="標楷體" w:eastAsia="標楷體" w:hAnsi="標楷體" w:hint="eastAsia"/>
                <w:szCs w:val="24"/>
                <w:u w:val="single"/>
              </w:rPr>
              <w:t>」</w:t>
            </w:r>
            <w:r w:rsidRPr="008E6940">
              <w:rPr>
                <w:rFonts w:ascii="標楷體" w:eastAsia="標楷體" w:hAnsi="標楷體" w:hint="eastAsia"/>
                <w:szCs w:val="24"/>
              </w:rPr>
              <w:t>第</w:t>
            </w:r>
            <w:r w:rsidRPr="008E6940">
              <w:rPr>
                <w:rFonts w:ascii="標楷體" w:eastAsia="標楷體" w:hAnsi="標楷體"/>
                <w:szCs w:val="24"/>
                <w:u w:val="single"/>
              </w:rPr>
              <w:t>15</w:t>
            </w:r>
            <w:r w:rsidRPr="008E6940">
              <w:rPr>
                <w:rFonts w:ascii="標楷體" w:eastAsia="標楷體" w:hAnsi="標楷體" w:hint="eastAsia"/>
                <w:szCs w:val="24"/>
              </w:rPr>
              <w:t>點規定，機關應隨時督導工程施工情形，並留存紀錄備查。另得視工程需要設置工程督導小組，隨時進行施工品質督導工作。</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二</w:t>
            </w:r>
            <w:r w:rsidRPr="008E6940">
              <w:rPr>
                <w:rFonts w:ascii="標楷體" w:eastAsia="標楷體" w:hAnsi="標楷體"/>
                <w:szCs w:val="24"/>
              </w:rPr>
              <w:t>）</w:t>
            </w:r>
            <w:r w:rsidRPr="008E6940">
              <w:rPr>
                <w:rFonts w:ascii="標楷體" w:eastAsia="標楷體" w:hAnsi="標楷體" w:hint="eastAsia"/>
                <w:szCs w:val="24"/>
              </w:rPr>
              <w:t>工程查驗</w:t>
            </w:r>
            <w:r w:rsidRPr="008E6940">
              <w:rPr>
                <w:rFonts w:ascii="標楷體" w:eastAsia="標楷體" w:hAnsi="標楷體"/>
                <w:szCs w:val="24"/>
              </w:rPr>
              <w:t>：</w:t>
            </w:r>
            <w:r w:rsidRPr="008E6940">
              <w:rPr>
                <w:rFonts w:ascii="標楷體" w:eastAsia="標楷體" w:hAnsi="標楷體" w:hint="eastAsia"/>
                <w:szCs w:val="24"/>
              </w:rPr>
              <w:t>依工程採購契約規定，契約施工期間監造單位、機關應按規範查驗工程品質，廠商應</w:t>
            </w:r>
            <w:r w:rsidRPr="008E6940">
              <w:rPr>
                <w:rFonts w:ascii="標楷體" w:eastAsia="標楷體" w:hAnsi="標楷體" w:hint="eastAsia"/>
                <w:szCs w:val="24"/>
              </w:rPr>
              <w:lastRenderedPageBreak/>
              <w:t>予必要之配合，並派員協助。</w:t>
            </w:r>
          </w:p>
        </w:tc>
        <w:tc>
          <w:tcPr>
            <w:tcW w:w="2928" w:type="dxa"/>
          </w:tcPr>
          <w:p w:rsidR="004A17D4" w:rsidRPr="008E6940" w:rsidRDefault="004A17D4" w:rsidP="004A17D4">
            <w:pPr>
              <w:jc w:val="both"/>
              <w:rPr>
                <w:rFonts w:ascii="標楷體" w:eastAsia="標楷體" w:hAnsi="標楷體"/>
                <w:szCs w:val="24"/>
              </w:rPr>
            </w:pPr>
            <w:r w:rsidRPr="008E6940">
              <w:rPr>
                <w:rFonts w:ascii="標楷體" w:eastAsia="標楷體" w:hAnsi="標楷體" w:cs="新細明體" w:hint="eastAsia"/>
                <w:kern w:val="0"/>
                <w:szCs w:val="24"/>
              </w:rPr>
              <w:lastRenderedPageBreak/>
              <w:t>部分文字修正。</w:t>
            </w:r>
          </w:p>
        </w:tc>
      </w:tr>
      <w:tr w:rsidR="004A17D4" w:rsidRPr="008E6940" w:rsidTr="00944A20">
        <w:tc>
          <w:tcPr>
            <w:tcW w:w="2928" w:type="dxa"/>
          </w:tcPr>
          <w:p w:rsidR="004A17D4" w:rsidRPr="008E6940" w:rsidRDefault="004A17D4" w:rsidP="004A17D4">
            <w:pPr>
              <w:ind w:left="480" w:hangingChars="200" w:hanging="480"/>
              <w:jc w:val="both"/>
              <w:rPr>
                <w:rFonts w:ascii="標楷體" w:eastAsia="標楷體" w:hAnsi="標楷體"/>
                <w:szCs w:val="24"/>
                <w:u w:val="single"/>
              </w:rPr>
            </w:pPr>
            <w:r w:rsidRPr="008E6940">
              <w:rPr>
                <w:rFonts w:ascii="標楷體" w:eastAsia="標楷體" w:hAnsi="標楷體" w:hint="eastAsia"/>
                <w:szCs w:val="24"/>
              </w:rPr>
              <w:t>三、</w:t>
            </w:r>
            <w:r w:rsidRPr="008E6940">
              <w:rPr>
                <w:rFonts w:ascii="標楷體" w:eastAsia="標楷體" w:hAnsi="標楷體" w:hint="eastAsia"/>
                <w:szCs w:val="24"/>
                <w:u w:val="single"/>
              </w:rPr>
              <w:t>依本規定扣點之懲罰性違約金金額如下</w:t>
            </w:r>
            <w:r w:rsidRPr="008E6940">
              <w:rPr>
                <w:rFonts w:ascii="標楷體" w:eastAsia="標楷體" w:hAnsi="標楷體"/>
                <w:szCs w:val="24"/>
                <w:u w:val="single"/>
              </w:rPr>
              <w:t>：</w:t>
            </w:r>
          </w:p>
          <w:p w:rsidR="004A17D4" w:rsidRPr="008E6940" w:rsidRDefault="004A17D4" w:rsidP="004A17D4">
            <w:pPr>
              <w:ind w:leftChars="200" w:left="1200" w:hangingChars="300" w:hanging="720"/>
              <w:jc w:val="both"/>
              <w:rPr>
                <w:rFonts w:ascii="標楷體" w:eastAsia="標楷體" w:hAnsi="標楷體"/>
                <w:szCs w:val="24"/>
                <w:u w:val="single"/>
              </w:rPr>
            </w:pPr>
            <w:r w:rsidRPr="008E6940">
              <w:rPr>
                <w:rFonts w:ascii="標楷體" w:eastAsia="標楷體" w:hAnsi="標楷體"/>
                <w:szCs w:val="24"/>
              </w:rPr>
              <w:t>（</w:t>
            </w:r>
            <w:r w:rsidRPr="008E6940">
              <w:rPr>
                <w:rFonts w:ascii="標楷體" w:eastAsia="標楷體" w:hAnsi="標楷體" w:hint="eastAsia"/>
                <w:szCs w:val="24"/>
              </w:rPr>
              <w:t>一</w:t>
            </w:r>
            <w:r w:rsidRPr="008E6940">
              <w:rPr>
                <w:rFonts w:ascii="標楷體" w:eastAsia="標楷體" w:hAnsi="標楷體"/>
                <w:szCs w:val="24"/>
              </w:rPr>
              <w:t>）巨額採購以上之工程採購</w:t>
            </w:r>
            <w:r w:rsidRPr="008E6940">
              <w:rPr>
                <w:rFonts w:ascii="標楷體" w:eastAsia="標楷體" w:hAnsi="標楷體"/>
                <w:szCs w:val="24"/>
                <w:u w:val="single"/>
              </w:rPr>
              <w:t>：施工廠商每點</w:t>
            </w:r>
            <w:r w:rsidRPr="008E6940">
              <w:rPr>
                <w:rFonts w:ascii="標楷體" w:eastAsia="標楷體" w:hAnsi="標楷體" w:hint="eastAsia"/>
                <w:szCs w:val="24"/>
                <w:u w:val="single"/>
              </w:rPr>
              <w:t>新臺幣八千</w:t>
            </w:r>
            <w:r w:rsidRPr="008E6940">
              <w:rPr>
                <w:rFonts w:ascii="標楷體" w:eastAsia="標楷體" w:hAnsi="標楷體"/>
                <w:szCs w:val="24"/>
                <w:u w:val="single"/>
              </w:rPr>
              <w:t>元，專案管理廠商及監造廠商每點</w:t>
            </w:r>
            <w:r w:rsidRPr="008E6940">
              <w:rPr>
                <w:rFonts w:ascii="標楷體" w:eastAsia="標楷體" w:hAnsi="標楷體" w:hint="eastAsia"/>
                <w:szCs w:val="24"/>
                <w:u w:val="single"/>
              </w:rPr>
              <w:t>新臺幣二千</w:t>
            </w:r>
            <w:r w:rsidRPr="008E6940">
              <w:rPr>
                <w:rFonts w:ascii="標楷體" w:eastAsia="標楷體" w:hAnsi="標楷體"/>
                <w:szCs w:val="24"/>
                <w:u w:val="single"/>
              </w:rPr>
              <w:t>元。</w:t>
            </w:r>
          </w:p>
          <w:p w:rsidR="004A17D4" w:rsidRPr="008E6940" w:rsidRDefault="004A17D4" w:rsidP="004A17D4">
            <w:pPr>
              <w:ind w:leftChars="200" w:left="1200" w:hangingChars="300" w:hanging="720"/>
              <w:jc w:val="both"/>
              <w:rPr>
                <w:rFonts w:ascii="標楷體" w:eastAsia="標楷體" w:hAnsi="標楷體"/>
                <w:szCs w:val="24"/>
                <w:u w:val="single"/>
              </w:rPr>
            </w:pPr>
            <w:r w:rsidRPr="008E6940">
              <w:rPr>
                <w:rFonts w:ascii="標楷體" w:eastAsia="標楷體" w:hAnsi="標楷體"/>
                <w:szCs w:val="24"/>
                <w:u w:val="single"/>
              </w:rPr>
              <w:t>（二）查核金額以上未達巨額採購之工程採購：施工廠商每點</w:t>
            </w:r>
            <w:r w:rsidRPr="008E6940">
              <w:rPr>
                <w:rFonts w:ascii="標楷體" w:eastAsia="標楷體" w:hAnsi="標楷體" w:hint="eastAsia"/>
                <w:szCs w:val="24"/>
                <w:u w:val="single"/>
              </w:rPr>
              <w:t>新臺幣四千</w:t>
            </w:r>
            <w:r w:rsidRPr="008E6940">
              <w:rPr>
                <w:rFonts w:ascii="標楷體" w:eastAsia="標楷體" w:hAnsi="標楷體"/>
                <w:szCs w:val="24"/>
                <w:u w:val="single"/>
              </w:rPr>
              <w:t>元，專案管理廠商及監造廠商每點</w:t>
            </w:r>
            <w:r w:rsidRPr="008E6940">
              <w:rPr>
                <w:rFonts w:ascii="標楷體" w:eastAsia="標楷體" w:hAnsi="標楷體" w:hint="eastAsia"/>
                <w:szCs w:val="24"/>
                <w:u w:val="single"/>
              </w:rPr>
              <w:t>新臺幣一千</w:t>
            </w:r>
            <w:r w:rsidRPr="008E6940">
              <w:rPr>
                <w:rFonts w:ascii="標楷體" w:eastAsia="標楷體" w:hAnsi="標楷體"/>
                <w:szCs w:val="24"/>
                <w:u w:val="single"/>
              </w:rPr>
              <w:t>元。</w:t>
            </w:r>
          </w:p>
          <w:p w:rsidR="004A17D4" w:rsidRPr="008E6940" w:rsidRDefault="004A17D4" w:rsidP="004A17D4">
            <w:pPr>
              <w:ind w:leftChars="200" w:left="1200" w:hangingChars="300" w:hanging="720"/>
              <w:jc w:val="both"/>
              <w:rPr>
                <w:rFonts w:ascii="標楷體" w:eastAsia="標楷體" w:hAnsi="標楷體"/>
                <w:szCs w:val="24"/>
                <w:u w:val="single"/>
              </w:rPr>
            </w:pPr>
            <w:r w:rsidRPr="008E6940">
              <w:rPr>
                <w:rFonts w:ascii="標楷體" w:eastAsia="標楷體" w:hAnsi="標楷體"/>
                <w:szCs w:val="24"/>
                <w:u w:val="single"/>
              </w:rPr>
              <w:t>（三）</w:t>
            </w:r>
            <w:r w:rsidRPr="008E6940">
              <w:rPr>
                <w:rFonts w:ascii="標楷體" w:eastAsia="標楷體" w:hAnsi="標楷體" w:hint="eastAsia"/>
                <w:szCs w:val="24"/>
                <w:u w:val="single"/>
              </w:rPr>
              <w:t>一千</w:t>
            </w:r>
            <w:r w:rsidRPr="008E6940">
              <w:rPr>
                <w:rFonts w:ascii="標楷體" w:eastAsia="標楷體" w:hAnsi="標楷體"/>
                <w:szCs w:val="24"/>
                <w:u w:val="single"/>
              </w:rPr>
              <w:t>萬元以上未達查核金額之工程採購：施工廠商每點</w:t>
            </w:r>
            <w:r w:rsidRPr="008E6940">
              <w:rPr>
                <w:rFonts w:ascii="標楷體" w:eastAsia="標楷體" w:hAnsi="標楷體" w:hint="eastAsia"/>
                <w:szCs w:val="24"/>
                <w:u w:val="single"/>
              </w:rPr>
              <w:t>新臺幣二千</w:t>
            </w:r>
            <w:r w:rsidRPr="008E6940">
              <w:rPr>
                <w:rFonts w:ascii="標楷體" w:eastAsia="標楷體" w:hAnsi="標楷體"/>
                <w:szCs w:val="24"/>
                <w:u w:val="single"/>
              </w:rPr>
              <w:t>元，專案管理廠商及監造廠商每點</w:t>
            </w:r>
            <w:r w:rsidRPr="008E6940">
              <w:rPr>
                <w:rFonts w:ascii="標楷體" w:eastAsia="標楷體" w:hAnsi="標楷體" w:hint="eastAsia"/>
                <w:szCs w:val="24"/>
                <w:u w:val="single"/>
              </w:rPr>
              <w:t>新臺幣五百</w:t>
            </w:r>
            <w:r w:rsidRPr="008E6940">
              <w:rPr>
                <w:rFonts w:ascii="標楷體" w:eastAsia="標楷體" w:hAnsi="標楷體"/>
                <w:szCs w:val="24"/>
                <w:u w:val="single"/>
              </w:rPr>
              <w:t>元。</w:t>
            </w:r>
          </w:p>
          <w:p w:rsidR="004A17D4" w:rsidRPr="008E6940" w:rsidRDefault="004A17D4" w:rsidP="004A17D4">
            <w:pPr>
              <w:ind w:leftChars="200" w:left="1200" w:hangingChars="300" w:hanging="720"/>
              <w:jc w:val="both"/>
              <w:rPr>
                <w:rFonts w:ascii="標楷體" w:eastAsia="標楷體" w:hAnsi="標楷體"/>
                <w:szCs w:val="24"/>
                <w:u w:val="single"/>
              </w:rPr>
            </w:pPr>
            <w:r w:rsidRPr="008E6940">
              <w:rPr>
                <w:rFonts w:ascii="標楷體" w:eastAsia="標楷體" w:hAnsi="標楷體"/>
                <w:szCs w:val="24"/>
                <w:u w:val="single"/>
              </w:rPr>
              <w:t>（四）未達</w:t>
            </w:r>
            <w:r w:rsidRPr="008E6940">
              <w:rPr>
                <w:rFonts w:ascii="標楷體" w:eastAsia="標楷體" w:hAnsi="標楷體" w:hint="eastAsia"/>
                <w:szCs w:val="24"/>
                <w:u w:val="single"/>
              </w:rPr>
              <w:t>一千</w:t>
            </w:r>
            <w:r w:rsidRPr="008E6940">
              <w:rPr>
                <w:rFonts w:ascii="標楷體" w:eastAsia="標楷體" w:hAnsi="標楷體"/>
                <w:szCs w:val="24"/>
                <w:u w:val="single"/>
              </w:rPr>
              <w:t>萬元之工程採購：施工廠商每點</w:t>
            </w:r>
            <w:r w:rsidRPr="008E6940">
              <w:rPr>
                <w:rFonts w:ascii="標楷體" w:eastAsia="標楷體" w:hAnsi="標楷體" w:hint="eastAsia"/>
                <w:szCs w:val="24"/>
                <w:u w:val="single"/>
              </w:rPr>
              <w:t>新臺幣一千</w:t>
            </w:r>
            <w:r w:rsidRPr="008E6940">
              <w:rPr>
                <w:rFonts w:ascii="標楷體" w:eastAsia="標楷體" w:hAnsi="標楷體"/>
                <w:szCs w:val="24"/>
                <w:u w:val="single"/>
              </w:rPr>
              <w:t>元，專案管理廠商及監造廠商每點</w:t>
            </w:r>
            <w:r w:rsidRPr="008E6940">
              <w:rPr>
                <w:rFonts w:ascii="標楷體" w:eastAsia="標楷體" w:hAnsi="標楷體" w:hint="eastAsia"/>
                <w:szCs w:val="24"/>
                <w:u w:val="single"/>
              </w:rPr>
              <w:t>新臺幣</w:t>
            </w:r>
            <w:r w:rsidRPr="008E6940">
              <w:rPr>
                <w:rFonts w:ascii="標楷體" w:eastAsia="標楷體" w:hAnsi="標楷體" w:hint="eastAsia"/>
                <w:szCs w:val="24"/>
                <w:u w:val="single"/>
              </w:rPr>
              <w:lastRenderedPageBreak/>
              <w:t>二百五十</w:t>
            </w:r>
            <w:r w:rsidRPr="008E6940">
              <w:rPr>
                <w:rFonts w:ascii="標楷體" w:eastAsia="標楷體" w:hAnsi="標楷體"/>
                <w:szCs w:val="24"/>
                <w:u w:val="single"/>
              </w:rPr>
              <w:t>元</w:t>
            </w:r>
            <w:r w:rsidRPr="008E6940">
              <w:rPr>
                <w:rFonts w:ascii="標楷體" w:eastAsia="標楷體" w:hAnsi="標楷體" w:hint="eastAsia"/>
                <w:szCs w:val="24"/>
                <w:u w:val="single"/>
              </w:rPr>
              <w:t>。</w:t>
            </w:r>
          </w:p>
        </w:tc>
        <w:tc>
          <w:tcPr>
            <w:tcW w:w="2928" w:type="dxa"/>
          </w:tcPr>
          <w:p w:rsidR="004A17D4" w:rsidRPr="008E6940" w:rsidRDefault="004A17D4" w:rsidP="004A17D4">
            <w:pPr>
              <w:ind w:left="480" w:hangingChars="200" w:hanging="480"/>
              <w:jc w:val="both"/>
              <w:rPr>
                <w:rFonts w:ascii="標楷體" w:eastAsia="標楷體" w:hAnsi="標楷體"/>
                <w:szCs w:val="24"/>
                <w:u w:val="single"/>
              </w:rPr>
            </w:pPr>
            <w:r w:rsidRPr="008E6940">
              <w:rPr>
                <w:rFonts w:ascii="標楷體" w:eastAsia="標楷體" w:hAnsi="標楷體" w:hint="eastAsia"/>
                <w:szCs w:val="24"/>
              </w:rPr>
              <w:lastRenderedPageBreak/>
              <w:t>三、</w:t>
            </w:r>
            <w:r w:rsidRPr="008E6940">
              <w:rPr>
                <w:rFonts w:ascii="標楷體" w:eastAsia="標楷體" w:hAnsi="標楷體" w:hint="eastAsia"/>
                <w:szCs w:val="24"/>
                <w:u w:val="single"/>
              </w:rPr>
              <w:t>扣點額度</w:t>
            </w:r>
            <w:r w:rsidRPr="008E6940">
              <w:rPr>
                <w:rFonts w:ascii="標楷體" w:eastAsia="標楷體" w:hAnsi="標楷體"/>
                <w:szCs w:val="24"/>
                <w:u w:val="single"/>
              </w:rPr>
              <w:t>：</w:t>
            </w:r>
            <w:r w:rsidRPr="008E6940">
              <w:rPr>
                <w:rFonts w:ascii="標楷體" w:eastAsia="標楷體" w:hAnsi="標楷體" w:hint="eastAsia"/>
                <w:szCs w:val="24"/>
                <w:u w:val="single"/>
              </w:rPr>
              <w:t>依據公共工程委員會</w:t>
            </w:r>
            <w:r w:rsidRPr="008E6940">
              <w:rPr>
                <w:rFonts w:ascii="標楷體" w:eastAsia="標楷體" w:hAnsi="標楷體"/>
                <w:szCs w:val="24"/>
                <w:u w:val="single"/>
              </w:rPr>
              <w:t>101</w:t>
            </w:r>
            <w:r w:rsidRPr="008E6940">
              <w:rPr>
                <w:rFonts w:ascii="標楷體" w:eastAsia="標楷體" w:hAnsi="標楷體" w:hint="eastAsia"/>
                <w:szCs w:val="24"/>
                <w:u w:val="single"/>
              </w:rPr>
              <w:t>年</w:t>
            </w:r>
            <w:r w:rsidRPr="008E6940">
              <w:rPr>
                <w:rFonts w:ascii="標楷體" w:eastAsia="標楷體" w:hAnsi="標楷體"/>
                <w:szCs w:val="24"/>
                <w:u w:val="single"/>
              </w:rPr>
              <w:t>5</w:t>
            </w:r>
            <w:r w:rsidRPr="008E6940">
              <w:rPr>
                <w:rFonts w:ascii="標楷體" w:eastAsia="標楷體" w:hAnsi="標楷體" w:hint="eastAsia"/>
                <w:szCs w:val="24"/>
                <w:u w:val="single"/>
              </w:rPr>
              <w:t>月</w:t>
            </w:r>
            <w:r w:rsidRPr="008E6940">
              <w:rPr>
                <w:rFonts w:ascii="標楷體" w:eastAsia="標楷體" w:hAnsi="標楷體"/>
                <w:szCs w:val="24"/>
                <w:u w:val="single"/>
              </w:rPr>
              <w:t>17</w:t>
            </w:r>
            <w:r w:rsidRPr="008E6940">
              <w:rPr>
                <w:rFonts w:ascii="標楷體" w:eastAsia="標楷體" w:hAnsi="標楷體" w:hint="eastAsia"/>
                <w:szCs w:val="24"/>
                <w:u w:val="single"/>
              </w:rPr>
              <w:t>日工程管字第</w:t>
            </w:r>
            <w:r w:rsidRPr="008E6940">
              <w:rPr>
                <w:rFonts w:ascii="標楷體" w:eastAsia="標楷體" w:hAnsi="標楷體"/>
                <w:szCs w:val="24"/>
                <w:u w:val="single"/>
              </w:rPr>
              <w:t>10100180300</w:t>
            </w:r>
            <w:r w:rsidRPr="008E6940">
              <w:rPr>
                <w:rFonts w:ascii="標楷體" w:eastAsia="標楷體" w:hAnsi="標楷體" w:hint="eastAsia"/>
                <w:szCs w:val="24"/>
                <w:u w:val="single"/>
              </w:rPr>
              <w:t>號函規定，並配合主管機關修正本要點，</w:t>
            </w:r>
            <w:r w:rsidRPr="008E6940">
              <w:rPr>
                <w:rFonts w:ascii="標楷體" w:eastAsia="標楷體" w:hAnsi="標楷體" w:hint="eastAsia"/>
                <w:szCs w:val="24"/>
              </w:rPr>
              <w:t>每點罰款金額如下</w:t>
            </w:r>
            <w:r w:rsidRPr="008E6940">
              <w:rPr>
                <w:rFonts w:ascii="標楷體" w:eastAsia="標楷體" w:hAnsi="標楷體"/>
                <w:szCs w:val="24"/>
              </w:rPr>
              <w:t>：</w:t>
            </w:r>
          </w:p>
          <w:p w:rsidR="004A17D4" w:rsidRPr="008E6940" w:rsidRDefault="004A17D4" w:rsidP="004A17D4">
            <w:pPr>
              <w:ind w:leftChars="200" w:left="1200" w:hangingChars="300" w:hanging="720"/>
              <w:jc w:val="both"/>
              <w:rPr>
                <w:rFonts w:ascii="標楷體" w:eastAsia="標楷體" w:hAnsi="標楷體"/>
                <w:szCs w:val="24"/>
                <w:u w:val="single"/>
              </w:rPr>
            </w:pPr>
            <w:r w:rsidRPr="008E6940">
              <w:rPr>
                <w:rFonts w:ascii="標楷體" w:eastAsia="標楷體" w:hAnsi="標楷體"/>
                <w:szCs w:val="24"/>
              </w:rPr>
              <w:t>（</w:t>
            </w:r>
            <w:r w:rsidRPr="008E6940">
              <w:rPr>
                <w:rFonts w:ascii="標楷體" w:eastAsia="標楷體" w:hAnsi="標楷體" w:hint="eastAsia"/>
                <w:szCs w:val="24"/>
              </w:rPr>
              <w:t>一</w:t>
            </w:r>
            <w:r w:rsidRPr="008E6940">
              <w:rPr>
                <w:rFonts w:ascii="標楷體" w:eastAsia="標楷體" w:hAnsi="標楷體"/>
                <w:szCs w:val="24"/>
              </w:rPr>
              <w:t>）</w:t>
            </w:r>
            <w:r w:rsidRPr="008E6940">
              <w:rPr>
                <w:rFonts w:ascii="標楷體" w:eastAsia="標楷體" w:hAnsi="標楷體" w:hint="eastAsia"/>
                <w:szCs w:val="24"/>
              </w:rPr>
              <w:t>巨額採購以上之工程採購，新台幣</w:t>
            </w:r>
            <w:r w:rsidRPr="008E6940">
              <w:rPr>
                <w:rFonts w:ascii="標楷體" w:eastAsia="標楷體" w:hAnsi="標楷體"/>
                <w:szCs w:val="24"/>
              </w:rPr>
              <w:t>8,000</w:t>
            </w:r>
            <w:r w:rsidRPr="008E6940">
              <w:rPr>
                <w:rFonts w:ascii="標楷體" w:eastAsia="標楷體" w:hAnsi="標楷體" w:hint="eastAsia"/>
                <w:szCs w:val="24"/>
              </w:rPr>
              <w:t>元。</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二</w:t>
            </w:r>
            <w:r w:rsidRPr="008E6940">
              <w:rPr>
                <w:rFonts w:ascii="標楷體" w:eastAsia="標楷體" w:hAnsi="標楷體"/>
                <w:szCs w:val="24"/>
              </w:rPr>
              <w:t>）</w:t>
            </w:r>
            <w:r w:rsidRPr="008E6940">
              <w:rPr>
                <w:rFonts w:ascii="標楷體" w:eastAsia="標楷體" w:hAnsi="標楷體" w:hint="eastAsia"/>
                <w:szCs w:val="24"/>
              </w:rPr>
              <w:t>查核金額以上未達巨額採購之工程採購，新台幣</w:t>
            </w:r>
            <w:r w:rsidRPr="008E6940">
              <w:rPr>
                <w:rFonts w:ascii="標楷體" w:eastAsia="標楷體" w:hAnsi="標楷體"/>
                <w:szCs w:val="24"/>
              </w:rPr>
              <w:t>4,000</w:t>
            </w:r>
            <w:r w:rsidRPr="008E6940">
              <w:rPr>
                <w:rFonts w:ascii="標楷體" w:eastAsia="標楷體" w:hAnsi="標楷體" w:hint="eastAsia"/>
                <w:szCs w:val="24"/>
              </w:rPr>
              <w:t>元。</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三</w:t>
            </w:r>
            <w:r w:rsidRPr="008E6940">
              <w:rPr>
                <w:rFonts w:ascii="標楷體" w:eastAsia="標楷體" w:hAnsi="標楷體"/>
                <w:szCs w:val="24"/>
              </w:rPr>
              <w:t>）1,000</w:t>
            </w:r>
            <w:r w:rsidRPr="008E6940">
              <w:rPr>
                <w:rFonts w:ascii="標楷體" w:eastAsia="標楷體" w:hAnsi="標楷體" w:hint="eastAsia"/>
                <w:szCs w:val="24"/>
              </w:rPr>
              <w:t>萬元以上未達查核金額之工程採購，新台幣</w:t>
            </w:r>
            <w:r w:rsidRPr="008E6940">
              <w:rPr>
                <w:rFonts w:ascii="標楷體" w:eastAsia="標楷體" w:hAnsi="標楷體"/>
                <w:szCs w:val="24"/>
              </w:rPr>
              <w:t>2,000</w:t>
            </w:r>
            <w:r w:rsidRPr="008E6940">
              <w:rPr>
                <w:rFonts w:ascii="標楷體" w:eastAsia="標楷體" w:hAnsi="標楷體" w:hint="eastAsia"/>
                <w:szCs w:val="24"/>
              </w:rPr>
              <w:t>元。</w:t>
            </w:r>
          </w:p>
          <w:p w:rsidR="004A17D4" w:rsidRPr="008E6940" w:rsidRDefault="004A17D4" w:rsidP="004A17D4">
            <w:pPr>
              <w:ind w:leftChars="200" w:left="1200" w:hangingChars="300" w:hanging="720"/>
              <w:jc w:val="both"/>
              <w:rPr>
                <w:rFonts w:ascii="標楷體" w:eastAsia="標楷體" w:hAnsi="標楷體"/>
                <w:szCs w:val="24"/>
              </w:rPr>
            </w:pPr>
            <w:r w:rsidRPr="008E6940">
              <w:rPr>
                <w:rFonts w:ascii="標楷體" w:eastAsia="標楷體" w:hAnsi="標楷體"/>
                <w:szCs w:val="24"/>
              </w:rPr>
              <w:t>（</w:t>
            </w:r>
            <w:r w:rsidRPr="008E6940">
              <w:rPr>
                <w:rFonts w:ascii="標楷體" w:eastAsia="標楷體" w:hAnsi="標楷體" w:hint="eastAsia"/>
                <w:szCs w:val="24"/>
              </w:rPr>
              <w:t>四</w:t>
            </w:r>
            <w:r w:rsidRPr="008E6940">
              <w:rPr>
                <w:rFonts w:ascii="標楷體" w:eastAsia="標楷體" w:hAnsi="標楷體"/>
                <w:szCs w:val="24"/>
              </w:rPr>
              <w:t>）</w:t>
            </w:r>
            <w:r w:rsidRPr="008E6940">
              <w:rPr>
                <w:rFonts w:ascii="標楷體" w:eastAsia="標楷體" w:hAnsi="標楷體" w:hint="eastAsia"/>
                <w:szCs w:val="24"/>
              </w:rPr>
              <w:t>未達</w:t>
            </w:r>
            <w:r w:rsidRPr="008E6940">
              <w:rPr>
                <w:rFonts w:ascii="標楷體" w:eastAsia="標楷體" w:hAnsi="標楷體"/>
                <w:szCs w:val="24"/>
              </w:rPr>
              <w:t>1,000</w:t>
            </w:r>
            <w:r w:rsidRPr="008E6940">
              <w:rPr>
                <w:rFonts w:ascii="標楷體" w:eastAsia="標楷體" w:hAnsi="標楷體" w:hint="eastAsia"/>
                <w:szCs w:val="24"/>
              </w:rPr>
              <w:t>萬元之工程採購，新台幣</w:t>
            </w:r>
            <w:r w:rsidRPr="008E6940">
              <w:rPr>
                <w:rFonts w:ascii="標楷體" w:eastAsia="標楷體" w:hAnsi="標楷體"/>
                <w:szCs w:val="24"/>
              </w:rPr>
              <w:t>1,000</w:t>
            </w:r>
            <w:r w:rsidRPr="008E6940">
              <w:rPr>
                <w:rFonts w:ascii="標楷體" w:eastAsia="標楷體" w:hAnsi="標楷體" w:hint="eastAsia"/>
                <w:szCs w:val="24"/>
              </w:rPr>
              <w:t>元。</w:t>
            </w:r>
            <w:bookmarkStart w:id="0" w:name="_GoBack"/>
            <w:bookmarkEnd w:id="0"/>
          </w:p>
        </w:tc>
        <w:tc>
          <w:tcPr>
            <w:tcW w:w="2928" w:type="dxa"/>
          </w:tcPr>
          <w:p w:rsidR="004A17D4" w:rsidRPr="008E6940" w:rsidRDefault="004A17D4" w:rsidP="004A17D4">
            <w:pPr>
              <w:jc w:val="both"/>
              <w:rPr>
                <w:rFonts w:ascii="標楷體" w:eastAsia="標楷體" w:hAnsi="標楷體"/>
                <w:szCs w:val="24"/>
              </w:rPr>
            </w:pPr>
            <w:r w:rsidRPr="008E6940">
              <w:rPr>
                <w:rFonts w:ascii="標楷體" w:eastAsia="標楷體" w:hAnsi="標楷體" w:cs="新細明體" w:hint="eastAsia"/>
                <w:kern w:val="0"/>
                <w:szCs w:val="24"/>
              </w:rPr>
              <w:t>增訂</w:t>
            </w:r>
            <w:r w:rsidRPr="008E6940">
              <w:rPr>
                <w:rFonts w:ascii="標楷體" w:eastAsia="標楷體" w:hAnsi="標楷體" w:cs="新細明體"/>
                <w:kern w:val="0"/>
                <w:szCs w:val="24"/>
              </w:rPr>
              <w:t>專案管理廠商及監造廠商</w:t>
            </w:r>
            <w:r w:rsidRPr="008E6940">
              <w:rPr>
                <w:rFonts w:ascii="標楷體" w:eastAsia="標楷體" w:hAnsi="標楷體" w:cs="新細明體" w:hint="eastAsia"/>
                <w:kern w:val="0"/>
                <w:szCs w:val="24"/>
              </w:rPr>
              <w:t>扣點之懲罰性違約金金額。</w:t>
            </w:r>
          </w:p>
        </w:tc>
      </w:tr>
      <w:tr w:rsidR="004A17D4" w:rsidRPr="008E6940" w:rsidTr="00944A20">
        <w:trPr>
          <w:trHeight w:val="5050"/>
        </w:trPr>
        <w:tc>
          <w:tcPr>
            <w:tcW w:w="2928" w:type="dxa"/>
          </w:tcPr>
          <w:p w:rsidR="004A17D4" w:rsidRPr="008E6940" w:rsidRDefault="004A17D4" w:rsidP="004A17D4">
            <w:pPr>
              <w:ind w:left="480" w:hangingChars="200" w:hanging="480"/>
              <w:jc w:val="both"/>
              <w:rPr>
                <w:rFonts w:ascii="標楷體" w:eastAsia="標楷體" w:hAnsi="標楷體"/>
              </w:rPr>
            </w:pPr>
            <w:r w:rsidRPr="008E6940">
              <w:rPr>
                <w:rFonts w:ascii="標楷體" w:eastAsia="標楷體" w:hAnsi="標楷體" w:hint="eastAsia"/>
                <w:szCs w:val="24"/>
              </w:rPr>
              <w:t>四、工程缺失如有扣點表所列之情形，</w:t>
            </w:r>
            <w:r w:rsidRPr="008E6940">
              <w:rPr>
                <w:rFonts w:ascii="標楷體" w:eastAsia="標楷體" w:hAnsi="標楷體" w:hint="eastAsia"/>
              </w:rPr>
              <w:t>由工程主辦單位開立繳款書通知廠商自行繳納</w:t>
            </w:r>
            <w:r w:rsidRPr="008E6940">
              <w:rPr>
                <w:rFonts w:ascii="標楷體" w:eastAsia="標楷體" w:hAnsi="標楷體" w:hint="eastAsia"/>
                <w:u w:val="single"/>
              </w:rPr>
              <w:t>。</w:t>
            </w:r>
            <w:r w:rsidRPr="008E6940">
              <w:rPr>
                <w:rFonts w:ascii="標楷體" w:eastAsia="標楷體" w:hAnsi="標楷體" w:hint="eastAsia"/>
              </w:rPr>
              <w:t>未繳納</w:t>
            </w:r>
            <w:r w:rsidRPr="008E6940">
              <w:rPr>
                <w:rFonts w:ascii="標楷體" w:eastAsia="標楷體" w:hAnsi="標楷體" w:hint="eastAsia"/>
                <w:u w:val="single"/>
              </w:rPr>
              <w:t>者</w:t>
            </w:r>
            <w:r w:rsidRPr="008E6940">
              <w:rPr>
                <w:rFonts w:ascii="標楷體" w:eastAsia="標楷體" w:hAnsi="標楷體" w:hint="eastAsia"/>
              </w:rPr>
              <w:t>，於契約應付價金中扣抵</w:t>
            </w:r>
            <w:r w:rsidRPr="008E6940">
              <w:rPr>
                <w:rFonts w:ascii="標楷體" w:eastAsia="標楷體" w:hAnsi="標楷體" w:hint="eastAsia"/>
                <w:u w:val="single"/>
              </w:rPr>
              <w:t>。</w:t>
            </w:r>
            <w:r w:rsidRPr="008E6940">
              <w:rPr>
                <w:rFonts w:ascii="標楷體" w:eastAsia="標楷體" w:hAnsi="標楷體" w:hint="eastAsia"/>
              </w:rPr>
              <w:t>如有不足，得通知廠商自</w:t>
            </w:r>
            <w:r w:rsidRPr="008E6940">
              <w:rPr>
                <w:rFonts w:ascii="標楷體" w:eastAsia="標楷體" w:hAnsi="標楷體" w:hint="eastAsia"/>
                <w:u w:val="single"/>
              </w:rPr>
              <w:t>履約</w:t>
            </w:r>
            <w:r w:rsidRPr="008E6940">
              <w:rPr>
                <w:rFonts w:ascii="標楷體" w:eastAsia="標楷體" w:hAnsi="標楷體" w:hint="eastAsia"/>
              </w:rPr>
              <w:t>保證金扣抵。</w:t>
            </w:r>
          </w:p>
        </w:tc>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四、</w:t>
            </w:r>
            <w:r w:rsidRPr="008E6940">
              <w:rPr>
                <w:rFonts w:ascii="標楷體" w:eastAsia="標楷體" w:hAnsi="標楷體" w:hint="eastAsia"/>
                <w:szCs w:val="24"/>
                <w:u w:val="single"/>
              </w:rPr>
              <w:t>監造單位或本局發現之</w:t>
            </w:r>
            <w:r w:rsidRPr="008E6940">
              <w:rPr>
                <w:rFonts w:ascii="標楷體" w:eastAsia="標楷體" w:hAnsi="標楷體" w:hint="eastAsia"/>
                <w:szCs w:val="24"/>
              </w:rPr>
              <w:t>工程缺失，如有</w:t>
            </w:r>
            <w:r w:rsidRPr="008E6940">
              <w:rPr>
                <w:rFonts w:ascii="標楷體" w:eastAsia="標楷體" w:hAnsi="標楷體" w:hint="eastAsia"/>
                <w:szCs w:val="24"/>
                <w:u w:val="single"/>
              </w:rPr>
              <w:t>本</w:t>
            </w:r>
            <w:r w:rsidRPr="008E6940">
              <w:rPr>
                <w:rFonts w:ascii="標楷體" w:eastAsia="標楷體" w:hAnsi="標楷體" w:hint="eastAsia"/>
                <w:szCs w:val="24"/>
              </w:rPr>
              <w:t>扣點表所列</w:t>
            </w:r>
            <w:r w:rsidRPr="008E6940">
              <w:rPr>
                <w:rFonts w:ascii="標楷體" w:eastAsia="標楷體" w:hAnsi="標楷體" w:hint="eastAsia"/>
                <w:szCs w:val="24"/>
                <w:u w:val="single"/>
              </w:rPr>
              <w:t>舉</w:t>
            </w:r>
            <w:r w:rsidRPr="008E6940">
              <w:rPr>
                <w:rFonts w:ascii="標楷體" w:eastAsia="標楷體" w:hAnsi="標楷體" w:hint="eastAsia"/>
                <w:szCs w:val="24"/>
              </w:rPr>
              <w:t>之情形</w:t>
            </w:r>
            <w:r w:rsidRPr="008E6940">
              <w:rPr>
                <w:rFonts w:ascii="標楷體" w:eastAsia="標楷體" w:hAnsi="標楷體" w:hint="eastAsia"/>
                <w:szCs w:val="24"/>
                <w:u w:val="single"/>
              </w:rPr>
              <w:t>：</w:t>
            </w:r>
          </w:p>
          <w:p w:rsidR="004A17D4" w:rsidRPr="008E6940" w:rsidRDefault="004A17D4" w:rsidP="004A17D4">
            <w:pPr>
              <w:ind w:leftChars="200" w:left="1200" w:hangingChars="300" w:hanging="720"/>
              <w:jc w:val="both"/>
              <w:rPr>
                <w:rFonts w:ascii="標楷體" w:eastAsia="標楷體" w:hAnsi="標楷體"/>
              </w:rPr>
            </w:pPr>
            <w:r w:rsidRPr="008E6940">
              <w:rPr>
                <w:rFonts w:ascii="標楷體" w:eastAsia="標楷體" w:hAnsi="標楷體"/>
                <w:u w:val="single"/>
              </w:rPr>
              <w:t>（</w:t>
            </w:r>
            <w:r w:rsidRPr="008E6940">
              <w:rPr>
                <w:rFonts w:ascii="標楷體" w:eastAsia="標楷體" w:hAnsi="標楷體" w:hint="eastAsia"/>
                <w:u w:val="single"/>
              </w:rPr>
              <w:t>一</w:t>
            </w:r>
            <w:r w:rsidRPr="008E6940">
              <w:rPr>
                <w:rFonts w:ascii="標楷體" w:eastAsia="標楷體" w:hAnsi="標楷體"/>
                <w:u w:val="single"/>
              </w:rPr>
              <w:t>）</w:t>
            </w:r>
            <w:r w:rsidRPr="008E6940">
              <w:rPr>
                <w:rFonts w:ascii="標楷體" w:eastAsia="標楷體" w:hAnsi="標楷體" w:hint="eastAsia"/>
              </w:rPr>
              <w:t>由工程主辦單位開立繳款書通知廠商自行繳納</w:t>
            </w:r>
            <w:r w:rsidRPr="008E6940">
              <w:rPr>
                <w:rFonts w:ascii="標楷體" w:eastAsia="標楷體" w:hAnsi="標楷體" w:hint="eastAsia"/>
                <w:u w:val="single"/>
              </w:rPr>
              <w:t>至臺灣銀行臺中分行，帳號</w:t>
            </w:r>
            <w:r w:rsidRPr="008E6940">
              <w:rPr>
                <w:rFonts w:ascii="標楷體" w:eastAsia="標楷體" w:hAnsi="標楷體"/>
                <w:u w:val="single"/>
              </w:rPr>
              <w:t>：010045000088</w:t>
            </w:r>
            <w:r w:rsidRPr="008E6940">
              <w:rPr>
                <w:rFonts w:ascii="標楷體" w:eastAsia="標楷體" w:hAnsi="標楷體" w:hint="eastAsia"/>
                <w:u w:val="single"/>
              </w:rPr>
              <w:t>、戶名</w:t>
            </w:r>
            <w:r w:rsidRPr="008E6940">
              <w:rPr>
                <w:rFonts w:ascii="標楷體" w:eastAsia="標楷體" w:hAnsi="標楷體"/>
                <w:u w:val="single"/>
              </w:rPr>
              <w:t>：</w:t>
            </w:r>
            <w:r w:rsidRPr="008E6940">
              <w:rPr>
                <w:rFonts w:ascii="標楷體" w:eastAsia="標楷體" w:hAnsi="標楷體" w:hint="eastAsia"/>
                <w:u w:val="single"/>
              </w:rPr>
              <w:t>臺中市市庫總存款戶</w:t>
            </w:r>
            <w:r w:rsidRPr="008E6940">
              <w:rPr>
                <w:rFonts w:ascii="標楷體" w:eastAsia="標楷體" w:hAnsi="標楷體"/>
                <w:u w:val="single"/>
              </w:rPr>
              <w:t>）</w:t>
            </w:r>
            <w:r w:rsidRPr="008E6940">
              <w:rPr>
                <w:rFonts w:ascii="標楷體" w:eastAsia="標楷體" w:hAnsi="標楷體" w:hint="eastAsia"/>
              </w:rPr>
              <w:t>。</w:t>
            </w:r>
          </w:p>
          <w:p w:rsidR="004A17D4" w:rsidRPr="008E6940" w:rsidRDefault="004A17D4" w:rsidP="004A17D4">
            <w:pPr>
              <w:ind w:leftChars="200" w:left="1200" w:hangingChars="300" w:hanging="720"/>
              <w:jc w:val="both"/>
              <w:rPr>
                <w:rFonts w:ascii="標楷體" w:eastAsia="標楷體" w:hAnsi="標楷體"/>
                <w:u w:val="single"/>
              </w:rPr>
            </w:pPr>
            <w:r w:rsidRPr="008E6940">
              <w:rPr>
                <w:rFonts w:ascii="標楷體" w:eastAsia="標楷體" w:hAnsi="標楷體"/>
                <w:u w:val="single"/>
              </w:rPr>
              <w:t>（</w:t>
            </w:r>
            <w:r w:rsidRPr="008E6940">
              <w:rPr>
                <w:rFonts w:ascii="標楷體" w:eastAsia="標楷體" w:hAnsi="標楷體" w:hint="eastAsia"/>
                <w:u w:val="single"/>
              </w:rPr>
              <w:t>二</w:t>
            </w:r>
            <w:r w:rsidRPr="008E6940">
              <w:rPr>
                <w:rFonts w:ascii="標楷體" w:eastAsia="標楷體" w:hAnsi="標楷體"/>
                <w:u w:val="single"/>
              </w:rPr>
              <w:t>）</w:t>
            </w:r>
            <w:r w:rsidRPr="008E6940">
              <w:rPr>
                <w:rFonts w:ascii="標楷體" w:eastAsia="標楷體" w:hAnsi="標楷體" w:hint="eastAsia"/>
                <w:u w:val="single"/>
              </w:rPr>
              <w:t>前項如</w:t>
            </w:r>
            <w:r w:rsidRPr="008E6940">
              <w:rPr>
                <w:rFonts w:ascii="標楷體" w:eastAsia="標楷體" w:hAnsi="標楷體" w:hint="eastAsia"/>
              </w:rPr>
              <w:t>未繳納，於契約應付價金中扣抵</w:t>
            </w:r>
            <w:r w:rsidRPr="008E6940">
              <w:rPr>
                <w:rFonts w:ascii="標楷體" w:eastAsia="標楷體" w:hAnsi="標楷體" w:hint="eastAsia"/>
                <w:u w:val="single"/>
              </w:rPr>
              <w:t>；</w:t>
            </w:r>
            <w:r w:rsidRPr="008E6940">
              <w:rPr>
                <w:rFonts w:ascii="標楷體" w:eastAsia="標楷體" w:hAnsi="標楷體" w:hint="eastAsia"/>
              </w:rPr>
              <w:t>如有不足者，得通知廠商自保證金扣抵。</w:t>
            </w:r>
          </w:p>
        </w:tc>
        <w:tc>
          <w:tcPr>
            <w:tcW w:w="2928" w:type="dxa"/>
          </w:tcPr>
          <w:p w:rsidR="004A17D4" w:rsidRPr="008E6940" w:rsidRDefault="004A17D4" w:rsidP="004A17D4">
            <w:pPr>
              <w:jc w:val="both"/>
              <w:rPr>
                <w:rFonts w:ascii="標楷體" w:eastAsia="標楷體" w:hAnsi="標楷體"/>
                <w:szCs w:val="24"/>
              </w:rPr>
            </w:pPr>
            <w:r w:rsidRPr="008E6940">
              <w:rPr>
                <w:rFonts w:ascii="標楷體" w:eastAsia="標楷體" w:hAnsi="標楷體" w:cs="新細明體" w:hint="eastAsia"/>
                <w:kern w:val="0"/>
                <w:szCs w:val="24"/>
              </w:rPr>
              <w:t>部分文字修正。</w:t>
            </w:r>
          </w:p>
        </w:tc>
      </w:tr>
      <w:tr w:rsidR="004A17D4" w:rsidRPr="008E6940" w:rsidTr="00944A20">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五、</w:t>
            </w:r>
            <w:r w:rsidRPr="008E6940">
              <w:rPr>
                <w:rFonts w:ascii="標楷體" w:eastAsia="標楷體" w:hAnsi="標楷體" w:hint="eastAsia"/>
                <w:szCs w:val="24"/>
                <w:u w:val="single"/>
              </w:rPr>
              <w:t>依本規定處以懲罰性違約金，以契約價金總額百分之二十為限。</w:t>
            </w:r>
          </w:p>
        </w:tc>
        <w:tc>
          <w:tcPr>
            <w:tcW w:w="2928" w:type="dxa"/>
          </w:tcPr>
          <w:p w:rsidR="004A17D4" w:rsidRPr="008E6940" w:rsidRDefault="004A17D4" w:rsidP="004A17D4">
            <w:pPr>
              <w:ind w:left="480" w:hangingChars="200" w:hanging="480"/>
              <w:jc w:val="both"/>
              <w:rPr>
                <w:rFonts w:ascii="標楷體" w:eastAsia="標楷體" w:hAnsi="標楷體"/>
                <w:szCs w:val="24"/>
              </w:rPr>
            </w:pPr>
            <w:r w:rsidRPr="008E6940">
              <w:rPr>
                <w:rFonts w:ascii="標楷體" w:eastAsia="標楷體" w:hAnsi="標楷體" w:hint="eastAsia"/>
                <w:szCs w:val="24"/>
              </w:rPr>
              <w:t>五、本扣點懲罰性違約金，依規不得逾越契約總額</w:t>
            </w:r>
            <w:r w:rsidRPr="008E6940">
              <w:rPr>
                <w:rFonts w:ascii="標楷體" w:eastAsia="標楷體" w:hAnsi="標楷體"/>
                <w:szCs w:val="24"/>
              </w:rPr>
              <w:t>20%</w:t>
            </w:r>
            <w:r w:rsidRPr="008E6940">
              <w:rPr>
                <w:rFonts w:ascii="標楷體" w:eastAsia="標楷體" w:hAnsi="標楷體" w:hint="eastAsia"/>
                <w:szCs w:val="24"/>
              </w:rPr>
              <w:t>之上限</w:t>
            </w:r>
            <w:r w:rsidRPr="008E6940">
              <w:rPr>
                <w:rFonts w:ascii="標楷體" w:eastAsia="標楷體" w:hAnsi="標楷體" w:hint="eastAsia"/>
                <w:szCs w:val="24"/>
                <w:u w:val="single"/>
              </w:rPr>
              <w:t>；契約另有規定逾期違約金者，依其規定；但其比例應分別計算扣罰之</w:t>
            </w:r>
            <w:r w:rsidRPr="008E6940">
              <w:rPr>
                <w:rFonts w:ascii="標楷體" w:eastAsia="標楷體" w:hAnsi="標楷體" w:hint="eastAsia"/>
                <w:szCs w:val="24"/>
              </w:rPr>
              <w:t>。</w:t>
            </w:r>
          </w:p>
        </w:tc>
        <w:tc>
          <w:tcPr>
            <w:tcW w:w="2928" w:type="dxa"/>
          </w:tcPr>
          <w:p w:rsidR="004A17D4" w:rsidRPr="008E6940" w:rsidRDefault="004A17D4" w:rsidP="004A17D4">
            <w:pPr>
              <w:rPr>
                <w:rFonts w:ascii="標楷體" w:eastAsia="標楷體" w:hAnsi="標楷體"/>
                <w:szCs w:val="24"/>
              </w:rPr>
            </w:pPr>
            <w:r w:rsidRPr="008E6940">
              <w:rPr>
                <w:rFonts w:ascii="標楷體" w:eastAsia="標楷體" w:hAnsi="標楷體" w:cs="新細明體" w:hint="eastAsia"/>
                <w:kern w:val="0"/>
                <w:szCs w:val="24"/>
              </w:rPr>
              <w:t>部分文字修正。</w:t>
            </w:r>
          </w:p>
        </w:tc>
      </w:tr>
      <w:tr w:rsidR="004A17D4" w:rsidRPr="008E6940" w:rsidTr="00944A20">
        <w:tc>
          <w:tcPr>
            <w:tcW w:w="2928" w:type="dxa"/>
          </w:tcPr>
          <w:p w:rsidR="004A17D4" w:rsidRPr="008E6940" w:rsidRDefault="004A17D4" w:rsidP="004A17D4">
            <w:pPr>
              <w:ind w:left="480" w:hangingChars="200" w:hanging="480"/>
              <w:jc w:val="both"/>
              <w:rPr>
                <w:rFonts w:ascii="標楷體" w:eastAsia="標楷體" w:hAnsi="標楷體" w:cs="新細明體"/>
                <w:kern w:val="0"/>
                <w:szCs w:val="24"/>
              </w:rPr>
            </w:pPr>
            <w:r w:rsidRPr="008E6940">
              <w:rPr>
                <w:rFonts w:ascii="標楷體" w:eastAsia="標楷體" w:hAnsi="標楷體" w:cs="新細明體" w:hint="eastAsia"/>
                <w:kern w:val="0"/>
                <w:szCs w:val="24"/>
              </w:rPr>
              <w:t>六、工程缺失事項及扣點表如下</w:t>
            </w:r>
            <w:r w:rsidRPr="008E6940">
              <w:rPr>
                <w:rFonts w:ascii="標楷體" w:eastAsia="標楷體" w:hAnsi="標楷體" w:cs="新細明體"/>
                <w:kern w:val="0"/>
                <w:szCs w:val="24"/>
              </w:rPr>
              <w:t>:</w:t>
            </w:r>
          </w:p>
        </w:tc>
        <w:tc>
          <w:tcPr>
            <w:tcW w:w="2928" w:type="dxa"/>
          </w:tcPr>
          <w:p w:rsidR="004A17D4" w:rsidRPr="008E6940" w:rsidRDefault="004A17D4" w:rsidP="004A17D4">
            <w:pPr>
              <w:ind w:left="480" w:hangingChars="200" w:hanging="480"/>
              <w:jc w:val="both"/>
              <w:rPr>
                <w:rFonts w:ascii="標楷體" w:eastAsia="標楷體" w:hAnsi="標楷體" w:cs="新細明體"/>
                <w:kern w:val="0"/>
                <w:szCs w:val="24"/>
              </w:rPr>
            </w:pPr>
            <w:r w:rsidRPr="008E6940">
              <w:rPr>
                <w:rFonts w:ascii="標楷體" w:eastAsia="標楷體" w:hAnsi="標楷體" w:cs="新細明體" w:hint="eastAsia"/>
                <w:kern w:val="0"/>
                <w:szCs w:val="24"/>
              </w:rPr>
              <w:t>六、工程缺失事項及扣點表如下</w:t>
            </w:r>
            <w:r w:rsidRPr="008E6940">
              <w:rPr>
                <w:rFonts w:ascii="標楷體" w:eastAsia="標楷體" w:hAnsi="標楷體" w:cs="新細明體"/>
                <w:kern w:val="0"/>
                <w:szCs w:val="24"/>
              </w:rPr>
              <w:t>:</w:t>
            </w:r>
          </w:p>
        </w:tc>
        <w:tc>
          <w:tcPr>
            <w:tcW w:w="2928" w:type="dxa"/>
          </w:tcPr>
          <w:p w:rsidR="004A17D4" w:rsidRPr="008E6940" w:rsidRDefault="004A17D4" w:rsidP="004A17D4">
            <w:pPr>
              <w:rPr>
                <w:rFonts w:ascii="標楷體" w:eastAsia="標楷體" w:hAnsi="標楷體" w:cs="新細明體"/>
                <w:kern w:val="0"/>
                <w:szCs w:val="24"/>
              </w:rPr>
            </w:pPr>
            <w:r w:rsidRPr="008E6940">
              <w:rPr>
                <w:rFonts w:ascii="標楷體" w:eastAsia="標楷體" w:hAnsi="標楷體" w:cs="新細明體" w:hint="eastAsia"/>
                <w:kern w:val="0"/>
                <w:szCs w:val="24"/>
              </w:rPr>
              <w:t>本點修正附表。</w:t>
            </w:r>
          </w:p>
        </w:tc>
      </w:tr>
      <w:tr w:rsidR="004A17D4" w:rsidRPr="008E6940" w:rsidTr="00C35631">
        <w:tc>
          <w:tcPr>
            <w:tcW w:w="2928" w:type="dxa"/>
            <w:vAlign w:val="center"/>
          </w:tcPr>
          <w:p w:rsidR="004A17D4" w:rsidRPr="008E6940" w:rsidRDefault="004A17D4" w:rsidP="004A17D4">
            <w:pPr>
              <w:widowControl/>
              <w:spacing w:line="276" w:lineRule="auto"/>
              <w:jc w:val="both"/>
              <w:textAlignment w:val="bottom"/>
              <w:rPr>
                <w:rFonts w:ascii="標楷體" w:eastAsia="標楷體"/>
                <w:szCs w:val="24"/>
                <w:u w:val="single"/>
              </w:rPr>
            </w:pPr>
          </w:p>
        </w:tc>
        <w:tc>
          <w:tcPr>
            <w:tcW w:w="2928" w:type="dxa"/>
            <w:vAlign w:val="center"/>
          </w:tcPr>
          <w:p w:rsidR="004A17D4" w:rsidRPr="008E6940" w:rsidRDefault="004A17D4" w:rsidP="004A17D4">
            <w:pPr>
              <w:ind w:left="480" w:hangingChars="200" w:hanging="480"/>
              <w:jc w:val="both"/>
              <w:rPr>
                <w:rFonts w:ascii="標楷體" w:eastAsia="標楷體" w:hAnsi="標楷體" w:cs="新細明體"/>
                <w:kern w:val="0"/>
                <w:szCs w:val="24"/>
                <w:u w:val="single"/>
              </w:rPr>
            </w:pPr>
            <w:r w:rsidRPr="008E6940">
              <w:rPr>
                <w:rFonts w:ascii="標楷體" w:eastAsia="標楷體" w:hAnsi="標楷體" w:cs="新細明體" w:hint="eastAsia"/>
                <w:kern w:val="0"/>
                <w:szCs w:val="24"/>
                <w:u w:val="single"/>
              </w:rPr>
              <w:t>七、本規定自103年1月1日起施行。</w:t>
            </w:r>
          </w:p>
        </w:tc>
        <w:tc>
          <w:tcPr>
            <w:tcW w:w="2928" w:type="dxa"/>
          </w:tcPr>
          <w:p w:rsidR="004A17D4" w:rsidRPr="008E6940" w:rsidRDefault="004A17D4" w:rsidP="004A17D4">
            <w:pPr>
              <w:spacing w:line="276" w:lineRule="auto"/>
              <w:jc w:val="both"/>
              <w:rPr>
                <w:rFonts w:ascii="標楷體" w:eastAsia="標楷體" w:hAnsi="標楷體" w:cs="標楷體"/>
                <w:szCs w:val="24"/>
                <w:u w:val="single"/>
              </w:rPr>
            </w:pPr>
            <w:r w:rsidRPr="008E6940">
              <w:rPr>
                <w:rFonts w:ascii="標楷體" w:eastAsia="標楷體" w:hAnsi="標楷體" w:cs="標楷體" w:hint="eastAsia"/>
                <w:szCs w:val="24"/>
                <w:u w:val="single"/>
              </w:rPr>
              <w:t>本點刪除。</w:t>
            </w:r>
          </w:p>
        </w:tc>
      </w:tr>
    </w:tbl>
    <w:p w:rsidR="00944A20" w:rsidRPr="008E6940" w:rsidRDefault="00944A20" w:rsidP="00944A20">
      <w:r w:rsidRPr="008E6940">
        <w:br w:type="page"/>
      </w:r>
    </w:p>
    <w:p w:rsidR="00C32B34" w:rsidRPr="008E6940" w:rsidRDefault="00C32B34" w:rsidP="00C32B34">
      <w:pPr>
        <w:jc w:val="both"/>
        <w:rPr>
          <w:rFonts w:ascii="標楷體" w:eastAsia="標楷體" w:hAnsi="標楷體"/>
          <w:sz w:val="40"/>
          <w:szCs w:val="40"/>
        </w:rPr>
      </w:pPr>
      <w:r w:rsidRPr="008E6940">
        <w:rPr>
          <w:rFonts w:ascii="標楷體" w:eastAsia="標楷體" w:hAnsi="標楷體" w:hint="eastAsia"/>
          <w:sz w:val="40"/>
          <w:szCs w:val="40"/>
        </w:rPr>
        <w:lastRenderedPageBreak/>
        <w:t>臺中市政府水利局工程督導查驗缺失扣點規定第六點附表修正對照表</w:t>
      </w:r>
    </w:p>
    <w:tbl>
      <w:tblPr>
        <w:tblStyle w:val="a9"/>
        <w:tblW w:w="0" w:type="auto"/>
        <w:tblLook w:val="04A0" w:firstRow="1" w:lastRow="0" w:firstColumn="1" w:lastColumn="0" w:noHBand="0" w:noVBand="1"/>
      </w:tblPr>
      <w:tblGrid>
        <w:gridCol w:w="3510"/>
        <w:gridCol w:w="3431"/>
        <w:gridCol w:w="1836"/>
      </w:tblGrid>
      <w:tr w:rsidR="008E6940" w:rsidRPr="008E6940" w:rsidTr="00127434">
        <w:tc>
          <w:tcPr>
            <w:tcW w:w="3510" w:type="dxa"/>
          </w:tcPr>
          <w:p w:rsidR="00C32B34" w:rsidRPr="008E6940" w:rsidRDefault="00C32B34" w:rsidP="00C32B34">
            <w:pPr>
              <w:jc w:val="center"/>
              <w:rPr>
                <w:rFonts w:ascii="標楷體" w:eastAsia="標楷體" w:hAnsi="標楷體"/>
              </w:rPr>
            </w:pPr>
            <w:r w:rsidRPr="008E6940">
              <w:rPr>
                <w:rFonts w:ascii="標楷體" w:eastAsia="標楷體" w:hAnsi="標楷體" w:hint="eastAsia"/>
              </w:rPr>
              <w:t>修正規定</w:t>
            </w:r>
          </w:p>
        </w:tc>
        <w:tc>
          <w:tcPr>
            <w:tcW w:w="3431" w:type="dxa"/>
          </w:tcPr>
          <w:p w:rsidR="00C32B34" w:rsidRPr="008E6940" w:rsidRDefault="00C32B34" w:rsidP="00C32B34">
            <w:pPr>
              <w:jc w:val="center"/>
              <w:rPr>
                <w:rFonts w:ascii="標楷體" w:eastAsia="標楷體" w:hAnsi="標楷體"/>
              </w:rPr>
            </w:pPr>
            <w:r w:rsidRPr="008E6940">
              <w:rPr>
                <w:rFonts w:ascii="標楷體" w:eastAsia="標楷體" w:hAnsi="標楷體" w:hint="eastAsia"/>
              </w:rPr>
              <w:t>現行規定</w:t>
            </w:r>
          </w:p>
        </w:tc>
        <w:tc>
          <w:tcPr>
            <w:tcW w:w="1836" w:type="dxa"/>
          </w:tcPr>
          <w:p w:rsidR="00C32B34" w:rsidRPr="008E6940" w:rsidRDefault="00C32B34" w:rsidP="00C32B34">
            <w:pPr>
              <w:jc w:val="center"/>
              <w:rPr>
                <w:rFonts w:ascii="標楷體" w:eastAsia="標楷體" w:hAnsi="標楷體"/>
              </w:rPr>
            </w:pPr>
            <w:r w:rsidRPr="008E6940">
              <w:rPr>
                <w:rFonts w:ascii="標楷體" w:eastAsia="標楷體" w:hAnsi="標楷體" w:hint="eastAsia"/>
              </w:rPr>
              <w:t>說明</w:t>
            </w:r>
          </w:p>
        </w:tc>
      </w:tr>
      <w:tr w:rsidR="008E6940" w:rsidRPr="008E6940" w:rsidTr="00127434">
        <w:tc>
          <w:tcPr>
            <w:tcW w:w="3510" w:type="dxa"/>
          </w:tcPr>
          <w:tbl>
            <w:tblPr>
              <w:tblStyle w:val="a9"/>
              <w:tblW w:w="3284" w:type="dxa"/>
              <w:tblLook w:val="04A0" w:firstRow="1" w:lastRow="0" w:firstColumn="1" w:lastColumn="0" w:noHBand="0" w:noVBand="1"/>
            </w:tblPr>
            <w:tblGrid>
              <w:gridCol w:w="699"/>
              <w:gridCol w:w="1310"/>
              <w:gridCol w:w="1275"/>
            </w:tblGrid>
            <w:tr w:rsidR="008E6940" w:rsidRPr="008E6940" w:rsidTr="00127434">
              <w:tc>
                <w:tcPr>
                  <w:tcW w:w="699" w:type="dxa"/>
                  <w:vAlign w:val="center"/>
                </w:tcPr>
                <w:p w:rsidR="00C32B34" w:rsidRPr="008E6940" w:rsidRDefault="00C32B34" w:rsidP="00C32B34">
                  <w:pPr>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項目</w:t>
                  </w:r>
                </w:p>
              </w:tc>
              <w:tc>
                <w:tcPr>
                  <w:tcW w:w="1310" w:type="dxa"/>
                  <w:vAlign w:val="center"/>
                </w:tcPr>
                <w:p w:rsidR="00C32B34" w:rsidRPr="008E6940" w:rsidRDefault="00C32B34" w:rsidP="00C32B34">
                  <w:pPr>
                    <w:widowControl/>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違反事項</w:t>
                  </w:r>
                </w:p>
              </w:tc>
              <w:tc>
                <w:tcPr>
                  <w:tcW w:w="1275" w:type="dxa"/>
                  <w:vAlign w:val="center"/>
                </w:tcPr>
                <w:p w:rsidR="00C32B34" w:rsidRPr="008E6940" w:rsidRDefault="00C32B34" w:rsidP="00C32B34">
                  <w:pPr>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扣點額度及處情形</w:t>
                  </w:r>
                </w:p>
              </w:tc>
            </w:tr>
            <w:tr w:rsidR="008E6940" w:rsidRPr="008E6940" w:rsidTr="00127434">
              <w:tc>
                <w:tcPr>
                  <w:tcW w:w="699" w:type="dxa"/>
                  <w:vAlign w:val="center"/>
                </w:tcPr>
                <w:p w:rsidR="00127434" w:rsidRPr="008E6940" w:rsidRDefault="00127434" w:rsidP="00127434">
                  <w:pPr>
                    <w:spacing w:line="276" w:lineRule="auto"/>
                    <w:jc w:val="both"/>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一</w:t>
                  </w:r>
                </w:p>
              </w:tc>
              <w:tc>
                <w:tcPr>
                  <w:tcW w:w="1310"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廠商未於督導或查驗時，保留</w:t>
                  </w:r>
                  <w:r w:rsidRPr="008E6940">
                    <w:rPr>
                      <w:rFonts w:ascii="標楷體" w:eastAsia="標楷體" w:hAnsi="標楷體" w:cs="新細明體" w:hint="eastAsia"/>
                      <w:kern w:val="0"/>
                      <w:szCs w:val="24"/>
                      <w:u w:val="single"/>
                    </w:rPr>
                    <w:t>一</w:t>
                  </w:r>
                  <w:r w:rsidRPr="008E6940">
                    <w:rPr>
                      <w:rFonts w:ascii="標楷體" w:eastAsia="標楷體" w:hAnsi="標楷體" w:cs="新細明體" w:hint="eastAsia"/>
                      <w:kern w:val="0"/>
                      <w:szCs w:val="24"/>
                    </w:rPr>
                    <w:t>份完整契約文件及其修正，以供隨時查閱。</w:t>
                  </w:r>
                </w:p>
              </w:tc>
              <w:tc>
                <w:tcPr>
                  <w:tcW w:w="1275" w:type="dxa"/>
                </w:tcPr>
                <w:p w:rsidR="00127434" w:rsidRPr="008E6940" w:rsidRDefault="00127434" w:rsidP="00127434">
                  <w:pPr>
                    <w:snapToGrid w:val="0"/>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每次扣</w:t>
                  </w:r>
                  <w:r w:rsidRPr="008E6940">
                    <w:rPr>
                      <w:rFonts w:ascii="標楷體" w:eastAsia="標楷體" w:hAnsi="標楷體" w:cs="新細明體" w:hint="eastAsia"/>
                      <w:kern w:val="0"/>
                      <w:szCs w:val="24"/>
                      <w:u w:val="single"/>
                    </w:rPr>
                    <w:t>一</w:t>
                  </w:r>
                  <w:r w:rsidRPr="008E6940">
                    <w:rPr>
                      <w:rFonts w:ascii="標楷體" w:eastAsia="標楷體" w:hAnsi="標楷體" w:cs="新細明體" w:hint="eastAsia"/>
                      <w:kern w:val="0"/>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二</w:t>
                  </w:r>
                </w:p>
              </w:tc>
              <w:tc>
                <w:tcPr>
                  <w:tcW w:w="1310"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各工程派工施工前未依規印製工程宣導單（</w:t>
                  </w:r>
                  <w:r w:rsidRPr="008E6940">
                    <w:rPr>
                      <w:rFonts w:ascii="標楷體" w:eastAsia="標楷體" w:hAnsi="標楷體" w:cs="新細明體"/>
                      <w:kern w:val="0"/>
                      <w:szCs w:val="24"/>
                    </w:rPr>
                    <w:t>A</w:t>
                  </w:r>
                  <w:r w:rsidRPr="008E6940">
                    <w:rPr>
                      <w:rFonts w:ascii="標楷體" w:eastAsia="標楷體" w:hAnsi="標楷體" w:cs="新細明體" w:hint="eastAsia"/>
                      <w:kern w:val="0"/>
                      <w:szCs w:val="24"/>
                    </w:rPr>
                    <w:t>4紙張顏色以粉色為原則）及分發多份傳單投入當地民眾信箱及里辦公處。</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經抽查滲透率未達</w:t>
                  </w:r>
                  <w:r w:rsidRPr="008E6940">
                    <w:rPr>
                      <w:rFonts w:ascii="標楷體" w:eastAsia="標楷體" w:hAnsi="標楷體" w:cs="新細明體" w:hint="eastAsia"/>
                      <w:kern w:val="0"/>
                      <w:szCs w:val="24"/>
                      <w:u w:val="single"/>
                    </w:rPr>
                    <w:t>百分之百</w:t>
                  </w:r>
                  <w:r w:rsidRPr="008E6940">
                    <w:rPr>
                      <w:rFonts w:ascii="標楷體" w:eastAsia="標楷體" w:hAnsi="標楷體" w:cs="新細明體" w:hint="eastAsia"/>
                      <w:kern w:val="0"/>
                      <w:szCs w:val="24"/>
                    </w:rPr>
                    <w:t>者扣</w:t>
                  </w:r>
                  <w:r w:rsidRPr="008E6940">
                    <w:rPr>
                      <w:rFonts w:ascii="標楷體" w:eastAsia="標楷體" w:hAnsi="標楷體" w:cs="新細明體" w:hint="eastAsia"/>
                      <w:kern w:val="0"/>
                      <w:szCs w:val="24"/>
                      <w:u w:val="single"/>
                    </w:rPr>
                    <w:t>二</w:t>
                  </w:r>
                  <w:r w:rsidRPr="008E6940">
                    <w:rPr>
                      <w:rFonts w:ascii="標楷體" w:eastAsia="標楷體" w:hAnsi="標楷體" w:cs="新細明體" w:hint="eastAsia"/>
                      <w:kern w:val="0"/>
                      <w:szCs w:val="24"/>
                    </w:rPr>
                    <w:t>點；未達</w:t>
                  </w:r>
                  <w:r w:rsidRPr="008E6940">
                    <w:rPr>
                      <w:rFonts w:ascii="標楷體" w:eastAsia="標楷體" w:hAnsi="標楷體" w:cs="新細明體" w:hint="eastAsia"/>
                      <w:kern w:val="0"/>
                      <w:szCs w:val="24"/>
                      <w:u w:val="single"/>
                    </w:rPr>
                    <w:t>百分之八十</w:t>
                  </w:r>
                  <w:r w:rsidRPr="008E6940">
                    <w:rPr>
                      <w:rFonts w:ascii="標楷體" w:eastAsia="標楷體" w:hAnsi="標楷體" w:cs="新細明體" w:hint="eastAsia"/>
                      <w:kern w:val="0"/>
                      <w:szCs w:val="24"/>
                    </w:rPr>
                    <w:t>者扣</w:t>
                  </w:r>
                  <w:r w:rsidRPr="008E6940">
                    <w:rPr>
                      <w:rFonts w:ascii="標楷體" w:eastAsia="標楷體" w:hAnsi="標楷體" w:cs="新細明體" w:hint="eastAsia"/>
                      <w:kern w:val="0"/>
                      <w:szCs w:val="24"/>
                      <w:u w:val="single"/>
                    </w:rPr>
                    <w:t>四</w:t>
                  </w:r>
                  <w:r w:rsidRPr="008E6940">
                    <w:rPr>
                      <w:rFonts w:ascii="標楷體" w:eastAsia="標楷體" w:hAnsi="標楷體" w:cs="新細明體" w:hint="eastAsia"/>
                      <w:kern w:val="0"/>
                      <w:szCs w:val="24"/>
                    </w:rPr>
                    <w:t>點；未達</w:t>
                  </w:r>
                  <w:r w:rsidRPr="008E6940">
                    <w:rPr>
                      <w:rFonts w:ascii="標楷體" w:eastAsia="標楷體" w:hAnsi="標楷體" w:cs="新細明體" w:hint="eastAsia"/>
                      <w:kern w:val="0"/>
                      <w:szCs w:val="24"/>
                      <w:u w:val="single"/>
                    </w:rPr>
                    <w:t>百分之六十</w:t>
                  </w:r>
                  <w:r w:rsidRPr="008E6940">
                    <w:rPr>
                      <w:rFonts w:ascii="標楷體" w:eastAsia="標楷體" w:hAnsi="標楷體" w:cs="新細明體" w:hint="eastAsia"/>
                      <w:kern w:val="0"/>
                      <w:szCs w:val="24"/>
                    </w:rPr>
                    <w:t>者扣</w:t>
                  </w:r>
                  <w:r w:rsidRPr="008E6940">
                    <w:rPr>
                      <w:rFonts w:ascii="標楷體" w:eastAsia="標楷體" w:hAnsi="標楷體" w:cs="新細明體" w:hint="eastAsia"/>
                      <w:kern w:val="0"/>
                      <w:szCs w:val="24"/>
                      <w:u w:val="single"/>
                    </w:rPr>
                    <w:t>十</w:t>
                  </w:r>
                  <w:r w:rsidRPr="008E6940">
                    <w:rPr>
                      <w:rFonts w:ascii="標楷體" w:eastAsia="標楷體" w:hAnsi="標楷體" w:cs="新細明體" w:hint="eastAsia"/>
                      <w:kern w:val="0"/>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三</w:t>
                  </w:r>
                </w:p>
              </w:tc>
              <w:tc>
                <w:tcPr>
                  <w:tcW w:w="1310"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經本府、區公所、環境保護局、勞檢所等相關單位，開立改善通</w:t>
                  </w:r>
                  <w:r w:rsidRPr="008E6940">
                    <w:rPr>
                      <w:rFonts w:ascii="標楷體" w:eastAsia="標楷體" w:hAnsi="標楷體" w:cs="新細明體" w:hint="eastAsia"/>
                      <w:kern w:val="0"/>
                      <w:szCs w:val="24"/>
                    </w:rPr>
                    <w:lastRenderedPageBreak/>
                    <w:t>知單（查報單），通知限期改善未於期限內完成改善。</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每逾期</w:t>
                  </w:r>
                  <w:r w:rsidRPr="008E6940">
                    <w:rPr>
                      <w:rFonts w:ascii="標楷體" w:eastAsia="標楷體" w:hAnsi="標楷體" w:cs="新細明體" w:hint="eastAsia"/>
                      <w:kern w:val="0"/>
                      <w:szCs w:val="24"/>
                      <w:u w:val="single"/>
                    </w:rPr>
                    <w:t>一</w:t>
                  </w:r>
                  <w:r w:rsidRPr="008E6940">
                    <w:rPr>
                      <w:rFonts w:ascii="標楷體" w:eastAsia="標楷體" w:hAnsi="標楷體" w:cs="新細明體" w:hint="eastAsia"/>
                      <w:kern w:val="0"/>
                      <w:szCs w:val="24"/>
                    </w:rPr>
                    <w:t>日扣</w:t>
                  </w:r>
                  <w:r w:rsidRPr="008E6940">
                    <w:rPr>
                      <w:rFonts w:ascii="標楷體" w:eastAsia="標楷體" w:hAnsi="標楷體" w:cs="新細明體" w:hint="eastAsia"/>
                      <w:kern w:val="0"/>
                      <w:szCs w:val="24"/>
                      <w:u w:val="single"/>
                    </w:rPr>
                    <w:t>二</w:t>
                  </w:r>
                  <w:r w:rsidRPr="008E6940">
                    <w:rPr>
                      <w:rFonts w:ascii="標楷體" w:eastAsia="標楷體" w:hAnsi="標楷體" w:cs="新細明體" w:hint="eastAsia"/>
                      <w:kern w:val="0"/>
                      <w:szCs w:val="24"/>
                    </w:rPr>
                    <w:t>點，並限期改善或勒令停工。</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四</w:t>
                  </w:r>
                </w:p>
              </w:tc>
              <w:tc>
                <w:tcPr>
                  <w:tcW w:w="1310" w:type="dxa"/>
                </w:tcPr>
                <w:p w:rsidR="00127434" w:rsidRPr="008E6940" w:rsidRDefault="00127434">
                  <w:pPr>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經其它單位以正式公文行文至本局或工程督導、查驗所列的各項缺失，未於期限內改善者。</w:t>
                  </w:r>
                </w:p>
              </w:tc>
              <w:tc>
                <w:tcPr>
                  <w:tcW w:w="1275" w:type="dxa"/>
                </w:tcPr>
                <w:p w:rsidR="00127434" w:rsidRPr="008E6940" w:rsidRDefault="00127434" w:rsidP="00127434">
                  <w:pPr>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每逾期</w:t>
                  </w:r>
                  <w:r w:rsidRPr="008E6940">
                    <w:rPr>
                      <w:rFonts w:ascii="標楷體" w:eastAsia="標楷體" w:hAnsi="標楷體" w:cs="新細明體" w:hint="eastAsia"/>
                      <w:kern w:val="0"/>
                      <w:szCs w:val="24"/>
                      <w:u w:val="single"/>
                    </w:rPr>
                    <w:t>一</w:t>
                  </w:r>
                  <w:r w:rsidRPr="008E6940">
                    <w:rPr>
                      <w:rFonts w:ascii="標楷體" w:eastAsia="標楷體" w:hAnsi="標楷體" w:cs="新細明體" w:hint="eastAsia"/>
                      <w:kern w:val="0"/>
                      <w:szCs w:val="24"/>
                    </w:rPr>
                    <w:t>日扣</w:t>
                  </w:r>
                  <w:r w:rsidRPr="008E6940">
                    <w:rPr>
                      <w:rFonts w:ascii="標楷體" w:eastAsia="標楷體" w:hAnsi="標楷體" w:cs="新細明體" w:hint="eastAsia"/>
                      <w:kern w:val="0"/>
                      <w:szCs w:val="24"/>
                      <w:u w:val="single"/>
                    </w:rPr>
                    <w:t>二</w:t>
                  </w:r>
                  <w:r w:rsidRPr="008E6940">
                    <w:rPr>
                      <w:rFonts w:ascii="標楷體" w:eastAsia="標楷體" w:hAnsi="標楷體" w:cs="新細明體" w:hint="eastAsia"/>
                      <w:kern w:val="0"/>
                      <w:szCs w:val="24"/>
                    </w:rPr>
                    <w:t>點，並立即改善或勒令停工。</w:t>
                  </w:r>
                </w:p>
                <w:p w:rsidR="00127434" w:rsidRPr="008E6940" w:rsidRDefault="00127434" w:rsidP="00127434">
                  <w:pPr>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勒令停工。</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五</w:t>
                  </w:r>
                </w:p>
              </w:tc>
              <w:tc>
                <w:tcPr>
                  <w:tcW w:w="1310"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未於開</w:t>
                  </w:r>
                  <w:r w:rsidRPr="008E6940">
                    <w:rPr>
                      <w:rFonts w:ascii="標楷體" w:eastAsia="標楷體" w:hAnsi="標楷體" w:cs="新細明體"/>
                      <w:kern w:val="0"/>
                      <w:szCs w:val="24"/>
                    </w:rPr>
                    <w:t>(</w:t>
                  </w:r>
                  <w:r w:rsidRPr="008E6940">
                    <w:rPr>
                      <w:rFonts w:ascii="標楷體" w:eastAsia="標楷體" w:hAnsi="標楷體" w:cs="新細明體" w:hint="eastAsia"/>
                      <w:kern w:val="0"/>
                      <w:szCs w:val="24"/>
                    </w:rPr>
                    <w:t>派</w:t>
                  </w:r>
                  <w:r w:rsidRPr="008E6940">
                    <w:rPr>
                      <w:rFonts w:ascii="標楷體" w:eastAsia="標楷體" w:hAnsi="標楷體" w:cs="新細明體"/>
                      <w:kern w:val="0"/>
                      <w:szCs w:val="24"/>
                    </w:rPr>
                    <w:t>)</w:t>
                  </w:r>
                  <w:r w:rsidRPr="008E6940">
                    <w:rPr>
                      <w:rFonts w:ascii="標楷體" w:eastAsia="標楷體" w:hAnsi="標楷體" w:cs="新細明體" w:hint="eastAsia"/>
                      <w:kern w:val="0"/>
                      <w:szCs w:val="24"/>
                    </w:rPr>
                    <w:t>工前檢附勞工保險投保名冊，報請機關審查同意者。</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每次扣</w:t>
                  </w:r>
                  <w:r w:rsidRPr="008E6940">
                    <w:rPr>
                      <w:rFonts w:ascii="標楷體" w:eastAsia="標楷體" w:hAnsi="標楷體" w:cs="新細明體" w:hint="eastAsia"/>
                      <w:kern w:val="0"/>
                      <w:szCs w:val="24"/>
                      <w:u w:val="single"/>
                    </w:rPr>
                    <w:t>十</w:t>
                  </w:r>
                  <w:r w:rsidRPr="008E6940">
                    <w:rPr>
                      <w:rFonts w:ascii="標楷體" w:eastAsia="標楷體" w:hAnsi="標楷體" w:cs="新細明體" w:hint="eastAsia"/>
                      <w:kern w:val="0"/>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六</w:t>
                  </w:r>
                </w:p>
              </w:tc>
              <w:tc>
                <w:tcPr>
                  <w:tcW w:w="1310"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經媒體、民意代表批露，工程施工品質有損機關形象且可歸責於廠商之事件者。</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每次扣</w:t>
                  </w:r>
                  <w:r w:rsidRPr="008E6940">
                    <w:rPr>
                      <w:rFonts w:ascii="標楷體" w:eastAsia="標楷體" w:hAnsi="標楷體" w:cs="新細明體" w:hint="eastAsia"/>
                      <w:kern w:val="0"/>
                      <w:szCs w:val="24"/>
                      <w:u w:val="single"/>
                    </w:rPr>
                    <w:t>十</w:t>
                  </w:r>
                  <w:r w:rsidRPr="008E6940">
                    <w:rPr>
                      <w:rFonts w:ascii="標楷體" w:eastAsia="標楷體" w:hAnsi="標楷體" w:cs="新細明體" w:hint="eastAsia"/>
                      <w:kern w:val="0"/>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七</w:t>
                  </w:r>
                </w:p>
              </w:tc>
              <w:tc>
                <w:tcPr>
                  <w:tcW w:w="1310"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承商對工地之管理</w:t>
                  </w:r>
                  <w:r w:rsidRPr="008E6940">
                    <w:rPr>
                      <w:rFonts w:ascii="標楷體" w:eastAsia="標楷體" w:hAnsi="標楷體" w:cs="新細明體" w:hint="eastAsia"/>
                      <w:kern w:val="0"/>
                      <w:szCs w:val="24"/>
                    </w:rPr>
                    <w:lastRenderedPageBreak/>
                    <w:t>及矯正預防措施未能落實，致同樣缺失一再重覆發生。</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經本局通知限期改</w:t>
                  </w:r>
                  <w:r w:rsidRPr="008E6940">
                    <w:rPr>
                      <w:rFonts w:ascii="標楷體" w:eastAsia="標楷體" w:hAnsi="標楷體" w:cs="新細明體" w:hint="eastAsia"/>
                      <w:kern w:val="0"/>
                      <w:szCs w:val="24"/>
                    </w:rPr>
                    <w:lastRenderedPageBreak/>
                    <w:t>善，未改善者，依本表扣點之額度加罰</w:t>
                  </w:r>
                  <w:r w:rsidRPr="008E6940">
                    <w:rPr>
                      <w:rFonts w:ascii="標楷體" w:eastAsia="標楷體" w:hAnsi="標楷體" w:cs="新細明體" w:hint="eastAsia"/>
                      <w:kern w:val="0"/>
                      <w:szCs w:val="24"/>
                      <w:u w:val="single"/>
                    </w:rPr>
                    <w:t>一</w:t>
                  </w:r>
                  <w:r w:rsidRPr="008E6940">
                    <w:rPr>
                      <w:rFonts w:ascii="標楷體" w:eastAsia="標楷體" w:hAnsi="標楷體" w:cs="新細明體" w:hint="eastAsia"/>
                      <w:kern w:val="0"/>
                      <w:szCs w:val="24"/>
                    </w:rPr>
                    <w:t>倍，並得連續處罰至改善為止。</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lastRenderedPageBreak/>
                    <w:t>八</w:t>
                  </w:r>
                </w:p>
              </w:tc>
              <w:tc>
                <w:tcPr>
                  <w:tcW w:w="1310"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int="eastAsia"/>
                      <w:szCs w:val="24"/>
                    </w:rPr>
                    <w:t>經書面或傳真會勘或處理緊急事故</w:t>
                  </w:r>
                  <w:r w:rsidRPr="008E6940">
                    <w:rPr>
                      <w:rFonts w:ascii="標楷體" w:eastAsia="標楷體" w:hAnsi="標楷體" w:hint="eastAsia"/>
                      <w:szCs w:val="24"/>
                    </w:rPr>
                    <w:t>，無故</w:t>
                  </w:r>
                  <w:r w:rsidRPr="008E6940">
                    <w:rPr>
                      <w:rFonts w:ascii="標楷體" w:eastAsia="標楷體" w:hint="eastAsia"/>
                      <w:szCs w:val="24"/>
                    </w:rPr>
                    <w:t>未到者</w:t>
                  </w:r>
                  <w:r w:rsidRPr="008E6940">
                    <w:rPr>
                      <w:rFonts w:ascii="標楷體" w:eastAsia="標楷體" w:hAnsi="標楷體" w:hint="eastAsia"/>
                      <w:szCs w:val="24"/>
                    </w:rPr>
                    <w:t>。</w:t>
                  </w:r>
                </w:p>
              </w:tc>
              <w:tc>
                <w:tcPr>
                  <w:tcW w:w="1275"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hint="eastAsia"/>
                      <w:szCs w:val="24"/>
                    </w:rPr>
                    <w:t>扣</w:t>
                  </w:r>
                  <w:r w:rsidRPr="008E6940">
                    <w:rPr>
                      <w:rFonts w:ascii="標楷體" w:eastAsia="標楷體" w:hAnsi="標楷體" w:hint="eastAsia"/>
                      <w:szCs w:val="24"/>
                      <w:u w:val="single"/>
                    </w:rPr>
                    <w:t>十</w:t>
                  </w:r>
                  <w:r w:rsidRPr="008E6940">
                    <w:rPr>
                      <w:rFonts w:ascii="標楷體" w:eastAsia="標楷體" w:hAnsi="標楷體" w:hint="eastAsia"/>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九</w:t>
                  </w:r>
                </w:p>
              </w:tc>
              <w:tc>
                <w:tcPr>
                  <w:tcW w:w="1310" w:type="dxa"/>
                </w:tcPr>
                <w:p w:rsidR="00127434" w:rsidRPr="008E6940" w:rsidRDefault="00127434" w:rsidP="00127434">
                  <w:pPr>
                    <w:spacing w:line="276" w:lineRule="auto"/>
                    <w:jc w:val="both"/>
                    <w:rPr>
                      <w:rFonts w:ascii="標楷體" w:eastAsia="標楷體"/>
                      <w:szCs w:val="24"/>
                    </w:rPr>
                  </w:pPr>
                  <w:r w:rsidRPr="008E6940">
                    <w:rPr>
                      <w:rFonts w:ascii="標楷體" w:eastAsia="標楷體" w:hint="eastAsia"/>
                      <w:szCs w:val="24"/>
                    </w:rPr>
                    <w:t>廠商因施工造成路面問題，接獲本局通報路面不平情形，未於</w:t>
                  </w:r>
                  <w:r w:rsidRPr="008E6940">
                    <w:rPr>
                      <w:rFonts w:ascii="標楷體" w:eastAsia="標楷體" w:hint="eastAsia"/>
                      <w:szCs w:val="24"/>
                      <w:u w:val="single"/>
                    </w:rPr>
                    <w:t>八</w:t>
                  </w:r>
                  <w:r w:rsidRPr="008E6940">
                    <w:rPr>
                      <w:rFonts w:ascii="標楷體" w:eastAsia="標楷體" w:hint="eastAsia"/>
                      <w:szCs w:val="24"/>
                    </w:rPr>
                    <w:t>小時內提供施工前中後之相關檢查紀錄及照片。</w:t>
                  </w:r>
                </w:p>
              </w:tc>
              <w:tc>
                <w:tcPr>
                  <w:tcW w:w="1275" w:type="dxa"/>
                </w:tcPr>
                <w:p w:rsidR="00127434" w:rsidRPr="008E6940" w:rsidRDefault="00127434" w:rsidP="00127434">
                  <w:pPr>
                    <w:widowControl/>
                    <w:spacing w:line="276" w:lineRule="auto"/>
                    <w:jc w:val="both"/>
                    <w:textAlignment w:val="bottom"/>
                    <w:rPr>
                      <w:rFonts w:ascii="標楷體" w:eastAsia="標楷體" w:hAnsi="標楷體"/>
                      <w:szCs w:val="24"/>
                    </w:rPr>
                  </w:pPr>
                  <w:r w:rsidRPr="008E6940">
                    <w:rPr>
                      <w:rFonts w:ascii="標楷體" w:eastAsia="標楷體" w:hAnsi="標楷體" w:hint="eastAsia"/>
                      <w:szCs w:val="24"/>
                    </w:rPr>
                    <w:t>有施工相關檢查紀錄及照片者，扣罰</w:t>
                  </w:r>
                  <w:r w:rsidRPr="008E6940">
                    <w:rPr>
                      <w:rFonts w:ascii="標楷體" w:eastAsia="標楷體" w:hAnsi="標楷體" w:hint="eastAsia"/>
                      <w:szCs w:val="24"/>
                      <w:u w:val="single"/>
                    </w:rPr>
                    <w:t>四</w:t>
                  </w:r>
                  <w:r w:rsidRPr="008E6940">
                    <w:rPr>
                      <w:rFonts w:ascii="標楷體" w:eastAsia="標楷體" w:hAnsi="標楷體" w:hint="eastAsia"/>
                      <w:szCs w:val="24"/>
                    </w:rPr>
                    <w:t>點；若無施工相關檢查紀錄及照片者，扣罰</w:t>
                  </w:r>
                  <w:r w:rsidRPr="008E6940">
                    <w:rPr>
                      <w:rFonts w:ascii="標楷體" w:eastAsia="標楷體" w:hAnsi="標楷體" w:hint="eastAsia"/>
                      <w:szCs w:val="24"/>
                      <w:u w:val="single"/>
                    </w:rPr>
                    <w:t>八</w:t>
                  </w:r>
                  <w:r w:rsidRPr="008E6940">
                    <w:rPr>
                      <w:rFonts w:ascii="標楷體" w:eastAsia="標楷體" w:hAnsi="標楷體" w:hint="eastAsia"/>
                      <w:szCs w:val="24"/>
                    </w:rPr>
                    <w:t>點。</w:t>
                  </w:r>
                </w:p>
              </w:tc>
            </w:tr>
            <w:tr w:rsidR="008E6940" w:rsidRPr="008E6940" w:rsidTr="00127434">
              <w:tc>
                <w:tcPr>
                  <w:tcW w:w="699" w:type="dxa"/>
                  <w:vAlign w:val="center"/>
                </w:tcPr>
                <w:p w:rsidR="00127434" w:rsidRPr="008E6940" w:rsidRDefault="00127434" w:rsidP="00127434">
                  <w:pPr>
                    <w:spacing w:line="276" w:lineRule="auto"/>
                    <w:textAlignment w:val="bottom"/>
                    <w:rPr>
                      <w:rFonts w:ascii="標楷體" w:eastAsia="標楷體" w:hAnsi="標楷體" w:cs="新細明體"/>
                      <w:kern w:val="0"/>
                      <w:szCs w:val="24"/>
                      <w:u w:val="single"/>
                    </w:rPr>
                  </w:pPr>
                  <w:r w:rsidRPr="008E6940">
                    <w:rPr>
                      <w:rFonts w:ascii="標楷體" w:eastAsia="標楷體" w:hAnsi="標楷體" w:cs="新細明體"/>
                      <w:kern w:val="0"/>
                      <w:szCs w:val="24"/>
                      <w:u w:val="single"/>
                    </w:rPr>
                    <w:t>十</w:t>
                  </w:r>
                </w:p>
              </w:tc>
              <w:tc>
                <w:tcPr>
                  <w:tcW w:w="1310" w:type="dxa"/>
                </w:tcPr>
                <w:p w:rsidR="00127434" w:rsidRPr="008E6940" w:rsidRDefault="00127434" w:rsidP="00127434">
                  <w:pPr>
                    <w:spacing w:line="276" w:lineRule="auto"/>
                    <w:jc w:val="both"/>
                    <w:rPr>
                      <w:rFonts w:ascii="標楷體" w:eastAsia="標楷體"/>
                      <w:szCs w:val="24"/>
                      <w:u w:val="single"/>
                    </w:rPr>
                  </w:pPr>
                  <w:r w:rsidRPr="008E6940">
                    <w:rPr>
                      <w:rFonts w:ascii="標楷體" w:eastAsia="標楷體" w:hint="eastAsia"/>
                      <w:szCs w:val="24"/>
                      <w:u w:val="single"/>
                    </w:rPr>
                    <w:t>監造廠商應於工程進度達百分之九十五時，確認各項變更設計已完成並進行</w:t>
                  </w:r>
                  <w:r w:rsidRPr="008E6940">
                    <w:rPr>
                      <w:rFonts w:ascii="標楷體" w:eastAsia="標楷體" w:hint="eastAsia"/>
                      <w:szCs w:val="24"/>
                      <w:u w:val="single"/>
                    </w:rPr>
                    <w:lastRenderedPageBreak/>
                    <w:t>結算準備，因可歸於監造廠商之事由致未完成變更設計者。</w:t>
                  </w:r>
                </w:p>
              </w:tc>
              <w:tc>
                <w:tcPr>
                  <w:tcW w:w="1275" w:type="dxa"/>
                </w:tcPr>
                <w:p w:rsidR="00873838" w:rsidRPr="008E6940" w:rsidRDefault="00127434" w:rsidP="00127434">
                  <w:pPr>
                    <w:widowControl/>
                    <w:spacing w:line="276" w:lineRule="auto"/>
                    <w:jc w:val="both"/>
                    <w:textAlignment w:val="bottom"/>
                    <w:rPr>
                      <w:rFonts w:ascii="標楷體" w:eastAsia="標楷體"/>
                      <w:szCs w:val="24"/>
                      <w:u w:val="single"/>
                    </w:rPr>
                  </w:pPr>
                  <w:r w:rsidRPr="008E6940">
                    <w:rPr>
                      <w:rFonts w:ascii="標楷體" w:eastAsia="標楷體" w:hint="eastAsia"/>
                      <w:szCs w:val="24"/>
                      <w:u w:val="single"/>
                    </w:rPr>
                    <w:lastRenderedPageBreak/>
                    <w:t>(1)每逾一日扣零點五點，經通知限期改善逾期未改善者，加扣五點。</w:t>
                  </w:r>
                </w:p>
                <w:p w:rsidR="00127434" w:rsidRPr="008E6940" w:rsidRDefault="00127434" w:rsidP="00127434">
                  <w:pPr>
                    <w:widowControl/>
                    <w:spacing w:line="276" w:lineRule="auto"/>
                    <w:jc w:val="both"/>
                    <w:textAlignment w:val="bottom"/>
                    <w:rPr>
                      <w:rFonts w:ascii="標楷體" w:eastAsia="標楷體" w:hAnsi="標楷體"/>
                      <w:szCs w:val="24"/>
                      <w:u w:val="single"/>
                    </w:rPr>
                  </w:pPr>
                  <w:r w:rsidRPr="008E6940">
                    <w:rPr>
                      <w:rFonts w:ascii="標楷體" w:eastAsia="標楷體" w:hint="eastAsia"/>
                      <w:szCs w:val="24"/>
                      <w:u w:val="single"/>
                    </w:rPr>
                    <w:lastRenderedPageBreak/>
                    <w:t>(2)經審退二次以上者，每增加一次扣五點。</w:t>
                  </w:r>
                </w:p>
              </w:tc>
            </w:tr>
          </w:tbl>
          <w:p w:rsidR="00C32B34" w:rsidRPr="008E6940" w:rsidRDefault="00C32B34" w:rsidP="00C32B34">
            <w:pPr>
              <w:jc w:val="both"/>
              <w:rPr>
                <w:rFonts w:ascii="標楷體" w:eastAsia="標楷體" w:hAnsi="標楷體"/>
              </w:rPr>
            </w:pPr>
          </w:p>
        </w:tc>
        <w:tc>
          <w:tcPr>
            <w:tcW w:w="3431" w:type="dxa"/>
          </w:tcPr>
          <w:tbl>
            <w:tblPr>
              <w:tblStyle w:val="a9"/>
              <w:tblW w:w="0" w:type="auto"/>
              <w:tblLook w:val="04A0" w:firstRow="1" w:lastRow="0" w:firstColumn="1" w:lastColumn="0" w:noHBand="0" w:noVBand="1"/>
            </w:tblPr>
            <w:tblGrid>
              <w:gridCol w:w="749"/>
              <w:gridCol w:w="1228"/>
              <w:gridCol w:w="1228"/>
            </w:tblGrid>
            <w:tr w:rsidR="008E6940" w:rsidRPr="008E6940" w:rsidTr="00127434">
              <w:tc>
                <w:tcPr>
                  <w:tcW w:w="749" w:type="dxa"/>
                  <w:vAlign w:val="center"/>
                </w:tcPr>
                <w:p w:rsidR="00127434" w:rsidRPr="008E6940" w:rsidRDefault="00127434" w:rsidP="00127434">
                  <w:pPr>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項目</w:t>
                  </w:r>
                </w:p>
              </w:tc>
              <w:tc>
                <w:tcPr>
                  <w:tcW w:w="1228" w:type="dxa"/>
                  <w:vAlign w:val="center"/>
                </w:tcPr>
                <w:p w:rsidR="00127434" w:rsidRPr="008E6940" w:rsidRDefault="00127434" w:rsidP="00127434">
                  <w:pPr>
                    <w:widowControl/>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違反事項</w:t>
                  </w:r>
                </w:p>
              </w:tc>
              <w:tc>
                <w:tcPr>
                  <w:tcW w:w="1228" w:type="dxa"/>
                  <w:vAlign w:val="center"/>
                </w:tcPr>
                <w:p w:rsidR="00127434" w:rsidRPr="008E6940" w:rsidRDefault="00127434" w:rsidP="00127434">
                  <w:pPr>
                    <w:adjustRightInd w:val="0"/>
                    <w:spacing w:line="240" w:lineRule="atLeast"/>
                    <w:jc w:val="cente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扣點額度及處情形</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1</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廠商未於</w:t>
                  </w:r>
                  <w:r w:rsidRPr="008E6940">
                    <w:rPr>
                      <w:rFonts w:ascii="標楷體" w:eastAsia="標楷體" w:hAnsi="標楷體" w:hint="eastAsia"/>
                      <w:szCs w:val="24"/>
                    </w:rPr>
                    <w:t>督導或查驗時</w:t>
                  </w:r>
                  <w:r w:rsidRPr="008E6940">
                    <w:rPr>
                      <w:rFonts w:ascii="標楷體" w:eastAsia="標楷體" w:hAnsi="標楷體" w:cs="新細明體" w:hint="eastAsia"/>
                      <w:kern w:val="0"/>
                      <w:szCs w:val="24"/>
                    </w:rPr>
                    <w:t>，保留</w:t>
                  </w:r>
                  <w:r w:rsidRPr="008E6940">
                    <w:rPr>
                      <w:rFonts w:ascii="標楷體" w:eastAsia="標楷體" w:hAnsi="標楷體" w:cs="新細明體"/>
                      <w:kern w:val="0"/>
                      <w:szCs w:val="24"/>
                    </w:rPr>
                    <w:t>1</w:t>
                  </w:r>
                  <w:r w:rsidRPr="008E6940">
                    <w:rPr>
                      <w:rFonts w:ascii="標楷體" w:eastAsia="標楷體" w:hAnsi="標楷體" w:cs="新細明體" w:hint="eastAsia"/>
                      <w:kern w:val="0"/>
                      <w:szCs w:val="24"/>
                    </w:rPr>
                    <w:t>份完整契約文件及其修正，以供隨時查閱。</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每次扣</w:t>
                  </w:r>
                  <w:r w:rsidRPr="008E6940">
                    <w:rPr>
                      <w:rFonts w:ascii="標楷體" w:eastAsia="標楷體" w:hAnsi="標楷體" w:cs="新細明體"/>
                      <w:kern w:val="0"/>
                      <w:szCs w:val="24"/>
                    </w:rPr>
                    <w:t>1</w:t>
                  </w:r>
                  <w:r w:rsidRPr="008E6940">
                    <w:rPr>
                      <w:rFonts w:ascii="標楷體" w:eastAsia="標楷體" w:hAnsi="標楷體" w:cs="新細明體" w:hint="eastAsia"/>
                      <w:kern w:val="0"/>
                      <w:szCs w:val="24"/>
                    </w:rPr>
                    <w:t>點。</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2</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各工程派工施工前未依規印製工程宣導單（</w:t>
                  </w:r>
                  <w:r w:rsidRPr="008E6940">
                    <w:rPr>
                      <w:rFonts w:ascii="標楷體" w:eastAsia="標楷體" w:hAnsi="標楷體" w:cs="新細明體"/>
                      <w:kern w:val="0"/>
                      <w:szCs w:val="24"/>
                    </w:rPr>
                    <w:t>A4</w:t>
                  </w:r>
                  <w:r w:rsidRPr="008E6940">
                    <w:rPr>
                      <w:rFonts w:ascii="標楷體" w:eastAsia="標楷體" w:hAnsi="標楷體" w:cs="新細明體" w:hint="eastAsia"/>
                      <w:kern w:val="0"/>
                      <w:szCs w:val="24"/>
                    </w:rPr>
                    <w:t>紙張顏色以粉色為原則）及分發多份傳單投入當地民眾信箱及里辦公處。</w:t>
                  </w:r>
                </w:p>
              </w:tc>
              <w:tc>
                <w:tcPr>
                  <w:tcW w:w="1228" w:type="dxa"/>
                </w:tcPr>
                <w:p w:rsidR="00127434" w:rsidRPr="008E6940" w:rsidRDefault="00127434" w:rsidP="00127434">
                  <w:pPr>
                    <w:snapToGrid w:val="0"/>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經抽查滲透率未達</w:t>
                  </w:r>
                  <w:r w:rsidRPr="008E6940">
                    <w:rPr>
                      <w:rFonts w:ascii="標楷體" w:eastAsia="標楷體" w:hAnsi="標楷體" w:cs="新細明體"/>
                      <w:kern w:val="0"/>
                      <w:szCs w:val="24"/>
                    </w:rPr>
                    <w:t>100%</w:t>
                  </w:r>
                  <w:r w:rsidRPr="008E6940">
                    <w:rPr>
                      <w:rFonts w:ascii="標楷體" w:eastAsia="標楷體" w:hAnsi="標楷體" w:cs="新細明體" w:hint="eastAsia"/>
                      <w:kern w:val="0"/>
                      <w:szCs w:val="24"/>
                    </w:rPr>
                    <w:t>者扣</w:t>
                  </w:r>
                  <w:r w:rsidRPr="008E6940">
                    <w:rPr>
                      <w:rFonts w:ascii="標楷體" w:eastAsia="標楷體" w:hAnsi="標楷體" w:cs="新細明體"/>
                      <w:kern w:val="0"/>
                      <w:szCs w:val="24"/>
                    </w:rPr>
                    <w:t>2</w:t>
                  </w:r>
                  <w:r w:rsidRPr="008E6940">
                    <w:rPr>
                      <w:rFonts w:ascii="標楷體" w:eastAsia="標楷體" w:hAnsi="標楷體" w:cs="新細明體" w:hint="eastAsia"/>
                      <w:kern w:val="0"/>
                      <w:szCs w:val="24"/>
                    </w:rPr>
                    <w:t>點；未達</w:t>
                  </w:r>
                  <w:r w:rsidRPr="008E6940">
                    <w:rPr>
                      <w:rFonts w:ascii="標楷體" w:eastAsia="標楷體" w:hAnsi="標楷體" w:cs="新細明體"/>
                      <w:kern w:val="0"/>
                      <w:szCs w:val="24"/>
                    </w:rPr>
                    <w:t>80%</w:t>
                  </w:r>
                  <w:r w:rsidRPr="008E6940">
                    <w:rPr>
                      <w:rFonts w:ascii="標楷體" w:eastAsia="標楷體" w:hAnsi="標楷體" w:cs="新細明體" w:hint="eastAsia"/>
                      <w:kern w:val="0"/>
                      <w:szCs w:val="24"/>
                    </w:rPr>
                    <w:t>者扣</w:t>
                  </w:r>
                  <w:r w:rsidRPr="008E6940">
                    <w:rPr>
                      <w:rFonts w:ascii="標楷體" w:eastAsia="標楷體" w:hAnsi="標楷體" w:cs="新細明體"/>
                      <w:kern w:val="0"/>
                      <w:szCs w:val="24"/>
                    </w:rPr>
                    <w:t>4</w:t>
                  </w:r>
                  <w:r w:rsidRPr="008E6940">
                    <w:rPr>
                      <w:rFonts w:ascii="標楷體" w:eastAsia="標楷體" w:hAnsi="標楷體" w:cs="新細明體" w:hint="eastAsia"/>
                      <w:kern w:val="0"/>
                      <w:szCs w:val="24"/>
                    </w:rPr>
                    <w:t>點；未達</w:t>
                  </w:r>
                  <w:r w:rsidRPr="008E6940">
                    <w:rPr>
                      <w:rFonts w:ascii="標楷體" w:eastAsia="標楷體" w:hAnsi="標楷體" w:cs="新細明體"/>
                      <w:kern w:val="0"/>
                      <w:szCs w:val="24"/>
                    </w:rPr>
                    <w:t>60%</w:t>
                  </w:r>
                  <w:r w:rsidRPr="008E6940">
                    <w:rPr>
                      <w:rFonts w:ascii="標楷體" w:eastAsia="標楷體" w:hAnsi="標楷體" w:cs="新細明體" w:hint="eastAsia"/>
                      <w:kern w:val="0"/>
                      <w:szCs w:val="24"/>
                    </w:rPr>
                    <w:t>者扣</w:t>
                  </w:r>
                  <w:r w:rsidRPr="008E6940">
                    <w:rPr>
                      <w:rFonts w:ascii="標楷體" w:eastAsia="標楷體" w:hAnsi="標楷體" w:cs="新細明體"/>
                      <w:kern w:val="0"/>
                      <w:szCs w:val="24"/>
                    </w:rPr>
                    <w:t>10</w:t>
                  </w:r>
                  <w:r w:rsidRPr="008E6940">
                    <w:rPr>
                      <w:rFonts w:ascii="標楷體" w:eastAsia="標楷體" w:hAnsi="標楷體" w:cs="新細明體" w:hint="eastAsia"/>
                      <w:kern w:val="0"/>
                      <w:szCs w:val="24"/>
                    </w:rPr>
                    <w:t>點。</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3</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經本府、區公所、環境保護局、勞檢所等相關</w:t>
                  </w:r>
                  <w:r w:rsidRPr="008E6940">
                    <w:rPr>
                      <w:rFonts w:ascii="標楷體" w:eastAsia="標楷體" w:hAnsi="標楷體" w:cs="新細明體" w:hint="eastAsia"/>
                      <w:kern w:val="0"/>
                      <w:szCs w:val="24"/>
                    </w:rPr>
                    <w:lastRenderedPageBreak/>
                    <w:t>單位，開立改善通知單（查報單），通知限期改善未於期限內完成改善。</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每逾期</w:t>
                  </w:r>
                  <w:r w:rsidRPr="008E6940">
                    <w:rPr>
                      <w:rFonts w:ascii="標楷體" w:eastAsia="標楷體" w:hAnsi="標楷體" w:cs="新細明體"/>
                      <w:kern w:val="0"/>
                      <w:szCs w:val="24"/>
                    </w:rPr>
                    <w:t>1</w:t>
                  </w:r>
                  <w:r w:rsidRPr="008E6940">
                    <w:rPr>
                      <w:rFonts w:ascii="標楷體" w:eastAsia="標楷體" w:hAnsi="標楷體" w:cs="新細明體" w:hint="eastAsia"/>
                      <w:kern w:val="0"/>
                      <w:szCs w:val="24"/>
                    </w:rPr>
                    <w:t>日扣</w:t>
                  </w:r>
                  <w:r w:rsidRPr="008E6940">
                    <w:rPr>
                      <w:rFonts w:ascii="標楷體" w:eastAsia="標楷體" w:hAnsi="標楷體" w:cs="新細明體"/>
                      <w:kern w:val="0"/>
                      <w:szCs w:val="24"/>
                    </w:rPr>
                    <w:t>2</w:t>
                  </w:r>
                  <w:r w:rsidRPr="008E6940">
                    <w:rPr>
                      <w:rFonts w:ascii="標楷體" w:eastAsia="標楷體" w:hAnsi="標楷體" w:cs="新細明體" w:hint="eastAsia"/>
                      <w:kern w:val="0"/>
                      <w:szCs w:val="24"/>
                    </w:rPr>
                    <w:t>點，並限期改善或</w:t>
                  </w:r>
                  <w:r w:rsidRPr="008E6940">
                    <w:rPr>
                      <w:rFonts w:ascii="標楷體" w:eastAsia="標楷體" w:hAnsi="標楷體" w:cs="新細明體" w:hint="eastAsia"/>
                      <w:kern w:val="0"/>
                      <w:szCs w:val="24"/>
                    </w:rPr>
                    <w:lastRenderedPageBreak/>
                    <w:t>勒令停工。</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4</w:t>
                  </w:r>
                </w:p>
              </w:tc>
              <w:tc>
                <w:tcPr>
                  <w:tcW w:w="1228" w:type="dxa"/>
                </w:tcPr>
                <w:p w:rsidR="00127434" w:rsidRPr="008E6940" w:rsidRDefault="00127434">
                  <w:pPr>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經其它單位以正式公文行文至本局或工程督導、查驗所列的各項缺失，未於期限內改善者。</w:t>
                  </w:r>
                </w:p>
              </w:tc>
              <w:tc>
                <w:tcPr>
                  <w:tcW w:w="1228" w:type="dxa"/>
                </w:tcPr>
                <w:p w:rsidR="00127434" w:rsidRPr="008E6940" w:rsidRDefault="00127434" w:rsidP="00127434">
                  <w:pPr>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每逾期</w:t>
                  </w:r>
                  <w:r w:rsidRPr="008E6940">
                    <w:rPr>
                      <w:rFonts w:ascii="標楷體" w:eastAsia="標楷體" w:hAnsi="標楷體" w:cs="新細明體"/>
                      <w:kern w:val="0"/>
                      <w:szCs w:val="24"/>
                    </w:rPr>
                    <w:t>1</w:t>
                  </w:r>
                  <w:r w:rsidRPr="008E6940">
                    <w:rPr>
                      <w:rFonts w:ascii="標楷體" w:eastAsia="標楷體" w:hAnsi="標楷體" w:cs="新細明體" w:hint="eastAsia"/>
                      <w:kern w:val="0"/>
                      <w:szCs w:val="24"/>
                    </w:rPr>
                    <w:t>日扣</w:t>
                  </w:r>
                  <w:r w:rsidRPr="008E6940">
                    <w:rPr>
                      <w:rFonts w:ascii="標楷體" w:eastAsia="標楷體" w:hAnsi="標楷體" w:cs="新細明體"/>
                      <w:kern w:val="0"/>
                      <w:szCs w:val="24"/>
                    </w:rPr>
                    <w:t>2</w:t>
                  </w:r>
                  <w:r w:rsidRPr="008E6940">
                    <w:rPr>
                      <w:rFonts w:ascii="標楷體" w:eastAsia="標楷體" w:hAnsi="標楷體" w:cs="新細明體" w:hint="eastAsia"/>
                      <w:kern w:val="0"/>
                      <w:szCs w:val="24"/>
                    </w:rPr>
                    <w:t>點，並立即改善或勒令停工。</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5</w:t>
                  </w:r>
                </w:p>
              </w:tc>
              <w:tc>
                <w:tcPr>
                  <w:tcW w:w="1228"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未於開</w:t>
                  </w:r>
                  <w:r w:rsidRPr="008E6940">
                    <w:rPr>
                      <w:rFonts w:ascii="標楷體" w:eastAsia="標楷體" w:hAnsi="標楷體" w:cs="新細明體"/>
                      <w:kern w:val="0"/>
                      <w:szCs w:val="24"/>
                    </w:rPr>
                    <w:t>(</w:t>
                  </w:r>
                  <w:r w:rsidRPr="008E6940">
                    <w:rPr>
                      <w:rFonts w:ascii="標楷體" w:eastAsia="標楷體" w:hAnsi="標楷體" w:cs="新細明體" w:hint="eastAsia"/>
                      <w:kern w:val="0"/>
                      <w:szCs w:val="24"/>
                    </w:rPr>
                    <w:t>派</w:t>
                  </w:r>
                  <w:r w:rsidRPr="008E6940">
                    <w:rPr>
                      <w:rFonts w:ascii="標楷體" w:eastAsia="標楷體" w:hAnsi="標楷體" w:cs="新細明體"/>
                      <w:kern w:val="0"/>
                      <w:szCs w:val="24"/>
                    </w:rPr>
                    <w:t>)</w:t>
                  </w:r>
                  <w:r w:rsidRPr="008E6940">
                    <w:rPr>
                      <w:rFonts w:ascii="標楷體" w:eastAsia="標楷體" w:hAnsi="標楷體" w:cs="新細明體" w:hint="eastAsia"/>
                      <w:kern w:val="0"/>
                      <w:szCs w:val="24"/>
                    </w:rPr>
                    <w:t>工前檢附勞工保險投保名冊，報請機關審查同意者。</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每次扣</w:t>
                  </w:r>
                  <w:r w:rsidRPr="008E6940">
                    <w:rPr>
                      <w:rFonts w:ascii="標楷體" w:eastAsia="標楷體" w:hAnsi="標楷體" w:cs="新細明體"/>
                      <w:kern w:val="0"/>
                      <w:szCs w:val="24"/>
                    </w:rPr>
                    <w:t>10</w:t>
                  </w:r>
                  <w:r w:rsidRPr="008E6940">
                    <w:rPr>
                      <w:rFonts w:ascii="標楷體" w:eastAsia="標楷體" w:hAnsi="標楷體" w:cs="新細明體" w:hint="eastAsia"/>
                      <w:kern w:val="0"/>
                      <w:szCs w:val="24"/>
                    </w:rPr>
                    <w:t>點。</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6</w:t>
                  </w:r>
                </w:p>
              </w:tc>
              <w:tc>
                <w:tcPr>
                  <w:tcW w:w="1228"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經媒體、民意代表批露，工程施工品質有損機關形象且</w:t>
                  </w:r>
                  <w:r w:rsidRPr="008E6940">
                    <w:rPr>
                      <w:rFonts w:ascii="標楷體" w:eastAsia="標楷體" w:hAnsi="標楷體" w:cs="新細明體" w:hint="eastAsia"/>
                      <w:kern w:val="0"/>
                      <w:szCs w:val="24"/>
                    </w:rPr>
                    <w:lastRenderedPageBreak/>
                    <w:t>可歸責於廠商之事件者。</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lastRenderedPageBreak/>
                    <w:t>每次扣</w:t>
                  </w:r>
                  <w:r w:rsidRPr="008E6940">
                    <w:rPr>
                      <w:rFonts w:ascii="標楷體" w:eastAsia="標楷體" w:hAnsi="標楷體" w:cs="新細明體"/>
                      <w:kern w:val="0"/>
                      <w:szCs w:val="24"/>
                    </w:rPr>
                    <w:t>10</w:t>
                  </w:r>
                  <w:r w:rsidRPr="008E6940">
                    <w:rPr>
                      <w:rFonts w:ascii="標楷體" w:eastAsia="標楷體" w:hAnsi="標楷體" w:cs="新細明體" w:hint="eastAsia"/>
                      <w:kern w:val="0"/>
                      <w:szCs w:val="24"/>
                    </w:rPr>
                    <w:t>點。</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7</w:t>
                  </w:r>
                </w:p>
              </w:tc>
              <w:tc>
                <w:tcPr>
                  <w:tcW w:w="1228"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Ansi="標楷體" w:cs="新細明體" w:hint="eastAsia"/>
                      <w:kern w:val="0"/>
                      <w:szCs w:val="24"/>
                    </w:rPr>
                    <w:t>承商對工地之管理及矯正預防措施未能落實，致同樣缺失一再重覆發生。</w:t>
                  </w:r>
                </w:p>
              </w:tc>
              <w:tc>
                <w:tcPr>
                  <w:tcW w:w="1228" w:type="dxa"/>
                </w:tcPr>
                <w:p w:rsidR="00127434" w:rsidRPr="008E6940" w:rsidRDefault="00127434" w:rsidP="00127434">
                  <w:pPr>
                    <w:widowControl/>
                    <w:spacing w:line="276" w:lineRule="auto"/>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經本局通知限期改善，未改善者，依本表扣點之額度加罰</w:t>
                  </w:r>
                  <w:r w:rsidRPr="008E6940">
                    <w:rPr>
                      <w:rFonts w:ascii="標楷體" w:eastAsia="標楷體" w:hAnsi="標楷體" w:cs="新細明體"/>
                      <w:kern w:val="0"/>
                      <w:szCs w:val="24"/>
                    </w:rPr>
                    <w:t>1</w:t>
                  </w:r>
                  <w:r w:rsidRPr="008E6940">
                    <w:rPr>
                      <w:rFonts w:ascii="標楷體" w:eastAsia="標楷體" w:hAnsi="標楷體" w:cs="新細明體" w:hint="eastAsia"/>
                      <w:kern w:val="0"/>
                      <w:szCs w:val="24"/>
                    </w:rPr>
                    <w:t>倍，並得連續處罰至改善為止。</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8</w:t>
                  </w:r>
                </w:p>
              </w:tc>
              <w:tc>
                <w:tcPr>
                  <w:tcW w:w="1228" w:type="dxa"/>
                </w:tcPr>
                <w:p w:rsidR="00127434" w:rsidRPr="008E6940" w:rsidRDefault="00127434" w:rsidP="00127434">
                  <w:pPr>
                    <w:spacing w:line="276" w:lineRule="auto"/>
                    <w:jc w:val="both"/>
                    <w:rPr>
                      <w:rFonts w:ascii="標楷體" w:eastAsia="標楷體" w:hAnsi="標楷體" w:cs="新細明體"/>
                      <w:kern w:val="0"/>
                      <w:szCs w:val="24"/>
                    </w:rPr>
                  </w:pPr>
                  <w:r w:rsidRPr="008E6940">
                    <w:rPr>
                      <w:rFonts w:ascii="標楷體" w:eastAsia="標楷體" w:hint="eastAsia"/>
                      <w:szCs w:val="24"/>
                    </w:rPr>
                    <w:t>經書面或傳真會勘或處理緊急事故</w:t>
                  </w:r>
                  <w:r w:rsidRPr="008E6940">
                    <w:rPr>
                      <w:rFonts w:ascii="標楷體" w:eastAsia="標楷體" w:hAnsi="標楷體" w:hint="eastAsia"/>
                      <w:szCs w:val="24"/>
                    </w:rPr>
                    <w:t>，無故</w:t>
                  </w:r>
                  <w:r w:rsidRPr="008E6940">
                    <w:rPr>
                      <w:rFonts w:ascii="標楷體" w:eastAsia="標楷體" w:hint="eastAsia"/>
                      <w:szCs w:val="24"/>
                    </w:rPr>
                    <w:t>未到者</w:t>
                  </w:r>
                  <w:r w:rsidRPr="008E6940">
                    <w:rPr>
                      <w:rFonts w:ascii="標楷體" w:eastAsia="標楷體" w:hAnsi="標楷體" w:hint="eastAsia"/>
                      <w:szCs w:val="24"/>
                    </w:rPr>
                    <w:t>。</w:t>
                  </w:r>
                </w:p>
              </w:tc>
              <w:tc>
                <w:tcPr>
                  <w:tcW w:w="1228" w:type="dxa"/>
                </w:tcPr>
                <w:p w:rsidR="00127434" w:rsidRPr="008E6940" w:rsidRDefault="00127434" w:rsidP="00127434">
                  <w:pPr>
                    <w:widowControl/>
                    <w:spacing w:line="276" w:lineRule="auto"/>
                    <w:jc w:val="both"/>
                    <w:textAlignment w:val="bottom"/>
                    <w:rPr>
                      <w:rFonts w:ascii="標楷體" w:eastAsia="標楷體" w:hAnsi="標楷體" w:cs="新細明體"/>
                      <w:kern w:val="0"/>
                      <w:szCs w:val="24"/>
                    </w:rPr>
                  </w:pPr>
                  <w:r w:rsidRPr="008E6940">
                    <w:rPr>
                      <w:rFonts w:ascii="標楷體" w:eastAsia="標楷體" w:hAnsi="標楷體" w:hint="eastAsia"/>
                      <w:szCs w:val="24"/>
                    </w:rPr>
                    <w:t>扣</w:t>
                  </w:r>
                  <w:r w:rsidRPr="008E6940">
                    <w:rPr>
                      <w:rFonts w:ascii="標楷體" w:eastAsia="標楷體" w:hAnsi="標楷體"/>
                      <w:szCs w:val="24"/>
                    </w:rPr>
                    <w:t>10</w:t>
                  </w:r>
                  <w:r w:rsidRPr="008E6940">
                    <w:rPr>
                      <w:rFonts w:ascii="標楷體" w:eastAsia="標楷體" w:hAnsi="標楷體" w:hint="eastAsia"/>
                      <w:szCs w:val="24"/>
                    </w:rPr>
                    <w:t>點。</w:t>
                  </w:r>
                </w:p>
              </w:tc>
            </w:tr>
            <w:tr w:rsidR="008E6940" w:rsidRPr="008E6940" w:rsidTr="00127434">
              <w:tc>
                <w:tcPr>
                  <w:tcW w:w="749" w:type="dxa"/>
                  <w:vAlign w:val="center"/>
                </w:tcPr>
                <w:p w:rsidR="00127434" w:rsidRPr="008E6940" w:rsidRDefault="00127434" w:rsidP="00127434">
                  <w:pPr>
                    <w:textAlignment w:val="bottom"/>
                    <w:rPr>
                      <w:rFonts w:ascii="標楷體" w:eastAsia="標楷體" w:hAnsi="標楷體" w:cs="新細明體"/>
                      <w:kern w:val="0"/>
                      <w:szCs w:val="24"/>
                    </w:rPr>
                  </w:pPr>
                  <w:r w:rsidRPr="008E6940">
                    <w:rPr>
                      <w:rFonts w:ascii="標楷體" w:eastAsia="標楷體" w:hAnsi="標楷體" w:cs="新細明體" w:hint="eastAsia"/>
                      <w:kern w:val="0"/>
                      <w:szCs w:val="24"/>
                    </w:rPr>
                    <w:t>9</w:t>
                  </w:r>
                </w:p>
              </w:tc>
              <w:tc>
                <w:tcPr>
                  <w:tcW w:w="1228" w:type="dxa"/>
                </w:tcPr>
                <w:p w:rsidR="00127434" w:rsidRPr="008E6940" w:rsidRDefault="00127434" w:rsidP="00127434">
                  <w:pPr>
                    <w:spacing w:line="276" w:lineRule="auto"/>
                    <w:jc w:val="both"/>
                    <w:rPr>
                      <w:rFonts w:ascii="標楷體" w:eastAsia="標楷體"/>
                      <w:szCs w:val="24"/>
                    </w:rPr>
                  </w:pPr>
                  <w:r w:rsidRPr="008E6940">
                    <w:rPr>
                      <w:rFonts w:ascii="標楷體" w:eastAsia="標楷體" w:hint="eastAsia"/>
                      <w:szCs w:val="24"/>
                    </w:rPr>
                    <w:t>廠商因施工造成路面問題，接獲本局通報路面不平情形，未於</w:t>
                  </w:r>
                  <w:r w:rsidRPr="008E6940">
                    <w:rPr>
                      <w:rFonts w:ascii="標楷體" w:eastAsia="標楷體"/>
                      <w:szCs w:val="24"/>
                    </w:rPr>
                    <w:t>8</w:t>
                  </w:r>
                  <w:r w:rsidRPr="008E6940">
                    <w:rPr>
                      <w:rFonts w:ascii="標楷體" w:eastAsia="標楷體" w:hint="eastAsia"/>
                      <w:szCs w:val="24"/>
                    </w:rPr>
                    <w:t>小時內提供施工前中後之相關檢查紀錄及照片。</w:t>
                  </w:r>
                </w:p>
              </w:tc>
              <w:tc>
                <w:tcPr>
                  <w:tcW w:w="1228" w:type="dxa"/>
                </w:tcPr>
                <w:p w:rsidR="00127434" w:rsidRPr="008E6940" w:rsidRDefault="00127434" w:rsidP="00127434">
                  <w:pPr>
                    <w:widowControl/>
                    <w:spacing w:line="276" w:lineRule="auto"/>
                    <w:jc w:val="both"/>
                    <w:textAlignment w:val="bottom"/>
                    <w:rPr>
                      <w:rFonts w:ascii="標楷體" w:eastAsia="標楷體" w:hAnsi="標楷體"/>
                      <w:szCs w:val="24"/>
                    </w:rPr>
                  </w:pPr>
                  <w:r w:rsidRPr="008E6940">
                    <w:rPr>
                      <w:rFonts w:ascii="標楷體" w:eastAsia="標楷體" w:hAnsi="標楷體" w:hint="eastAsia"/>
                      <w:szCs w:val="24"/>
                    </w:rPr>
                    <w:t>有施工相關檢查紀錄及照片者，扣罰</w:t>
                  </w:r>
                  <w:r w:rsidRPr="008E6940">
                    <w:rPr>
                      <w:rFonts w:ascii="標楷體" w:eastAsia="標楷體" w:hAnsi="標楷體"/>
                      <w:szCs w:val="24"/>
                    </w:rPr>
                    <w:t>4</w:t>
                  </w:r>
                  <w:r w:rsidRPr="008E6940">
                    <w:rPr>
                      <w:rFonts w:ascii="標楷體" w:eastAsia="標楷體" w:hAnsi="標楷體" w:hint="eastAsia"/>
                      <w:szCs w:val="24"/>
                    </w:rPr>
                    <w:t>點；若無施工相關檢查紀錄及照片者，扣罰</w:t>
                  </w:r>
                  <w:r w:rsidRPr="008E6940">
                    <w:rPr>
                      <w:rFonts w:ascii="標楷體" w:eastAsia="標楷體" w:hAnsi="標楷體"/>
                      <w:szCs w:val="24"/>
                    </w:rPr>
                    <w:t>8</w:t>
                  </w:r>
                  <w:r w:rsidRPr="008E6940">
                    <w:rPr>
                      <w:rFonts w:ascii="標楷體" w:eastAsia="標楷體" w:hAnsi="標楷體" w:hint="eastAsia"/>
                      <w:szCs w:val="24"/>
                    </w:rPr>
                    <w:t>點。</w:t>
                  </w:r>
                </w:p>
              </w:tc>
            </w:tr>
          </w:tbl>
          <w:p w:rsidR="00C32B34" w:rsidRPr="008E6940" w:rsidRDefault="00C32B34" w:rsidP="00C32B34">
            <w:pPr>
              <w:jc w:val="both"/>
              <w:rPr>
                <w:rFonts w:ascii="標楷體" w:eastAsia="標楷體" w:hAnsi="標楷體"/>
              </w:rPr>
            </w:pPr>
          </w:p>
        </w:tc>
        <w:tc>
          <w:tcPr>
            <w:tcW w:w="1836" w:type="dxa"/>
          </w:tcPr>
          <w:p w:rsidR="00C32B34" w:rsidRPr="008E6940" w:rsidRDefault="00127434" w:rsidP="00127434">
            <w:pPr>
              <w:ind w:left="480" w:hangingChars="200" w:hanging="480"/>
              <w:jc w:val="both"/>
              <w:rPr>
                <w:rFonts w:ascii="標楷體" w:eastAsia="標楷體" w:hAnsi="標楷體"/>
              </w:rPr>
            </w:pPr>
            <w:r w:rsidRPr="008E6940">
              <w:rPr>
                <w:rFonts w:ascii="標楷體" w:eastAsia="標楷體" w:hAnsi="標楷體" w:hint="eastAsia"/>
              </w:rPr>
              <w:lastRenderedPageBreak/>
              <w:t>一、第一項至第九項部分文字修正。</w:t>
            </w:r>
          </w:p>
          <w:p w:rsidR="00127434" w:rsidRPr="008E6940" w:rsidRDefault="00127434" w:rsidP="00127434">
            <w:pPr>
              <w:ind w:left="480" w:hangingChars="200" w:hanging="480"/>
              <w:jc w:val="both"/>
              <w:rPr>
                <w:rFonts w:ascii="標楷體" w:eastAsia="標楷體" w:hAnsi="標楷體"/>
              </w:rPr>
            </w:pPr>
            <w:r w:rsidRPr="008E6940">
              <w:rPr>
                <w:rFonts w:ascii="標楷體" w:eastAsia="標楷體" w:hAnsi="標楷體"/>
              </w:rPr>
              <w:t>二、</w:t>
            </w:r>
            <w:r w:rsidRPr="008E6940">
              <w:rPr>
                <w:rFonts w:ascii="標楷體" w:eastAsia="標楷體" w:hAnsi="標楷體" w:hint="eastAsia"/>
              </w:rPr>
              <w:t>為提升預算執行率及提高結算時效，增訂監造廠商應於工程進度達百分之九十五時，確認各項變更設計完成並進行結算準備，因可歸於監造廠商之事由致未完成變更設計者，予以扣點，爰新增第十項。</w:t>
            </w:r>
          </w:p>
        </w:tc>
      </w:tr>
    </w:tbl>
    <w:p w:rsidR="00873838" w:rsidRPr="008E6940" w:rsidRDefault="00873838" w:rsidP="00C32B34">
      <w:pPr>
        <w:jc w:val="both"/>
      </w:pPr>
      <w:r w:rsidRPr="008E6940">
        <w:lastRenderedPageBreak/>
        <w:br w:type="page"/>
      </w:r>
    </w:p>
    <w:p w:rsidR="00944A20" w:rsidRPr="008E6940" w:rsidRDefault="00944A20" w:rsidP="00944A20">
      <w:pPr>
        <w:jc w:val="both"/>
        <w:rPr>
          <w:rFonts w:ascii="標楷體" w:eastAsia="標楷體" w:hAnsi="標楷體"/>
          <w:sz w:val="40"/>
          <w:szCs w:val="40"/>
        </w:rPr>
      </w:pPr>
      <w:r w:rsidRPr="008E6940">
        <w:rPr>
          <w:rFonts w:ascii="標楷體" w:eastAsia="標楷體" w:hAnsi="標楷體" w:hint="eastAsia"/>
          <w:sz w:val="40"/>
          <w:szCs w:val="40"/>
        </w:rPr>
        <w:lastRenderedPageBreak/>
        <w:t>臺中市政府水利局工程督導查驗缺失扣點規定</w:t>
      </w:r>
    </w:p>
    <w:p w:rsidR="008E6940" w:rsidRPr="008E6940" w:rsidRDefault="008E694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hint="eastAsia"/>
          <w:color w:val="auto"/>
        </w:rPr>
        <w:t>中華民國</w:t>
      </w:r>
      <w:r w:rsidRPr="008E6940">
        <w:rPr>
          <w:rFonts w:ascii="Times New Roman" w:hAnsi="Times New Roman" w:cs="Times New Roman" w:hint="eastAsia"/>
          <w:color w:val="auto"/>
        </w:rPr>
        <w:t>102</w:t>
      </w:r>
      <w:r w:rsidRPr="008E6940">
        <w:rPr>
          <w:rFonts w:ascii="Times New Roman" w:hAnsi="Times New Roman" w:cs="Times New Roman" w:hint="eastAsia"/>
          <w:color w:val="auto"/>
        </w:rPr>
        <w:t>年</w:t>
      </w:r>
      <w:r w:rsidRPr="008E6940">
        <w:rPr>
          <w:rFonts w:ascii="Times New Roman" w:hAnsi="Times New Roman" w:cs="Times New Roman" w:hint="eastAsia"/>
          <w:color w:val="auto"/>
        </w:rPr>
        <w:t>12</w:t>
      </w:r>
      <w:r w:rsidRPr="008E6940">
        <w:rPr>
          <w:rFonts w:ascii="Times New Roman" w:hAnsi="Times New Roman" w:cs="Times New Roman" w:hint="eastAsia"/>
          <w:color w:val="auto"/>
        </w:rPr>
        <w:t>月</w:t>
      </w:r>
      <w:r w:rsidRPr="008E6940">
        <w:rPr>
          <w:rFonts w:ascii="Times New Roman" w:hAnsi="Times New Roman" w:cs="Times New Roman" w:hint="eastAsia"/>
          <w:color w:val="auto"/>
        </w:rPr>
        <w:t>3</w:t>
      </w:r>
      <w:r w:rsidRPr="008E6940">
        <w:rPr>
          <w:rFonts w:ascii="Times New Roman" w:hAnsi="Times New Roman" w:cs="Times New Roman" w:hint="eastAsia"/>
          <w:color w:val="auto"/>
        </w:rPr>
        <w:t>日中市水秘字第</w:t>
      </w:r>
      <w:r w:rsidRPr="008E6940">
        <w:rPr>
          <w:rFonts w:ascii="Times New Roman" w:hAnsi="Times New Roman" w:cs="Times New Roman" w:hint="eastAsia"/>
          <w:color w:val="auto"/>
        </w:rPr>
        <w:t>1020065958</w:t>
      </w:r>
      <w:r w:rsidRPr="008E6940">
        <w:rPr>
          <w:rFonts w:ascii="Times New Roman" w:hAnsi="Times New Roman" w:cs="Times New Roman" w:hint="eastAsia"/>
          <w:color w:val="auto"/>
        </w:rPr>
        <w:t>號函訂定</w:t>
      </w:r>
    </w:p>
    <w:p w:rsidR="00944A20" w:rsidRPr="008E6940" w:rsidRDefault="00944A2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color w:val="auto"/>
        </w:rPr>
        <w:t>中華民國</w:t>
      </w:r>
      <w:r w:rsidRPr="008E6940">
        <w:rPr>
          <w:rFonts w:ascii="Times New Roman" w:hAnsi="Times New Roman" w:cs="Times New Roman"/>
          <w:color w:val="auto"/>
        </w:rPr>
        <w:t>103</w:t>
      </w:r>
      <w:r w:rsidRPr="008E6940">
        <w:rPr>
          <w:rFonts w:ascii="Times New Roman" w:hAnsi="Times New Roman" w:cs="Times New Roman"/>
          <w:color w:val="auto"/>
        </w:rPr>
        <w:t>年</w:t>
      </w:r>
      <w:r w:rsidRPr="008E6940">
        <w:rPr>
          <w:rFonts w:ascii="Times New Roman" w:hAnsi="Times New Roman" w:cs="Times New Roman"/>
          <w:color w:val="auto"/>
        </w:rPr>
        <w:t>2</w:t>
      </w:r>
      <w:r w:rsidRPr="008E6940">
        <w:rPr>
          <w:rFonts w:ascii="Times New Roman" w:hAnsi="Times New Roman" w:cs="Times New Roman"/>
          <w:color w:val="auto"/>
        </w:rPr>
        <w:t>月</w:t>
      </w:r>
      <w:r w:rsidRPr="008E6940">
        <w:rPr>
          <w:rFonts w:ascii="Times New Roman" w:hAnsi="Times New Roman" w:cs="Times New Roman"/>
          <w:color w:val="auto"/>
        </w:rPr>
        <w:t>26</w:t>
      </w:r>
      <w:r w:rsidRPr="008E6940">
        <w:rPr>
          <w:rFonts w:ascii="Times New Roman" w:hAnsi="Times New Roman" w:cs="Times New Roman"/>
          <w:color w:val="auto"/>
        </w:rPr>
        <w:t>日中市水秘字第</w:t>
      </w:r>
      <w:r w:rsidRPr="008E6940">
        <w:rPr>
          <w:rFonts w:ascii="Times New Roman" w:hAnsi="Times New Roman" w:cs="Times New Roman"/>
          <w:color w:val="auto"/>
        </w:rPr>
        <w:t>1030011130</w:t>
      </w:r>
      <w:r w:rsidR="008E6940" w:rsidRPr="008E6940">
        <w:rPr>
          <w:rFonts w:ascii="Times New Roman" w:hAnsi="Times New Roman" w:cs="Times New Roman"/>
          <w:color w:val="auto"/>
        </w:rPr>
        <w:t>號函修正</w:t>
      </w:r>
    </w:p>
    <w:p w:rsidR="00944A20" w:rsidRPr="008E6940" w:rsidRDefault="00944A2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color w:val="auto"/>
        </w:rPr>
        <w:t>中華民國</w:t>
      </w:r>
      <w:r w:rsidRPr="008E6940">
        <w:rPr>
          <w:rFonts w:ascii="Times New Roman" w:hAnsi="Times New Roman" w:cs="Times New Roman"/>
          <w:color w:val="auto"/>
        </w:rPr>
        <w:t>104</w:t>
      </w:r>
      <w:r w:rsidRPr="008E6940">
        <w:rPr>
          <w:rFonts w:ascii="Times New Roman" w:hAnsi="Times New Roman" w:cs="Times New Roman"/>
          <w:color w:val="auto"/>
        </w:rPr>
        <w:t>年</w:t>
      </w:r>
      <w:r w:rsidRPr="008E6940">
        <w:rPr>
          <w:rFonts w:ascii="Times New Roman" w:hAnsi="Times New Roman" w:cs="Times New Roman"/>
          <w:color w:val="auto"/>
        </w:rPr>
        <w:t>3</w:t>
      </w:r>
      <w:r w:rsidRPr="008E6940">
        <w:rPr>
          <w:rFonts w:ascii="Times New Roman" w:hAnsi="Times New Roman" w:cs="Times New Roman"/>
          <w:color w:val="auto"/>
        </w:rPr>
        <w:t>月</w:t>
      </w:r>
      <w:r w:rsidRPr="008E6940">
        <w:rPr>
          <w:rFonts w:ascii="Times New Roman" w:hAnsi="Times New Roman" w:cs="Times New Roman"/>
          <w:color w:val="auto"/>
        </w:rPr>
        <w:t>4</w:t>
      </w:r>
      <w:r w:rsidRPr="008E6940">
        <w:rPr>
          <w:rFonts w:ascii="Times New Roman" w:hAnsi="Times New Roman" w:cs="Times New Roman"/>
          <w:color w:val="auto"/>
        </w:rPr>
        <w:t>日中市水秘字第</w:t>
      </w:r>
      <w:r w:rsidRPr="008E6940">
        <w:rPr>
          <w:rFonts w:ascii="Times New Roman" w:hAnsi="Times New Roman" w:cs="Times New Roman"/>
          <w:color w:val="auto"/>
        </w:rPr>
        <w:t>1040013146</w:t>
      </w:r>
      <w:r w:rsidR="008E6940" w:rsidRPr="008E6940">
        <w:rPr>
          <w:rFonts w:ascii="Times New Roman" w:hAnsi="Times New Roman" w:cs="Times New Roman"/>
          <w:color w:val="auto"/>
        </w:rPr>
        <w:t>號函修正</w:t>
      </w:r>
    </w:p>
    <w:p w:rsidR="00944A20" w:rsidRPr="008E6940" w:rsidRDefault="00944A2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color w:val="auto"/>
        </w:rPr>
        <w:t>中華民國</w:t>
      </w:r>
      <w:r w:rsidRPr="008E6940">
        <w:rPr>
          <w:rFonts w:ascii="Times New Roman" w:hAnsi="Times New Roman" w:cs="Times New Roman"/>
          <w:color w:val="auto"/>
        </w:rPr>
        <w:t>104</w:t>
      </w:r>
      <w:r w:rsidRPr="008E6940">
        <w:rPr>
          <w:rFonts w:ascii="Times New Roman" w:hAnsi="Times New Roman" w:cs="Times New Roman"/>
          <w:color w:val="auto"/>
        </w:rPr>
        <w:t>年</w:t>
      </w:r>
      <w:r w:rsidRPr="008E6940">
        <w:rPr>
          <w:rFonts w:ascii="Times New Roman" w:hAnsi="Times New Roman" w:cs="Times New Roman"/>
          <w:color w:val="auto"/>
        </w:rPr>
        <w:t>7</w:t>
      </w:r>
      <w:r w:rsidRPr="008E6940">
        <w:rPr>
          <w:rFonts w:ascii="Times New Roman" w:hAnsi="Times New Roman" w:cs="Times New Roman"/>
          <w:color w:val="auto"/>
        </w:rPr>
        <w:t>月</w:t>
      </w:r>
      <w:r w:rsidRPr="008E6940">
        <w:rPr>
          <w:rFonts w:ascii="Times New Roman" w:hAnsi="Times New Roman" w:cs="Times New Roman"/>
          <w:color w:val="auto"/>
        </w:rPr>
        <w:t>15</w:t>
      </w:r>
      <w:r w:rsidRPr="008E6940">
        <w:rPr>
          <w:rFonts w:ascii="Times New Roman" w:hAnsi="Times New Roman" w:cs="Times New Roman"/>
          <w:color w:val="auto"/>
        </w:rPr>
        <w:t>日中市水防字第</w:t>
      </w:r>
      <w:r w:rsidRPr="008E6940">
        <w:rPr>
          <w:rFonts w:ascii="Times New Roman" w:hAnsi="Times New Roman" w:cs="Times New Roman"/>
          <w:color w:val="auto"/>
        </w:rPr>
        <w:t>1040047698</w:t>
      </w:r>
      <w:r w:rsidR="008E6940" w:rsidRPr="008E6940">
        <w:rPr>
          <w:rFonts w:ascii="Times New Roman" w:hAnsi="Times New Roman" w:cs="Times New Roman"/>
          <w:color w:val="auto"/>
        </w:rPr>
        <w:t>號函修正</w:t>
      </w:r>
    </w:p>
    <w:p w:rsidR="00944A20" w:rsidRPr="008E6940" w:rsidRDefault="00944A2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color w:val="auto"/>
        </w:rPr>
        <w:t>中華民國</w:t>
      </w:r>
      <w:r w:rsidRPr="008E6940">
        <w:rPr>
          <w:rFonts w:ascii="Times New Roman" w:hAnsi="Times New Roman" w:cs="Times New Roman"/>
          <w:color w:val="auto"/>
        </w:rPr>
        <w:t>105</w:t>
      </w:r>
      <w:r w:rsidRPr="008E6940">
        <w:rPr>
          <w:rFonts w:ascii="Times New Roman" w:hAnsi="Times New Roman" w:cs="Times New Roman"/>
          <w:color w:val="auto"/>
        </w:rPr>
        <w:t>年</w:t>
      </w:r>
      <w:r w:rsidRPr="008E6940">
        <w:rPr>
          <w:rFonts w:ascii="Times New Roman" w:hAnsi="Times New Roman" w:cs="Times New Roman"/>
          <w:color w:val="auto"/>
        </w:rPr>
        <w:t>5</w:t>
      </w:r>
      <w:r w:rsidRPr="008E6940">
        <w:rPr>
          <w:rFonts w:ascii="Times New Roman" w:hAnsi="Times New Roman" w:cs="Times New Roman"/>
          <w:color w:val="auto"/>
        </w:rPr>
        <w:t>月</w:t>
      </w:r>
      <w:r w:rsidRPr="008E6940">
        <w:rPr>
          <w:rFonts w:ascii="Times New Roman" w:hAnsi="Times New Roman" w:cs="Times New Roman"/>
          <w:color w:val="auto"/>
        </w:rPr>
        <w:t>16</w:t>
      </w:r>
      <w:r w:rsidRPr="008E6940">
        <w:rPr>
          <w:rFonts w:ascii="Times New Roman" w:hAnsi="Times New Roman" w:cs="Times New Roman"/>
          <w:color w:val="auto"/>
        </w:rPr>
        <w:t>日中市水防字第</w:t>
      </w:r>
      <w:r w:rsidRPr="008E6940">
        <w:rPr>
          <w:rFonts w:ascii="Times New Roman" w:hAnsi="Times New Roman" w:cs="Times New Roman"/>
          <w:color w:val="auto"/>
        </w:rPr>
        <w:t>1050034224</w:t>
      </w:r>
      <w:r w:rsidR="008E6940" w:rsidRPr="008E6940">
        <w:rPr>
          <w:rFonts w:ascii="Times New Roman" w:hAnsi="Times New Roman" w:cs="Times New Roman"/>
          <w:color w:val="auto"/>
        </w:rPr>
        <w:t>號函修正</w:t>
      </w:r>
    </w:p>
    <w:p w:rsidR="00944A20" w:rsidRPr="008E6940" w:rsidRDefault="00944A20" w:rsidP="00944A20">
      <w:pPr>
        <w:pStyle w:val="Default"/>
        <w:ind w:left="480" w:hangingChars="200" w:hanging="480"/>
        <w:jc w:val="right"/>
        <w:rPr>
          <w:rFonts w:ascii="Times New Roman" w:hAnsi="Times New Roman" w:cs="Times New Roman"/>
          <w:color w:val="auto"/>
        </w:rPr>
      </w:pPr>
      <w:r w:rsidRPr="008E6940">
        <w:rPr>
          <w:rFonts w:ascii="Times New Roman" w:hAnsi="Times New Roman" w:cs="Times New Roman"/>
          <w:color w:val="auto"/>
        </w:rPr>
        <w:t>中華民國</w:t>
      </w:r>
      <w:r w:rsidRPr="008E6940">
        <w:rPr>
          <w:rFonts w:ascii="Times New Roman" w:hAnsi="Times New Roman" w:cs="Times New Roman"/>
          <w:color w:val="auto"/>
        </w:rPr>
        <w:t>108</w:t>
      </w:r>
      <w:r w:rsidRPr="008E6940">
        <w:rPr>
          <w:rFonts w:ascii="Times New Roman" w:hAnsi="Times New Roman" w:cs="Times New Roman"/>
          <w:color w:val="auto"/>
        </w:rPr>
        <w:t>年</w:t>
      </w:r>
      <w:r w:rsidRPr="008E6940">
        <w:rPr>
          <w:rFonts w:ascii="Times New Roman" w:hAnsi="Times New Roman" w:cs="Times New Roman"/>
          <w:color w:val="auto"/>
        </w:rPr>
        <w:t>7</w:t>
      </w:r>
      <w:r w:rsidRPr="008E6940">
        <w:rPr>
          <w:rFonts w:ascii="Times New Roman" w:hAnsi="Times New Roman" w:cs="Times New Roman"/>
          <w:color w:val="auto"/>
        </w:rPr>
        <w:t>月</w:t>
      </w:r>
      <w:r w:rsidRPr="008E6940">
        <w:rPr>
          <w:rFonts w:ascii="Times New Roman" w:hAnsi="Times New Roman" w:cs="Times New Roman"/>
          <w:color w:val="auto"/>
        </w:rPr>
        <w:t>25</w:t>
      </w:r>
      <w:r w:rsidRPr="008E6940">
        <w:rPr>
          <w:rFonts w:ascii="Times New Roman" w:hAnsi="Times New Roman" w:cs="Times New Roman"/>
          <w:color w:val="auto"/>
        </w:rPr>
        <w:t>日中市水防字第</w:t>
      </w:r>
      <w:r w:rsidRPr="008E6940">
        <w:rPr>
          <w:rFonts w:ascii="Times New Roman" w:hAnsi="Times New Roman" w:cs="Times New Roman"/>
          <w:color w:val="auto"/>
        </w:rPr>
        <w:t>1080058605</w:t>
      </w:r>
      <w:r w:rsidR="008E6940" w:rsidRPr="008E6940">
        <w:rPr>
          <w:rFonts w:ascii="Times New Roman" w:hAnsi="Times New Roman" w:cs="Times New Roman"/>
          <w:color w:val="auto"/>
        </w:rPr>
        <w:t>號函修正</w:t>
      </w:r>
    </w:p>
    <w:p w:rsidR="00944A20" w:rsidRPr="008E6940" w:rsidRDefault="00944A20" w:rsidP="00944A20">
      <w:pPr>
        <w:pStyle w:val="aa"/>
        <w:widowControl w:val="0"/>
        <w:numPr>
          <w:ilvl w:val="0"/>
          <w:numId w:val="3"/>
        </w:numPr>
        <w:spacing w:line="460" w:lineRule="exact"/>
        <w:ind w:leftChars="0" w:left="560" w:hangingChars="200" w:hanging="560"/>
        <w:jc w:val="both"/>
        <w:rPr>
          <w:rFonts w:ascii="標楷體" w:eastAsia="標楷體" w:hAnsi="標楷體"/>
          <w:sz w:val="28"/>
          <w:szCs w:val="28"/>
        </w:rPr>
      </w:pPr>
      <w:r w:rsidRPr="008E6940">
        <w:rPr>
          <w:rFonts w:ascii="標楷體" w:eastAsia="標楷體" w:hint="eastAsia"/>
          <w:sz w:val="28"/>
        </w:rPr>
        <w:t>臺中市政府水利局</w:t>
      </w:r>
      <w:r w:rsidRPr="008E6940">
        <w:rPr>
          <w:rFonts w:ascii="標楷體" w:eastAsia="標楷體"/>
          <w:sz w:val="28"/>
        </w:rPr>
        <w:t>（</w:t>
      </w:r>
      <w:r w:rsidRPr="008E6940">
        <w:rPr>
          <w:rFonts w:ascii="標楷體" w:eastAsia="標楷體" w:hint="eastAsia"/>
          <w:sz w:val="28"/>
        </w:rPr>
        <w:t>以下簡稱本局</w:t>
      </w:r>
      <w:r w:rsidRPr="008E6940">
        <w:rPr>
          <w:rFonts w:ascii="標楷體" w:eastAsia="標楷體"/>
          <w:sz w:val="28"/>
        </w:rPr>
        <w:t>）</w:t>
      </w:r>
      <w:r w:rsidRPr="008E6940">
        <w:rPr>
          <w:rFonts w:ascii="標楷體" w:eastAsia="標楷體" w:hint="eastAsia"/>
          <w:sz w:val="28"/>
        </w:rPr>
        <w:t>為加強工程履約管理提升施工品質，對於工程督導、查驗缺失以扣點方式處以懲罰性違約金，以落實工程品質管理。</w:t>
      </w:r>
    </w:p>
    <w:p w:rsidR="00944A20" w:rsidRPr="008E6940" w:rsidRDefault="00944A20" w:rsidP="00944A20">
      <w:pPr>
        <w:pStyle w:val="aa"/>
        <w:widowControl w:val="0"/>
        <w:numPr>
          <w:ilvl w:val="0"/>
          <w:numId w:val="3"/>
        </w:numPr>
        <w:spacing w:line="460" w:lineRule="exact"/>
        <w:ind w:leftChars="0" w:left="560" w:hangingChars="200" w:hanging="560"/>
        <w:jc w:val="both"/>
        <w:rPr>
          <w:rFonts w:ascii="標楷體" w:eastAsia="標楷體" w:hAnsi="標楷體"/>
          <w:sz w:val="28"/>
          <w:szCs w:val="28"/>
        </w:rPr>
      </w:pPr>
      <w:r w:rsidRPr="008E6940">
        <w:rPr>
          <w:rFonts w:ascii="標楷體" w:eastAsia="標楷體" w:hint="eastAsia"/>
          <w:sz w:val="28"/>
        </w:rPr>
        <w:t>名詞定義如下</w:t>
      </w:r>
      <w:r w:rsidRPr="008E6940">
        <w:rPr>
          <w:rFonts w:ascii="標楷體" w:eastAsia="標楷體"/>
          <w:sz w:val="28"/>
        </w:rPr>
        <w:t>：</w:t>
      </w:r>
    </w:p>
    <w:p w:rsidR="00944A20" w:rsidRPr="008E6940" w:rsidRDefault="00944A20" w:rsidP="00944A20">
      <w:pPr>
        <w:pStyle w:val="aa"/>
        <w:widowControl w:val="0"/>
        <w:spacing w:line="460" w:lineRule="exact"/>
        <w:ind w:left="1320" w:hangingChars="300" w:hanging="840"/>
        <w:jc w:val="both"/>
        <w:rPr>
          <w:rFonts w:ascii="標楷體" w:eastAsia="標楷體" w:hAnsi="標楷體"/>
          <w:sz w:val="28"/>
          <w:szCs w:val="28"/>
        </w:rPr>
      </w:pPr>
      <w:r w:rsidRPr="008E6940">
        <w:rPr>
          <w:rFonts w:ascii="標楷體" w:eastAsia="標楷體"/>
          <w:sz w:val="28"/>
        </w:rPr>
        <w:t>（</w:t>
      </w:r>
      <w:r w:rsidRPr="008E6940">
        <w:rPr>
          <w:rFonts w:ascii="標楷體" w:eastAsia="標楷體" w:hint="eastAsia"/>
          <w:sz w:val="28"/>
        </w:rPr>
        <w:t>一</w:t>
      </w:r>
      <w:r w:rsidRPr="008E6940">
        <w:rPr>
          <w:rFonts w:ascii="標楷體" w:eastAsia="標楷體"/>
          <w:sz w:val="28"/>
        </w:rPr>
        <w:t>）</w:t>
      </w:r>
      <w:r w:rsidRPr="008E6940">
        <w:rPr>
          <w:rFonts w:ascii="標楷體" w:eastAsia="標楷體" w:hint="eastAsia"/>
          <w:sz w:val="28"/>
        </w:rPr>
        <w:t>工程督導</w:t>
      </w:r>
      <w:r w:rsidRPr="008E6940">
        <w:rPr>
          <w:rFonts w:ascii="標楷體" w:eastAsia="標楷體"/>
          <w:sz w:val="28"/>
        </w:rPr>
        <w:t>：</w:t>
      </w:r>
      <w:r w:rsidRPr="008E6940">
        <w:rPr>
          <w:rFonts w:ascii="標楷體" w:eastAsia="標楷體" w:hAnsi="標楷體" w:hint="eastAsia"/>
          <w:sz w:val="28"/>
          <w:szCs w:val="28"/>
        </w:rPr>
        <w:t>依公共工程施工品質管理作業要點第十五點規定，機關應隨時督導工程施工情形，並留存紀錄備查。另得視工程需要設置工程督導小組，隨時進行施工品質督導工作。</w:t>
      </w:r>
    </w:p>
    <w:p w:rsidR="00944A20" w:rsidRPr="008E6940" w:rsidRDefault="00944A20" w:rsidP="00944A20">
      <w:pPr>
        <w:pStyle w:val="aa"/>
        <w:widowControl w:val="0"/>
        <w:spacing w:line="460" w:lineRule="exact"/>
        <w:ind w:left="1320" w:hangingChars="300" w:hanging="840"/>
        <w:jc w:val="both"/>
        <w:rPr>
          <w:rFonts w:ascii="標楷體" w:eastAsia="標楷體" w:hAnsi="標楷體" w:cs="Arial"/>
          <w:sz w:val="28"/>
          <w:szCs w:val="28"/>
        </w:rPr>
      </w:pPr>
      <w:r w:rsidRPr="008E6940">
        <w:rPr>
          <w:rFonts w:ascii="標楷體" w:eastAsia="標楷體" w:hAnsi="標楷體"/>
          <w:sz w:val="28"/>
          <w:szCs w:val="28"/>
        </w:rPr>
        <w:t>（</w:t>
      </w:r>
      <w:r w:rsidRPr="008E6940">
        <w:rPr>
          <w:rFonts w:ascii="標楷體" w:eastAsia="標楷體" w:hAnsi="標楷體" w:hint="eastAsia"/>
          <w:sz w:val="28"/>
          <w:szCs w:val="28"/>
        </w:rPr>
        <w:t>二</w:t>
      </w:r>
      <w:r w:rsidRPr="008E6940">
        <w:rPr>
          <w:rFonts w:ascii="標楷體" w:eastAsia="標楷體" w:hAnsi="標楷體"/>
          <w:sz w:val="28"/>
          <w:szCs w:val="28"/>
        </w:rPr>
        <w:t>）</w:t>
      </w:r>
      <w:r w:rsidRPr="008E6940">
        <w:rPr>
          <w:rFonts w:ascii="標楷體" w:eastAsia="標楷體" w:hint="eastAsia"/>
          <w:sz w:val="28"/>
        </w:rPr>
        <w:t>工程查驗</w:t>
      </w:r>
      <w:r w:rsidRPr="008E6940">
        <w:rPr>
          <w:rFonts w:ascii="標楷體" w:eastAsia="標楷體"/>
          <w:sz w:val="28"/>
        </w:rPr>
        <w:t>：</w:t>
      </w:r>
      <w:r w:rsidRPr="008E6940">
        <w:rPr>
          <w:rFonts w:ascii="標楷體" w:eastAsia="標楷體" w:hint="eastAsia"/>
          <w:sz w:val="28"/>
        </w:rPr>
        <w:t>依工程採購契約規定，契約施工期間監造單位、機關應按規範查驗工程品質，廠商應予必要之配合，並派員協助。</w:t>
      </w:r>
    </w:p>
    <w:p w:rsidR="00944A20" w:rsidRPr="008E6940" w:rsidRDefault="00944A20" w:rsidP="00944A20">
      <w:pPr>
        <w:pStyle w:val="aa"/>
        <w:widowControl w:val="0"/>
        <w:numPr>
          <w:ilvl w:val="0"/>
          <w:numId w:val="3"/>
        </w:numPr>
        <w:spacing w:line="460" w:lineRule="exact"/>
        <w:ind w:leftChars="0" w:left="560" w:hangingChars="200" w:hanging="560"/>
        <w:jc w:val="both"/>
        <w:rPr>
          <w:rFonts w:ascii="標楷體" w:eastAsia="標楷體"/>
          <w:sz w:val="28"/>
        </w:rPr>
      </w:pPr>
      <w:r w:rsidRPr="008E6940">
        <w:rPr>
          <w:rFonts w:ascii="標楷體" w:eastAsia="標楷體" w:hint="eastAsia"/>
          <w:sz w:val="28"/>
        </w:rPr>
        <w:t>依本規定扣點之懲罰性違約金金額如下</w:t>
      </w:r>
      <w:r w:rsidRPr="008E6940">
        <w:rPr>
          <w:rFonts w:ascii="標楷體" w:eastAsia="標楷體"/>
          <w:sz w:val="28"/>
        </w:rPr>
        <w:t>：</w:t>
      </w:r>
    </w:p>
    <w:p w:rsidR="00944A20" w:rsidRPr="008E6940" w:rsidRDefault="00944A20" w:rsidP="00944A20">
      <w:pPr>
        <w:pStyle w:val="aa"/>
        <w:widowControl w:val="0"/>
        <w:spacing w:line="460" w:lineRule="exact"/>
        <w:ind w:left="1320" w:hangingChars="300" w:hanging="840"/>
        <w:jc w:val="both"/>
        <w:rPr>
          <w:rFonts w:ascii="標楷體" w:eastAsia="標楷體"/>
          <w:sz w:val="28"/>
        </w:rPr>
      </w:pPr>
      <w:r w:rsidRPr="008E6940">
        <w:rPr>
          <w:rFonts w:ascii="標楷體" w:eastAsia="標楷體"/>
          <w:sz w:val="28"/>
        </w:rPr>
        <w:t>（</w:t>
      </w:r>
      <w:r w:rsidRPr="008E6940">
        <w:rPr>
          <w:rFonts w:ascii="標楷體" w:eastAsia="標楷體" w:hint="eastAsia"/>
          <w:sz w:val="28"/>
        </w:rPr>
        <w:t>一</w:t>
      </w:r>
      <w:r w:rsidRPr="008E6940">
        <w:rPr>
          <w:rFonts w:ascii="標楷體" w:eastAsia="標楷體"/>
          <w:sz w:val="28"/>
        </w:rPr>
        <w:t>）巨額採購以上之工程採購：施工廠商每點</w:t>
      </w:r>
      <w:r w:rsidRPr="008E6940">
        <w:rPr>
          <w:rFonts w:ascii="標楷體" w:eastAsia="標楷體" w:hint="eastAsia"/>
          <w:sz w:val="28"/>
        </w:rPr>
        <w:t>新臺幣八千</w:t>
      </w:r>
      <w:r w:rsidRPr="008E6940">
        <w:rPr>
          <w:rFonts w:ascii="標楷體" w:eastAsia="標楷體"/>
          <w:sz w:val="28"/>
        </w:rPr>
        <w:t>元，專案管理廠商及監造廠商每點</w:t>
      </w:r>
      <w:r w:rsidRPr="008E6940">
        <w:rPr>
          <w:rFonts w:ascii="標楷體" w:eastAsia="標楷體" w:hint="eastAsia"/>
          <w:sz w:val="28"/>
        </w:rPr>
        <w:t>新臺幣二千</w:t>
      </w:r>
      <w:r w:rsidRPr="008E6940">
        <w:rPr>
          <w:rFonts w:ascii="標楷體" w:eastAsia="標楷體"/>
          <w:sz w:val="28"/>
        </w:rPr>
        <w:t>元。</w:t>
      </w:r>
    </w:p>
    <w:p w:rsidR="00944A20" w:rsidRPr="008E6940" w:rsidRDefault="00944A20" w:rsidP="00944A20">
      <w:pPr>
        <w:pStyle w:val="aa"/>
        <w:widowControl w:val="0"/>
        <w:spacing w:line="460" w:lineRule="exact"/>
        <w:ind w:left="1320" w:hangingChars="300" w:hanging="840"/>
        <w:jc w:val="both"/>
        <w:rPr>
          <w:rFonts w:ascii="標楷體" w:eastAsia="標楷體"/>
          <w:sz w:val="28"/>
        </w:rPr>
      </w:pPr>
      <w:r w:rsidRPr="008E6940">
        <w:rPr>
          <w:rFonts w:ascii="標楷體" w:eastAsia="標楷體"/>
          <w:sz w:val="28"/>
        </w:rPr>
        <w:t>（二）查核金額以上未達巨額採購之工程採購：施工廠商每點</w:t>
      </w:r>
      <w:r w:rsidRPr="008E6940">
        <w:rPr>
          <w:rFonts w:ascii="標楷體" w:eastAsia="標楷體" w:hint="eastAsia"/>
          <w:sz w:val="28"/>
        </w:rPr>
        <w:t>新臺幣四千</w:t>
      </w:r>
      <w:r w:rsidRPr="008E6940">
        <w:rPr>
          <w:rFonts w:ascii="標楷體" w:eastAsia="標楷體"/>
          <w:sz w:val="28"/>
        </w:rPr>
        <w:t>元，專案管理廠商及監造廠商每點</w:t>
      </w:r>
      <w:r w:rsidRPr="008E6940">
        <w:rPr>
          <w:rFonts w:ascii="標楷體" w:eastAsia="標楷體" w:hint="eastAsia"/>
          <w:sz w:val="28"/>
        </w:rPr>
        <w:t>新臺幣一千</w:t>
      </w:r>
      <w:r w:rsidRPr="008E6940">
        <w:rPr>
          <w:rFonts w:ascii="標楷體" w:eastAsia="標楷體"/>
          <w:sz w:val="28"/>
        </w:rPr>
        <w:t>元。</w:t>
      </w:r>
    </w:p>
    <w:p w:rsidR="00944A20" w:rsidRPr="008E6940" w:rsidRDefault="00944A20" w:rsidP="00944A20">
      <w:pPr>
        <w:pStyle w:val="aa"/>
        <w:widowControl w:val="0"/>
        <w:spacing w:line="460" w:lineRule="exact"/>
        <w:ind w:left="1320" w:hangingChars="300" w:hanging="840"/>
        <w:jc w:val="both"/>
        <w:rPr>
          <w:rFonts w:ascii="標楷體" w:eastAsia="標楷體"/>
          <w:sz w:val="28"/>
        </w:rPr>
      </w:pPr>
      <w:r w:rsidRPr="008E6940">
        <w:rPr>
          <w:rFonts w:ascii="標楷體" w:eastAsia="標楷體"/>
          <w:sz w:val="28"/>
        </w:rPr>
        <w:t>（三）</w:t>
      </w:r>
      <w:r w:rsidRPr="008E6940">
        <w:rPr>
          <w:rFonts w:ascii="標楷體" w:eastAsia="標楷體" w:hint="eastAsia"/>
          <w:sz w:val="28"/>
        </w:rPr>
        <w:t>一千</w:t>
      </w:r>
      <w:r w:rsidRPr="008E6940">
        <w:rPr>
          <w:rFonts w:ascii="標楷體" w:eastAsia="標楷體"/>
          <w:sz w:val="28"/>
        </w:rPr>
        <w:t>萬元以上未達查核金額之工程採購：施工廠商每點</w:t>
      </w:r>
      <w:r w:rsidRPr="008E6940">
        <w:rPr>
          <w:rFonts w:ascii="標楷體" w:eastAsia="標楷體" w:hint="eastAsia"/>
          <w:sz w:val="28"/>
        </w:rPr>
        <w:t>新臺幣二千</w:t>
      </w:r>
      <w:r w:rsidRPr="008E6940">
        <w:rPr>
          <w:rFonts w:ascii="標楷體" w:eastAsia="標楷體"/>
          <w:sz w:val="28"/>
        </w:rPr>
        <w:t>元，專案管理廠商及監造廠商每點</w:t>
      </w:r>
      <w:r w:rsidRPr="008E6940">
        <w:rPr>
          <w:rFonts w:ascii="標楷體" w:eastAsia="標楷體" w:hint="eastAsia"/>
          <w:sz w:val="28"/>
        </w:rPr>
        <w:t>新臺幣五百</w:t>
      </w:r>
      <w:r w:rsidRPr="008E6940">
        <w:rPr>
          <w:rFonts w:ascii="標楷體" w:eastAsia="標楷體"/>
          <w:sz w:val="28"/>
        </w:rPr>
        <w:t>元。</w:t>
      </w:r>
    </w:p>
    <w:p w:rsidR="00944A20" w:rsidRPr="008E6940" w:rsidRDefault="00944A20" w:rsidP="00944A20">
      <w:pPr>
        <w:pStyle w:val="aa"/>
        <w:widowControl w:val="0"/>
        <w:spacing w:line="460" w:lineRule="exact"/>
        <w:ind w:left="1320" w:hangingChars="300" w:hanging="840"/>
        <w:jc w:val="both"/>
        <w:rPr>
          <w:rFonts w:ascii="標楷體" w:eastAsia="標楷體"/>
          <w:sz w:val="28"/>
        </w:rPr>
      </w:pPr>
      <w:r w:rsidRPr="008E6940">
        <w:rPr>
          <w:rFonts w:ascii="標楷體" w:eastAsia="標楷體"/>
          <w:sz w:val="28"/>
        </w:rPr>
        <w:t>（四）未達</w:t>
      </w:r>
      <w:r w:rsidRPr="008E6940">
        <w:rPr>
          <w:rFonts w:ascii="標楷體" w:eastAsia="標楷體" w:hint="eastAsia"/>
          <w:sz w:val="28"/>
        </w:rPr>
        <w:t>一千</w:t>
      </w:r>
      <w:r w:rsidRPr="008E6940">
        <w:rPr>
          <w:rFonts w:ascii="標楷體" w:eastAsia="標楷體"/>
          <w:sz w:val="28"/>
        </w:rPr>
        <w:t>萬元之工程採購：施工廠商每點</w:t>
      </w:r>
      <w:r w:rsidRPr="008E6940">
        <w:rPr>
          <w:rFonts w:ascii="標楷體" w:eastAsia="標楷體" w:hint="eastAsia"/>
          <w:sz w:val="28"/>
        </w:rPr>
        <w:t>新臺幣一千</w:t>
      </w:r>
      <w:r w:rsidRPr="008E6940">
        <w:rPr>
          <w:rFonts w:ascii="標楷體" w:eastAsia="標楷體"/>
          <w:sz w:val="28"/>
        </w:rPr>
        <w:t>元，專案管理廠商及監造廠商每點</w:t>
      </w:r>
      <w:r w:rsidRPr="008E6940">
        <w:rPr>
          <w:rFonts w:ascii="標楷體" w:eastAsia="標楷體" w:hint="eastAsia"/>
          <w:sz w:val="28"/>
        </w:rPr>
        <w:t>新臺幣二百五十</w:t>
      </w:r>
      <w:r w:rsidRPr="008E6940">
        <w:rPr>
          <w:rFonts w:ascii="標楷體" w:eastAsia="標楷體"/>
          <w:sz w:val="28"/>
        </w:rPr>
        <w:t>元</w:t>
      </w:r>
      <w:r w:rsidRPr="008E6940">
        <w:rPr>
          <w:rFonts w:ascii="標楷體" w:eastAsia="標楷體" w:hint="eastAsia"/>
          <w:sz w:val="28"/>
        </w:rPr>
        <w:t>。</w:t>
      </w:r>
    </w:p>
    <w:p w:rsidR="00944A20" w:rsidRPr="008E6940" w:rsidRDefault="00944A20" w:rsidP="00944A20">
      <w:pPr>
        <w:pStyle w:val="aa"/>
        <w:widowControl w:val="0"/>
        <w:numPr>
          <w:ilvl w:val="0"/>
          <w:numId w:val="3"/>
        </w:numPr>
        <w:spacing w:line="460" w:lineRule="exact"/>
        <w:ind w:leftChars="0" w:left="560" w:hangingChars="200" w:hanging="560"/>
        <w:jc w:val="both"/>
        <w:rPr>
          <w:rFonts w:ascii="標楷體" w:eastAsia="標楷體"/>
          <w:sz w:val="28"/>
        </w:rPr>
      </w:pPr>
      <w:r w:rsidRPr="008E6940">
        <w:rPr>
          <w:rFonts w:ascii="標楷體" w:eastAsia="標楷體" w:hint="eastAsia"/>
          <w:sz w:val="28"/>
        </w:rPr>
        <w:t>工程缺失如有扣點表所列之情形，由工程主辦單位開立繳款書通知廠商自行繳納。未繳納者，於契約應付價金中扣抵。如有不足，得通知廠商自履約保證金扣抵。</w:t>
      </w:r>
    </w:p>
    <w:p w:rsidR="00944A20" w:rsidRPr="008E6940" w:rsidRDefault="00944A20" w:rsidP="00944A20">
      <w:pPr>
        <w:pStyle w:val="aa"/>
        <w:widowControl w:val="0"/>
        <w:numPr>
          <w:ilvl w:val="0"/>
          <w:numId w:val="3"/>
        </w:numPr>
        <w:spacing w:line="460" w:lineRule="exact"/>
        <w:ind w:leftChars="0" w:left="560" w:hangingChars="200" w:hanging="560"/>
        <w:jc w:val="both"/>
        <w:rPr>
          <w:rFonts w:ascii="標楷體" w:eastAsia="標楷體"/>
          <w:sz w:val="28"/>
        </w:rPr>
      </w:pPr>
      <w:r w:rsidRPr="008E6940">
        <w:rPr>
          <w:rFonts w:ascii="標楷體" w:eastAsia="標楷體" w:hint="eastAsia"/>
          <w:sz w:val="28"/>
        </w:rPr>
        <w:t>依本規定處以懲罰性違約金，以契約價金總額百分之二十為限。</w:t>
      </w:r>
    </w:p>
    <w:p w:rsidR="00944A20" w:rsidRPr="008E6940" w:rsidRDefault="00944A20" w:rsidP="00C32B34">
      <w:pPr>
        <w:pStyle w:val="aa"/>
        <w:pageBreakBefore/>
        <w:widowControl w:val="0"/>
        <w:numPr>
          <w:ilvl w:val="0"/>
          <w:numId w:val="3"/>
        </w:numPr>
        <w:spacing w:line="460" w:lineRule="exact"/>
        <w:ind w:leftChars="0" w:left="560" w:hangingChars="200" w:hanging="560"/>
        <w:jc w:val="both"/>
        <w:rPr>
          <w:rFonts w:ascii="標楷體" w:eastAsia="標楷體"/>
          <w:sz w:val="28"/>
        </w:rPr>
      </w:pPr>
      <w:r w:rsidRPr="008E6940">
        <w:rPr>
          <w:rFonts w:ascii="標楷體" w:eastAsia="標楷體" w:hint="eastAsia"/>
          <w:sz w:val="28"/>
        </w:rPr>
        <w:lastRenderedPageBreak/>
        <w:t>工程缺失事項及扣點表如下</w:t>
      </w:r>
      <w:r w:rsidRPr="008E6940">
        <w:rPr>
          <w:rFonts w:ascii="標楷體" w:eastAsia="標楷體"/>
          <w:sz w:val="28"/>
        </w:rPr>
        <w:t>：</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843"/>
        <w:gridCol w:w="4536"/>
        <w:gridCol w:w="3392"/>
      </w:tblGrid>
      <w:tr w:rsidR="008E6940" w:rsidRPr="008E6940" w:rsidTr="00C32B34">
        <w:trPr>
          <w:trHeight w:val="405"/>
          <w:jc w:val="center"/>
        </w:trPr>
        <w:tc>
          <w:tcPr>
            <w:tcW w:w="843" w:type="dxa"/>
            <w:tcBorders>
              <w:top w:val="single" w:sz="6" w:space="0" w:color="auto"/>
              <w:left w:val="single" w:sz="6" w:space="0" w:color="auto"/>
              <w:bottom w:val="single" w:sz="6" w:space="0" w:color="auto"/>
              <w:right w:val="single" w:sz="4" w:space="0" w:color="auto"/>
            </w:tcBorders>
          </w:tcPr>
          <w:p w:rsidR="00944A20" w:rsidRPr="008E6940" w:rsidRDefault="00944A20" w:rsidP="00C32B34">
            <w:pPr>
              <w:widowControl/>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br w:type="page"/>
            </w:r>
            <w:r w:rsidRPr="008E6940">
              <w:rPr>
                <w:rFonts w:ascii="標楷體" w:eastAsia="標楷體" w:hAnsi="標楷體" w:cs="新細明體"/>
                <w:kern w:val="0"/>
                <w:sz w:val="28"/>
                <w:szCs w:val="28"/>
              </w:rPr>
              <w:br w:type="page"/>
            </w:r>
            <w:r w:rsidRPr="008E6940">
              <w:rPr>
                <w:rFonts w:ascii="標楷體" w:eastAsia="標楷體" w:hAnsi="標楷體" w:cs="新細明體"/>
                <w:kern w:val="0"/>
                <w:sz w:val="28"/>
                <w:szCs w:val="28"/>
              </w:rPr>
              <w:br w:type="page"/>
            </w:r>
            <w:r w:rsidRPr="008E6940">
              <w:rPr>
                <w:rFonts w:ascii="標楷體" w:eastAsia="標楷體" w:hAnsi="標楷體" w:cs="新細明體"/>
                <w:kern w:val="0"/>
                <w:sz w:val="28"/>
                <w:szCs w:val="28"/>
              </w:rPr>
              <w:br w:type="page"/>
            </w:r>
            <w:r w:rsidRPr="008E6940">
              <w:rPr>
                <w:rFonts w:ascii="標楷體" w:eastAsia="標楷體" w:hAnsi="標楷體" w:cs="新細明體"/>
                <w:kern w:val="0"/>
                <w:sz w:val="28"/>
                <w:szCs w:val="28"/>
              </w:rPr>
              <w:br w:type="page"/>
            </w:r>
            <w:r w:rsidRPr="008E6940">
              <w:rPr>
                <w:rFonts w:ascii="標楷體" w:eastAsia="標楷體" w:hAnsi="標楷體" w:cs="新細明體" w:hint="eastAsia"/>
                <w:kern w:val="0"/>
                <w:sz w:val="28"/>
                <w:szCs w:val="28"/>
              </w:rPr>
              <w:t>項目</w:t>
            </w:r>
          </w:p>
        </w:tc>
        <w:tc>
          <w:tcPr>
            <w:tcW w:w="4536" w:type="dxa"/>
            <w:tcBorders>
              <w:top w:val="single" w:sz="6" w:space="0" w:color="auto"/>
              <w:bottom w:val="single" w:sz="6" w:space="0" w:color="auto"/>
            </w:tcBorders>
            <w:vAlign w:val="center"/>
          </w:tcPr>
          <w:p w:rsidR="00944A20" w:rsidRPr="008E6940" w:rsidRDefault="00944A20" w:rsidP="00C32B34">
            <w:pPr>
              <w:widowControl/>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違反事項</w:t>
            </w:r>
          </w:p>
        </w:tc>
        <w:tc>
          <w:tcPr>
            <w:tcW w:w="3392" w:type="dxa"/>
            <w:tcBorders>
              <w:top w:val="single" w:sz="6" w:space="0" w:color="auto"/>
              <w:bottom w:val="single" w:sz="6" w:space="0" w:color="auto"/>
              <w:right w:val="single" w:sz="6" w:space="0" w:color="auto"/>
            </w:tcBorders>
          </w:tcPr>
          <w:p w:rsidR="00944A20" w:rsidRPr="008E6940" w:rsidRDefault="00944A20" w:rsidP="00C32B34">
            <w:pPr>
              <w:widowControl/>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扣點額度及處理情形</w:t>
            </w:r>
          </w:p>
        </w:tc>
      </w:tr>
      <w:tr w:rsidR="008E6940" w:rsidRPr="008E6940" w:rsidTr="00C32B34">
        <w:trPr>
          <w:trHeight w:val="837"/>
          <w:jc w:val="center"/>
        </w:trPr>
        <w:tc>
          <w:tcPr>
            <w:tcW w:w="843" w:type="dxa"/>
            <w:tcBorders>
              <w:top w:val="single" w:sz="6" w:space="0" w:color="auto"/>
              <w:left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一</w:t>
            </w:r>
          </w:p>
        </w:tc>
        <w:tc>
          <w:tcPr>
            <w:tcW w:w="4536" w:type="dxa"/>
            <w:tcBorders>
              <w:top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廠商未於督導或查驗時，保留一份完整契約文件及其修正，以供隨時查閱。</w:t>
            </w:r>
          </w:p>
        </w:tc>
        <w:tc>
          <w:tcPr>
            <w:tcW w:w="3392" w:type="dxa"/>
            <w:tcBorders>
              <w:top w:val="single" w:sz="6" w:space="0" w:color="auto"/>
              <w:bottom w:val="single" w:sz="4" w:space="0" w:color="auto"/>
              <w:right w:val="single" w:sz="6" w:space="0" w:color="auto"/>
            </w:tcBorders>
          </w:tcPr>
          <w:p w:rsidR="00944A20" w:rsidRPr="008E6940" w:rsidRDefault="00944A20" w:rsidP="00C32B34">
            <w:pPr>
              <w:snapToGrid w:val="0"/>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每次扣一點。</w:t>
            </w:r>
          </w:p>
        </w:tc>
      </w:tr>
      <w:tr w:rsidR="008E6940" w:rsidRPr="008E6940" w:rsidTr="00C32B34">
        <w:trPr>
          <w:jc w:val="center"/>
        </w:trPr>
        <w:tc>
          <w:tcPr>
            <w:tcW w:w="843" w:type="dxa"/>
            <w:tcBorders>
              <w:left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二</w:t>
            </w:r>
          </w:p>
        </w:tc>
        <w:tc>
          <w:tcPr>
            <w:tcW w:w="4536" w:type="dxa"/>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各工程派工施工前未依規印製工程宣導單（</w:t>
            </w:r>
            <w:r w:rsidRPr="008E6940">
              <w:rPr>
                <w:rFonts w:ascii="標楷體" w:eastAsia="標楷體" w:hAnsi="標楷體" w:cs="新細明體"/>
                <w:kern w:val="0"/>
                <w:sz w:val="28"/>
                <w:szCs w:val="28"/>
              </w:rPr>
              <w:t>A</w:t>
            </w:r>
            <w:r w:rsidRPr="008E6940">
              <w:rPr>
                <w:rFonts w:ascii="標楷體" w:eastAsia="標楷體" w:hAnsi="標楷體" w:cs="新細明體" w:hint="eastAsia"/>
                <w:kern w:val="0"/>
                <w:sz w:val="28"/>
                <w:szCs w:val="28"/>
              </w:rPr>
              <w:t>4紙張顏色以粉色為原則）及分發多份傳單投入當地民眾信箱及里辦公處。</w:t>
            </w:r>
          </w:p>
        </w:tc>
        <w:tc>
          <w:tcPr>
            <w:tcW w:w="3392" w:type="dxa"/>
            <w:tcBorders>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經抽查滲透率未達百分之百者扣二點；未達百分之八十者扣四點；未達百分之六十者扣十點。</w:t>
            </w:r>
          </w:p>
        </w:tc>
      </w:tr>
      <w:tr w:rsidR="008E6940" w:rsidRPr="008E6940" w:rsidTr="00C32B34">
        <w:trPr>
          <w:jc w:val="center"/>
        </w:trPr>
        <w:tc>
          <w:tcPr>
            <w:tcW w:w="843" w:type="dxa"/>
            <w:tcBorders>
              <w:left w:val="single" w:sz="6" w:space="0" w:color="auto"/>
              <w:bottom w:val="single" w:sz="4"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三</w:t>
            </w:r>
          </w:p>
        </w:tc>
        <w:tc>
          <w:tcPr>
            <w:tcW w:w="4536" w:type="dxa"/>
            <w:tcBorders>
              <w:bottom w:val="single" w:sz="4"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經本府、區公所、環境保護局、勞檢所等相關單位，開立改善通知單（查報單），通知限期改善未於期限內完成改善。</w:t>
            </w:r>
          </w:p>
        </w:tc>
        <w:tc>
          <w:tcPr>
            <w:tcW w:w="3392" w:type="dxa"/>
            <w:tcBorders>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每逾期一日扣二點，並限期改善或勒令停工。</w:t>
            </w:r>
          </w:p>
        </w:tc>
      </w:tr>
      <w:tr w:rsidR="008E6940" w:rsidRPr="008E6940" w:rsidTr="00C32B34">
        <w:trPr>
          <w:jc w:val="center"/>
        </w:trPr>
        <w:tc>
          <w:tcPr>
            <w:tcW w:w="843" w:type="dxa"/>
            <w:tcBorders>
              <w:top w:val="single" w:sz="4" w:space="0" w:color="auto"/>
              <w:left w:val="single" w:sz="6" w:space="0" w:color="auto"/>
              <w:bottom w:val="single" w:sz="4"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四</w:t>
            </w:r>
          </w:p>
        </w:tc>
        <w:tc>
          <w:tcPr>
            <w:tcW w:w="4536" w:type="dxa"/>
            <w:tcBorders>
              <w:top w:val="single" w:sz="4" w:space="0" w:color="auto"/>
              <w:bottom w:val="single" w:sz="4"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經其它單位以正式公文行文至本局或工程督導、查驗所列的各項缺失，未於期限內改善者。</w:t>
            </w:r>
          </w:p>
        </w:tc>
        <w:tc>
          <w:tcPr>
            <w:tcW w:w="3392" w:type="dxa"/>
            <w:tcBorders>
              <w:top w:val="single" w:sz="4" w:space="0" w:color="auto"/>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每逾期一日扣二點，並立即改善或勒令停工。</w:t>
            </w:r>
          </w:p>
        </w:tc>
      </w:tr>
      <w:tr w:rsidR="008E6940" w:rsidRPr="008E6940" w:rsidTr="00C32B34">
        <w:trPr>
          <w:trHeight w:val="798"/>
          <w:jc w:val="center"/>
        </w:trPr>
        <w:tc>
          <w:tcPr>
            <w:tcW w:w="843" w:type="dxa"/>
            <w:tcBorders>
              <w:top w:val="single" w:sz="4" w:space="0" w:color="auto"/>
              <w:left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五</w:t>
            </w:r>
          </w:p>
        </w:tc>
        <w:tc>
          <w:tcPr>
            <w:tcW w:w="4536" w:type="dxa"/>
            <w:tcBorders>
              <w:top w:val="single" w:sz="4" w:space="0" w:color="auto"/>
            </w:tcBorders>
          </w:tcPr>
          <w:p w:rsidR="00944A20" w:rsidRPr="008E6940" w:rsidRDefault="00944A20" w:rsidP="00C32B34">
            <w:pPr>
              <w:spacing w:line="460" w:lineRule="exact"/>
              <w:jc w:val="both"/>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未於開</w:t>
            </w:r>
            <w:r w:rsidRPr="008E6940">
              <w:rPr>
                <w:rFonts w:ascii="標楷體" w:eastAsia="標楷體" w:hAnsi="標楷體" w:cs="新細明體"/>
                <w:kern w:val="0"/>
                <w:sz w:val="28"/>
                <w:szCs w:val="28"/>
              </w:rPr>
              <w:t>（</w:t>
            </w:r>
            <w:r w:rsidRPr="008E6940">
              <w:rPr>
                <w:rFonts w:ascii="標楷體" w:eastAsia="標楷體" w:hAnsi="標楷體" w:cs="新細明體" w:hint="eastAsia"/>
                <w:kern w:val="0"/>
                <w:sz w:val="28"/>
                <w:szCs w:val="28"/>
              </w:rPr>
              <w:t>派</w:t>
            </w:r>
            <w:r w:rsidRPr="008E6940">
              <w:rPr>
                <w:rFonts w:ascii="標楷體" w:eastAsia="標楷體" w:hAnsi="標楷體" w:cs="新細明體"/>
                <w:kern w:val="0"/>
                <w:sz w:val="28"/>
                <w:szCs w:val="28"/>
              </w:rPr>
              <w:t>）</w:t>
            </w:r>
            <w:r w:rsidRPr="008E6940">
              <w:rPr>
                <w:rFonts w:ascii="標楷體" w:eastAsia="標楷體" w:hAnsi="標楷體" w:cs="新細明體" w:hint="eastAsia"/>
                <w:kern w:val="0"/>
                <w:sz w:val="28"/>
                <w:szCs w:val="28"/>
              </w:rPr>
              <w:t>工前檢附勞工保險投保名冊，報請機關審查同意者。</w:t>
            </w:r>
          </w:p>
        </w:tc>
        <w:tc>
          <w:tcPr>
            <w:tcW w:w="3392" w:type="dxa"/>
            <w:tcBorders>
              <w:top w:val="single" w:sz="4" w:space="0" w:color="auto"/>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每次扣十點。</w:t>
            </w:r>
          </w:p>
        </w:tc>
      </w:tr>
      <w:tr w:rsidR="008E6940" w:rsidRPr="008E6940" w:rsidTr="00C32B34">
        <w:trPr>
          <w:jc w:val="center"/>
        </w:trPr>
        <w:tc>
          <w:tcPr>
            <w:tcW w:w="843" w:type="dxa"/>
            <w:tcBorders>
              <w:left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六</w:t>
            </w:r>
          </w:p>
        </w:tc>
        <w:tc>
          <w:tcPr>
            <w:tcW w:w="4536" w:type="dxa"/>
          </w:tcPr>
          <w:p w:rsidR="00944A20" w:rsidRPr="008E6940" w:rsidRDefault="00944A20" w:rsidP="00C32B34">
            <w:pPr>
              <w:spacing w:line="460" w:lineRule="exact"/>
              <w:jc w:val="both"/>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經媒體、民意代表批露，工程施工品質有損機關形象且可歸責於廠商之事件者。</w:t>
            </w:r>
          </w:p>
        </w:tc>
        <w:tc>
          <w:tcPr>
            <w:tcW w:w="3392" w:type="dxa"/>
            <w:tcBorders>
              <w:top w:val="single" w:sz="4" w:space="0" w:color="auto"/>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每次扣十點。</w:t>
            </w:r>
          </w:p>
        </w:tc>
      </w:tr>
      <w:tr w:rsidR="008E6940" w:rsidRPr="008E6940" w:rsidTr="00C32B34">
        <w:trPr>
          <w:trHeight w:val="420"/>
          <w:jc w:val="center"/>
        </w:trPr>
        <w:tc>
          <w:tcPr>
            <w:tcW w:w="843" w:type="dxa"/>
            <w:tcBorders>
              <w:top w:val="single" w:sz="4" w:space="0" w:color="auto"/>
              <w:left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七</w:t>
            </w:r>
          </w:p>
        </w:tc>
        <w:tc>
          <w:tcPr>
            <w:tcW w:w="4536" w:type="dxa"/>
            <w:tcBorders>
              <w:top w:val="single" w:sz="4" w:space="0" w:color="auto"/>
              <w:left w:val="single" w:sz="4" w:space="0" w:color="auto"/>
              <w:bottom w:val="single" w:sz="4" w:space="0" w:color="auto"/>
            </w:tcBorders>
          </w:tcPr>
          <w:p w:rsidR="00944A20" w:rsidRPr="008E6940" w:rsidRDefault="00944A20" w:rsidP="00C32B34">
            <w:pPr>
              <w:spacing w:line="460" w:lineRule="exact"/>
              <w:jc w:val="both"/>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承商對工地之管理及矯正預防措施未能落實，致同樣缺失一再重覆發生。</w:t>
            </w:r>
          </w:p>
        </w:tc>
        <w:tc>
          <w:tcPr>
            <w:tcW w:w="3392" w:type="dxa"/>
            <w:tcBorders>
              <w:top w:val="single" w:sz="4" w:space="0" w:color="auto"/>
              <w:bottom w:val="single" w:sz="4"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cs="新細明體" w:hint="eastAsia"/>
                <w:kern w:val="0"/>
                <w:sz w:val="28"/>
                <w:szCs w:val="28"/>
              </w:rPr>
              <w:t>經本局通知限期改善，未改善者，依本表扣點之額度加罰一倍，並得連續處罰至改善為止。</w:t>
            </w:r>
          </w:p>
        </w:tc>
      </w:tr>
      <w:tr w:rsidR="008E6940" w:rsidRPr="008E6940" w:rsidTr="00C32B34">
        <w:trPr>
          <w:trHeight w:val="959"/>
          <w:jc w:val="center"/>
        </w:trPr>
        <w:tc>
          <w:tcPr>
            <w:tcW w:w="843" w:type="dxa"/>
            <w:tcBorders>
              <w:left w:val="single" w:sz="6" w:space="0" w:color="auto"/>
              <w:bottom w:val="single" w:sz="6" w:space="0" w:color="auto"/>
              <w:right w:val="single" w:sz="4" w:space="0" w:color="auto"/>
            </w:tcBorders>
            <w:vAlign w:val="center"/>
          </w:tcPr>
          <w:p w:rsidR="00944A20" w:rsidRPr="008E6940" w:rsidRDefault="00C32B34" w:rsidP="00C32B34">
            <w:pPr>
              <w:spacing w:line="460" w:lineRule="exact"/>
              <w:jc w:val="center"/>
              <w:textAlignment w:val="bottom"/>
              <w:rPr>
                <w:rFonts w:ascii="標楷體" w:eastAsia="標楷體" w:hAnsi="標楷體" w:cs="新細明體"/>
                <w:kern w:val="0"/>
                <w:sz w:val="28"/>
                <w:szCs w:val="28"/>
              </w:rPr>
            </w:pPr>
            <w:r w:rsidRPr="008E6940">
              <w:rPr>
                <w:rFonts w:ascii="標楷體" w:eastAsia="標楷體" w:hAnsi="標楷體" w:cs="新細明體"/>
                <w:kern w:val="0"/>
                <w:sz w:val="28"/>
                <w:szCs w:val="28"/>
              </w:rPr>
              <w:t>八</w:t>
            </w:r>
          </w:p>
        </w:tc>
        <w:tc>
          <w:tcPr>
            <w:tcW w:w="4536" w:type="dxa"/>
            <w:tcBorders>
              <w:top w:val="single" w:sz="4" w:space="0" w:color="auto"/>
              <w:left w:val="single" w:sz="4" w:space="0" w:color="auto"/>
              <w:bottom w:val="single" w:sz="6" w:space="0" w:color="auto"/>
            </w:tcBorders>
          </w:tcPr>
          <w:p w:rsidR="00944A20" w:rsidRPr="008E6940" w:rsidRDefault="00944A20" w:rsidP="00C32B34">
            <w:pPr>
              <w:spacing w:line="460" w:lineRule="exact"/>
              <w:jc w:val="both"/>
              <w:rPr>
                <w:rFonts w:ascii="標楷體" w:eastAsia="標楷體" w:hAnsi="標楷體" w:cs="新細明體"/>
                <w:kern w:val="0"/>
                <w:sz w:val="28"/>
                <w:szCs w:val="28"/>
              </w:rPr>
            </w:pPr>
            <w:r w:rsidRPr="008E6940">
              <w:rPr>
                <w:rFonts w:ascii="標楷體" w:eastAsia="標楷體" w:hint="eastAsia"/>
                <w:sz w:val="28"/>
                <w:szCs w:val="28"/>
              </w:rPr>
              <w:t>經書面或傳真會勘或處理緊急事故</w:t>
            </w:r>
            <w:r w:rsidRPr="008E6940">
              <w:rPr>
                <w:rFonts w:ascii="標楷體" w:eastAsia="標楷體" w:hAnsi="標楷體" w:hint="eastAsia"/>
                <w:sz w:val="28"/>
                <w:szCs w:val="28"/>
              </w:rPr>
              <w:t>，無故</w:t>
            </w:r>
            <w:r w:rsidRPr="008E6940">
              <w:rPr>
                <w:rFonts w:ascii="標楷體" w:eastAsia="標楷體" w:hint="eastAsia"/>
                <w:sz w:val="28"/>
                <w:szCs w:val="28"/>
              </w:rPr>
              <w:t>未到者</w:t>
            </w:r>
            <w:r w:rsidRPr="008E6940">
              <w:rPr>
                <w:rFonts w:ascii="標楷體" w:eastAsia="標楷體" w:hAnsi="標楷體" w:hint="eastAsia"/>
                <w:sz w:val="28"/>
                <w:szCs w:val="28"/>
              </w:rPr>
              <w:t>。</w:t>
            </w:r>
          </w:p>
        </w:tc>
        <w:tc>
          <w:tcPr>
            <w:tcW w:w="3392" w:type="dxa"/>
            <w:tcBorders>
              <w:top w:val="single" w:sz="4" w:space="0" w:color="auto"/>
              <w:bottom w:val="single" w:sz="6"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cs="新細明體"/>
                <w:kern w:val="0"/>
                <w:sz w:val="28"/>
                <w:szCs w:val="28"/>
              </w:rPr>
            </w:pPr>
            <w:r w:rsidRPr="008E6940">
              <w:rPr>
                <w:rFonts w:ascii="標楷體" w:eastAsia="標楷體" w:hAnsi="標楷體" w:hint="eastAsia"/>
                <w:sz w:val="28"/>
                <w:szCs w:val="28"/>
              </w:rPr>
              <w:t>扣十點。</w:t>
            </w:r>
          </w:p>
        </w:tc>
      </w:tr>
      <w:tr w:rsidR="008E6940" w:rsidRPr="008E6940" w:rsidTr="00C32B34">
        <w:trPr>
          <w:trHeight w:val="553"/>
          <w:jc w:val="center"/>
        </w:trPr>
        <w:tc>
          <w:tcPr>
            <w:tcW w:w="843" w:type="dxa"/>
            <w:tcBorders>
              <w:top w:val="single" w:sz="6" w:space="0" w:color="auto"/>
              <w:left w:val="single" w:sz="6" w:space="0" w:color="auto"/>
              <w:bottom w:val="single" w:sz="6" w:space="0" w:color="auto"/>
              <w:right w:val="single" w:sz="6" w:space="0" w:color="auto"/>
            </w:tcBorders>
            <w:vAlign w:val="center"/>
          </w:tcPr>
          <w:p w:rsidR="00944A20" w:rsidRPr="008E6940" w:rsidRDefault="00C32B34" w:rsidP="00C32B34">
            <w:pPr>
              <w:spacing w:line="460" w:lineRule="exact"/>
              <w:jc w:val="center"/>
              <w:rPr>
                <w:rFonts w:ascii="標楷體" w:eastAsia="標楷體"/>
                <w:sz w:val="28"/>
                <w:szCs w:val="28"/>
              </w:rPr>
            </w:pPr>
            <w:r w:rsidRPr="008E6940">
              <w:rPr>
                <w:rFonts w:ascii="標楷體" w:eastAsia="標楷體"/>
                <w:sz w:val="28"/>
                <w:szCs w:val="28"/>
              </w:rPr>
              <w:t>九</w:t>
            </w:r>
          </w:p>
        </w:tc>
        <w:tc>
          <w:tcPr>
            <w:tcW w:w="4536" w:type="dxa"/>
            <w:tcBorders>
              <w:top w:val="single" w:sz="6" w:space="0" w:color="auto"/>
              <w:left w:val="single" w:sz="6" w:space="0" w:color="auto"/>
              <w:bottom w:val="single" w:sz="6" w:space="0" w:color="auto"/>
              <w:right w:val="single" w:sz="6" w:space="0" w:color="auto"/>
            </w:tcBorders>
          </w:tcPr>
          <w:p w:rsidR="00944A20" w:rsidRPr="008E6940" w:rsidRDefault="00944A20" w:rsidP="00C32B34">
            <w:pPr>
              <w:spacing w:line="460" w:lineRule="exact"/>
              <w:jc w:val="both"/>
              <w:rPr>
                <w:rFonts w:ascii="標楷體" w:eastAsia="標楷體"/>
                <w:sz w:val="28"/>
                <w:szCs w:val="28"/>
              </w:rPr>
            </w:pPr>
            <w:r w:rsidRPr="008E6940">
              <w:rPr>
                <w:rFonts w:ascii="標楷體" w:eastAsia="標楷體" w:hint="eastAsia"/>
                <w:sz w:val="28"/>
                <w:szCs w:val="28"/>
              </w:rPr>
              <w:t>廠商因施工造成路面問題，接獲本局通報路面不平情形，未於八小時內提供施工前中後之相關檢查紀錄及照片。</w:t>
            </w:r>
          </w:p>
        </w:tc>
        <w:tc>
          <w:tcPr>
            <w:tcW w:w="3392" w:type="dxa"/>
            <w:tcBorders>
              <w:top w:val="single" w:sz="6" w:space="0" w:color="auto"/>
              <w:left w:val="single" w:sz="6" w:space="0" w:color="auto"/>
              <w:bottom w:val="single" w:sz="6" w:space="0" w:color="auto"/>
              <w:right w:val="single" w:sz="6" w:space="0" w:color="auto"/>
            </w:tcBorders>
          </w:tcPr>
          <w:p w:rsidR="00944A20" w:rsidRPr="008E6940" w:rsidRDefault="00944A20" w:rsidP="00C32B34">
            <w:pPr>
              <w:widowControl/>
              <w:spacing w:line="460" w:lineRule="exact"/>
              <w:jc w:val="both"/>
              <w:textAlignment w:val="bottom"/>
              <w:rPr>
                <w:rFonts w:ascii="標楷體" w:eastAsia="標楷體" w:hAnsi="標楷體"/>
                <w:sz w:val="28"/>
                <w:szCs w:val="28"/>
              </w:rPr>
            </w:pPr>
            <w:r w:rsidRPr="008E6940">
              <w:rPr>
                <w:rFonts w:ascii="標楷體" w:eastAsia="標楷體" w:hAnsi="標楷體" w:hint="eastAsia"/>
                <w:sz w:val="28"/>
                <w:szCs w:val="28"/>
              </w:rPr>
              <w:t>有施工相關檢查紀錄及照片者，扣罰四點；若無施工相關檢查紀錄及照片者，扣罰八點。</w:t>
            </w:r>
          </w:p>
        </w:tc>
      </w:tr>
      <w:tr w:rsidR="00944A20" w:rsidRPr="008E6940" w:rsidTr="00C32B34">
        <w:trPr>
          <w:trHeight w:val="553"/>
          <w:jc w:val="center"/>
        </w:trPr>
        <w:tc>
          <w:tcPr>
            <w:tcW w:w="843" w:type="dxa"/>
            <w:tcBorders>
              <w:top w:val="single" w:sz="6" w:space="0" w:color="auto"/>
              <w:left w:val="single" w:sz="6" w:space="0" w:color="auto"/>
              <w:bottom w:val="single" w:sz="6" w:space="0" w:color="auto"/>
              <w:right w:val="single" w:sz="6" w:space="0" w:color="auto"/>
            </w:tcBorders>
            <w:vAlign w:val="center"/>
          </w:tcPr>
          <w:p w:rsidR="00944A20" w:rsidRPr="008E6940" w:rsidRDefault="00C32B34" w:rsidP="00C32B34">
            <w:pPr>
              <w:spacing w:line="460" w:lineRule="exact"/>
              <w:jc w:val="center"/>
              <w:rPr>
                <w:rFonts w:ascii="標楷體" w:eastAsia="標楷體"/>
                <w:sz w:val="28"/>
                <w:szCs w:val="28"/>
              </w:rPr>
            </w:pPr>
            <w:r w:rsidRPr="008E6940">
              <w:rPr>
                <w:rFonts w:ascii="標楷體" w:eastAsia="標楷體"/>
                <w:sz w:val="28"/>
                <w:szCs w:val="28"/>
              </w:rPr>
              <w:lastRenderedPageBreak/>
              <w:t>十</w:t>
            </w:r>
          </w:p>
        </w:tc>
        <w:tc>
          <w:tcPr>
            <w:tcW w:w="4536" w:type="dxa"/>
            <w:tcBorders>
              <w:top w:val="single" w:sz="6" w:space="0" w:color="auto"/>
              <w:left w:val="single" w:sz="6" w:space="0" w:color="auto"/>
              <w:bottom w:val="single" w:sz="6" w:space="0" w:color="auto"/>
              <w:right w:val="single" w:sz="6" w:space="0" w:color="auto"/>
            </w:tcBorders>
          </w:tcPr>
          <w:p w:rsidR="00944A20" w:rsidRPr="008E6940" w:rsidRDefault="00944A20" w:rsidP="00C32B34">
            <w:pPr>
              <w:spacing w:line="460" w:lineRule="exact"/>
              <w:jc w:val="both"/>
              <w:rPr>
                <w:rFonts w:ascii="標楷體" w:eastAsia="標楷體"/>
                <w:sz w:val="28"/>
                <w:szCs w:val="28"/>
              </w:rPr>
            </w:pPr>
            <w:r w:rsidRPr="008E6940">
              <w:rPr>
                <w:rFonts w:ascii="標楷體" w:eastAsia="標楷體" w:hint="eastAsia"/>
                <w:sz w:val="28"/>
                <w:szCs w:val="28"/>
              </w:rPr>
              <w:t>監造廠商應於工程進度達百分之九十五時，確認各項變更設計已完成並進行結算準備，因可歸因於監造廠商之事由致未完成變更設計者。</w:t>
            </w:r>
          </w:p>
        </w:tc>
        <w:tc>
          <w:tcPr>
            <w:tcW w:w="3392" w:type="dxa"/>
            <w:tcBorders>
              <w:top w:val="single" w:sz="6" w:space="0" w:color="auto"/>
              <w:left w:val="single" w:sz="6" w:space="0" w:color="auto"/>
              <w:bottom w:val="single" w:sz="6" w:space="0" w:color="auto"/>
              <w:right w:val="single" w:sz="6" w:space="0" w:color="auto"/>
            </w:tcBorders>
          </w:tcPr>
          <w:p w:rsidR="00873838" w:rsidRPr="008E6940" w:rsidRDefault="00944A20" w:rsidP="00C32B34">
            <w:pPr>
              <w:widowControl/>
              <w:spacing w:line="460" w:lineRule="exact"/>
              <w:jc w:val="both"/>
              <w:textAlignment w:val="bottom"/>
              <w:rPr>
                <w:rFonts w:ascii="標楷體" w:eastAsia="標楷體"/>
                <w:sz w:val="28"/>
                <w:szCs w:val="28"/>
              </w:rPr>
            </w:pPr>
            <w:r w:rsidRPr="008E6940">
              <w:rPr>
                <w:rFonts w:ascii="標楷體" w:eastAsia="標楷體" w:hint="eastAsia"/>
                <w:sz w:val="28"/>
                <w:szCs w:val="28"/>
              </w:rPr>
              <w:t>（1）每逾一日扣零點五點，經通知限期改善逾期未改善者，加扣五點。</w:t>
            </w:r>
          </w:p>
          <w:p w:rsidR="00944A20" w:rsidRPr="008E6940" w:rsidRDefault="00944A20" w:rsidP="00C32B34">
            <w:pPr>
              <w:widowControl/>
              <w:spacing w:line="460" w:lineRule="exact"/>
              <w:jc w:val="both"/>
              <w:textAlignment w:val="bottom"/>
              <w:rPr>
                <w:rFonts w:ascii="標楷體" w:eastAsia="標楷體" w:hAnsi="標楷體"/>
                <w:sz w:val="28"/>
                <w:szCs w:val="28"/>
              </w:rPr>
            </w:pPr>
            <w:r w:rsidRPr="008E6940">
              <w:rPr>
                <w:rFonts w:ascii="標楷體" w:eastAsia="標楷體" w:hint="eastAsia"/>
                <w:sz w:val="28"/>
                <w:szCs w:val="28"/>
              </w:rPr>
              <w:t>（2）經審退二次以上者，每增加一次扣五點。</w:t>
            </w:r>
          </w:p>
        </w:tc>
      </w:tr>
    </w:tbl>
    <w:p w:rsidR="00944A20" w:rsidRPr="008E6940" w:rsidRDefault="00944A20" w:rsidP="00944A20">
      <w:pPr>
        <w:pStyle w:val="Default"/>
        <w:ind w:left="480" w:right="240" w:hangingChars="200" w:hanging="480"/>
        <w:rPr>
          <w:rFonts w:ascii="Times New Roman" w:hAnsi="Times New Roman" w:cs="Times New Roman"/>
          <w:color w:val="auto"/>
        </w:rPr>
      </w:pPr>
    </w:p>
    <w:sectPr w:rsidR="00944A20" w:rsidRPr="008E6940" w:rsidSect="006B2502">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11A9" w:rsidRDefault="00EA11A9" w:rsidP="00941F8C">
      <w:r>
        <w:separator/>
      </w:r>
    </w:p>
  </w:endnote>
  <w:endnote w:type="continuationSeparator" w:id="0">
    <w:p w:rsidR="00EA11A9" w:rsidRDefault="00EA11A9" w:rsidP="0094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421715379"/>
      <w:docPartObj>
        <w:docPartGallery w:val="Page Numbers (Bottom of Page)"/>
        <w:docPartUnique/>
      </w:docPartObj>
    </w:sdtPr>
    <w:sdtEndPr/>
    <w:sdtContent>
      <w:p w:rsidR="00944A20" w:rsidRPr="00944A20" w:rsidRDefault="00944A20" w:rsidP="00944A20">
        <w:pPr>
          <w:pStyle w:val="a5"/>
          <w:jc w:val="center"/>
          <w:rPr>
            <w:rFonts w:ascii="Times New Roman" w:hAnsi="Times New Roman" w:cs="Times New Roman"/>
          </w:rPr>
        </w:pPr>
        <w:r w:rsidRPr="00944A20">
          <w:rPr>
            <w:rFonts w:ascii="Times New Roman" w:hAnsi="Times New Roman" w:cs="Times New Roman"/>
          </w:rPr>
          <w:fldChar w:fldCharType="begin"/>
        </w:r>
        <w:r w:rsidRPr="00944A20">
          <w:rPr>
            <w:rFonts w:ascii="Times New Roman" w:hAnsi="Times New Roman" w:cs="Times New Roman"/>
          </w:rPr>
          <w:instrText>PAGE   \* MERGEFORMAT</w:instrText>
        </w:r>
        <w:r w:rsidRPr="00944A20">
          <w:rPr>
            <w:rFonts w:ascii="Times New Roman" w:hAnsi="Times New Roman" w:cs="Times New Roman"/>
          </w:rPr>
          <w:fldChar w:fldCharType="separate"/>
        </w:r>
        <w:r w:rsidR="004A17D4" w:rsidRPr="004A17D4">
          <w:rPr>
            <w:rFonts w:ascii="Times New Roman" w:hAnsi="Times New Roman" w:cs="Times New Roman"/>
            <w:noProof/>
            <w:lang w:val="zh-TW"/>
          </w:rPr>
          <w:t>2</w:t>
        </w:r>
        <w:r w:rsidRPr="00944A20">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11A9" w:rsidRDefault="00EA11A9" w:rsidP="00941F8C">
      <w:r>
        <w:separator/>
      </w:r>
    </w:p>
  </w:footnote>
  <w:footnote w:type="continuationSeparator" w:id="0">
    <w:p w:rsidR="00EA11A9" w:rsidRDefault="00EA11A9" w:rsidP="00941F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962"/>
    <w:multiLevelType w:val="hybridMultilevel"/>
    <w:tmpl w:val="0590A846"/>
    <w:lvl w:ilvl="0" w:tplc="A85EABD2">
      <w:start w:val="1"/>
      <w:numFmt w:val="taiwaneseCountingThousand"/>
      <w:lvlText w:val="%1、"/>
      <w:lvlJc w:val="left"/>
      <w:pPr>
        <w:ind w:left="1212" w:hanging="480"/>
      </w:pPr>
      <w:rPr>
        <w:rFonts w:cs="Times New Roman"/>
      </w:rPr>
    </w:lvl>
    <w:lvl w:ilvl="1" w:tplc="04090019">
      <w:start w:val="1"/>
      <w:numFmt w:val="ideographTraditional"/>
      <w:lvlText w:val="%2、"/>
      <w:lvlJc w:val="left"/>
      <w:pPr>
        <w:ind w:left="1615" w:hanging="480"/>
      </w:pPr>
      <w:rPr>
        <w:rFonts w:cs="Times New Roman"/>
      </w:rPr>
    </w:lvl>
    <w:lvl w:ilvl="2" w:tplc="0409001B">
      <w:start w:val="1"/>
      <w:numFmt w:val="lowerRoman"/>
      <w:lvlText w:val="%3."/>
      <w:lvlJc w:val="right"/>
      <w:pPr>
        <w:ind w:left="2172" w:hanging="480"/>
      </w:pPr>
      <w:rPr>
        <w:rFonts w:cs="Times New Roman"/>
      </w:rPr>
    </w:lvl>
    <w:lvl w:ilvl="3" w:tplc="0409000F">
      <w:start w:val="1"/>
      <w:numFmt w:val="decimal"/>
      <w:lvlText w:val="%4."/>
      <w:lvlJc w:val="left"/>
      <w:pPr>
        <w:ind w:left="2652" w:hanging="480"/>
      </w:pPr>
      <w:rPr>
        <w:rFonts w:cs="Times New Roman"/>
      </w:rPr>
    </w:lvl>
    <w:lvl w:ilvl="4" w:tplc="04090019" w:tentative="1">
      <w:start w:val="1"/>
      <w:numFmt w:val="ideographTraditional"/>
      <w:lvlText w:val="%5、"/>
      <w:lvlJc w:val="left"/>
      <w:pPr>
        <w:ind w:left="3132" w:hanging="480"/>
      </w:pPr>
      <w:rPr>
        <w:rFonts w:cs="Times New Roman"/>
      </w:rPr>
    </w:lvl>
    <w:lvl w:ilvl="5" w:tplc="0409001B" w:tentative="1">
      <w:start w:val="1"/>
      <w:numFmt w:val="lowerRoman"/>
      <w:lvlText w:val="%6."/>
      <w:lvlJc w:val="right"/>
      <w:pPr>
        <w:ind w:left="3612" w:hanging="480"/>
      </w:pPr>
      <w:rPr>
        <w:rFonts w:cs="Times New Roman"/>
      </w:rPr>
    </w:lvl>
    <w:lvl w:ilvl="6" w:tplc="0409000F" w:tentative="1">
      <w:start w:val="1"/>
      <w:numFmt w:val="decimal"/>
      <w:lvlText w:val="%7."/>
      <w:lvlJc w:val="left"/>
      <w:pPr>
        <w:ind w:left="4092" w:hanging="480"/>
      </w:pPr>
      <w:rPr>
        <w:rFonts w:cs="Times New Roman"/>
      </w:rPr>
    </w:lvl>
    <w:lvl w:ilvl="7" w:tplc="04090019" w:tentative="1">
      <w:start w:val="1"/>
      <w:numFmt w:val="ideographTraditional"/>
      <w:lvlText w:val="%8、"/>
      <w:lvlJc w:val="left"/>
      <w:pPr>
        <w:ind w:left="4572" w:hanging="480"/>
      </w:pPr>
      <w:rPr>
        <w:rFonts w:cs="Times New Roman"/>
      </w:rPr>
    </w:lvl>
    <w:lvl w:ilvl="8" w:tplc="0409001B" w:tentative="1">
      <w:start w:val="1"/>
      <w:numFmt w:val="lowerRoman"/>
      <w:lvlText w:val="%9."/>
      <w:lvlJc w:val="right"/>
      <w:pPr>
        <w:ind w:left="5052" w:hanging="480"/>
      </w:pPr>
      <w:rPr>
        <w:rFonts w:cs="Times New Roman"/>
      </w:rPr>
    </w:lvl>
  </w:abstractNum>
  <w:abstractNum w:abstractNumId="1" w15:restartNumberingAfterBreak="0">
    <w:nsid w:val="1AA01AEC"/>
    <w:multiLevelType w:val="hybridMultilevel"/>
    <w:tmpl w:val="7F14A2B6"/>
    <w:lvl w:ilvl="0" w:tplc="F57E9152">
      <w:start w:val="1"/>
      <w:numFmt w:val="taiwaneseCountingThousand"/>
      <w:lvlText w:val="%1"/>
      <w:lvlJc w:val="left"/>
      <w:pPr>
        <w:ind w:left="480" w:hanging="48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0875597"/>
    <w:multiLevelType w:val="hybridMultilevel"/>
    <w:tmpl w:val="8B76A352"/>
    <w:lvl w:ilvl="0" w:tplc="57445B0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F134185"/>
    <w:multiLevelType w:val="hybridMultilevel"/>
    <w:tmpl w:val="E062CC66"/>
    <w:lvl w:ilvl="0" w:tplc="64826EE0">
      <w:start w:val="1"/>
      <w:numFmt w:val="taiwaneseCountingThousand"/>
      <w:lvlText w:val="%1"/>
      <w:lvlJc w:val="left"/>
      <w:pPr>
        <w:ind w:left="480"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760"/>
    <w:rsid w:val="0000745F"/>
    <w:rsid w:val="00127434"/>
    <w:rsid w:val="0020239C"/>
    <w:rsid w:val="0021242C"/>
    <w:rsid w:val="002649BB"/>
    <w:rsid w:val="00313929"/>
    <w:rsid w:val="00414BE4"/>
    <w:rsid w:val="0044526B"/>
    <w:rsid w:val="004975EC"/>
    <w:rsid w:val="004A17D4"/>
    <w:rsid w:val="005877F8"/>
    <w:rsid w:val="005B7BA3"/>
    <w:rsid w:val="006663C0"/>
    <w:rsid w:val="006B2502"/>
    <w:rsid w:val="00742C65"/>
    <w:rsid w:val="007B749F"/>
    <w:rsid w:val="00851760"/>
    <w:rsid w:val="00873838"/>
    <w:rsid w:val="008E6940"/>
    <w:rsid w:val="00936CD3"/>
    <w:rsid w:val="00941F8C"/>
    <w:rsid w:val="00944A20"/>
    <w:rsid w:val="009A6304"/>
    <w:rsid w:val="00A74F37"/>
    <w:rsid w:val="00AB0FF8"/>
    <w:rsid w:val="00C32B34"/>
    <w:rsid w:val="00C35631"/>
    <w:rsid w:val="00CC4E9C"/>
    <w:rsid w:val="00CF707E"/>
    <w:rsid w:val="00E94EA6"/>
    <w:rsid w:val="00EA11A9"/>
    <w:rsid w:val="00EE739C"/>
    <w:rsid w:val="00F734AE"/>
    <w:rsid w:val="00FD57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BE2E56-BC06-4D3D-B5DF-C7CF742B1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E739C"/>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941F8C"/>
    <w:pPr>
      <w:tabs>
        <w:tab w:val="center" w:pos="4153"/>
        <w:tab w:val="right" w:pos="8306"/>
      </w:tabs>
      <w:snapToGrid w:val="0"/>
    </w:pPr>
    <w:rPr>
      <w:sz w:val="20"/>
      <w:szCs w:val="20"/>
    </w:rPr>
  </w:style>
  <w:style w:type="character" w:customStyle="1" w:styleId="a4">
    <w:name w:val="頁首 字元"/>
    <w:basedOn w:val="a0"/>
    <w:link w:val="a3"/>
    <w:uiPriority w:val="99"/>
    <w:rsid w:val="00941F8C"/>
    <w:rPr>
      <w:sz w:val="20"/>
      <w:szCs w:val="20"/>
    </w:rPr>
  </w:style>
  <w:style w:type="paragraph" w:styleId="a5">
    <w:name w:val="footer"/>
    <w:basedOn w:val="a"/>
    <w:link w:val="a6"/>
    <w:uiPriority w:val="99"/>
    <w:unhideWhenUsed/>
    <w:rsid w:val="00941F8C"/>
    <w:pPr>
      <w:tabs>
        <w:tab w:val="center" w:pos="4153"/>
        <w:tab w:val="right" w:pos="8306"/>
      </w:tabs>
      <w:snapToGrid w:val="0"/>
    </w:pPr>
    <w:rPr>
      <w:sz w:val="20"/>
      <w:szCs w:val="20"/>
    </w:rPr>
  </w:style>
  <w:style w:type="character" w:customStyle="1" w:styleId="a6">
    <w:name w:val="頁尾 字元"/>
    <w:basedOn w:val="a0"/>
    <w:link w:val="a5"/>
    <w:uiPriority w:val="99"/>
    <w:rsid w:val="00941F8C"/>
    <w:rPr>
      <w:sz w:val="20"/>
      <w:szCs w:val="20"/>
    </w:rPr>
  </w:style>
  <w:style w:type="paragraph" w:styleId="a7">
    <w:name w:val="Balloon Text"/>
    <w:basedOn w:val="a"/>
    <w:link w:val="a8"/>
    <w:uiPriority w:val="99"/>
    <w:semiHidden/>
    <w:unhideWhenUsed/>
    <w:rsid w:val="00E94EA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94EA6"/>
    <w:rPr>
      <w:rFonts w:asciiTheme="majorHAnsi" w:eastAsiaTheme="majorEastAsia" w:hAnsiTheme="majorHAnsi" w:cstheme="majorBidi"/>
      <w:sz w:val="18"/>
      <w:szCs w:val="18"/>
    </w:rPr>
  </w:style>
  <w:style w:type="table" w:styleId="a9">
    <w:name w:val="Table Grid"/>
    <w:basedOn w:val="a1"/>
    <w:uiPriority w:val="59"/>
    <w:rsid w:val="0094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99"/>
    <w:qFormat/>
    <w:rsid w:val="00944A20"/>
    <w:pPr>
      <w:widowControl/>
      <w:ind w:leftChars="200" w:left="480"/>
    </w:pPr>
    <w:rPr>
      <w:rFonts w:ascii="Calibri" w:eastAsia="新細明體" w:hAnsi="Calibri" w:cs="Times New Roman"/>
    </w:rPr>
  </w:style>
  <w:style w:type="paragraph" w:customStyle="1" w:styleId="ad">
    <w:name w:val="ad"/>
    <w:basedOn w:val="a"/>
    <w:uiPriority w:val="99"/>
    <w:rsid w:val="00944A20"/>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9E4AB-63FB-4B39-999D-5ACF79D8C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679</Words>
  <Characters>3871</Characters>
  <Application>Microsoft Office Word</Application>
  <DocSecurity>0</DocSecurity>
  <Lines>32</Lines>
  <Paragraphs>9</Paragraphs>
  <ScaleCrop>false</ScaleCrop>
  <Company/>
  <LinksUpToDate>false</LinksUpToDate>
  <CharactersWithSpaces>4541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陳耀勝</dc:creator>
  <cp:keywords/>
  <dc:description/>
  <cp:lastModifiedBy>施依伶</cp:lastModifiedBy>
  <cp:revision>5</cp:revision>
  <cp:lastPrinted>2019-07-03T09:15:00Z</cp:lastPrinted>
  <dcterms:created xsi:type="dcterms:W3CDTF">2019-07-30T03:22:00Z</dcterms:created>
  <dcterms:modified xsi:type="dcterms:W3CDTF">2019-07-30T08:54:00Z</dcterms:modified>
</cp:coreProperties>
</file>