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235" w:rsidRDefault="008C6A16" w:rsidP="00735235">
      <w:pPr>
        <w:spacing w:line="480" w:lineRule="exact"/>
        <w:jc w:val="center"/>
        <w:rPr>
          <w:rFonts w:eastAsia="標楷體" w:hAnsi="標楷體"/>
          <w:color w:val="000000"/>
          <w:sz w:val="20"/>
          <w:szCs w:val="20"/>
        </w:rPr>
      </w:pPr>
      <w:r w:rsidRPr="00B94C64">
        <w:rPr>
          <w:rFonts w:ascii="標楷體" w:eastAsia="標楷體" w:hAnsi="標楷體" w:hint="eastAsia"/>
          <w:b/>
          <w:sz w:val="40"/>
          <w:szCs w:val="40"/>
        </w:rPr>
        <w:t>臺中市政府地方稅務局</w:t>
      </w:r>
      <w:r>
        <w:rPr>
          <w:rFonts w:ascii="標楷體" w:eastAsia="標楷體" w:hAnsi="標楷體" w:hint="eastAsia"/>
          <w:b/>
          <w:sz w:val="40"/>
          <w:szCs w:val="40"/>
        </w:rPr>
        <w:t>拾得遺失物處理須知</w:t>
      </w:r>
      <w:r>
        <w:rPr>
          <w:rFonts w:ascii="標楷體" w:eastAsia="標楷體" w:hAnsi="標楷體"/>
          <w:b/>
          <w:sz w:val="40"/>
          <w:szCs w:val="40"/>
        </w:rPr>
        <w:br/>
      </w:r>
      <w:r w:rsidR="00233F9B">
        <w:rPr>
          <w:rFonts w:eastAsia="標楷體" w:hAnsi="標楷體" w:hint="eastAsia"/>
          <w:color w:val="000000"/>
          <w:sz w:val="20"/>
          <w:szCs w:val="20"/>
        </w:rPr>
        <w:t xml:space="preserve">                      </w:t>
      </w:r>
      <w:r w:rsidR="00233F9B" w:rsidRPr="00970E29">
        <w:rPr>
          <w:rFonts w:eastAsia="標楷體" w:hAnsi="標楷體"/>
          <w:color w:val="000000"/>
          <w:sz w:val="20"/>
          <w:szCs w:val="20"/>
        </w:rPr>
        <w:t>中華民國</w:t>
      </w:r>
      <w:r w:rsidR="00233F9B">
        <w:rPr>
          <w:rFonts w:eastAsia="標楷體" w:hint="eastAsia"/>
          <w:color w:val="000000"/>
          <w:sz w:val="20"/>
          <w:szCs w:val="20"/>
        </w:rPr>
        <w:t>101</w:t>
      </w:r>
      <w:r w:rsidR="00233F9B" w:rsidRPr="00970E29">
        <w:rPr>
          <w:rFonts w:eastAsia="標楷體" w:hAnsi="標楷體"/>
          <w:color w:val="000000"/>
          <w:sz w:val="20"/>
          <w:szCs w:val="20"/>
        </w:rPr>
        <w:t>年</w:t>
      </w:r>
      <w:r w:rsidR="00233F9B">
        <w:rPr>
          <w:rFonts w:eastAsia="標楷體" w:hint="eastAsia"/>
          <w:color w:val="000000"/>
          <w:sz w:val="20"/>
          <w:szCs w:val="20"/>
        </w:rPr>
        <w:t>8</w:t>
      </w:r>
      <w:r w:rsidR="00233F9B" w:rsidRPr="00970E29">
        <w:rPr>
          <w:rFonts w:eastAsia="標楷體" w:hAnsi="標楷體"/>
          <w:color w:val="000000"/>
          <w:sz w:val="20"/>
          <w:szCs w:val="20"/>
        </w:rPr>
        <w:t>月</w:t>
      </w:r>
      <w:r w:rsidR="00233F9B" w:rsidRPr="00970E29">
        <w:rPr>
          <w:rFonts w:eastAsia="標楷體"/>
          <w:color w:val="000000"/>
          <w:sz w:val="20"/>
          <w:szCs w:val="20"/>
        </w:rPr>
        <w:t>2</w:t>
      </w:r>
      <w:r w:rsidR="00233F9B">
        <w:rPr>
          <w:rFonts w:eastAsia="標楷體" w:hint="eastAsia"/>
          <w:color w:val="000000"/>
          <w:sz w:val="20"/>
          <w:szCs w:val="20"/>
        </w:rPr>
        <w:t>0</w:t>
      </w:r>
      <w:r w:rsidR="00233F9B" w:rsidRPr="00970E29">
        <w:rPr>
          <w:rFonts w:eastAsia="標楷體" w:hAnsi="標楷體"/>
          <w:color w:val="000000"/>
          <w:sz w:val="20"/>
          <w:szCs w:val="20"/>
        </w:rPr>
        <w:t>日</w:t>
      </w:r>
      <w:r w:rsidR="00233F9B">
        <w:rPr>
          <w:rFonts w:eastAsia="標楷體" w:hAnsi="標楷體" w:hint="eastAsia"/>
          <w:color w:val="000000"/>
          <w:sz w:val="20"/>
          <w:szCs w:val="20"/>
        </w:rPr>
        <w:t>中市稅政</w:t>
      </w:r>
      <w:r w:rsidR="00233F9B" w:rsidRPr="00970E29">
        <w:rPr>
          <w:rFonts w:eastAsia="標楷體" w:hAnsi="標楷體"/>
          <w:color w:val="000000"/>
          <w:sz w:val="20"/>
          <w:szCs w:val="20"/>
        </w:rPr>
        <w:t>字第</w:t>
      </w:r>
      <w:r w:rsidR="00233F9B">
        <w:rPr>
          <w:rFonts w:eastAsia="標楷體" w:hAnsi="標楷體" w:hint="eastAsia"/>
          <w:color w:val="000000"/>
          <w:sz w:val="20"/>
          <w:szCs w:val="20"/>
        </w:rPr>
        <w:t>1011700016</w:t>
      </w:r>
      <w:r w:rsidR="00233F9B" w:rsidRPr="00970E29">
        <w:rPr>
          <w:rFonts w:eastAsia="標楷體" w:hAnsi="標楷體"/>
          <w:color w:val="000000"/>
          <w:sz w:val="20"/>
          <w:szCs w:val="20"/>
        </w:rPr>
        <w:t>號函訂定</w:t>
      </w:r>
    </w:p>
    <w:p w:rsidR="00D37E71" w:rsidRPr="00B94C64" w:rsidRDefault="00D37E71" w:rsidP="00735235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eastAsia="標楷體" w:hAnsi="標楷體" w:hint="eastAsia"/>
          <w:color w:val="000000"/>
          <w:sz w:val="20"/>
          <w:szCs w:val="20"/>
        </w:rPr>
        <w:t xml:space="preserve">                      </w:t>
      </w:r>
      <w:r w:rsidRPr="00970E29">
        <w:rPr>
          <w:rFonts w:eastAsia="標楷體" w:hAnsi="標楷體"/>
          <w:color w:val="000000"/>
          <w:sz w:val="20"/>
          <w:szCs w:val="20"/>
        </w:rPr>
        <w:t>中華民國</w:t>
      </w:r>
      <w:r>
        <w:rPr>
          <w:rFonts w:eastAsia="標楷體" w:hint="eastAsia"/>
          <w:color w:val="000000"/>
          <w:sz w:val="20"/>
          <w:szCs w:val="20"/>
        </w:rPr>
        <w:t>101</w:t>
      </w:r>
      <w:r w:rsidRPr="00970E29">
        <w:rPr>
          <w:rFonts w:eastAsia="標楷體" w:hAnsi="標楷體"/>
          <w:color w:val="000000"/>
          <w:sz w:val="20"/>
          <w:szCs w:val="20"/>
        </w:rPr>
        <w:t>年</w:t>
      </w:r>
      <w:r w:rsidR="00EB0799">
        <w:rPr>
          <w:rFonts w:eastAsia="標楷體" w:hint="eastAsia"/>
          <w:color w:val="000000"/>
          <w:sz w:val="20"/>
          <w:szCs w:val="20"/>
        </w:rPr>
        <w:t>11</w:t>
      </w:r>
      <w:r w:rsidRPr="00970E29">
        <w:rPr>
          <w:rFonts w:eastAsia="標楷體" w:hAnsi="標楷體"/>
          <w:color w:val="000000"/>
          <w:sz w:val="20"/>
          <w:szCs w:val="20"/>
        </w:rPr>
        <w:t>月</w:t>
      </w:r>
      <w:r w:rsidR="00CE0F77">
        <w:rPr>
          <w:rFonts w:eastAsia="標楷體" w:hAnsi="標楷體" w:hint="eastAsia"/>
          <w:color w:val="000000"/>
          <w:sz w:val="20"/>
          <w:szCs w:val="20"/>
        </w:rPr>
        <w:t>1</w:t>
      </w:r>
      <w:r w:rsidR="00EB0799">
        <w:rPr>
          <w:rFonts w:eastAsia="標楷體" w:hint="eastAsia"/>
          <w:color w:val="000000"/>
          <w:sz w:val="20"/>
          <w:szCs w:val="20"/>
        </w:rPr>
        <w:t>4</w:t>
      </w:r>
      <w:r w:rsidRPr="00970E29">
        <w:rPr>
          <w:rFonts w:eastAsia="標楷體" w:hAnsi="標楷體"/>
          <w:color w:val="000000"/>
          <w:sz w:val="20"/>
          <w:szCs w:val="20"/>
        </w:rPr>
        <w:t>日</w:t>
      </w:r>
      <w:r>
        <w:rPr>
          <w:rFonts w:eastAsia="標楷體" w:hAnsi="標楷體" w:hint="eastAsia"/>
          <w:color w:val="000000"/>
          <w:sz w:val="20"/>
          <w:szCs w:val="20"/>
        </w:rPr>
        <w:t>中市稅政</w:t>
      </w:r>
      <w:r w:rsidRPr="00970E29">
        <w:rPr>
          <w:rFonts w:eastAsia="標楷體" w:hAnsi="標楷體"/>
          <w:color w:val="000000"/>
          <w:sz w:val="20"/>
          <w:szCs w:val="20"/>
        </w:rPr>
        <w:t>字第</w:t>
      </w:r>
      <w:r w:rsidR="00180E72">
        <w:rPr>
          <w:rFonts w:eastAsia="標楷體" w:hAnsi="標楷體" w:hint="eastAsia"/>
          <w:color w:val="000000"/>
          <w:sz w:val="20"/>
          <w:szCs w:val="20"/>
        </w:rPr>
        <w:t>101</w:t>
      </w:r>
      <w:r w:rsidR="00CE0F77">
        <w:rPr>
          <w:rFonts w:eastAsia="標楷體" w:hAnsi="標楷體" w:hint="eastAsia"/>
          <w:color w:val="000000"/>
          <w:sz w:val="20"/>
          <w:szCs w:val="20"/>
        </w:rPr>
        <w:t>1701008</w:t>
      </w:r>
      <w:r w:rsidRPr="00970E29">
        <w:rPr>
          <w:rFonts w:eastAsia="標楷體" w:hAnsi="標楷體"/>
          <w:color w:val="000000"/>
          <w:sz w:val="20"/>
          <w:szCs w:val="20"/>
        </w:rPr>
        <w:t>號函</w:t>
      </w:r>
      <w:r>
        <w:rPr>
          <w:rFonts w:eastAsia="標楷體" w:hAnsi="標楷體" w:hint="eastAsia"/>
          <w:color w:val="000000"/>
          <w:sz w:val="20"/>
          <w:szCs w:val="20"/>
        </w:rPr>
        <w:t>修訂</w:t>
      </w:r>
    </w:p>
    <w:p w:rsidR="008C6A16" w:rsidRPr="00E97500" w:rsidRDefault="008C6A16" w:rsidP="008C6A16">
      <w:pPr>
        <w:pStyle w:val="a3"/>
        <w:numPr>
          <w:ilvl w:val="0"/>
          <w:numId w:val="1"/>
        </w:numPr>
        <w:spacing w:line="48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E97500">
        <w:rPr>
          <w:rFonts w:ascii="標楷體" w:eastAsia="標楷體" w:hAnsi="標楷體" w:hint="eastAsia"/>
          <w:sz w:val="28"/>
          <w:szCs w:val="28"/>
        </w:rPr>
        <w:t>臺中市政府地方稅務局(以下簡稱本局)為正確迅速處理拾得遺失物，特訂定本須知。</w:t>
      </w:r>
    </w:p>
    <w:p w:rsidR="008C6A16" w:rsidRPr="00E97500" w:rsidRDefault="008C6A16" w:rsidP="008C6A16">
      <w:pPr>
        <w:pStyle w:val="a3"/>
        <w:numPr>
          <w:ilvl w:val="0"/>
          <w:numId w:val="1"/>
        </w:numPr>
        <w:spacing w:line="48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E97500">
        <w:rPr>
          <w:rFonts w:ascii="標楷體" w:eastAsia="標楷體" w:hAnsi="標楷體" w:hint="eastAsia"/>
          <w:sz w:val="28"/>
          <w:szCs w:val="28"/>
        </w:rPr>
        <w:t>遺失物</w:t>
      </w:r>
      <w:r>
        <w:rPr>
          <w:rFonts w:ascii="標楷體" w:eastAsia="標楷體" w:hAnsi="標楷體" w:hint="eastAsia"/>
          <w:sz w:val="28"/>
          <w:szCs w:val="28"/>
        </w:rPr>
        <w:t>管理總局由政風室負責，各分局由負責政風</w:t>
      </w:r>
      <w:r w:rsidRPr="00E97500">
        <w:rPr>
          <w:rFonts w:ascii="標楷體" w:eastAsia="標楷體" w:hAnsi="標楷體" w:hint="eastAsia"/>
          <w:sz w:val="28"/>
          <w:szCs w:val="28"/>
        </w:rPr>
        <w:t>業務之股別辦理。遺失物須置放於具上鎖功能之專櫃。</w:t>
      </w:r>
    </w:p>
    <w:p w:rsidR="008C6A16" w:rsidRPr="00E97500" w:rsidRDefault="008C6A16" w:rsidP="008C6A16">
      <w:pPr>
        <w:pStyle w:val="a3"/>
        <w:numPr>
          <w:ilvl w:val="0"/>
          <w:numId w:val="1"/>
        </w:numPr>
        <w:spacing w:line="48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E97500">
        <w:rPr>
          <w:rFonts w:ascii="標楷體" w:eastAsia="標楷體" w:hAnsi="標楷體" w:hint="eastAsia"/>
          <w:sz w:val="28"/>
          <w:szCs w:val="28"/>
        </w:rPr>
        <w:t>遺失物須造冊列管，並確實填寫表格資料。</w:t>
      </w:r>
    </w:p>
    <w:p w:rsidR="008C6A16" w:rsidRPr="00E97500" w:rsidRDefault="008C6A16" w:rsidP="008C6A16">
      <w:pPr>
        <w:pStyle w:val="a3"/>
        <w:numPr>
          <w:ilvl w:val="0"/>
          <w:numId w:val="1"/>
        </w:numPr>
        <w:spacing w:line="48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E97500">
        <w:rPr>
          <w:rFonts w:ascii="標楷體" w:eastAsia="標楷體" w:hAnsi="標楷體" w:hint="eastAsia"/>
          <w:sz w:val="28"/>
          <w:szCs w:val="28"/>
        </w:rPr>
        <w:t>遺失物處理方式如下：</w:t>
      </w:r>
    </w:p>
    <w:p w:rsidR="008C6A16" w:rsidRPr="00E97500" w:rsidRDefault="008C6A16" w:rsidP="008C6A16">
      <w:pPr>
        <w:pStyle w:val="a3"/>
        <w:numPr>
          <w:ilvl w:val="0"/>
          <w:numId w:val="2"/>
        </w:numPr>
        <w:tabs>
          <w:tab w:val="left" w:pos="1134"/>
        </w:tabs>
        <w:spacing w:before="100" w:beforeAutospacing="1" w:after="100" w:afterAutospacing="1" w:line="480" w:lineRule="exact"/>
        <w:ind w:leftChars="0" w:left="1134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E97500">
        <w:rPr>
          <w:rFonts w:ascii="標楷體" w:eastAsia="標楷體" w:hAnsi="標楷體" w:cs="新細明體"/>
          <w:kern w:val="0"/>
          <w:sz w:val="28"/>
          <w:szCs w:val="28"/>
        </w:rPr>
        <w:t>遺失物易於腐壞或其保管需費過鉅者，本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得逕行拋棄、拍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賣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、捐贈社福弱勢團體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或逕以市價變賣之。</w:t>
      </w:r>
    </w:p>
    <w:p w:rsidR="008C6A16" w:rsidRPr="00E97500" w:rsidRDefault="008C6A16" w:rsidP="008C6A16">
      <w:pPr>
        <w:pStyle w:val="a3"/>
        <w:numPr>
          <w:ilvl w:val="0"/>
          <w:numId w:val="2"/>
        </w:numPr>
        <w:tabs>
          <w:tab w:val="left" w:pos="1134"/>
        </w:tabs>
        <w:spacing w:line="480" w:lineRule="exact"/>
        <w:ind w:leftChars="0" w:left="1134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E97500">
        <w:rPr>
          <w:rFonts w:ascii="標楷體" w:eastAsia="標楷體" w:hAnsi="標楷體" w:cs="新細明體"/>
          <w:kern w:val="0"/>
          <w:sz w:val="28"/>
          <w:szCs w:val="28"/>
        </w:rPr>
        <w:t>遺失物之所有人可辨識者，即通知所有人領回；無法辨識所有人者，於本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局公佈欄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公告招領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，其公告期限為一個月以上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8C6A16" w:rsidRPr="00E97500" w:rsidRDefault="008C6A16" w:rsidP="008C6A16">
      <w:pPr>
        <w:pStyle w:val="a3"/>
        <w:numPr>
          <w:ilvl w:val="0"/>
          <w:numId w:val="2"/>
        </w:numPr>
        <w:tabs>
          <w:tab w:val="left" w:pos="1134"/>
        </w:tabs>
        <w:spacing w:line="480" w:lineRule="exact"/>
        <w:ind w:leftChars="0" w:left="1134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E97500">
        <w:rPr>
          <w:rFonts w:ascii="標楷體" w:eastAsia="標楷體" w:hAnsi="標楷體" w:cs="新細明體"/>
          <w:kern w:val="0"/>
          <w:sz w:val="28"/>
          <w:szCs w:val="28"/>
        </w:rPr>
        <w:t>遺失物價值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逾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新臺幣伍佰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元，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遺失物自通知或招領之日起，有受領權之人未於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一個月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內認領時，遺失物將交存於警察機關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E97500">
        <w:rPr>
          <w:rFonts w:ascii="標楷體" w:eastAsia="標楷體" w:hAnsi="標楷體" w:hint="eastAsia"/>
          <w:sz w:val="28"/>
          <w:szCs w:val="28"/>
        </w:rPr>
        <w:t>並領取</w:t>
      </w:r>
      <w:r w:rsidR="00020EA3" w:rsidRPr="003D086A">
        <w:rPr>
          <w:rFonts w:ascii="標楷體" w:eastAsia="標楷體" w:hAnsi="標楷體" w:hint="eastAsia"/>
          <w:sz w:val="28"/>
          <w:szCs w:val="28"/>
        </w:rPr>
        <w:t>收據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br/>
        <w:t xml:space="preserve">    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遺失物價值在新臺幣伍佰元以下，自通知或招領之日起逾十五日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；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或無法通知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者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，自拾得日起逾一個月，無人認領時，由拾得人取得其所有權或變賣之價金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8C6A16" w:rsidRPr="00E97500" w:rsidRDefault="008C6A16" w:rsidP="008C6A16">
      <w:pPr>
        <w:pStyle w:val="a3"/>
        <w:numPr>
          <w:ilvl w:val="0"/>
          <w:numId w:val="2"/>
        </w:numPr>
        <w:tabs>
          <w:tab w:val="left" w:pos="1134"/>
        </w:tabs>
        <w:spacing w:line="480" w:lineRule="exact"/>
        <w:ind w:leftChars="0" w:left="1134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拾得人</w:t>
      </w:r>
      <w:r w:rsidRPr="00E97500">
        <w:rPr>
          <w:rFonts w:ascii="標楷體" w:eastAsia="標楷體" w:hAnsi="標楷體" w:cs="新細明體"/>
          <w:kern w:val="0"/>
          <w:sz w:val="28"/>
          <w:szCs w:val="28"/>
        </w:rPr>
        <w:t>取得其所有權或變賣之價金</w:t>
      </w:r>
      <w:r w:rsidRPr="00E97500">
        <w:rPr>
          <w:rFonts w:ascii="標楷體" w:eastAsia="標楷體" w:hAnsi="標楷體" w:cs="新細明體" w:hint="eastAsia"/>
          <w:kern w:val="0"/>
          <w:sz w:val="28"/>
          <w:szCs w:val="28"/>
        </w:rPr>
        <w:t>後，於通知或公告後三個月內未領取者或聲明放棄其權利，其物或賣得之價金歸屬於本局。</w:t>
      </w:r>
    </w:p>
    <w:p w:rsidR="008C6A16" w:rsidRPr="00E97500" w:rsidRDefault="008C6A16" w:rsidP="008C6A16">
      <w:pPr>
        <w:pStyle w:val="a3"/>
        <w:numPr>
          <w:ilvl w:val="0"/>
          <w:numId w:val="1"/>
        </w:numPr>
        <w:spacing w:line="48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E97500">
        <w:rPr>
          <w:rFonts w:ascii="標楷體" w:eastAsia="標楷體" w:hAnsi="標楷體" w:hint="eastAsia"/>
          <w:sz w:val="28"/>
          <w:szCs w:val="28"/>
        </w:rPr>
        <w:t>依司法院院字第一四三二號解釋意旨，公務人員因執行職務所拾得遺失物應認其所屬機關為拾得人。</w:t>
      </w:r>
    </w:p>
    <w:p w:rsidR="0043755A" w:rsidRPr="003D086A" w:rsidRDefault="008C6A16" w:rsidP="0043755A">
      <w:pPr>
        <w:pStyle w:val="a3"/>
        <w:numPr>
          <w:ilvl w:val="0"/>
          <w:numId w:val="1"/>
        </w:numPr>
        <w:spacing w:line="480" w:lineRule="exact"/>
        <w:ind w:leftChars="0" w:left="426" w:hanging="568"/>
      </w:pP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具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受領權</w:t>
      </w: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資格者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前來認領時，須出示身分證明文件</w:t>
      </w: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依實填寫</w:t>
      </w: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領取單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並簽名</w:t>
      </w: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，另影印身分證明文件一份附於領取單之後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，經本</w:t>
      </w: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確認</w:t>
      </w: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資料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無誤，將</w:t>
      </w:r>
      <w:r w:rsidRPr="0043755A">
        <w:rPr>
          <w:rFonts w:ascii="標楷體" w:eastAsia="標楷體" w:hAnsi="標楷體" w:cs="新細明體" w:hint="eastAsia"/>
          <w:kern w:val="0"/>
          <w:sz w:val="28"/>
          <w:szCs w:val="28"/>
        </w:rPr>
        <w:t>返還</w:t>
      </w:r>
      <w:r w:rsidRPr="0043755A">
        <w:rPr>
          <w:rFonts w:ascii="標楷體" w:eastAsia="標楷體" w:hAnsi="標楷體" w:cs="新細明體"/>
          <w:kern w:val="0"/>
          <w:sz w:val="28"/>
          <w:szCs w:val="28"/>
        </w:rPr>
        <w:t>遺失物。</w:t>
      </w:r>
    </w:p>
    <w:sectPr w:rsidR="0043755A" w:rsidRPr="003D086A" w:rsidSect="005453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775" w:rsidRDefault="00FC1775" w:rsidP="00020EA3">
      <w:r>
        <w:separator/>
      </w:r>
    </w:p>
  </w:endnote>
  <w:endnote w:type="continuationSeparator" w:id="1">
    <w:p w:rsidR="00FC1775" w:rsidRDefault="00FC1775" w:rsidP="00020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775" w:rsidRDefault="00FC1775" w:rsidP="00020EA3">
      <w:r>
        <w:separator/>
      </w:r>
    </w:p>
  </w:footnote>
  <w:footnote w:type="continuationSeparator" w:id="1">
    <w:p w:rsidR="00FC1775" w:rsidRDefault="00FC1775" w:rsidP="00020E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821D3"/>
    <w:multiLevelType w:val="hybridMultilevel"/>
    <w:tmpl w:val="18803F02"/>
    <w:lvl w:ilvl="0" w:tplc="2F1CAE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FB6D2F"/>
    <w:multiLevelType w:val="hybridMultilevel"/>
    <w:tmpl w:val="6DEC92CA"/>
    <w:lvl w:ilvl="0" w:tplc="D1CC2994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">
    <w:nsid w:val="27A35F22"/>
    <w:multiLevelType w:val="hybridMultilevel"/>
    <w:tmpl w:val="891EE572"/>
    <w:lvl w:ilvl="0" w:tplc="E026B1FE">
      <w:start w:val="1"/>
      <w:numFmt w:val="taiwaneseCountingThousand"/>
      <w:lvlText w:val="%1、"/>
      <w:lvlJc w:val="left"/>
      <w:pPr>
        <w:ind w:left="1003" w:hanging="720"/>
      </w:pPr>
      <w:rPr>
        <w:rFonts w:ascii="標楷體" w:eastAsia="標楷體" w:hAnsi="標楷體" w:cs="Times New Roman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AE24C2A"/>
    <w:multiLevelType w:val="hybridMultilevel"/>
    <w:tmpl w:val="3B1AB72A"/>
    <w:lvl w:ilvl="0" w:tplc="D1CC2994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56EC21B8">
      <w:start w:val="7"/>
      <w:numFmt w:val="taiwaneseCountingThousand"/>
      <w:lvlText w:val="%2、"/>
      <w:lvlJc w:val="left"/>
      <w:pPr>
        <w:ind w:left="758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4">
    <w:nsid w:val="32330F4D"/>
    <w:multiLevelType w:val="hybridMultilevel"/>
    <w:tmpl w:val="3B1AB72A"/>
    <w:lvl w:ilvl="0" w:tplc="D1CC2994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56EC21B8">
      <w:start w:val="7"/>
      <w:numFmt w:val="taiwaneseCountingThousand"/>
      <w:lvlText w:val="%2、"/>
      <w:lvlJc w:val="left"/>
      <w:pPr>
        <w:ind w:left="758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5">
    <w:nsid w:val="60FD2442"/>
    <w:multiLevelType w:val="hybridMultilevel"/>
    <w:tmpl w:val="6DEC92CA"/>
    <w:lvl w:ilvl="0" w:tplc="D1CC2994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6">
    <w:nsid w:val="63614B8D"/>
    <w:multiLevelType w:val="hybridMultilevel"/>
    <w:tmpl w:val="3B1AB72A"/>
    <w:lvl w:ilvl="0" w:tplc="D1CC2994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56EC21B8">
      <w:start w:val="7"/>
      <w:numFmt w:val="taiwaneseCountingThousand"/>
      <w:lvlText w:val="%2、"/>
      <w:lvlJc w:val="left"/>
      <w:pPr>
        <w:ind w:left="616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7">
    <w:nsid w:val="64B96A2F"/>
    <w:multiLevelType w:val="hybridMultilevel"/>
    <w:tmpl w:val="A660547A"/>
    <w:lvl w:ilvl="0" w:tplc="1ED2C240">
      <w:start w:val="7"/>
      <w:numFmt w:val="taiwaneseCountingThousand"/>
      <w:lvlText w:val="%1、"/>
      <w:lvlJc w:val="left"/>
      <w:pPr>
        <w:ind w:left="758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69F3E15"/>
    <w:multiLevelType w:val="hybridMultilevel"/>
    <w:tmpl w:val="F5845E1A"/>
    <w:lvl w:ilvl="0" w:tplc="EDE04F62">
      <w:start w:val="7"/>
      <w:numFmt w:val="taiwaneseCountingThousand"/>
      <w:lvlText w:val="%1、"/>
      <w:lvlJc w:val="left"/>
      <w:pPr>
        <w:ind w:left="1003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E835D0E"/>
    <w:multiLevelType w:val="hybridMultilevel"/>
    <w:tmpl w:val="6DEC92CA"/>
    <w:lvl w:ilvl="0" w:tplc="D1CC2994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0">
    <w:nsid w:val="6F1E2FCE"/>
    <w:multiLevelType w:val="hybridMultilevel"/>
    <w:tmpl w:val="76A4FD26"/>
    <w:lvl w:ilvl="0" w:tplc="D618F0D6">
      <w:start w:val="4"/>
      <w:numFmt w:val="taiwaneseCountingThousand"/>
      <w:lvlText w:val="%1、"/>
      <w:lvlJc w:val="left"/>
      <w:pPr>
        <w:ind w:left="1003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8EC5454"/>
    <w:multiLevelType w:val="hybridMultilevel"/>
    <w:tmpl w:val="A436397C"/>
    <w:lvl w:ilvl="0" w:tplc="4FE8D8CE">
      <w:start w:val="4"/>
      <w:numFmt w:val="taiwaneseCountingThousand"/>
      <w:lvlText w:val="%1、"/>
      <w:lvlJc w:val="left"/>
      <w:pPr>
        <w:ind w:left="1288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6A16"/>
    <w:rsid w:val="00002D5C"/>
    <w:rsid w:val="00020EA3"/>
    <w:rsid w:val="00180E72"/>
    <w:rsid w:val="001870CF"/>
    <w:rsid w:val="00233F9B"/>
    <w:rsid w:val="0035666A"/>
    <w:rsid w:val="00357768"/>
    <w:rsid w:val="003B1003"/>
    <w:rsid w:val="003C4B81"/>
    <w:rsid w:val="003D086A"/>
    <w:rsid w:val="003F1C0B"/>
    <w:rsid w:val="003F5CF7"/>
    <w:rsid w:val="0043755A"/>
    <w:rsid w:val="004D34B5"/>
    <w:rsid w:val="0054536E"/>
    <w:rsid w:val="0056701A"/>
    <w:rsid w:val="005D4D17"/>
    <w:rsid w:val="005F6026"/>
    <w:rsid w:val="006A6B3C"/>
    <w:rsid w:val="00700B2F"/>
    <w:rsid w:val="00735235"/>
    <w:rsid w:val="00781D85"/>
    <w:rsid w:val="008B053A"/>
    <w:rsid w:val="008C6A16"/>
    <w:rsid w:val="00905C54"/>
    <w:rsid w:val="00912457"/>
    <w:rsid w:val="009862B6"/>
    <w:rsid w:val="009938BB"/>
    <w:rsid w:val="00AC58AA"/>
    <w:rsid w:val="00AD1B50"/>
    <w:rsid w:val="00AD4250"/>
    <w:rsid w:val="00AE25E2"/>
    <w:rsid w:val="00AF3204"/>
    <w:rsid w:val="00C003F7"/>
    <w:rsid w:val="00CA100E"/>
    <w:rsid w:val="00CE0F77"/>
    <w:rsid w:val="00D158AD"/>
    <w:rsid w:val="00D37E71"/>
    <w:rsid w:val="00D848A7"/>
    <w:rsid w:val="00E30AA5"/>
    <w:rsid w:val="00E606CE"/>
    <w:rsid w:val="00EB0799"/>
    <w:rsid w:val="00EB106F"/>
    <w:rsid w:val="00EF07BE"/>
    <w:rsid w:val="00EF55F8"/>
    <w:rsid w:val="00F4614C"/>
    <w:rsid w:val="00FC1775"/>
    <w:rsid w:val="00FF0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A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16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020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20EA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20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20EA3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43755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4375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細明體" w:eastAsia="細明體" w:hAnsi="細明體" w:cs="細明體"/>
      <w:kern w:val="0"/>
      <w:sz w:val="23"/>
      <w:szCs w:val="23"/>
    </w:rPr>
  </w:style>
  <w:style w:type="character" w:customStyle="1" w:styleId="HTML0">
    <w:name w:val="HTML 預設格式 字元"/>
    <w:basedOn w:val="a0"/>
    <w:link w:val="HTML"/>
    <w:rsid w:val="0043755A"/>
    <w:rPr>
      <w:rFonts w:ascii="細明體" w:eastAsia="細明體" w:hAnsi="細明體" w:cs="細明體"/>
      <w:kern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100491</dc:creator>
  <cp:keywords/>
  <dc:description/>
  <cp:lastModifiedBy>t0328</cp:lastModifiedBy>
  <cp:revision>24</cp:revision>
  <dcterms:created xsi:type="dcterms:W3CDTF">2012-10-30T00:52:00Z</dcterms:created>
  <dcterms:modified xsi:type="dcterms:W3CDTF">2012-11-16T08:09:00Z</dcterms:modified>
</cp:coreProperties>
</file>