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44B" w:rsidRPr="00680976" w:rsidRDefault="000D144B" w:rsidP="000D144B">
      <w:pPr>
        <w:jc w:val="both"/>
        <w:rPr>
          <w:rFonts w:ascii="標楷體" w:eastAsia="標楷體" w:hAnsi="標楷體" w:hint="eastAsia"/>
          <w:color w:val="000000"/>
        </w:rPr>
      </w:pPr>
      <w:r w:rsidRPr="00680976">
        <w:rPr>
          <w:rFonts w:ascii="標楷體" w:eastAsia="標楷體" w:hAnsi="標楷體" w:hint="eastAsia"/>
          <w:color w:val="000000"/>
        </w:rPr>
        <w:t xml:space="preserve">附表   </w:t>
      </w:r>
      <w:proofErr w:type="gramStart"/>
      <w:r w:rsidRPr="00680976">
        <w:rPr>
          <w:rFonts w:eastAsia="標楷體" w:hint="eastAsia"/>
          <w:b/>
          <w:color w:val="000000"/>
          <w:sz w:val="28"/>
          <w:szCs w:val="28"/>
        </w:rPr>
        <w:t>臺</w:t>
      </w:r>
      <w:proofErr w:type="gramEnd"/>
      <w:r w:rsidRPr="00680976">
        <w:rPr>
          <w:rFonts w:eastAsia="標楷體" w:hint="eastAsia"/>
          <w:b/>
          <w:color w:val="000000"/>
          <w:sz w:val="28"/>
          <w:szCs w:val="28"/>
        </w:rPr>
        <w:t>中市立葫蘆</w:t>
      </w:r>
      <w:proofErr w:type="gramStart"/>
      <w:r w:rsidRPr="00680976">
        <w:rPr>
          <w:rFonts w:eastAsia="標楷體" w:hint="eastAsia"/>
          <w:b/>
          <w:color w:val="000000"/>
          <w:sz w:val="28"/>
          <w:szCs w:val="28"/>
        </w:rPr>
        <w:t>墩</w:t>
      </w:r>
      <w:proofErr w:type="gramEnd"/>
      <w:r w:rsidRPr="00680976">
        <w:rPr>
          <w:rFonts w:eastAsia="標楷體" w:hint="eastAsia"/>
          <w:b/>
          <w:color w:val="000000"/>
          <w:sz w:val="28"/>
          <w:szCs w:val="28"/>
        </w:rPr>
        <w:t>文化中心場地保證金及使用規費標準表</w:t>
      </w:r>
      <w:r w:rsidRPr="00680976">
        <w:rPr>
          <w:rFonts w:eastAsia="標楷體" w:hint="eastAsia"/>
          <w:b/>
          <w:color w:val="000000"/>
          <w:sz w:val="28"/>
          <w:szCs w:val="28"/>
        </w:rPr>
        <w:t xml:space="preserve">   </w:t>
      </w:r>
      <w:proofErr w:type="gramStart"/>
      <w:r w:rsidRPr="00680976">
        <w:rPr>
          <w:rFonts w:ascii="標楷體" w:eastAsia="標楷體" w:hAnsi="標楷體" w:hint="eastAsia"/>
          <w:color w:val="000000"/>
        </w:rPr>
        <w:t>（</w:t>
      </w:r>
      <w:proofErr w:type="gramEnd"/>
      <w:r w:rsidRPr="00680976">
        <w:rPr>
          <w:rFonts w:ascii="標楷體" w:eastAsia="標楷體" w:hAnsi="標楷體" w:hint="eastAsia"/>
          <w:color w:val="000000"/>
        </w:rPr>
        <w:t>單位：新臺幣元</w:t>
      </w:r>
      <w:proofErr w:type="gramStart"/>
      <w:r w:rsidRPr="00680976">
        <w:rPr>
          <w:rFonts w:ascii="標楷體" w:eastAsia="標楷體" w:hAnsi="標楷體" w:hint="eastAsia"/>
          <w:color w:val="000000"/>
        </w:rPr>
        <w:t>）</w:t>
      </w:r>
      <w:proofErr w:type="gramEnd"/>
    </w:p>
    <w:tbl>
      <w:tblPr>
        <w:tblW w:w="102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900"/>
        <w:gridCol w:w="720"/>
        <w:gridCol w:w="180"/>
        <w:gridCol w:w="900"/>
        <w:gridCol w:w="1800"/>
        <w:gridCol w:w="1800"/>
        <w:gridCol w:w="1260"/>
        <w:gridCol w:w="2640"/>
      </w:tblGrid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700" w:type="dxa"/>
            <w:gridSpan w:val="4"/>
            <w:vMerge w:val="restart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800" w:type="dxa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上午</w:t>
            </w:r>
          </w:p>
        </w:tc>
        <w:tc>
          <w:tcPr>
            <w:tcW w:w="1800" w:type="dxa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下午</w:t>
            </w:r>
          </w:p>
        </w:tc>
        <w:tc>
          <w:tcPr>
            <w:tcW w:w="1260" w:type="dxa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晚間</w:t>
            </w:r>
          </w:p>
        </w:tc>
        <w:tc>
          <w:tcPr>
            <w:tcW w:w="2640" w:type="dxa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708"/>
        </w:trPr>
        <w:tc>
          <w:tcPr>
            <w:tcW w:w="2700" w:type="dxa"/>
            <w:gridSpan w:val="4"/>
            <w:vMerge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九時至十二時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二時至五時</w:t>
            </w:r>
          </w:p>
        </w:tc>
        <w:tc>
          <w:tcPr>
            <w:tcW w:w="126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七時至十時</w:t>
            </w:r>
          </w:p>
        </w:tc>
        <w:tc>
          <w:tcPr>
            <w:tcW w:w="2640" w:type="dxa"/>
            <w:vMerge w:val="restart"/>
          </w:tcPr>
          <w:p w:rsidR="000D144B" w:rsidRPr="00680976" w:rsidRDefault="000D144B" w:rsidP="00111C50">
            <w:pPr>
              <w:ind w:left="480" w:hanging="480"/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一、為維護演出品質，不論售票或非售票，申請使用者皆不得擅自增加演奏廳座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位</w:t>
            </w: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。</w:t>
            </w:r>
          </w:p>
          <w:p w:rsidR="000D144B" w:rsidRPr="00680976" w:rsidRDefault="000D144B" w:rsidP="00111C50">
            <w:pPr>
              <w:ind w:left="400" w:hangingChars="200" w:hanging="400"/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二、演奏廳演出、裝台、彩排各場次、及</w:t>
            </w:r>
            <w:proofErr w:type="gramStart"/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逾時卸台</w:t>
            </w:r>
            <w:proofErr w:type="gramEnd"/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者，每超過一小時加收費用三千元。</w:t>
            </w:r>
          </w:p>
          <w:p w:rsidR="000D144B" w:rsidRPr="00680976" w:rsidRDefault="000D144B" w:rsidP="00111C50">
            <w:pPr>
              <w:ind w:left="400" w:hangingChars="200" w:hanging="400"/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三、演奏廳、演講廳休息時間中午十二時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至</w:t>
            </w: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十四時。如需另外使用上午八時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至</w:t>
            </w: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九時、中午一時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至</w:t>
            </w: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二時、下午六時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至</w:t>
            </w: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七時。每時段另加收一千元</w:t>
            </w:r>
          </w:p>
          <w:p w:rsidR="000D144B" w:rsidRPr="00680976" w:rsidRDefault="000D144B" w:rsidP="00111C50">
            <w:pPr>
              <w:pStyle w:val="2"/>
              <w:ind w:left="800" w:hanging="800"/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四、演奏廳使用保證金一萬</w:t>
            </w:r>
          </w:p>
          <w:p w:rsidR="000D144B" w:rsidRPr="00680976" w:rsidRDefault="000D144B" w:rsidP="00111C50">
            <w:pPr>
              <w:pStyle w:val="2"/>
              <w:ind w:leftChars="167" w:left="801" w:hangingChars="200" w:hanging="400"/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元。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879"/>
        </w:trPr>
        <w:tc>
          <w:tcPr>
            <w:tcW w:w="900" w:type="dxa"/>
            <w:vMerge w:val="restart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演奏廳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一場次</w:t>
            </w:r>
          </w:p>
        </w:tc>
        <w:tc>
          <w:tcPr>
            <w:tcW w:w="900" w:type="dxa"/>
            <w:vAlign w:val="center"/>
          </w:tcPr>
          <w:p w:rsidR="000D144B" w:rsidRPr="00680976" w:rsidRDefault="000D144B" w:rsidP="00111C5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出售門票者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二萬四千元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二萬四千元</w:t>
            </w:r>
          </w:p>
        </w:tc>
        <w:tc>
          <w:tcPr>
            <w:tcW w:w="126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四萬元</w:t>
            </w:r>
          </w:p>
        </w:tc>
        <w:tc>
          <w:tcPr>
            <w:tcW w:w="264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90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0D144B" w:rsidRPr="00680976" w:rsidRDefault="000D144B" w:rsidP="00111C5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0" w:type="dxa"/>
            <w:vAlign w:val="center"/>
          </w:tcPr>
          <w:p w:rsidR="000D144B" w:rsidRPr="00680976" w:rsidRDefault="000D144B" w:rsidP="00111C50">
            <w:pPr>
              <w:widowControl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不出售門票者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一萬二千八百元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一萬二千八百元</w:t>
            </w:r>
          </w:p>
        </w:tc>
        <w:tc>
          <w:tcPr>
            <w:tcW w:w="126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一萬六千元</w:t>
            </w:r>
          </w:p>
        </w:tc>
        <w:tc>
          <w:tcPr>
            <w:tcW w:w="264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90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0D144B" w:rsidRPr="00680976" w:rsidRDefault="000D144B" w:rsidP="00111C5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彩排、裝台者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六千元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六千元</w:t>
            </w:r>
          </w:p>
        </w:tc>
        <w:tc>
          <w:tcPr>
            <w:tcW w:w="126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八千元</w:t>
            </w:r>
          </w:p>
        </w:tc>
        <w:tc>
          <w:tcPr>
            <w:tcW w:w="264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1197"/>
        </w:trPr>
        <w:tc>
          <w:tcPr>
            <w:tcW w:w="900" w:type="dxa"/>
            <w:vMerge w:val="restart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演講廳</w:t>
            </w:r>
          </w:p>
        </w:tc>
        <w:tc>
          <w:tcPr>
            <w:tcW w:w="900" w:type="dxa"/>
            <w:gridSpan w:val="2"/>
            <w:vMerge w:val="restart"/>
          </w:tcPr>
          <w:p w:rsidR="000D144B" w:rsidRPr="00680976" w:rsidRDefault="000D144B" w:rsidP="00111C50">
            <w:pPr>
              <w:widowControl/>
              <w:ind w:right="-108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widowControl/>
              <w:ind w:right="-108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widowControl/>
              <w:ind w:right="-108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widowControl/>
              <w:ind w:right="-108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一場次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00" w:type="dxa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活動使用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三千五百元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三千五百元</w:t>
            </w:r>
          </w:p>
        </w:tc>
        <w:tc>
          <w:tcPr>
            <w:tcW w:w="1260" w:type="dxa"/>
            <w:vMerge w:val="restart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64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1624"/>
        </w:trPr>
        <w:tc>
          <w:tcPr>
            <w:tcW w:w="900" w:type="dxa"/>
            <w:vMerge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00" w:type="dxa"/>
            <w:gridSpan w:val="2"/>
            <w:vMerge/>
          </w:tcPr>
          <w:p w:rsidR="000D144B" w:rsidRPr="00680976" w:rsidRDefault="000D144B" w:rsidP="00111C50">
            <w:pPr>
              <w:widowControl/>
              <w:ind w:right="-108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00" w:type="dxa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彩排、佈置者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一千七百元</w:t>
            </w:r>
          </w:p>
        </w:tc>
        <w:tc>
          <w:tcPr>
            <w:tcW w:w="18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一千七百元</w:t>
            </w:r>
          </w:p>
        </w:tc>
        <w:tc>
          <w:tcPr>
            <w:tcW w:w="126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64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9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大廳</w:t>
            </w:r>
          </w:p>
        </w:tc>
        <w:tc>
          <w:tcPr>
            <w:tcW w:w="180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一日</w:t>
            </w:r>
          </w:p>
          <w:p w:rsidR="000D144B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proofErr w:type="gramStart"/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</w:rPr>
              <w:t>八時三十分至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十七時三十分</w:t>
            </w:r>
            <w:proofErr w:type="gramStart"/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）</w:t>
            </w:r>
            <w:proofErr w:type="gramEnd"/>
          </w:p>
        </w:tc>
        <w:tc>
          <w:tcPr>
            <w:tcW w:w="486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一千六百元</w:t>
            </w:r>
          </w:p>
        </w:tc>
        <w:tc>
          <w:tcPr>
            <w:tcW w:w="264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租用以一日計費</w:t>
            </w: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9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廣場</w:t>
            </w:r>
          </w:p>
        </w:tc>
        <w:tc>
          <w:tcPr>
            <w:tcW w:w="1800" w:type="dxa"/>
            <w:gridSpan w:val="3"/>
            <w:vAlign w:val="center"/>
          </w:tcPr>
          <w:p w:rsidR="000D144B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一日</w:t>
            </w:r>
          </w:p>
          <w:p w:rsidR="000D144B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proofErr w:type="gramStart"/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</w:rPr>
              <w:t>八時三十分至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十七時三十分</w:t>
            </w:r>
            <w:proofErr w:type="gramStart"/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）</w:t>
            </w:r>
            <w:proofErr w:type="gramEnd"/>
          </w:p>
        </w:tc>
        <w:tc>
          <w:tcPr>
            <w:tcW w:w="486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九千六百元</w:t>
            </w:r>
          </w:p>
        </w:tc>
        <w:tc>
          <w:tcPr>
            <w:tcW w:w="264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租用以一日計費</w:t>
            </w: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1497"/>
        </w:trPr>
        <w:tc>
          <w:tcPr>
            <w:tcW w:w="900" w:type="dxa"/>
            <w:vMerge w:val="restart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鋼琴</w:t>
            </w:r>
          </w:p>
        </w:tc>
        <w:tc>
          <w:tcPr>
            <w:tcW w:w="720" w:type="dxa"/>
            <w:vAlign w:val="center"/>
          </w:tcPr>
          <w:p w:rsidR="000D144B" w:rsidRPr="00680976" w:rsidRDefault="000D144B" w:rsidP="00111C50">
            <w:pPr>
              <w:pStyle w:val="a6"/>
              <w:jc w:val="both"/>
              <w:rPr>
                <w:rFonts w:hint="eastAsia"/>
                <w:color w:val="000000"/>
                <w:sz w:val="22"/>
              </w:rPr>
            </w:pPr>
            <w:r w:rsidRPr="00680976">
              <w:rPr>
                <w:rFonts w:hint="eastAsia"/>
                <w:color w:val="000000"/>
                <w:sz w:val="22"/>
              </w:rPr>
              <w:t>每場次</w:t>
            </w:r>
          </w:p>
          <w:p w:rsidR="000D144B" w:rsidRPr="006726A0" w:rsidRDefault="000D144B" w:rsidP="00111C50">
            <w:pPr>
              <w:pStyle w:val="a6"/>
              <w:jc w:val="both"/>
              <w:rPr>
                <w:rFonts w:hint="eastAsia"/>
                <w:b w:val="0"/>
                <w:color w:val="000000"/>
                <w:sz w:val="22"/>
                <w:u w:val="none"/>
              </w:rPr>
            </w:pPr>
            <w:r w:rsidRPr="006726A0">
              <w:rPr>
                <w:rFonts w:hint="eastAsia"/>
                <w:b w:val="0"/>
                <w:color w:val="000000"/>
                <w:sz w:val="22"/>
                <w:u w:val="none"/>
              </w:rPr>
              <w:t>三小時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史坦威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86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 xml:space="preserve">             八千元（不含調音費）</w:t>
            </w:r>
          </w:p>
        </w:tc>
        <w:tc>
          <w:tcPr>
            <w:tcW w:w="2640" w:type="dxa"/>
            <w:vMerge w:val="restart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鋼琴調音由使用單位自行聘請調音師，並負擔費用（調音師應具有行政院勞工委員會檢定合格證明）但保固期限內，應聘請原廠商指定之調音師處理。</w:t>
            </w: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1166"/>
        </w:trPr>
        <w:tc>
          <w:tcPr>
            <w:tcW w:w="90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20" w:type="dxa"/>
            <w:vAlign w:val="center"/>
          </w:tcPr>
          <w:p w:rsidR="000D144B" w:rsidRPr="00680976" w:rsidRDefault="000D144B" w:rsidP="00111C50">
            <w:pPr>
              <w:pStyle w:val="a6"/>
              <w:jc w:val="both"/>
              <w:rPr>
                <w:rFonts w:hint="eastAsia"/>
                <w:color w:val="000000"/>
                <w:sz w:val="22"/>
              </w:rPr>
            </w:pPr>
            <w:r w:rsidRPr="00680976">
              <w:rPr>
                <w:rFonts w:hint="eastAsia"/>
                <w:color w:val="000000"/>
                <w:sz w:val="22"/>
              </w:rPr>
              <w:t>每場次</w:t>
            </w:r>
          </w:p>
          <w:p w:rsidR="000D144B" w:rsidRPr="006726A0" w:rsidRDefault="000D144B" w:rsidP="00111C50">
            <w:pPr>
              <w:pStyle w:val="a6"/>
              <w:jc w:val="both"/>
              <w:rPr>
                <w:rFonts w:hint="eastAsia"/>
                <w:b w:val="0"/>
                <w:color w:val="000000"/>
                <w:sz w:val="22"/>
                <w:u w:val="none"/>
              </w:rPr>
            </w:pPr>
            <w:r w:rsidRPr="006726A0">
              <w:rPr>
                <w:rFonts w:hint="eastAsia"/>
                <w:b w:val="0"/>
                <w:color w:val="000000"/>
                <w:sz w:val="22"/>
                <w:u w:val="none"/>
              </w:rPr>
              <w:t>三小時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愛沙尼亞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86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 xml:space="preserve">                五千元（不含調音費）</w:t>
            </w:r>
          </w:p>
        </w:tc>
        <w:tc>
          <w:tcPr>
            <w:tcW w:w="2640" w:type="dxa"/>
            <w:vMerge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</w:tblPrEx>
        <w:trPr>
          <w:cantSplit/>
          <w:trHeight w:val="924"/>
        </w:trPr>
        <w:tc>
          <w:tcPr>
            <w:tcW w:w="900" w:type="dxa"/>
            <w:vMerge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20" w:type="dxa"/>
            <w:vAlign w:val="center"/>
          </w:tcPr>
          <w:p w:rsidR="000D144B" w:rsidRPr="00680976" w:rsidRDefault="000D144B" w:rsidP="00111C50">
            <w:pPr>
              <w:pStyle w:val="a6"/>
              <w:jc w:val="both"/>
              <w:rPr>
                <w:rFonts w:hint="eastAsia"/>
                <w:color w:val="000000"/>
                <w:sz w:val="22"/>
              </w:rPr>
            </w:pPr>
            <w:r w:rsidRPr="00680976">
              <w:rPr>
                <w:rFonts w:hint="eastAsia"/>
                <w:color w:val="000000"/>
                <w:sz w:val="22"/>
              </w:rPr>
              <w:t>每場次</w:t>
            </w:r>
          </w:p>
          <w:p w:rsidR="000D144B" w:rsidRPr="006726A0" w:rsidRDefault="000D144B" w:rsidP="00111C50">
            <w:pPr>
              <w:pStyle w:val="a6"/>
              <w:jc w:val="both"/>
              <w:rPr>
                <w:rFonts w:hint="eastAsia"/>
                <w:b w:val="0"/>
                <w:color w:val="000000"/>
                <w:sz w:val="22"/>
                <w:u w:val="none"/>
              </w:rPr>
            </w:pPr>
            <w:r w:rsidRPr="006726A0">
              <w:rPr>
                <w:rFonts w:hint="eastAsia"/>
                <w:b w:val="0"/>
                <w:color w:val="000000"/>
                <w:sz w:val="22"/>
                <w:u w:val="none"/>
              </w:rPr>
              <w:t>三小時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山葉</w:t>
            </w:r>
          </w:p>
        </w:tc>
        <w:tc>
          <w:tcPr>
            <w:tcW w:w="486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０元</w:t>
            </w:r>
          </w:p>
        </w:tc>
        <w:tc>
          <w:tcPr>
            <w:tcW w:w="2640" w:type="dxa"/>
            <w:vMerge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D144B" w:rsidRPr="00680976" w:rsidTr="00111C50">
        <w:tblPrEx>
          <w:tblCellMar>
            <w:top w:w="0" w:type="dxa"/>
            <w:bottom w:w="0" w:type="dxa"/>
          </w:tblCellMar>
          <w:tblLook w:val="0000"/>
        </w:tblPrEx>
        <w:trPr>
          <w:trHeight w:val="855"/>
        </w:trPr>
        <w:tc>
          <w:tcPr>
            <w:tcW w:w="90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int="eastAsia"/>
                <w:color w:val="000000"/>
              </w:rPr>
              <w:t>多媒體資訊</w:t>
            </w:r>
            <w:r w:rsidRPr="00680976">
              <w:rPr>
                <w:rFonts w:ascii="標楷體" w:eastAsia="標楷體" w:hAnsi="標楷體" w:hint="eastAsia"/>
                <w:color w:val="000000"/>
              </w:rPr>
              <w:t>室團體欣賞區</w:t>
            </w:r>
          </w:p>
        </w:tc>
        <w:tc>
          <w:tcPr>
            <w:tcW w:w="180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一日</w:t>
            </w:r>
          </w:p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九時至十七時</w:t>
            </w:r>
            <w:r w:rsidRPr="00680976">
              <w:rPr>
                <w:rFonts w:ascii="標楷體" w:eastAsia="標楷體" w:hAnsi="標楷體" w:hint="eastAsia"/>
                <w:color w:val="000000"/>
                <w:sz w:val="20"/>
              </w:rPr>
              <w:t>）</w:t>
            </w:r>
          </w:p>
        </w:tc>
        <w:tc>
          <w:tcPr>
            <w:tcW w:w="4860" w:type="dxa"/>
            <w:gridSpan w:val="3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680976">
              <w:rPr>
                <w:rFonts w:ascii="標楷體" w:eastAsia="標楷體" w:hAnsi="標楷體" w:hint="eastAsia"/>
                <w:color w:val="000000"/>
              </w:rPr>
              <w:t>一千元</w:t>
            </w:r>
          </w:p>
        </w:tc>
        <w:tc>
          <w:tcPr>
            <w:tcW w:w="2640" w:type="dxa"/>
            <w:vAlign w:val="center"/>
          </w:tcPr>
          <w:p w:rsidR="000D144B" w:rsidRPr="00680976" w:rsidRDefault="000D144B" w:rsidP="00111C50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0D144B" w:rsidRPr="00680976" w:rsidRDefault="000D144B" w:rsidP="000D144B">
      <w:pPr>
        <w:jc w:val="both"/>
        <w:rPr>
          <w:rFonts w:ascii="標楷體" w:eastAsia="標楷體" w:hint="eastAsia"/>
          <w:color w:val="000000"/>
        </w:rPr>
      </w:pPr>
    </w:p>
    <w:p w:rsidR="000D144B" w:rsidRPr="00680976" w:rsidRDefault="000D144B" w:rsidP="000D144B">
      <w:pPr>
        <w:jc w:val="both"/>
        <w:rPr>
          <w:rFonts w:ascii="標楷體" w:eastAsia="標楷體" w:hAnsi="標楷體" w:hint="eastAsia"/>
          <w:color w:val="000000"/>
        </w:rPr>
      </w:pPr>
    </w:p>
    <w:p w:rsidR="00335B41" w:rsidRDefault="00335B41"/>
    <w:sectPr w:rsidR="00335B41">
      <w:footerReference w:type="even" r:id="rId4"/>
      <w:footerReference w:type="default" r:id="rId5"/>
      <w:pgSz w:w="11907" w:h="16840" w:code="9"/>
      <w:pgMar w:top="851" w:right="851" w:bottom="851" w:left="1134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2DE" w:rsidRDefault="000D144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C072DE" w:rsidRDefault="000D144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2DE" w:rsidRDefault="000D144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C072DE" w:rsidRDefault="000D144B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D144B"/>
    <w:rsid w:val="000D144B"/>
    <w:rsid w:val="00335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44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D144B"/>
    <w:pPr>
      <w:ind w:left="240"/>
    </w:pPr>
    <w:rPr>
      <w:sz w:val="28"/>
    </w:rPr>
  </w:style>
  <w:style w:type="character" w:customStyle="1" w:styleId="20">
    <w:name w:val="本文縮排 2 字元"/>
    <w:basedOn w:val="a0"/>
    <w:link w:val="2"/>
    <w:rsid w:val="000D144B"/>
    <w:rPr>
      <w:rFonts w:ascii="Times New Roman" w:eastAsia="新細明體" w:hAnsi="Times New Roman" w:cs="Times New Roman"/>
      <w:sz w:val="28"/>
      <w:szCs w:val="20"/>
    </w:rPr>
  </w:style>
  <w:style w:type="paragraph" w:styleId="a3">
    <w:name w:val="footer"/>
    <w:basedOn w:val="a"/>
    <w:link w:val="a4"/>
    <w:rsid w:val="000D144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0D144B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0D144B"/>
  </w:style>
  <w:style w:type="paragraph" w:styleId="a6">
    <w:name w:val="Body Text"/>
    <w:basedOn w:val="a"/>
    <w:link w:val="a7"/>
    <w:rsid w:val="000D144B"/>
    <w:rPr>
      <w:rFonts w:ascii="標楷體" w:eastAsia="標楷體" w:hAnsi="標楷體"/>
      <w:b/>
      <w:bCs/>
      <w:color w:val="993366"/>
      <w:sz w:val="20"/>
      <w:u w:val="single"/>
    </w:rPr>
  </w:style>
  <w:style w:type="character" w:customStyle="1" w:styleId="a7">
    <w:name w:val="本文 字元"/>
    <w:basedOn w:val="a0"/>
    <w:link w:val="a6"/>
    <w:rsid w:val="000D144B"/>
    <w:rPr>
      <w:rFonts w:ascii="標楷體" w:eastAsia="標楷體" w:hAnsi="標楷體" w:cs="Times New Roman"/>
      <w:b/>
      <w:bCs/>
      <w:color w:val="993366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2012-11-15T01:04:00Z</dcterms:created>
  <dcterms:modified xsi:type="dcterms:W3CDTF">2012-11-15T01:05:00Z</dcterms:modified>
</cp:coreProperties>
</file>